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筹备统筹组会议（外联合作方）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（2025年12月24日）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2025年12月24日上午0:41会议正式开始，2025年12月24日上午0:42休会。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16名，经累计统计，亲自出席1名，委托出席0名，含委托出席共1名，缺席15名。表决权总数共21票，亲自出席的有表决权成员所持表决权为1票，委托出席的表决权为0票，含委托出席的表决权共1票。亲自出席的有表决权成员人数必须超过有表决权成员总人数的1/2（必须超过8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1. 餐食、住宿标准，交付。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2. 合作社的洽谈。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3. 营队人力派遣需求。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2025年12月24日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- 2025年12月24日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筹备统筹组会议（外联合作方）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