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73D2" w14:textId="04DC6080" w:rsidR="001757C2" w:rsidRDefault="00813BEC" w:rsidP="00626A67">
      <w:pPr>
        <w:pStyle w:val="Heading2"/>
      </w:pPr>
      <w:bookmarkStart w:id="0" w:name="_Toc337747944"/>
      <w:bookmarkStart w:id="1" w:name="_Toc51679639"/>
      <w:bookmarkStart w:id="2" w:name="_Toc81567967"/>
      <w:r>
        <w:t xml:space="preserve">Machine-readable format for </w:t>
      </w:r>
      <w:r w:rsidR="001757C2">
        <w:t>EUCS (Proof of Concept)</w:t>
      </w:r>
      <w:bookmarkEnd w:id="2"/>
    </w:p>
    <w:p w14:paraId="4A6A1DC1" w14:textId="14834F72" w:rsidR="00D0469C" w:rsidRDefault="00581F85" w:rsidP="00D0469C">
      <w:proofErr w:type="gramStart"/>
      <w:r>
        <w:t>In order to</w:t>
      </w:r>
      <w:proofErr w:type="gramEnd"/>
      <w:r>
        <w:t xml:space="preserve"> enable the usage of automation in compliance assessment policies as envisioned by the EUCS, we </w:t>
      </w:r>
      <w:r w:rsidR="0008605D">
        <w:t xml:space="preserve">saw </w:t>
      </w:r>
      <w:r>
        <w:t xml:space="preserve">the need of leveraging standardized machine-readable languages able to represent the different elements of this certification scheme (e.g., controls, requirements, </w:t>
      </w:r>
      <w:r w:rsidR="007630D9">
        <w:t>assessments, etc.). To the best of our knowledge, NIST OSCAL</w:t>
      </w:r>
      <w:r w:rsidR="007630D9">
        <w:rPr>
          <w:rStyle w:val="FootnoteReference"/>
        </w:rPr>
        <w:footnoteReference w:id="1"/>
      </w:r>
      <w:r w:rsidR="007630D9">
        <w:t xml:space="preserve"> is probably the most mature candidate in this specific field. The rest of this section further elaborates on the initial POC we developed to represent the EUCS catalogue of requirements in OSCAL format.</w:t>
      </w:r>
    </w:p>
    <w:p w14:paraId="40414C6D" w14:textId="40A44C59" w:rsidR="007630D9" w:rsidRDefault="00B45571" w:rsidP="00D0469C">
      <w:r w:rsidRPr="00B45571">
        <w:t xml:space="preserve">This </w:t>
      </w:r>
      <w:r>
        <w:t>part of the ENISA POC</w:t>
      </w:r>
      <w:r w:rsidRPr="00B45571">
        <w:t xml:space="preserve"> was developed with </w:t>
      </w:r>
      <w:r>
        <w:t xml:space="preserve">the </w:t>
      </w:r>
      <w:r w:rsidRPr="00B45571">
        <w:t xml:space="preserve">JSON </w:t>
      </w:r>
      <w:r>
        <w:t xml:space="preserve">scheme of OSCAL, although other available </w:t>
      </w:r>
      <w:r w:rsidRPr="00B45571">
        <w:t xml:space="preserve">possibilities to develop the OSCAL scheme </w:t>
      </w:r>
      <w:r>
        <w:t>were</w:t>
      </w:r>
      <w:r w:rsidRPr="00B45571">
        <w:t xml:space="preserve"> XML and </w:t>
      </w:r>
      <w:proofErr w:type="spellStart"/>
      <w:r w:rsidRPr="00B45571">
        <w:t>yaml</w:t>
      </w:r>
      <w:proofErr w:type="spellEnd"/>
      <w:r w:rsidRPr="00B45571">
        <w:t>.</w:t>
      </w:r>
      <w:r>
        <w:t xml:space="preserve"> Our choice of JSON purely obeyed the expertise of the available team.</w:t>
      </w:r>
    </w:p>
    <w:p w14:paraId="606F257C" w14:textId="3CB4EE03" w:rsidR="008B2332" w:rsidRDefault="008B2332" w:rsidP="008B2332">
      <w:pPr>
        <w:rPr>
          <w:lang w:val="en-US"/>
        </w:rPr>
      </w:pPr>
      <w:r w:rsidRPr="00AC0CF9">
        <w:rPr>
          <w:lang w:val="en-US"/>
        </w:rPr>
        <w:t xml:space="preserve">The EUCS </w:t>
      </w:r>
      <w:r>
        <w:rPr>
          <w:lang w:val="en-US"/>
        </w:rPr>
        <w:t xml:space="preserve">requirements are modelled as a hierarchy comprising the following eight levels: </w:t>
      </w:r>
    </w:p>
    <w:p w14:paraId="0460F44D" w14:textId="77777777" w:rsidR="008B2332" w:rsidRDefault="008B2332" w:rsidP="008B2332">
      <w:pPr>
        <w:pStyle w:val="ListParagraph"/>
        <w:numPr>
          <w:ilvl w:val="0"/>
          <w:numId w:val="35"/>
        </w:numPr>
        <w:rPr>
          <w:lang w:val="en-US"/>
        </w:rPr>
      </w:pPr>
      <w:r w:rsidRPr="008B2332">
        <w:rPr>
          <w:lang w:val="en-US"/>
        </w:rPr>
        <w:t>Domain</w:t>
      </w:r>
    </w:p>
    <w:p w14:paraId="4A4BBFEA" w14:textId="77777777" w:rsidR="008B2332" w:rsidRDefault="008B2332" w:rsidP="008B2332">
      <w:pPr>
        <w:pStyle w:val="ListParagraph"/>
        <w:numPr>
          <w:ilvl w:val="0"/>
          <w:numId w:val="35"/>
        </w:numPr>
        <w:rPr>
          <w:lang w:val="en-US"/>
        </w:rPr>
      </w:pPr>
      <w:r w:rsidRPr="008B2332">
        <w:rPr>
          <w:lang w:val="en-US"/>
        </w:rPr>
        <w:t>Category</w:t>
      </w:r>
    </w:p>
    <w:p w14:paraId="40C16548" w14:textId="77777777" w:rsidR="008B2332" w:rsidRDefault="008B2332" w:rsidP="008B2332">
      <w:pPr>
        <w:pStyle w:val="ListParagraph"/>
        <w:numPr>
          <w:ilvl w:val="0"/>
          <w:numId w:val="35"/>
        </w:numPr>
        <w:rPr>
          <w:lang w:val="en-US"/>
        </w:rPr>
      </w:pPr>
      <w:r w:rsidRPr="008B2332">
        <w:rPr>
          <w:lang w:val="en-US"/>
        </w:rPr>
        <w:t>Objective</w:t>
      </w:r>
    </w:p>
    <w:p w14:paraId="632068A1" w14:textId="77777777" w:rsidR="008B2332" w:rsidRDefault="008B2332" w:rsidP="008B2332">
      <w:pPr>
        <w:pStyle w:val="ListParagraph"/>
        <w:numPr>
          <w:ilvl w:val="0"/>
          <w:numId w:val="35"/>
        </w:numPr>
        <w:rPr>
          <w:lang w:val="en-US"/>
        </w:rPr>
      </w:pPr>
      <w:r w:rsidRPr="008B2332">
        <w:rPr>
          <w:lang w:val="en-US"/>
        </w:rPr>
        <w:t>Control ID</w:t>
      </w:r>
    </w:p>
    <w:p w14:paraId="2C68F445" w14:textId="77777777" w:rsidR="008B2332" w:rsidRDefault="008B2332" w:rsidP="008B2332">
      <w:pPr>
        <w:pStyle w:val="ListParagraph"/>
        <w:numPr>
          <w:ilvl w:val="0"/>
          <w:numId w:val="35"/>
        </w:numPr>
        <w:rPr>
          <w:lang w:val="en-US"/>
        </w:rPr>
      </w:pPr>
      <w:r w:rsidRPr="008B2332">
        <w:rPr>
          <w:lang w:val="en-US"/>
        </w:rPr>
        <w:t>Control</w:t>
      </w:r>
    </w:p>
    <w:p w14:paraId="4F2D0175" w14:textId="77777777" w:rsidR="008B2332" w:rsidRDefault="008B2332" w:rsidP="008B2332">
      <w:pPr>
        <w:pStyle w:val="ListParagraph"/>
        <w:numPr>
          <w:ilvl w:val="0"/>
          <w:numId w:val="35"/>
        </w:numPr>
        <w:rPr>
          <w:lang w:val="en-US"/>
        </w:rPr>
      </w:pPr>
      <w:r w:rsidRPr="008B2332">
        <w:rPr>
          <w:lang w:val="en-US"/>
        </w:rPr>
        <w:t>Control Objective</w:t>
      </w:r>
    </w:p>
    <w:p w14:paraId="4E7AC4DE" w14:textId="50E39C55" w:rsidR="008B2332" w:rsidRDefault="008B2332" w:rsidP="008B2332">
      <w:pPr>
        <w:pStyle w:val="ListParagraph"/>
        <w:numPr>
          <w:ilvl w:val="0"/>
          <w:numId w:val="35"/>
        </w:numPr>
        <w:rPr>
          <w:lang w:val="en-US"/>
        </w:rPr>
      </w:pPr>
      <w:r w:rsidRPr="008B2332">
        <w:rPr>
          <w:lang w:val="en-US"/>
        </w:rPr>
        <w:t>Req</w:t>
      </w:r>
      <w:r>
        <w:rPr>
          <w:lang w:val="en-US"/>
        </w:rPr>
        <w:t xml:space="preserve">uirement </w:t>
      </w:r>
      <w:r w:rsidRPr="008B2332">
        <w:rPr>
          <w:lang w:val="en-US"/>
        </w:rPr>
        <w:t>ID</w:t>
      </w:r>
    </w:p>
    <w:p w14:paraId="126F43C2" w14:textId="36867E62" w:rsidR="008B2332" w:rsidRPr="008B2332" w:rsidRDefault="008B2332" w:rsidP="008B2332">
      <w:pPr>
        <w:pStyle w:val="ListParagraph"/>
        <w:numPr>
          <w:ilvl w:val="0"/>
          <w:numId w:val="35"/>
        </w:numPr>
        <w:rPr>
          <w:lang w:val="en-US"/>
        </w:rPr>
      </w:pPr>
      <w:r w:rsidRPr="008B2332">
        <w:rPr>
          <w:lang w:val="en-US"/>
        </w:rPr>
        <w:t>Requirement</w:t>
      </w:r>
    </w:p>
    <w:p w14:paraId="4B5F42A1" w14:textId="47AAD919" w:rsidR="008B2332" w:rsidRDefault="008B2332" w:rsidP="008B2332">
      <w:pPr>
        <w:rPr>
          <w:lang w:val="en-US"/>
        </w:rPr>
      </w:pPr>
      <w:r>
        <w:rPr>
          <w:lang w:val="en-US"/>
        </w:rPr>
        <w:t xml:space="preserve">The OSCAL scheme is implemented within a catalog element, </w:t>
      </w:r>
      <w:proofErr w:type="gramStart"/>
      <w:r>
        <w:rPr>
          <w:lang w:val="en-US"/>
        </w:rPr>
        <w:t>which  contains</w:t>
      </w:r>
      <w:proofErr w:type="gramEnd"/>
      <w:r>
        <w:rPr>
          <w:lang w:val="en-US"/>
        </w:rPr>
        <w:t xml:space="preserve"> an UUID and other applicable metadata. </w:t>
      </w:r>
    </w:p>
    <w:p w14:paraId="208BE4F8" w14:textId="128857E8" w:rsidR="008B2332" w:rsidRPr="00E43055" w:rsidRDefault="008B2332" w:rsidP="009A05BF">
      <w:pPr>
        <w:shd w:val="clear" w:color="auto" w:fill="FFFFFF"/>
        <w:autoSpaceDE w:val="0"/>
        <w:autoSpaceDN w:val="0"/>
        <w:adjustRightInd w:val="0"/>
        <w:spacing w:after="0"/>
        <w:jc w:val="left"/>
        <w:rPr>
          <w:rFonts w:ascii="Times New Roman" w:hAnsi="Times New Roman"/>
          <w:sz w:val="20"/>
          <w:szCs w:val="20"/>
          <w:highlight w:val="white"/>
          <w:lang w:val="en-US"/>
        </w:rPr>
      </w:pP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"catalog"</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"uuid"</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"93a38765-4930-451a-9b74-9dba729bea84"</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"metadata</w:t>
      </w:r>
      <w:proofErr w:type="gramStart"/>
      <w:r w:rsidRPr="00E43055">
        <w:rPr>
          <w:rFonts w:ascii="Times New Roman" w:hAnsi="Times New Roman"/>
          <w:color w:val="000096"/>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282828"/>
          <w:sz w:val="20"/>
          <w:szCs w:val="20"/>
          <w:highlight w:val="white"/>
          <w:lang w:val="en-US"/>
        </w:rPr>
        <w:t>{</w:t>
      </w:r>
      <w:proofErr w:type="gramEnd"/>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title"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"OSCAL</w:t>
      </w:r>
      <w:proofErr w:type="spellEnd"/>
      <w:r w:rsidRPr="00E43055">
        <w:rPr>
          <w:rFonts w:ascii="Times New Roman" w:hAnsi="Times New Roman"/>
          <w:color w:val="993300"/>
          <w:sz w:val="20"/>
          <w:szCs w:val="20"/>
          <w:highlight w:val="white"/>
          <w:lang w:val="en-US"/>
        </w:rPr>
        <w:t xml:space="preserve"> TEST"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"last-modified"</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"2021-06-10T08:18:37.432+02:00"</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version"</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"FPD</w:t>
      </w:r>
      <w:proofErr w:type="spellEnd"/>
      <w:r w:rsidRPr="00E43055">
        <w:rPr>
          <w:rFonts w:ascii="Times New Roman" w:hAnsi="Times New Roman"/>
          <w:color w:val="993300"/>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"oscal-version"</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"1.0.0"</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640032"/>
          <w:sz w:val="20"/>
          <w:szCs w:val="20"/>
          <w:highlight w:val="white"/>
          <w:lang w:val="en-US"/>
        </w:rPr>
        <w:t>,</w:t>
      </w:r>
    </w:p>
    <w:p w14:paraId="31DBC6B3" w14:textId="77777777" w:rsidR="008B2332" w:rsidRDefault="008B2332" w:rsidP="008B2332">
      <w:pPr>
        <w:rPr>
          <w:lang w:val="en-US"/>
        </w:rPr>
      </w:pPr>
    </w:p>
    <w:p w14:paraId="57629B3D" w14:textId="77777777" w:rsidR="008B2332" w:rsidRPr="00117F31" w:rsidRDefault="008B2332" w:rsidP="008B2332">
      <w:pPr>
        <w:rPr>
          <w:lang w:val="en-US"/>
        </w:rPr>
      </w:pPr>
      <w:r>
        <w:rPr>
          <w:lang w:val="en-US"/>
        </w:rPr>
        <w:t xml:space="preserve">In the next step the Domain and Category is created with the attribute “title”. With usage of “parts” and “prose” the Objective can be added into OSCAL. </w:t>
      </w:r>
    </w:p>
    <w:p w14:paraId="4AF971AC" w14:textId="77777777" w:rsidR="00110A1C" w:rsidRDefault="008B2332" w:rsidP="009A05BF">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r w:rsidRPr="00E43055">
        <w:rPr>
          <w:rFonts w:ascii="Times New Roman" w:hAnsi="Times New Roman"/>
          <w:color w:val="000096"/>
          <w:sz w:val="20"/>
          <w:szCs w:val="20"/>
          <w:highlight w:val="white"/>
          <w:lang w:val="en-US"/>
        </w:rPr>
        <w:t>"groups"</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proofErr w:type="gramStart"/>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proofErr w:type="gramEnd"/>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"id"</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"a7"</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"title"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"A7</w:t>
      </w:r>
      <w:r w:rsidR="00110A1C">
        <w:rPr>
          <w:rFonts w:ascii="Times New Roman" w:hAnsi="Times New Roman"/>
          <w:color w:val="993300"/>
          <w:sz w:val="20"/>
          <w:szCs w:val="20"/>
          <w:highlight w:val="white"/>
          <w:lang w:val="en-US"/>
        </w:rPr>
        <w:t xml:space="preserve"> </w:t>
      </w:r>
      <w:r w:rsidRPr="00E43055">
        <w:rPr>
          <w:rFonts w:ascii="Times New Roman" w:hAnsi="Times New Roman"/>
          <w:color w:val="993300"/>
          <w:sz w:val="20"/>
          <w:szCs w:val="20"/>
          <w:highlight w:val="white"/>
          <w:lang w:val="en-US"/>
        </w:rPr>
        <w:t>Operational Security"</w:t>
      </w:r>
      <w:r w:rsidRPr="00E43055">
        <w:rPr>
          <w:rFonts w:ascii="Times New Roman" w:hAnsi="Times New Roman"/>
          <w:color w:val="640032"/>
          <w:sz w:val="20"/>
          <w:szCs w:val="20"/>
          <w:highlight w:val="white"/>
          <w:lang w:val="en-US"/>
        </w:rPr>
        <w:t>,</w:t>
      </w:r>
    </w:p>
    <w:p w14:paraId="2D969AF7" w14:textId="2760E337" w:rsidR="00110A1C" w:rsidRDefault="008B2332" w:rsidP="009A05BF">
      <w:pPr>
        <w:shd w:val="clear" w:color="auto" w:fill="FFFFFF"/>
        <w:autoSpaceDE w:val="0"/>
        <w:autoSpaceDN w:val="0"/>
        <w:adjustRightInd w:val="0"/>
        <w:spacing w:after="0"/>
        <w:jc w:val="left"/>
        <w:rPr>
          <w:rFonts w:ascii="Times New Roman" w:hAnsi="Times New Roman"/>
          <w:color w:val="993300"/>
          <w:sz w:val="20"/>
          <w:szCs w:val="20"/>
          <w:highlight w:val="white"/>
          <w:lang w:val="en-US"/>
        </w:rPr>
      </w:pP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"parts</w:t>
      </w:r>
      <w:proofErr w:type="gramStart"/>
      <w:r w:rsidRPr="00E43055">
        <w:rPr>
          <w:rFonts w:ascii="Times New Roman" w:hAnsi="Times New Roman"/>
          <w:color w:val="000096"/>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282828"/>
          <w:sz w:val="20"/>
          <w:szCs w:val="20"/>
          <w:highlight w:val="white"/>
          <w:lang w:val="en-US"/>
        </w:rPr>
        <w:t>[</w:t>
      </w:r>
      <w:proofErr w:type="gramEnd"/>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name"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"objective</w:t>
      </w:r>
      <w:proofErr w:type="spellEnd"/>
      <w:r w:rsidRPr="00E43055">
        <w:rPr>
          <w:rFonts w:ascii="Times New Roman" w:hAnsi="Times New Roman"/>
          <w:color w:val="993300"/>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"prose"</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993300"/>
          <w:sz w:val="20"/>
          <w:szCs w:val="20"/>
          <w:highlight w:val="white"/>
          <w:lang w:val="en-US"/>
        </w:rPr>
        <w:t>"Ensure proper and regular operation, including appropriate measures for planning and monitoring capacity, protection against malware, logging and monitoring events, and dealing with vulnerabilities, malfunctions and failures"</w:t>
      </w:r>
    </w:p>
    <w:p w14:paraId="7CEA67AC" w14:textId="7C60EDFA" w:rsidR="008B2332" w:rsidRPr="00110A1C" w:rsidRDefault="008B2332" w:rsidP="00186398">
      <w:pPr>
        <w:shd w:val="clear" w:color="auto" w:fill="FFFFFF"/>
        <w:autoSpaceDE w:val="0"/>
        <w:autoSpaceDN w:val="0"/>
        <w:adjustRightInd w:val="0"/>
        <w:spacing w:after="0"/>
        <w:rPr>
          <w:rFonts w:ascii="Times New Roman" w:hAnsi="Times New Roman"/>
          <w:color w:val="993300"/>
          <w:sz w:val="20"/>
          <w:szCs w:val="20"/>
          <w:highlight w:val="white"/>
          <w:lang w:val="en-US"/>
        </w:rPr>
      </w:pP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640032"/>
          <w:sz w:val="20"/>
          <w:szCs w:val="20"/>
          <w:highlight w:val="white"/>
          <w:lang w:val="en-US"/>
        </w:rPr>
        <w:t>,</w:t>
      </w:r>
    </w:p>
    <w:p w14:paraId="47981CA2" w14:textId="77777777" w:rsidR="008B2332" w:rsidRPr="008F7B82" w:rsidRDefault="008B2332" w:rsidP="008B2332">
      <w:pPr>
        <w:shd w:val="clear" w:color="auto" w:fill="FFFFFF"/>
        <w:autoSpaceDE w:val="0"/>
        <w:autoSpaceDN w:val="0"/>
        <w:adjustRightInd w:val="0"/>
        <w:spacing w:after="0"/>
        <w:rPr>
          <w:rFonts w:ascii="Times New Roman" w:hAnsi="Times New Roman"/>
          <w:sz w:val="24"/>
          <w:szCs w:val="24"/>
          <w:highlight w:val="white"/>
          <w:lang w:val="en-US"/>
        </w:rPr>
      </w:pPr>
    </w:p>
    <w:p w14:paraId="318F431A" w14:textId="77777777" w:rsidR="008B2332" w:rsidRPr="002E0DA4" w:rsidRDefault="008B2332" w:rsidP="008B2332">
      <w:pPr>
        <w:rPr>
          <w:lang w:val="en-US"/>
        </w:rPr>
      </w:pPr>
      <w:r>
        <w:rPr>
          <w:lang w:val="en-US"/>
        </w:rPr>
        <w:t>The Control is specified with “title” and Control ID with “id” and “properties”.</w:t>
      </w:r>
    </w:p>
    <w:p w14:paraId="50C136D3" w14:textId="77777777" w:rsidR="00110A1C" w:rsidRDefault="008B2332" w:rsidP="009A05BF">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r w:rsidRPr="00E43055">
        <w:rPr>
          <w:rFonts w:ascii="Times New Roman" w:hAnsi="Times New Roman"/>
          <w:color w:val="000096"/>
          <w:sz w:val="20"/>
          <w:szCs w:val="20"/>
          <w:highlight w:val="white"/>
          <w:lang w:val="en-US"/>
        </w:rPr>
        <w:t>"controls"</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proofErr w:type="gramStart"/>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proofErr w:type="gramEnd"/>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"id"</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"ops-02"</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"title"</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993300"/>
          <w:sz w:val="20"/>
          <w:szCs w:val="20"/>
          <w:highlight w:val="white"/>
          <w:lang w:val="en-US"/>
        </w:rPr>
        <w:t>"CAPACITY MANAGEMENT - MONITORING"</w:t>
      </w:r>
      <w:r w:rsidRPr="00E43055">
        <w:rPr>
          <w:rFonts w:ascii="Times New Roman" w:hAnsi="Times New Roman"/>
          <w:color w:val="640032"/>
          <w:sz w:val="20"/>
          <w:szCs w:val="20"/>
          <w:highlight w:val="white"/>
          <w:lang w:val="en-US"/>
        </w:rPr>
        <w:t>,</w:t>
      </w:r>
    </w:p>
    <w:p w14:paraId="600E0486" w14:textId="46CE9EAB" w:rsidR="008B2332" w:rsidRPr="00E43055" w:rsidRDefault="008B2332" w:rsidP="009A05BF">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"properties</w:t>
      </w:r>
      <w:proofErr w:type="gramStart"/>
      <w:r w:rsidRPr="00E43055">
        <w:rPr>
          <w:rFonts w:ascii="Times New Roman" w:hAnsi="Times New Roman"/>
          <w:color w:val="000096"/>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282828"/>
          <w:sz w:val="20"/>
          <w:szCs w:val="20"/>
          <w:highlight w:val="white"/>
          <w:lang w:val="en-US"/>
        </w:rPr>
        <w:t>[</w:t>
      </w:r>
      <w:proofErr w:type="gramEnd"/>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name"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"label</w:t>
      </w:r>
      <w:proofErr w:type="spellEnd"/>
      <w:r w:rsidRPr="00E43055">
        <w:rPr>
          <w:rFonts w:ascii="Times New Roman" w:hAnsi="Times New Roman"/>
          <w:color w:val="993300"/>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"value"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"OPS-02"</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640032"/>
          <w:sz w:val="20"/>
          <w:szCs w:val="20"/>
          <w:highlight w:val="white"/>
          <w:lang w:val="en-US"/>
        </w:rPr>
        <w:t>,</w:t>
      </w:r>
    </w:p>
    <w:p w14:paraId="14D07ED8" w14:textId="77777777" w:rsidR="008B2332" w:rsidRPr="001B70E3" w:rsidRDefault="008B2332" w:rsidP="008B2332">
      <w:pPr>
        <w:shd w:val="clear" w:color="auto" w:fill="FFFFFF"/>
        <w:autoSpaceDE w:val="0"/>
        <w:autoSpaceDN w:val="0"/>
        <w:adjustRightInd w:val="0"/>
        <w:spacing w:after="0"/>
        <w:rPr>
          <w:rFonts w:ascii="Times New Roman" w:hAnsi="Times New Roman"/>
          <w:sz w:val="24"/>
          <w:szCs w:val="24"/>
          <w:highlight w:val="white"/>
          <w:lang w:val="en-US"/>
        </w:rPr>
      </w:pPr>
    </w:p>
    <w:p w14:paraId="1D9EE91B" w14:textId="747858A5" w:rsidR="008B2332" w:rsidRPr="00F56540" w:rsidRDefault="008B2332" w:rsidP="008B2332">
      <w:pPr>
        <w:rPr>
          <w:lang w:val="en-US"/>
        </w:rPr>
      </w:pPr>
      <w:r w:rsidRPr="002E0DA4">
        <w:rPr>
          <w:lang w:val="en-US"/>
        </w:rPr>
        <w:t>To complete the Control, t</w:t>
      </w:r>
      <w:r>
        <w:rPr>
          <w:lang w:val="en-US"/>
        </w:rPr>
        <w:t xml:space="preserve">he Control Objective must </w:t>
      </w:r>
      <w:proofErr w:type="gramStart"/>
      <w:r>
        <w:rPr>
          <w:lang w:val="en-US"/>
        </w:rPr>
        <w:t>been</w:t>
      </w:r>
      <w:proofErr w:type="gramEnd"/>
      <w:r>
        <w:rPr>
          <w:lang w:val="en-US"/>
        </w:rPr>
        <w:t xml:space="preserve"> added within “parts” and is displayed in “prose”. R</w:t>
      </w:r>
      <w:r w:rsidRPr="00F56540">
        <w:rPr>
          <w:lang w:val="en-US"/>
        </w:rPr>
        <w:t>equirements</w:t>
      </w:r>
      <w:r>
        <w:rPr>
          <w:lang w:val="en-US"/>
        </w:rPr>
        <w:t xml:space="preserve"> and Control IDs</w:t>
      </w:r>
      <w:r w:rsidRPr="00F56540">
        <w:rPr>
          <w:lang w:val="en-US"/>
        </w:rPr>
        <w:t xml:space="preserve"> are implemented with “parts” within the upper </w:t>
      </w:r>
      <w:r>
        <w:rPr>
          <w:lang w:val="en-US"/>
        </w:rPr>
        <w:t>“parts” of Control. Requirement ID is specified with “properties” and the requirement itself with “prose”.</w:t>
      </w:r>
    </w:p>
    <w:p w14:paraId="0F3D227D" w14:textId="77777777" w:rsidR="00110A1C" w:rsidRDefault="008B2332" w:rsidP="009A05BF">
      <w:pPr>
        <w:shd w:val="clear" w:color="auto" w:fill="FFFFFF"/>
        <w:autoSpaceDE w:val="0"/>
        <w:autoSpaceDN w:val="0"/>
        <w:adjustRightInd w:val="0"/>
        <w:spacing w:after="0"/>
        <w:jc w:val="left"/>
        <w:rPr>
          <w:rFonts w:ascii="Times New Roman" w:hAnsi="Times New Roman"/>
          <w:color w:val="993300"/>
          <w:sz w:val="20"/>
          <w:szCs w:val="20"/>
          <w:highlight w:val="white"/>
          <w:lang w:val="en-US"/>
        </w:rPr>
      </w:pPr>
      <w:r w:rsidRPr="00E43055">
        <w:rPr>
          <w:rFonts w:ascii="Times New Roman" w:hAnsi="Times New Roman"/>
          <w:color w:val="000096"/>
          <w:sz w:val="20"/>
          <w:szCs w:val="20"/>
          <w:highlight w:val="white"/>
          <w:lang w:val="en-US"/>
        </w:rPr>
        <w:t>"parts"</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"id"</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"ops_02_obj"</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name"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"control-objective</w:t>
      </w:r>
      <w:proofErr w:type="spellEnd"/>
      <w:r w:rsidRPr="00E43055">
        <w:rPr>
          <w:rFonts w:ascii="Times New Roman" w:hAnsi="Times New Roman"/>
          <w:color w:val="993300"/>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"prose"</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993300"/>
          <w:sz w:val="20"/>
          <w:szCs w:val="20"/>
          <w:highlight w:val="white"/>
          <w:lang w:val="en-US"/>
        </w:rPr>
        <w:t>"The capacities of critical resources such as personnel and IT resources are monitored."</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"id"</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"ops-02_smt"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name"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"statement</w:t>
      </w:r>
      <w:proofErr w:type="spellEnd"/>
      <w:r w:rsidRPr="00E43055">
        <w:rPr>
          <w:rFonts w:ascii="Times New Roman" w:hAnsi="Times New Roman"/>
          <w:color w:val="993300"/>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"parts"</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"id"</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"ops-02_smt.3"</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name"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"item</w:t>
      </w:r>
      <w:proofErr w:type="spellEnd"/>
      <w:r w:rsidRPr="00E43055">
        <w:rPr>
          <w:rFonts w:ascii="Times New Roman" w:hAnsi="Times New Roman"/>
          <w:color w:val="993300"/>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"properties"</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w:t>
      </w:r>
      <w:proofErr w:type="spellStart"/>
      <w:r w:rsidRPr="00E43055">
        <w:rPr>
          <w:rFonts w:ascii="Times New Roman" w:hAnsi="Times New Roman"/>
          <w:color w:val="000096"/>
          <w:sz w:val="20"/>
          <w:szCs w:val="20"/>
          <w:highlight w:val="white"/>
          <w:lang w:val="en-US"/>
        </w:rPr>
        <w:t>name"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"label</w:t>
      </w:r>
      <w:proofErr w:type="spellEnd"/>
      <w:r w:rsidRPr="00E43055">
        <w:rPr>
          <w:rFonts w:ascii="Times New Roman" w:hAnsi="Times New Roman"/>
          <w:color w:val="993300"/>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"value"</w:t>
      </w:r>
      <w:r w:rsidRPr="00E43055">
        <w:rPr>
          <w:rFonts w:ascii="Times New Roman" w:hAnsi="Times New Roman"/>
          <w:color w:val="640032"/>
          <w:sz w:val="20"/>
          <w:szCs w:val="20"/>
          <w:highlight w:val="white"/>
          <w:lang w:val="en-US"/>
        </w:rPr>
        <w:t>:</w:t>
      </w:r>
      <w:r w:rsidRPr="00E43055">
        <w:rPr>
          <w:rFonts w:ascii="Times New Roman" w:hAnsi="Times New Roman"/>
          <w:color w:val="993300"/>
          <w:sz w:val="20"/>
          <w:szCs w:val="20"/>
          <w:highlight w:val="white"/>
          <w:lang w:val="en-US"/>
        </w:rPr>
        <w:t>"OPS-02.3"</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000096"/>
          <w:sz w:val="20"/>
          <w:szCs w:val="20"/>
          <w:highlight w:val="white"/>
          <w:lang w:val="en-US"/>
        </w:rPr>
        <w:t>"prose"</w:t>
      </w:r>
      <w:r w:rsidRPr="00E43055">
        <w:rPr>
          <w:rFonts w:ascii="Times New Roman" w:hAnsi="Times New Roman"/>
          <w:color w:val="640032"/>
          <w:sz w:val="20"/>
          <w:szCs w:val="20"/>
          <w:highlight w:val="white"/>
          <w:lang w:val="en-US"/>
        </w:rPr>
        <w:t>:</w:t>
      </w:r>
      <w:r w:rsidRPr="00E43055">
        <w:rPr>
          <w:rFonts w:ascii="Times New Roman" w:hAnsi="Times New Roman"/>
          <w:color w:val="000000"/>
          <w:sz w:val="20"/>
          <w:szCs w:val="20"/>
          <w:highlight w:val="white"/>
          <w:lang w:val="en-US"/>
        </w:rPr>
        <w:t xml:space="preserve"> </w:t>
      </w:r>
      <w:r w:rsidRPr="00E43055">
        <w:rPr>
          <w:rFonts w:ascii="Times New Roman" w:hAnsi="Times New Roman"/>
          <w:color w:val="993300"/>
          <w:sz w:val="20"/>
          <w:szCs w:val="20"/>
          <w:highlight w:val="white"/>
          <w:lang w:val="en-US"/>
        </w:rPr>
        <w:t>"The provisioning and de-provisioning of cloud services shall be automatically monitored to guarantee fulfilment of OPS-02.1"</w:t>
      </w:r>
    </w:p>
    <w:p w14:paraId="746172F8" w14:textId="170D30D6" w:rsidR="008B2332" w:rsidRDefault="008B2332" w:rsidP="00982621">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000000"/>
          <w:sz w:val="20"/>
          <w:szCs w:val="20"/>
          <w:highlight w:val="white"/>
          <w:lang w:val="en-US"/>
        </w:rPr>
        <w:br/>
        <w:t xml:space="preserve">                    </w:t>
      </w:r>
      <w:r w:rsidRPr="00E43055">
        <w:rPr>
          <w:rFonts w:ascii="Times New Roman" w:hAnsi="Times New Roman"/>
          <w:color w:val="282828"/>
          <w:sz w:val="20"/>
          <w:szCs w:val="20"/>
          <w:highlight w:val="white"/>
          <w:lang w:val="en-US"/>
        </w:rPr>
        <w:t>}</w:t>
      </w:r>
      <w:r w:rsidRPr="00E43055">
        <w:rPr>
          <w:rFonts w:ascii="Times New Roman" w:hAnsi="Times New Roman"/>
          <w:color w:val="640032"/>
          <w:sz w:val="20"/>
          <w:szCs w:val="20"/>
          <w:highlight w:val="white"/>
          <w:lang w:val="en-US"/>
        </w:rPr>
        <w:t>,</w:t>
      </w:r>
    </w:p>
    <w:p w14:paraId="7017336B" w14:textId="451C7A1F" w:rsidR="00982621" w:rsidRDefault="00982621" w:rsidP="00982621">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p>
    <w:p w14:paraId="7085C09D" w14:textId="563B4091" w:rsidR="00982621" w:rsidRDefault="00982621" w:rsidP="00982621">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p>
    <w:p w14:paraId="3A28EC7E" w14:textId="4F05743D" w:rsidR="00982621" w:rsidRDefault="00982621" w:rsidP="00982621">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p>
    <w:p w14:paraId="1F493987" w14:textId="5730C310" w:rsidR="00982621" w:rsidRDefault="00982621" w:rsidP="00982621">
      <w:pPr>
        <w:shd w:val="clear" w:color="auto" w:fill="FFFFFF"/>
        <w:autoSpaceDE w:val="0"/>
        <w:autoSpaceDN w:val="0"/>
        <w:adjustRightInd w:val="0"/>
        <w:spacing w:after="0"/>
        <w:jc w:val="left"/>
        <w:rPr>
          <w:rFonts w:ascii="Times New Roman" w:hAnsi="Times New Roman"/>
          <w:color w:val="640032"/>
          <w:sz w:val="20"/>
          <w:szCs w:val="20"/>
          <w:highlight w:val="white"/>
          <w:lang w:val="en-US"/>
        </w:rPr>
      </w:pPr>
    </w:p>
    <w:p w14:paraId="58476E97" w14:textId="383F69AF" w:rsidR="009C0FA6" w:rsidRDefault="009C0FA6" w:rsidP="008B2332">
      <w:pPr>
        <w:rPr>
          <w:lang w:val="en-US"/>
        </w:rPr>
      </w:pPr>
      <w:r>
        <w:rPr>
          <w:lang w:val="en-US"/>
        </w:rPr>
        <w:t>The proposed mapping from EUCS to OSCAL is shown in the following table:</w:t>
      </w:r>
    </w:p>
    <w:p w14:paraId="08AD49C3" w14:textId="702BA816" w:rsidR="009C0FA6" w:rsidRDefault="009C0FA6" w:rsidP="009C0FA6">
      <w:pPr>
        <w:pStyle w:val="Caption"/>
        <w:keepNext/>
      </w:pPr>
      <w:bookmarkStart w:id="3" w:name="_Toc81567979"/>
      <w:r>
        <w:lastRenderedPageBreak/>
        <w:t xml:space="preserve">Table </w:t>
      </w:r>
      <w:r>
        <w:fldChar w:fldCharType="begin"/>
      </w:r>
      <w:r>
        <w:instrText xml:space="preserve"> SEQ Table \* ARABIC </w:instrText>
      </w:r>
      <w:r>
        <w:fldChar w:fldCharType="separate"/>
      </w:r>
      <w:r w:rsidR="00235ABE">
        <w:rPr>
          <w:noProof/>
        </w:rPr>
        <w:t>5</w:t>
      </w:r>
      <w:r>
        <w:fldChar w:fldCharType="end"/>
      </w:r>
      <w:r>
        <w:t xml:space="preserve">. Proposed EUCS to OSCAL </w:t>
      </w:r>
      <w:proofErr w:type="gramStart"/>
      <w:r>
        <w:t>mapping</w:t>
      </w:r>
      <w:bookmarkEnd w:id="3"/>
      <w:proofErr w:type="gramEnd"/>
    </w:p>
    <w:tbl>
      <w:tblPr>
        <w:tblStyle w:val="TableGrid"/>
        <w:tblW w:w="0" w:type="auto"/>
        <w:tblLayout w:type="fixed"/>
        <w:tblLook w:val="04A0" w:firstRow="1" w:lastRow="0" w:firstColumn="1" w:lastColumn="0" w:noHBand="0" w:noVBand="1"/>
      </w:tblPr>
      <w:tblGrid>
        <w:gridCol w:w="2830"/>
        <w:gridCol w:w="2268"/>
        <w:gridCol w:w="3396"/>
      </w:tblGrid>
      <w:tr w:rsidR="009C0FA6" w:rsidRPr="00110A1C" w14:paraId="4A490F68" w14:textId="77777777" w:rsidTr="00110A1C">
        <w:trPr>
          <w:tblHeader/>
        </w:trPr>
        <w:tc>
          <w:tcPr>
            <w:tcW w:w="2830" w:type="dxa"/>
          </w:tcPr>
          <w:p w14:paraId="15AE74D9" w14:textId="77777777" w:rsidR="009C0FA6" w:rsidRPr="00110A1C" w:rsidRDefault="009C0FA6" w:rsidP="009C0FA6">
            <w:pPr>
              <w:jc w:val="center"/>
              <w:rPr>
                <w:b/>
                <w:bCs/>
                <w:sz w:val="20"/>
                <w:lang w:val="en-US"/>
              </w:rPr>
            </w:pPr>
            <w:r w:rsidRPr="00110A1C">
              <w:rPr>
                <w:b/>
                <w:bCs/>
                <w:sz w:val="20"/>
                <w:lang w:val="en-US"/>
              </w:rPr>
              <w:t>OSCAL</w:t>
            </w:r>
          </w:p>
        </w:tc>
        <w:tc>
          <w:tcPr>
            <w:tcW w:w="2268" w:type="dxa"/>
          </w:tcPr>
          <w:p w14:paraId="60C56380" w14:textId="77777777" w:rsidR="009C0FA6" w:rsidRPr="00110A1C" w:rsidRDefault="009C0FA6" w:rsidP="009C0FA6">
            <w:pPr>
              <w:jc w:val="center"/>
              <w:rPr>
                <w:b/>
                <w:bCs/>
                <w:sz w:val="20"/>
                <w:lang w:val="en-US"/>
              </w:rPr>
            </w:pPr>
            <w:r w:rsidRPr="00110A1C">
              <w:rPr>
                <w:b/>
                <w:bCs/>
                <w:sz w:val="20"/>
                <w:lang w:val="en-US"/>
              </w:rPr>
              <w:t>EUCS</w:t>
            </w:r>
          </w:p>
        </w:tc>
        <w:tc>
          <w:tcPr>
            <w:tcW w:w="3396" w:type="dxa"/>
          </w:tcPr>
          <w:p w14:paraId="0F8707F6" w14:textId="77777777" w:rsidR="009C0FA6" w:rsidRPr="00110A1C" w:rsidRDefault="009C0FA6" w:rsidP="009C0FA6">
            <w:pPr>
              <w:jc w:val="center"/>
              <w:rPr>
                <w:b/>
                <w:bCs/>
                <w:sz w:val="20"/>
                <w:lang w:val="en-US"/>
              </w:rPr>
            </w:pPr>
            <w:r w:rsidRPr="00110A1C">
              <w:rPr>
                <w:b/>
                <w:bCs/>
                <w:sz w:val="20"/>
                <w:lang w:val="en-US"/>
              </w:rPr>
              <w:t>Examples</w:t>
            </w:r>
          </w:p>
        </w:tc>
      </w:tr>
      <w:tr w:rsidR="009C0FA6" w:rsidRPr="00110A1C" w14:paraId="0AEF2AAA" w14:textId="77777777" w:rsidTr="00110A1C">
        <w:tc>
          <w:tcPr>
            <w:tcW w:w="2830" w:type="dxa"/>
          </w:tcPr>
          <w:p w14:paraId="6FE0D49B" w14:textId="77777777" w:rsidR="009C0FA6" w:rsidRPr="00110A1C" w:rsidRDefault="009C0FA6" w:rsidP="002F3619">
            <w:pPr>
              <w:rPr>
                <w:sz w:val="20"/>
                <w:lang w:val="en-US"/>
              </w:rPr>
            </w:pPr>
            <w:r w:rsidRPr="00110A1C">
              <w:rPr>
                <w:rFonts w:cs="Calibri"/>
                <w:color w:val="000000"/>
                <w:sz w:val="20"/>
                <w:lang w:eastAsia="de-DE"/>
              </w:rPr>
              <w:t>Groups/ID</w:t>
            </w:r>
          </w:p>
        </w:tc>
        <w:tc>
          <w:tcPr>
            <w:tcW w:w="2268" w:type="dxa"/>
          </w:tcPr>
          <w:p w14:paraId="1F49379F" w14:textId="77777777" w:rsidR="009C0FA6" w:rsidRPr="00110A1C" w:rsidRDefault="009C0FA6" w:rsidP="002F3619">
            <w:pPr>
              <w:rPr>
                <w:sz w:val="20"/>
                <w:lang w:val="en-US"/>
              </w:rPr>
            </w:pPr>
            <w:r w:rsidRPr="00110A1C">
              <w:rPr>
                <w:rFonts w:cs="Calibri"/>
                <w:color w:val="000000"/>
                <w:sz w:val="20"/>
                <w:lang w:eastAsia="de-DE"/>
              </w:rPr>
              <w:t>Domain</w:t>
            </w:r>
          </w:p>
        </w:tc>
        <w:tc>
          <w:tcPr>
            <w:tcW w:w="3396" w:type="dxa"/>
            <w:vAlign w:val="bottom"/>
          </w:tcPr>
          <w:p w14:paraId="56E7853C" w14:textId="77777777" w:rsidR="009C0FA6" w:rsidRPr="00110A1C" w:rsidRDefault="009C0FA6" w:rsidP="002F3619">
            <w:pPr>
              <w:rPr>
                <w:sz w:val="20"/>
                <w:lang w:val="en-US"/>
              </w:rPr>
            </w:pPr>
            <w:r w:rsidRPr="00110A1C">
              <w:rPr>
                <w:rFonts w:cs="Calibri"/>
                <w:color w:val="000000"/>
                <w:sz w:val="20"/>
                <w:lang w:eastAsia="de-DE"/>
              </w:rPr>
              <w:t>A7</w:t>
            </w:r>
          </w:p>
        </w:tc>
      </w:tr>
      <w:tr w:rsidR="009C0FA6" w:rsidRPr="00110A1C" w14:paraId="27C4C7BD" w14:textId="77777777" w:rsidTr="00110A1C">
        <w:tc>
          <w:tcPr>
            <w:tcW w:w="2830" w:type="dxa"/>
          </w:tcPr>
          <w:p w14:paraId="14446366" w14:textId="77777777" w:rsidR="009C0FA6" w:rsidRPr="00110A1C" w:rsidRDefault="009C0FA6" w:rsidP="002F3619">
            <w:pPr>
              <w:rPr>
                <w:sz w:val="20"/>
                <w:lang w:val="en-US"/>
              </w:rPr>
            </w:pPr>
            <w:r w:rsidRPr="00110A1C">
              <w:rPr>
                <w:rFonts w:cs="Calibri"/>
                <w:color w:val="000000"/>
                <w:sz w:val="20"/>
                <w:lang w:eastAsia="de-DE"/>
              </w:rPr>
              <w:t>Groups/title</w:t>
            </w:r>
          </w:p>
        </w:tc>
        <w:tc>
          <w:tcPr>
            <w:tcW w:w="2268" w:type="dxa"/>
          </w:tcPr>
          <w:p w14:paraId="1EA5F6E8" w14:textId="77777777" w:rsidR="009C0FA6" w:rsidRPr="00110A1C" w:rsidRDefault="009C0FA6" w:rsidP="002F3619">
            <w:pPr>
              <w:rPr>
                <w:sz w:val="20"/>
                <w:lang w:val="en-US"/>
              </w:rPr>
            </w:pPr>
            <w:r w:rsidRPr="00110A1C">
              <w:rPr>
                <w:rFonts w:cs="Calibri"/>
                <w:color w:val="000000"/>
                <w:sz w:val="20"/>
                <w:lang w:eastAsia="de-DE"/>
              </w:rPr>
              <w:t>Category</w:t>
            </w:r>
          </w:p>
        </w:tc>
        <w:tc>
          <w:tcPr>
            <w:tcW w:w="3396" w:type="dxa"/>
          </w:tcPr>
          <w:p w14:paraId="5FFDD442" w14:textId="77777777" w:rsidR="009C0FA6" w:rsidRPr="00110A1C" w:rsidRDefault="009C0FA6" w:rsidP="002F3619">
            <w:pPr>
              <w:rPr>
                <w:sz w:val="20"/>
                <w:lang w:val="en-US"/>
              </w:rPr>
            </w:pPr>
            <w:r w:rsidRPr="00110A1C">
              <w:rPr>
                <w:rFonts w:cs="Calibri"/>
                <w:color w:val="000000"/>
                <w:sz w:val="20"/>
                <w:lang w:eastAsia="de-DE"/>
              </w:rPr>
              <w:t>A7 Operational Security</w:t>
            </w:r>
          </w:p>
        </w:tc>
      </w:tr>
      <w:tr w:rsidR="009C0FA6" w:rsidRPr="00110A1C" w14:paraId="7D286C0C" w14:textId="77777777" w:rsidTr="00110A1C">
        <w:tc>
          <w:tcPr>
            <w:tcW w:w="2830" w:type="dxa"/>
          </w:tcPr>
          <w:p w14:paraId="432F5662" w14:textId="77777777" w:rsidR="009C0FA6" w:rsidRPr="00110A1C" w:rsidRDefault="009C0FA6" w:rsidP="002F3619">
            <w:pPr>
              <w:rPr>
                <w:sz w:val="20"/>
                <w:lang w:val="en-US"/>
              </w:rPr>
            </w:pPr>
            <w:r w:rsidRPr="00110A1C">
              <w:rPr>
                <w:rFonts w:cs="Calibri"/>
                <w:color w:val="000000"/>
                <w:sz w:val="20"/>
                <w:lang w:eastAsia="de-DE"/>
              </w:rPr>
              <w:t>Groups/parts/prose(objective)</w:t>
            </w:r>
          </w:p>
        </w:tc>
        <w:tc>
          <w:tcPr>
            <w:tcW w:w="2268" w:type="dxa"/>
            <w:vAlign w:val="bottom"/>
          </w:tcPr>
          <w:p w14:paraId="0A11B456" w14:textId="77777777" w:rsidR="009C0FA6" w:rsidRPr="00110A1C" w:rsidRDefault="009C0FA6" w:rsidP="002F3619">
            <w:pPr>
              <w:rPr>
                <w:sz w:val="20"/>
                <w:lang w:val="en-US"/>
              </w:rPr>
            </w:pPr>
            <w:r w:rsidRPr="00110A1C">
              <w:rPr>
                <w:sz w:val="20"/>
                <w:lang w:val="en-US"/>
              </w:rPr>
              <w:t>Objective</w:t>
            </w:r>
          </w:p>
          <w:p w14:paraId="64400CB3" w14:textId="77777777" w:rsidR="009C0FA6" w:rsidRPr="00110A1C" w:rsidRDefault="009C0FA6" w:rsidP="002F3619">
            <w:pPr>
              <w:rPr>
                <w:sz w:val="20"/>
                <w:lang w:val="en-US"/>
              </w:rPr>
            </w:pPr>
          </w:p>
          <w:p w14:paraId="0834177B" w14:textId="77777777" w:rsidR="009C0FA6" w:rsidRPr="00110A1C" w:rsidRDefault="009C0FA6" w:rsidP="002F3619">
            <w:pPr>
              <w:rPr>
                <w:sz w:val="20"/>
                <w:lang w:val="en-US"/>
              </w:rPr>
            </w:pPr>
          </w:p>
          <w:p w14:paraId="5175851A" w14:textId="77777777" w:rsidR="009C0FA6" w:rsidRPr="00110A1C" w:rsidRDefault="009C0FA6" w:rsidP="002F3619">
            <w:pPr>
              <w:rPr>
                <w:sz w:val="20"/>
                <w:lang w:val="en-US"/>
              </w:rPr>
            </w:pPr>
          </w:p>
          <w:p w14:paraId="107308C2" w14:textId="77777777" w:rsidR="009C0FA6" w:rsidRPr="00110A1C" w:rsidRDefault="009C0FA6" w:rsidP="009C0FA6">
            <w:pPr>
              <w:rPr>
                <w:sz w:val="20"/>
                <w:lang w:val="en-US"/>
              </w:rPr>
            </w:pPr>
          </w:p>
        </w:tc>
        <w:tc>
          <w:tcPr>
            <w:tcW w:w="3396" w:type="dxa"/>
          </w:tcPr>
          <w:p w14:paraId="2823B6CC" w14:textId="77777777" w:rsidR="009C0FA6" w:rsidRPr="00110A1C" w:rsidRDefault="009C0FA6" w:rsidP="002F3619">
            <w:pPr>
              <w:rPr>
                <w:sz w:val="20"/>
                <w:lang w:val="en-US"/>
              </w:rPr>
            </w:pPr>
            <w:r w:rsidRPr="00110A1C">
              <w:rPr>
                <w:rFonts w:cs="Calibri"/>
                <w:color w:val="000000"/>
                <w:sz w:val="20"/>
                <w:lang w:val="en-US" w:eastAsia="de-DE"/>
              </w:rPr>
              <w:t xml:space="preserve">Ensure proper and regular operation, including appropriate measures for planning and monitoring capacity, </w:t>
            </w:r>
            <w:r w:rsidRPr="00110A1C">
              <w:rPr>
                <w:rFonts w:cs="Calibri"/>
                <w:color w:val="000000"/>
                <w:sz w:val="20"/>
                <w:lang w:val="en-US" w:eastAsia="de-DE"/>
              </w:rPr>
              <w:br/>
              <w:t>protection against malware, logging and monitoring events, and dealing with vulnerabilities,</w:t>
            </w:r>
            <w:r w:rsidRPr="00110A1C">
              <w:rPr>
                <w:rFonts w:cs="Calibri"/>
                <w:color w:val="000000"/>
                <w:sz w:val="20"/>
                <w:lang w:val="en-US" w:eastAsia="de-DE"/>
              </w:rPr>
              <w:br/>
              <w:t>malfunctions and failures</w:t>
            </w:r>
          </w:p>
        </w:tc>
      </w:tr>
      <w:tr w:rsidR="009C0FA6" w:rsidRPr="00110A1C" w14:paraId="376470BF" w14:textId="77777777" w:rsidTr="00110A1C">
        <w:tc>
          <w:tcPr>
            <w:tcW w:w="2830" w:type="dxa"/>
            <w:vAlign w:val="bottom"/>
          </w:tcPr>
          <w:p w14:paraId="12C6148E" w14:textId="77777777" w:rsidR="009C0FA6" w:rsidRPr="00110A1C" w:rsidRDefault="009C0FA6" w:rsidP="002F3619">
            <w:pPr>
              <w:rPr>
                <w:sz w:val="20"/>
                <w:lang w:val="en-US"/>
              </w:rPr>
            </w:pPr>
            <w:r w:rsidRPr="00110A1C">
              <w:rPr>
                <w:rFonts w:cs="Calibri"/>
                <w:color w:val="000000"/>
                <w:sz w:val="20"/>
                <w:lang w:val="en-US" w:eastAsia="de-DE"/>
              </w:rPr>
              <w:t>Groups/Controls/properties/value(label)</w:t>
            </w:r>
          </w:p>
        </w:tc>
        <w:tc>
          <w:tcPr>
            <w:tcW w:w="2268" w:type="dxa"/>
          </w:tcPr>
          <w:p w14:paraId="540F395E" w14:textId="77777777" w:rsidR="009C0FA6" w:rsidRPr="00110A1C" w:rsidRDefault="009C0FA6" w:rsidP="002F3619">
            <w:pPr>
              <w:rPr>
                <w:sz w:val="20"/>
                <w:lang w:val="en-US"/>
              </w:rPr>
            </w:pPr>
            <w:r w:rsidRPr="00110A1C">
              <w:rPr>
                <w:rFonts w:cs="Calibri"/>
                <w:color w:val="000000"/>
                <w:sz w:val="20"/>
                <w:lang w:eastAsia="de-DE"/>
              </w:rPr>
              <w:t>Control ID</w:t>
            </w:r>
          </w:p>
        </w:tc>
        <w:tc>
          <w:tcPr>
            <w:tcW w:w="3396" w:type="dxa"/>
          </w:tcPr>
          <w:p w14:paraId="6718A450" w14:textId="77777777" w:rsidR="009C0FA6" w:rsidRPr="00110A1C" w:rsidRDefault="009C0FA6" w:rsidP="002F3619">
            <w:pPr>
              <w:rPr>
                <w:sz w:val="20"/>
                <w:lang w:val="en-US"/>
              </w:rPr>
            </w:pPr>
            <w:r w:rsidRPr="00110A1C">
              <w:rPr>
                <w:rFonts w:cs="Calibri"/>
                <w:color w:val="000000"/>
                <w:sz w:val="20"/>
                <w:lang w:eastAsia="de-DE"/>
              </w:rPr>
              <w:t>OPS-02</w:t>
            </w:r>
          </w:p>
        </w:tc>
      </w:tr>
      <w:tr w:rsidR="009C0FA6" w:rsidRPr="00110A1C" w14:paraId="3DB42512" w14:textId="77777777" w:rsidTr="00110A1C">
        <w:tc>
          <w:tcPr>
            <w:tcW w:w="2830" w:type="dxa"/>
          </w:tcPr>
          <w:p w14:paraId="23462781" w14:textId="77777777" w:rsidR="009C0FA6" w:rsidRPr="00110A1C" w:rsidRDefault="009C0FA6" w:rsidP="002F3619">
            <w:pPr>
              <w:rPr>
                <w:sz w:val="20"/>
                <w:lang w:val="en-US"/>
              </w:rPr>
            </w:pPr>
            <w:r w:rsidRPr="00110A1C">
              <w:rPr>
                <w:sz w:val="20"/>
                <w:lang w:val="en-US"/>
              </w:rPr>
              <w:t>Groups/Controls/title</w:t>
            </w:r>
          </w:p>
        </w:tc>
        <w:tc>
          <w:tcPr>
            <w:tcW w:w="2268" w:type="dxa"/>
          </w:tcPr>
          <w:p w14:paraId="55664AB7" w14:textId="77777777" w:rsidR="009C0FA6" w:rsidRPr="00110A1C" w:rsidRDefault="009C0FA6" w:rsidP="002F3619">
            <w:pPr>
              <w:rPr>
                <w:sz w:val="20"/>
                <w:lang w:val="en-US"/>
              </w:rPr>
            </w:pPr>
            <w:r w:rsidRPr="00110A1C">
              <w:rPr>
                <w:rFonts w:cs="Calibri"/>
                <w:color w:val="000000"/>
                <w:sz w:val="20"/>
                <w:lang w:eastAsia="de-DE"/>
              </w:rPr>
              <w:t>Control</w:t>
            </w:r>
          </w:p>
        </w:tc>
        <w:tc>
          <w:tcPr>
            <w:tcW w:w="3396" w:type="dxa"/>
          </w:tcPr>
          <w:p w14:paraId="504D39ED" w14:textId="77777777" w:rsidR="009C0FA6" w:rsidRPr="00110A1C" w:rsidRDefault="009C0FA6" w:rsidP="002F3619">
            <w:pPr>
              <w:rPr>
                <w:sz w:val="20"/>
                <w:lang w:val="en-US"/>
              </w:rPr>
            </w:pPr>
            <w:r w:rsidRPr="00110A1C">
              <w:rPr>
                <w:rFonts w:cs="Calibri"/>
                <w:color w:val="000000"/>
                <w:sz w:val="20"/>
                <w:lang w:eastAsia="de-DE"/>
              </w:rPr>
              <w:t>CAPACITY MANAGEMENT - MONITORING</w:t>
            </w:r>
          </w:p>
        </w:tc>
      </w:tr>
      <w:tr w:rsidR="009C0FA6" w:rsidRPr="00110A1C" w14:paraId="0E01EBF0" w14:textId="77777777" w:rsidTr="00110A1C">
        <w:tc>
          <w:tcPr>
            <w:tcW w:w="2830" w:type="dxa"/>
          </w:tcPr>
          <w:p w14:paraId="42FEF390" w14:textId="77777777" w:rsidR="009C0FA6" w:rsidRPr="00110A1C" w:rsidRDefault="009C0FA6" w:rsidP="002F3619">
            <w:pPr>
              <w:rPr>
                <w:sz w:val="20"/>
                <w:lang w:val="en-US"/>
              </w:rPr>
            </w:pPr>
            <w:r w:rsidRPr="00110A1C">
              <w:rPr>
                <w:rFonts w:cs="Calibri"/>
                <w:color w:val="000000"/>
                <w:sz w:val="20"/>
                <w:lang w:val="en-US" w:eastAsia="de-DE"/>
              </w:rPr>
              <w:t>Groups/Controls/parts/prose/(control-objective)</w:t>
            </w:r>
          </w:p>
        </w:tc>
        <w:tc>
          <w:tcPr>
            <w:tcW w:w="2268" w:type="dxa"/>
          </w:tcPr>
          <w:p w14:paraId="49D2B4DA" w14:textId="77777777" w:rsidR="009C0FA6" w:rsidRPr="00110A1C" w:rsidRDefault="009C0FA6" w:rsidP="002F3619">
            <w:pPr>
              <w:rPr>
                <w:sz w:val="20"/>
                <w:lang w:val="en-US"/>
              </w:rPr>
            </w:pPr>
            <w:r w:rsidRPr="00110A1C">
              <w:rPr>
                <w:rFonts w:cs="Calibri"/>
                <w:color w:val="000000"/>
                <w:sz w:val="20"/>
                <w:lang w:eastAsia="de-DE"/>
              </w:rPr>
              <w:t>Control Objective</w:t>
            </w:r>
          </w:p>
        </w:tc>
        <w:tc>
          <w:tcPr>
            <w:tcW w:w="3396" w:type="dxa"/>
          </w:tcPr>
          <w:p w14:paraId="3370EB5C" w14:textId="77777777" w:rsidR="009C0FA6" w:rsidRPr="00110A1C" w:rsidRDefault="009C0FA6" w:rsidP="002F3619">
            <w:pPr>
              <w:rPr>
                <w:sz w:val="20"/>
                <w:lang w:val="en-US"/>
              </w:rPr>
            </w:pPr>
            <w:r w:rsidRPr="00110A1C">
              <w:rPr>
                <w:sz w:val="20"/>
                <w:lang w:val="en-US"/>
              </w:rPr>
              <w:t>The capacities of critical resources such as personnel and IT resources are monitored.</w:t>
            </w:r>
          </w:p>
        </w:tc>
      </w:tr>
      <w:tr w:rsidR="009C0FA6" w:rsidRPr="00110A1C" w14:paraId="02AAA8AE" w14:textId="77777777" w:rsidTr="00110A1C">
        <w:tc>
          <w:tcPr>
            <w:tcW w:w="2830" w:type="dxa"/>
            <w:vAlign w:val="bottom"/>
          </w:tcPr>
          <w:p w14:paraId="7219870F" w14:textId="1232729B" w:rsidR="009C0FA6" w:rsidRPr="00110A1C" w:rsidRDefault="009C0FA6" w:rsidP="002F3619">
            <w:pPr>
              <w:rPr>
                <w:rFonts w:cs="Calibri"/>
                <w:color w:val="000000"/>
                <w:sz w:val="20"/>
                <w:lang w:val="en-US" w:eastAsia="de-DE"/>
              </w:rPr>
            </w:pPr>
            <w:r w:rsidRPr="00110A1C">
              <w:rPr>
                <w:rFonts w:cs="Calibri"/>
                <w:color w:val="000000"/>
                <w:sz w:val="20"/>
                <w:lang w:val="en-US" w:eastAsia="de-DE"/>
              </w:rPr>
              <w:t>Groups/Controls/parts/parts/properties/value(label)</w:t>
            </w:r>
          </w:p>
        </w:tc>
        <w:tc>
          <w:tcPr>
            <w:tcW w:w="2268" w:type="dxa"/>
          </w:tcPr>
          <w:p w14:paraId="585F428F" w14:textId="77777777" w:rsidR="009C0FA6" w:rsidRPr="00110A1C" w:rsidRDefault="009C0FA6" w:rsidP="002F3619">
            <w:pPr>
              <w:rPr>
                <w:sz w:val="20"/>
                <w:lang w:val="en-US"/>
              </w:rPr>
            </w:pPr>
            <w:r w:rsidRPr="00110A1C">
              <w:rPr>
                <w:sz w:val="20"/>
                <w:lang w:val="en-US"/>
              </w:rPr>
              <w:t>Requirement ID</w:t>
            </w:r>
          </w:p>
        </w:tc>
        <w:tc>
          <w:tcPr>
            <w:tcW w:w="3396" w:type="dxa"/>
          </w:tcPr>
          <w:p w14:paraId="59894861" w14:textId="77777777" w:rsidR="009C0FA6" w:rsidRPr="00110A1C" w:rsidRDefault="009C0FA6" w:rsidP="002F3619">
            <w:pPr>
              <w:rPr>
                <w:sz w:val="20"/>
                <w:lang w:val="en-US"/>
              </w:rPr>
            </w:pPr>
            <w:r w:rsidRPr="00110A1C">
              <w:rPr>
                <w:rFonts w:cs="Calibri"/>
                <w:color w:val="000000"/>
                <w:sz w:val="20"/>
                <w:lang w:eastAsia="de-DE"/>
              </w:rPr>
              <w:t>OPS-02.3</w:t>
            </w:r>
          </w:p>
        </w:tc>
      </w:tr>
      <w:tr w:rsidR="009C0FA6" w:rsidRPr="00110A1C" w14:paraId="1BAEA8F6" w14:textId="77777777" w:rsidTr="00110A1C">
        <w:tc>
          <w:tcPr>
            <w:tcW w:w="2830" w:type="dxa"/>
            <w:vAlign w:val="bottom"/>
          </w:tcPr>
          <w:p w14:paraId="6815BCDA" w14:textId="77777777" w:rsidR="009C0FA6" w:rsidRPr="00110A1C" w:rsidRDefault="009C0FA6" w:rsidP="002F3619">
            <w:pPr>
              <w:rPr>
                <w:rFonts w:cs="Calibri"/>
                <w:color w:val="000000"/>
                <w:sz w:val="20"/>
                <w:lang w:val="en-US" w:eastAsia="de-DE"/>
              </w:rPr>
            </w:pPr>
            <w:r w:rsidRPr="00110A1C">
              <w:rPr>
                <w:rFonts w:cs="Calibri"/>
                <w:color w:val="000000"/>
                <w:sz w:val="20"/>
                <w:lang w:val="en-US" w:eastAsia="de-DE"/>
              </w:rPr>
              <w:t>Groups/Controls/parts/parts/prose(item)</w:t>
            </w:r>
          </w:p>
          <w:p w14:paraId="68DB0CA5" w14:textId="77777777" w:rsidR="009C0FA6" w:rsidRPr="00110A1C" w:rsidRDefault="009C0FA6" w:rsidP="002F3619">
            <w:pPr>
              <w:rPr>
                <w:rFonts w:cs="Calibri"/>
                <w:color w:val="000000"/>
                <w:sz w:val="20"/>
                <w:lang w:val="en-US" w:eastAsia="de-DE"/>
              </w:rPr>
            </w:pPr>
          </w:p>
          <w:p w14:paraId="368106DC" w14:textId="77777777" w:rsidR="009C0FA6" w:rsidRPr="00110A1C" w:rsidRDefault="009C0FA6" w:rsidP="002F3619">
            <w:pPr>
              <w:rPr>
                <w:sz w:val="20"/>
                <w:lang w:val="en-US"/>
              </w:rPr>
            </w:pPr>
          </w:p>
        </w:tc>
        <w:tc>
          <w:tcPr>
            <w:tcW w:w="2268" w:type="dxa"/>
          </w:tcPr>
          <w:p w14:paraId="0EF0F580" w14:textId="77777777" w:rsidR="009C0FA6" w:rsidRPr="00110A1C" w:rsidRDefault="009C0FA6" w:rsidP="002F3619">
            <w:pPr>
              <w:rPr>
                <w:sz w:val="20"/>
                <w:lang w:val="en-US"/>
              </w:rPr>
            </w:pPr>
            <w:r w:rsidRPr="00110A1C">
              <w:rPr>
                <w:sz w:val="20"/>
                <w:lang w:val="en-US"/>
              </w:rPr>
              <w:t>Requirement</w:t>
            </w:r>
          </w:p>
        </w:tc>
        <w:tc>
          <w:tcPr>
            <w:tcW w:w="3396" w:type="dxa"/>
          </w:tcPr>
          <w:p w14:paraId="4D06DF3B" w14:textId="77777777" w:rsidR="009C0FA6" w:rsidRPr="00110A1C" w:rsidRDefault="009C0FA6" w:rsidP="002F3619">
            <w:pPr>
              <w:rPr>
                <w:sz w:val="20"/>
                <w:lang w:val="en-US"/>
              </w:rPr>
            </w:pPr>
            <w:r w:rsidRPr="00110A1C">
              <w:rPr>
                <w:rFonts w:cs="Calibri"/>
                <w:color w:val="000000"/>
                <w:sz w:val="20"/>
                <w:lang w:val="en-US" w:eastAsia="de-DE"/>
              </w:rPr>
              <w:t xml:space="preserve">The provisioning and de-provisioning of cloud services shall be automatically monitored to guarantee </w:t>
            </w:r>
            <w:r w:rsidRPr="00110A1C">
              <w:rPr>
                <w:rFonts w:cs="Calibri"/>
                <w:color w:val="000000"/>
                <w:sz w:val="20"/>
                <w:lang w:val="en-US" w:eastAsia="de-DE"/>
              </w:rPr>
              <w:br/>
              <w:t>fulfilment of OPS-02.1</w:t>
            </w:r>
          </w:p>
        </w:tc>
      </w:tr>
    </w:tbl>
    <w:p w14:paraId="73C63364" w14:textId="77777777" w:rsidR="009C0FA6" w:rsidRDefault="009C0FA6" w:rsidP="008B2332">
      <w:pPr>
        <w:rPr>
          <w:lang w:val="en-US"/>
        </w:rPr>
      </w:pPr>
    </w:p>
    <w:p w14:paraId="6F8682E8" w14:textId="159F4840" w:rsidR="00014212" w:rsidRDefault="00E43055" w:rsidP="004C6FF8">
      <w:r>
        <w:rPr>
          <w:lang w:val="en-US"/>
        </w:rPr>
        <w:t xml:space="preserve">The resulting OSCAL representation of the EUCS </w:t>
      </w:r>
      <w:r w:rsidR="00E55585">
        <w:rPr>
          <w:lang w:val="en-US"/>
        </w:rPr>
        <w:t xml:space="preserve">requirements </w:t>
      </w:r>
      <w:r>
        <w:rPr>
          <w:lang w:val="en-US"/>
        </w:rPr>
        <w:t>will be made available on the MEDINA code repositories during the execution of the project.</w:t>
      </w:r>
      <w:bookmarkEnd w:id="0"/>
      <w:bookmarkEnd w:id="1"/>
      <w:r w:rsidR="004C6FF8">
        <w:t xml:space="preserve"> </w:t>
      </w:r>
    </w:p>
    <w:sectPr w:rsidR="00014212" w:rsidSect="004C6FF8">
      <w:headerReference w:type="default" r:id="rId9"/>
      <w:footerReference w:type="default" r:id="rId10"/>
      <w:pgSz w:w="11906" w:h="16838"/>
      <w:pgMar w:top="1417" w:right="1701" w:bottom="1417" w:left="1701" w:header="708" w:footer="4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A84C" w14:textId="77777777" w:rsidR="00A02095" w:rsidRDefault="00A02095" w:rsidP="00C923D5">
      <w:pPr>
        <w:spacing w:after="0"/>
      </w:pPr>
      <w:r>
        <w:separator/>
      </w:r>
    </w:p>
  </w:endnote>
  <w:endnote w:type="continuationSeparator" w:id="0">
    <w:p w14:paraId="6425B7C4" w14:textId="77777777" w:rsidR="00A02095" w:rsidRDefault="00A02095" w:rsidP="00C92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0DD9" w14:textId="77777777" w:rsidR="00A02095" w:rsidRPr="00C923D5" w:rsidRDefault="00A02095" w:rsidP="003900D0">
    <w:pPr>
      <w:pStyle w:val="Footer"/>
      <w:pBdr>
        <w:top w:val="single" w:sz="4" w:space="1" w:color="auto"/>
      </w:pBdr>
      <w:tabs>
        <w:tab w:val="clear" w:pos="8504"/>
        <w:tab w:val="right" w:pos="9072"/>
      </w:tabs>
      <w:spacing w:line="300" w:lineRule="atLeast"/>
      <w:rPr>
        <w:rFonts w:asciiTheme="minorHAnsi" w:hAnsiTheme="minorHAnsi"/>
        <w:sz w:val="21"/>
        <w:szCs w:val="21"/>
        <w:lang w:val="en-US"/>
      </w:rPr>
    </w:pPr>
    <w:r>
      <w:rPr>
        <w:rFonts w:asciiTheme="minorHAnsi" w:hAnsiTheme="minorHAnsi" w:cs="Tahoma"/>
        <w:sz w:val="21"/>
        <w:szCs w:val="21"/>
        <w:lang w:val="en-US"/>
      </w:rPr>
      <w:t>©</w:t>
    </w:r>
    <w:r w:rsidRPr="00C923D5">
      <w:rPr>
        <w:rFonts w:asciiTheme="minorHAnsi" w:hAnsiTheme="minorHAnsi" w:cs="Tahoma"/>
        <w:sz w:val="21"/>
        <w:szCs w:val="21"/>
        <w:lang w:val="en-US"/>
      </w:rPr>
      <w:t xml:space="preserve"> </w:t>
    </w:r>
    <w:r>
      <w:rPr>
        <w:rFonts w:asciiTheme="minorHAnsi" w:hAnsiTheme="minorHAnsi" w:cs="Tahoma"/>
        <w:sz w:val="21"/>
        <w:szCs w:val="21"/>
        <w:lang w:val="en-US"/>
      </w:rPr>
      <w:t xml:space="preserve">MEDINA Consortium </w:t>
    </w:r>
    <w:r>
      <w:rPr>
        <w:rFonts w:asciiTheme="minorHAnsi" w:hAnsiTheme="minorHAnsi" w:cs="Tahoma"/>
        <w:sz w:val="21"/>
        <w:szCs w:val="21"/>
        <w:lang w:val="en-US"/>
      </w:rPr>
      <w:tab/>
      <w:t xml:space="preserve"> </w:t>
    </w:r>
    <w:r w:rsidRPr="00C923D5">
      <w:rPr>
        <w:rFonts w:asciiTheme="minorHAnsi" w:hAnsiTheme="minorHAnsi" w:cs="Tahoma"/>
        <w:sz w:val="21"/>
        <w:szCs w:val="21"/>
        <w:lang w:val="en-US"/>
      </w:rPr>
      <w:t>Contract No. GA</w:t>
    </w:r>
    <w:r>
      <w:rPr>
        <w:rFonts w:asciiTheme="minorHAnsi" w:hAnsiTheme="minorHAnsi" w:cs="Tahoma"/>
        <w:sz w:val="21"/>
        <w:szCs w:val="21"/>
        <w:lang w:val="en-US"/>
      </w:rPr>
      <w:t xml:space="preserve"> 952633</w:t>
    </w:r>
    <w:r>
      <w:rPr>
        <w:rFonts w:asciiTheme="minorHAnsi" w:hAnsiTheme="minorHAnsi" w:cs="Tahoma"/>
        <w:sz w:val="21"/>
        <w:szCs w:val="21"/>
        <w:lang w:val="en-US"/>
      </w:rPr>
      <w:tab/>
    </w:r>
    <w:r w:rsidRPr="00C923D5">
      <w:rPr>
        <w:rFonts w:asciiTheme="minorHAnsi" w:hAnsiTheme="minorHAnsi" w:cs="Tahoma"/>
        <w:bCs/>
        <w:lang w:val="en-US"/>
      </w:rPr>
      <w:t xml:space="preserve">Page </w:t>
    </w:r>
    <w:r w:rsidRPr="00C923D5">
      <w:rPr>
        <w:rFonts w:asciiTheme="minorHAnsi" w:hAnsiTheme="minorHAnsi" w:cs="Tahoma"/>
        <w:bCs/>
        <w:lang w:val="en-US"/>
      </w:rPr>
      <w:fldChar w:fldCharType="begin"/>
    </w:r>
    <w:r w:rsidRPr="00C923D5">
      <w:rPr>
        <w:rFonts w:asciiTheme="minorHAnsi" w:hAnsiTheme="minorHAnsi" w:cs="Tahoma"/>
        <w:bCs/>
        <w:lang w:val="en-US"/>
      </w:rPr>
      <w:instrText xml:space="preserve"> PAGE </w:instrText>
    </w:r>
    <w:r w:rsidRPr="00C923D5">
      <w:rPr>
        <w:rFonts w:asciiTheme="minorHAnsi" w:hAnsiTheme="minorHAnsi" w:cs="Tahoma"/>
        <w:bCs/>
        <w:lang w:val="en-US"/>
      </w:rPr>
      <w:fldChar w:fldCharType="separate"/>
    </w:r>
    <w:r>
      <w:rPr>
        <w:rFonts w:asciiTheme="minorHAnsi" w:hAnsiTheme="minorHAnsi" w:cs="Tahoma"/>
        <w:bCs/>
        <w:lang w:val="en-US"/>
      </w:rPr>
      <w:t>2</w:t>
    </w:r>
    <w:r w:rsidRPr="00C923D5">
      <w:rPr>
        <w:rFonts w:asciiTheme="minorHAnsi" w:hAnsiTheme="minorHAnsi" w:cs="Tahoma"/>
        <w:bCs/>
        <w:lang w:val="en-US"/>
      </w:rPr>
      <w:fldChar w:fldCharType="end"/>
    </w:r>
    <w:r w:rsidRPr="00C923D5">
      <w:rPr>
        <w:rFonts w:asciiTheme="minorHAnsi" w:hAnsiTheme="minorHAnsi" w:cs="Tahoma"/>
        <w:bCs/>
        <w:lang w:val="en-US"/>
      </w:rPr>
      <w:t xml:space="preserve"> of </w:t>
    </w:r>
    <w:r w:rsidRPr="00C923D5">
      <w:rPr>
        <w:rFonts w:asciiTheme="minorHAnsi" w:hAnsiTheme="minorHAnsi" w:cs="Tahoma"/>
        <w:bCs/>
        <w:lang w:val="en-US"/>
      </w:rPr>
      <w:fldChar w:fldCharType="begin"/>
    </w:r>
    <w:r w:rsidRPr="00C923D5">
      <w:rPr>
        <w:rFonts w:asciiTheme="minorHAnsi" w:hAnsiTheme="minorHAnsi" w:cs="Tahoma"/>
        <w:bCs/>
        <w:lang w:val="en-US"/>
      </w:rPr>
      <w:instrText xml:space="preserve"> NUMPAGES </w:instrText>
    </w:r>
    <w:r w:rsidRPr="00C923D5">
      <w:rPr>
        <w:rFonts w:asciiTheme="minorHAnsi" w:hAnsiTheme="minorHAnsi" w:cs="Tahoma"/>
        <w:bCs/>
        <w:lang w:val="en-US"/>
      </w:rPr>
      <w:fldChar w:fldCharType="separate"/>
    </w:r>
    <w:r>
      <w:rPr>
        <w:rFonts w:asciiTheme="minorHAnsi" w:hAnsiTheme="minorHAnsi" w:cs="Tahoma"/>
        <w:bCs/>
        <w:lang w:val="en-US"/>
      </w:rPr>
      <w:t>12</w:t>
    </w:r>
    <w:r w:rsidRPr="00C923D5">
      <w:rPr>
        <w:rFonts w:asciiTheme="minorHAnsi" w:hAnsiTheme="minorHAnsi" w:cs="Tahoma"/>
        <w:bCs/>
        <w:lang w:val="en-US"/>
      </w:rPr>
      <w:fldChar w:fldCharType="end"/>
    </w:r>
  </w:p>
  <w:p w14:paraId="0367F270" w14:textId="77777777" w:rsidR="00A02095" w:rsidRPr="003900D0" w:rsidRDefault="00A02095" w:rsidP="003900D0">
    <w:pPr>
      <w:pStyle w:val="Footer"/>
    </w:pPr>
    <w:r>
      <w:rPr>
        <w:rFonts w:asciiTheme="minorHAnsi" w:hAnsiTheme="minorHAnsi" w:cs="Tahoma"/>
        <w:b/>
        <w:bCs/>
        <w:noProof/>
        <w:sz w:val="21"/>
        <w:szCs w:val="21"/>
        <w:lang w:val="es-ES" w:eastAsia="es-ES"/>
      </w:rPr>
      <mc:AlternateContent>
        <mc:Choice Requires="wps">
          <w:drawing>
            <wp:anchor distT="0" distB="0" distL="114300" distR="114300" simplePos="0" relativeHeight="251659264" behindDoc="0" locked="0" layoutInCell="1" allowOverlap="1" wp14:anchorId="65505D2F" wp14:editId="5713B7BA">
              <wp:simplePos x="0" y="0"/>
              <wp:positionH relativeFrom="column">
                <wp:posOffset>-1098550</wp:posOffset>
              </wp:positionH>
              <wp:positionV relativeFrom="paragraph">
                <wp:posOffset>542290</wp:posOffset>
              </wp:positionV>
              <wp:extent cx="2578735" cy="181610"/>
              <wp:effectExtent l="0" t="0" r="0" b="8890"/>
              <wp:wrapNone/>
              <wp:docPr id="3" name="1 Rectángulo"/>
              <wp:cNvGraphicFramePr/>
              <a:graphic xmlns:a="http://schemas.openxmlformats.org/drawingml/2006/main">
                <a:graphicData uri="http://schemas.microsoft.com/office/word/2010/wordprocessingShape">
                  <wps:wsp>
                    <wps:cNvSpPr/>
                    <wps:spPr>
                      <a:xfrm>
                        <a:off x="0" y="0"/>
                        <a:ext cx="2578735" cy="1816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657C5" id="1 Rectángulo" o:spid="_x0000_s1026" style="position:absolute;margin-left:-86.5pt;margin-top:42.7pt;width:203.05pt;height:1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" fillcolor="#4f81bd [3204]" stroked="f" strokeweight="2pt"/>
          </w:pict>
        </mc:Fallback>
      </mc:AlternateContent>
    </w:r>
    <w:r>
      <w:rPr>
        <w:rFonts w:asciiTheme="minorHAnsi" w:hAnsiTheme="minorHAnsi" w:cs="Tahoma"/>
        <w:b/>
        <w:bCs/>
        <w:noProof/>
        <w:sz w:val="21"/>
        <w:szCs w:val="21"/>
        <w:lang w:val="es-ES" w:eastAsia="es-ES"/>
      </w:rPr>
      <mc:AlternateContent>
        <mc:Choice Requires="wps">
          <w:drawing>
            <wp:anchor distT="0" distB="0" distL="114300" distR="114300" simplePos="0" relativeHeight="251660288" behindDoc="0" locked="0" layoutInCell="1" allowOverlap="1" wp14:anchorId="2A7C4ABD" wp14:editId="7D4C0B46">
              <wp:simplePos x="0" y="0"/>
              <wp:positionH relativeFrom="column">
                <wp:posOffset>1480820</wp:posOffset>
              </wp:positionH>
              <wp:positionV relativeFrom="paragraph">
                <wp:posOffset>542290</wp:posOffset>
              </wp:positionV>
              <wp:extent cx="2591435" cy="181610"/>
              <wp:effectExtent l="0" t="0" r="0" b="8890"/>
              <wp:wrapNone/>
              <wp:docPr id="4" name="4 Rectángulo"/>
              <wp:cNvGraphicFramePr/>
              <a:graphic xmlns:a="http://schemas.openxmlformats.org/drawingml/2006/main">
                <a:graphicData uri="http://schemas.microsoft.com/office/word/2010/wordprocessingShape">
                  <wps:wsp>
                    <wps:cNvSpPr/>
                    <wps:spPr>
                      <a:xfrm>
                        <a:off x="0" y="0"/>
                        <a:ext cx="2591435" cy="1816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55A2" id="4 Rectángulo" o:spid="_x0000_s1026" style="position:absolute;margin-left:116.6pt;margin-top:42.7pt;width:204.05pt;height:1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" fillcolor="#c0504d [3205]" stroked="f" strokeweight="2pt"/>
          </w:pict>
        </mc:Fallback>
      </mc:AlternateContent>
    </w:r>
    <w:r>
      <w:rPr>
        <w:rFonts w:asciiTheme="minorHAnsi" w:hAnsiTheme="minorHAnsi" w:cs="Tahoma"/>
        <w:b/>
        <w:bCs/>
        <w:noProof/>
        <w:sz w:val="21"/>
        <w:szCs w:val="21"/>
        <w:lang w:val="es-ES" w:eastAsia="es-ES"/>
      </w:rPr>
      <mc:AlternateContent>
        <mc:Choice Requires="wps">
          <w:drawing>
            <wp:anchor distT="0" distB="0" distL="114300" distR="114300" simplePos="0" relativeHeight="251661312" behindDoc="0" locked="0" layoutInCell="1" allowOverlap="1" wp14:anchorId="69597BBB" wp14:editId="28ECA627">
              <wp:simplePos x="0" y="0"/>
              <wp:positionH relativeFrom="column">
                <wp:posOffset>4070985</wp:posOffset>
              </wp:positionH>
              <wp:positionV relativeFrom="paragraph">
                <wp:posOffset>542763</wp:posOffset>
              </wp:positionV>
              <wp:extent cx="2591435" cy="181610"/>
              <wp:effectExtent l="0" t="0" r="0" b="8890"/>
              <wp:wrapNone/>
              <wp:docPr id="5" name="5 Rectángulo"/>
              <wp:cNvGraphicFramePr/>
              <a:graphic xmlns:a="http://schemas.openxmlformats.org/drawingml/2006/main">
                <a:graphicData uri="http://schemas.microsoft.com/office/word/2010/wordprocessingShape">
                  <wps:wsp>
                    <wps:cNvSpPr/>
                    <wps:spPr>
                      <a:xfrm>
                        <a:off x="0" y="0"/>
                        <a:ext cx="2591435" cy="18161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217CA" id="5 Rectángulo" o:spid="_x0000_s1026" style="position:absolute;margin-left:320.55pt;margin-top:42.75pt;width:204.05pt;height:1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" fillcolor="#9bbb59 [3206]" stroked="f" strokeweight="2pt"/>
          </w:pict>
        </mc:Fallback>
      </mc:AlternateContent>
    </w:r>
    <w:hyperlink r:id="rId1" w:history="1">
      <w:r w:rsidRPr="00F125C3">
        <w:rPr>
          <w:rStyle w:val="Hyperlink"/>
          <w:rFonts w:asciiTheme="minorHAnsi" w:hAnsiTheme="minorHAnsi" w:cs="Tahoma"/>
          <w:b/>
          <w:bCs/>
          <w:sz w:val="21"/>
          <w:szCs w:val="21"/>
          <w:lang w:val="en-US"/>
        </w:rPr>
        <w:t>www.medina-project.eu</w:t>
      </w:r>
    </w:hyperlink>
    <w:r>
      <w:rPr>
        <w:rFonts w:asciiTheme="minorHAnsi" w:hAnsiTheme="minorHAnsi" w:cs="Tahoma"/>
        <w:bCs/>
        <w:lang w:val="en-US"/>
      </w:rPr>
      <w:tab/>
    </w:r>
    <w:r>
      <w:rPr>
        <w:rFonts w:asciiTheme="minorHAnsi" w:hAnsiTheme="minorHAnsi" w:cs="Tahoma"/>
        <w:bCs/>
        <w:lang w:val="en-US"/>
      </w:rPr>
      <w:tab/>
    </w:r>
    <w:r>
      <w:rPr>
        <w:rFonts w:cs="Calibri"/>
        <w:b/>
        <w:bCs/>
        <w:noProof/>
        <w:sz w:val="20"/>
        <w:szCs w:val="20"/>
        <w:lang w:val="es-ES" w:eastAsia="es-ES"/>
      </w:rPr>
      <w:drawing>
        <wp:inline distT="0" distB="0" distL="0" distR="0" wp14:anchorId="19AEEB41" wp14:editId="6683E238">
          <wp:extent cx="762000" cy="14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_by_sa_small.png"/>
                  <pic:cNvPicPr/>
                </pic:nvPicPr>
                <pic:blipFill>
                  <a:blip r:embed="rId2">
                    <a:extLst>
                      <a:ext uri="{28A0092B-C50C-407E-A947-70E740481C1C}">
                        <a14:useLocalDpi xmlns:a14="http://schemas.microsoft.com/office/drawing/2010/main" val="0"/>
                      </a:ext>
                    </a:extLst>
                  </a:blip>
                  <a:stretch>
                    <a:fillRect/>
                  </a:stretch>
                </pic:blipFill>
                <pic:spPr>
                  <a:xfrm>
                    <a:off x="0" y="0"/>
                    <a:ext cx="762000" cy="1428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BC0AD" w14:textId="77777777" w:rsidR="00A02095" w:rsidRDefault="00A02095" w:rsidP="00C923D5">
      <w:pPr>
        <w:spacing w:after="0"/>
      </w:pPr>
      <w:r>
        <w:separator/>
      </w:r>
    </w:p>
  </w:footnote>
  <w:footnote w:type="continuationSeparator" w:id="0">
    <w:p w14:paraId="00C4CD2E" w14:textId="77777777" w:rsidR="00A02095" w:rsidRDefault="00A02095" w:rsidP="00C923D5">
      <w:pPr>
        <w:spacing w:after="0"/>
      </w:pPr>
      <w:r>
        <w:continuationSeparator/>
      </w:r>
    </w:p>
  </w:footnote>
  <w:footnote w:id="1">
    <w:p w14:paraId="43E8618D" w14:textId="0F7EA542" w:rsidR="00A02095" w:rsidRPr="007630D9" w:rsidRDefault="00A02095">
      <w:pPr>
        <w:pStyle w:val="FootnoteText"/>
        <w:rPr>
          <w:lang w:val="en-US"/>
        </w:rPr>
      </w:pPr>
      <w:r>
        <w:rPr>
          <w:rStyle w:val="FootnoteReference"/>
        </w:rPr>
        <w:footnoteRef/>
      </w:r>
      <w:r>
        <w:t xml:space="preserve"> </w:t>
      </w:r>
      <w:r w:rsidRPr="007630D9">
        <w:rPr>
          <w:lang w:val="en-US"/>
        </w:rPr>
        <w:t>Please refer to https://pages.nist.gov/OSCAL/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885BC" w14:textId="46F40523" w:rsidR="00A02095" w:rsidRPr="00C923D5" w:rsidRDefault="00A02095" w:rsidP="00721ABB">
    <w:pPr>
      <w:pStyle w:val="Header"/>
      <w:pBdr>
        <w:bottom w:val="single" w:sz="4" w:space="1" w:color="auto"/>
      </w:pBdr>
      <w:rPr>
        <w:sz w:val="21"/>
        <w:szCs w:val="21"/>
        <w:lang w:val="en-US"/>
      </w:rPr>
    </w:pPr>
    <w:r>
      <w:rPr>
        <w:sz w:val="21"/>
        <w:szCs w:val="21"/>
        <w:lang w:val="en-US"/>
      </w:rPr>
      <w:t>ENISA EUCS Experimentation</w:t>
    </w:r>
    <w:r w:rsidRPr="00C923D5">
      <w:rPr>
        <w:sz w:val="21"/>
        <w:szCs w:val="21"/>
        <w:lang w:val="en-US"/>
      </w:rPr>
      <w:t xml:space="preserve"> </w:t>
    </w:r>
    <w:r w:rsidRPr="00C923D5">
      <w:rPr>
        <w:sz w:val="21"/>
        <w:szCs w:val="21"/>
        <w:lang w:val="en-US"/>
      </w:rPr>
      <w:tab/>
    </w:r>
    <w:r w:rsidRPr="00C923D5">
      <w:rPr>
        <w:sz w:val="21"/>
        <w:szCs w:val="21"/>
        <w:lang w:val="en-US"/>
      </w:rPr>
      <w:tab/>
      <w:t xml:space="preserve">Version 1.0 – Final. Date: </w:t>
    </w:r>
    <w:r>
      <w:rPr>
        <w:sz w:val="21"/>
        <w:szCs w:val="21"/>
        <w:lang w:val="en-US"/>
      </w:rPr>
      <w:t>01</w:t>
    </w:r>
    <w:r w:rsidRPr="00C923D5">
      <w:rPr>
        <w:sz w:val="21"/>
        <w:szCs w:val="21"/>
        <w:lang w:val="en-US"/>
      </w:rPr>
      <w:t>.</w:t>
    </w:r>
    <w:r>
      <w:rPr>
        <w:sz w:val="21"/>
        <w:szCs w:val="21"/>
        <w:lang w:val="en-US"/>
      </w:rPr>
      <w:t>09</w:t>
    </w:r>
    <w:r w:rsidRPr="00C923D5">
      <w:rPr>
        <w:sz w:val="21"/>
        <w:szCs w:val="21"/>
        <w:lang w:val="en-US"/>
      </w:rPr>
      <w:t>.20</w:t>
    </w:r>
    <w:r>
      <w:rPr>
        <w:sz w:val="21"/>
        <w:szCs w:val="21"/>
        <w:lang w:val="en-US"/>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25pt;height:395.25pt" o:bullet="t">
        <v:imagedata r:id="rId1" o:title="official icon"/>
      </v:shape>
    </w:pict>
  </w:numPicBullet>
  <w:numPicBullet w:numPicBulletId="1">
    <w:pict>
      <v:shape id="_x0000_i1027" type="#_x0000_t75" style="width:64.5pt;height:78.75pt" o:bullet="t">
        <v:imagedata r:id="rId2" o:title="MEDINALogoBullet"/>
      </v:shape>
    </w:pict>
  </w:numPicBullet>
  <w:abstractNum w:abstractNumId="0" w15:restartNumberingAfterBreak="0">
    <w:nsid w:val="014263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C75A34"/>
    <w:multiLevelType w:val="hybridMultilevel"/>
    <w:tmpl w:val="AAECA6B0"/>
    <w:lvl w:ilvl="0" w:tplc="20000001">
      <w:start w:val="1"/>
      <w:numFmt w:val="bullet"/>
      <w:lvlText w:val=""/>
      <w:lvlJc w:val="left"/>
      <w:pPr>
        <w:ind w:left="765" w:hanging="360"/>
      </w:pPr>
      <w:rPr>
        <w:rFonts w:ascii="Symbol" w:hAnsi="Symbol" w:hint="default"/>
      </w:rPr>
    </w:lvl>
    <w:lvl w:ilvl="1" w:tplc="20000003">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06F47CAF"/>
    <w:multiLevelType w:val="hybridMultilevel"/>
    <w:tmpl w:val="4DB48766"/>
    <w:lvl w:ilvl="0" w:tplc="F63E67F6">
      <w:start w:val="1"/>
      <w:numFmt w:val="bullet"/>
      <w:lvlText w:val=""/>
      <w:lvlJc w:val="left"/>
      <w:pPr>
        <w:tabs>
          <w:tab w:val="num" w:pos="720"/>
        </w:tabs>
        <w:ind w:left="720" w:hanging="360"/>
      </w:pPr>
      <w:rPr>
        <w:rFonts w:ascii="Symbol" w:hAnsi="Symbol" w:hint="default"/>
      </w:rPr>
    </w:lvl>
    <w:lvl w:ilvl="1" w:tplc="CB6C8CB0" w:tentative="1">
      <w:start w:val="1"/>
      <w:numFmt w:val="bullet"/>
      <w:lvlText w:val=""/>
      <w:lvlJc w:val="left"/>
      <w:pPr>
        <w:tabs>
          <w:tab w:val="num" w:pos="1440"/>
        </w:tabs>
        <w:ind w:left="1440" w:hanging="360"/>
      </w:pPr>
      <w:rPr>
        <w:rFonts w:ascii="Symbol" w:hAnsi="Symbol" w:hint="default"/>
      </w:rPr>
    </w:lvl>
    <w:lvl w:ilvl="2" w:tplc="E2268F8C" w:tentative="1">
      <w:start w:val="1"/>
      <w:numFmt w:val="bullet"/>
      <w:lvlText w:val=""/>
      <w:lvlJc w:val="left"/>
      <w:pPr>
        <w:tabs>
          <w:tab w:val="num" w:pos="2160"/>
        </w:tabs>
        <w:ind w:left="2160" w:hanging="360"/>
      </w:pPr>
      <w:rPr>
        <w:rFonts w:ascii="Symbol" w:hAnsi="Symbol" w:hint="default"/>
      </w:rPr>
    </w:lvl>
    <w:lvl w:ilvl="3" w:tplc="8EE0D37A" w:tentative="1">
      <w:start w:val="1"/>
      <w:numFmt w:val="bullet"/>
      <w:lvlText w:val=""/>
      <w:lvlJc w:val="left"/>
      <w:pPr>
        <w:tabs>
          <w:tab w:val="num" w:pos="2880"/>
        </w:tabs>
        <w:ind w:left="2880" w:hanging="360"/>
      </w:pPr>
      <w:rPr>
        <w:rFonts w:ascii="Symbol" w:hAnsi="Symbol" w:hint="default"/>
      </w:rPr>
    </w:lvl>
    <w:lvl w:ilvl="4" w:tplc="826E4910" w:tentative="1">
      <w:start w:val="1"/>
      <w:numFmt w:val="bullet"/>
      <w:lvlText w:val=""/>
      <w:lvlJc w:val="left"/>
      <w:pPr>
        <w:tabs>
          <w:tab w:val="num" w:pos="3600"/>
        </w:tabs>
        <w:ind w:left="3600" w:hanging="360"/>
      </w:pPr>
      <w:rPr>
        <w:rFonts w:ascii="Symbol" w:hAnsi="Symbol" w:hint="default"/>
      </w:rPr>
    </w:lvl>
    <w:lvl w:ilvl="5" w:tplc="5E0437EA" w:tentative="1">
      <w:start w:val="1"/>
      <w:numFmt w:val="bullet"/>
      <w:lvlText w:val=""/>
      <w:lvlJc w:val="left"/>
      <w:pPr>
        <w:tabs>
          <w:tab w:val="num" w:pos="4320"/>
        </w:tabs>
        <w:ind w:left="4320" w:hanging="360"/>
      </w:pPr>
      <w:rPr>
        <w:rFonts w:ascii="Symbol" w:hAnsi="Symbol" w:hint="default"/>
      </w:rPr>
    </w:lvl>
    <w:lvl w:ilvl="6" w:tplc="9750452A" w:tentative="1">
      <w:start w:val="1"/>
      <w:numFmt w:val="bullet"/>
      <w:lvlText w:val=""/>
      <w:lvlJc w:val="left"/>
      <w:pPr>
        <w:tabs>
          <w:tab w:val="num" w:pos="5040"/>
        </w:tabs>
        <w:ind w:left="5040" w:hanging="360"/>
      </w:pPr>
      <w:rPr>
        <w:rFonts w:ascii="Symbol" w:hAnsi="Symbol" w:hint="default"/>
      </w:rPr>
    </w:lvl>
    <w:lvl w:ilvl="7" w:tplc="B2A03A80" w:tentative="1">
      <w:start w:val="1"/>
      <w:numFmt w:val="bullet"/>
      <w:lvlText w:val=""/>
      <w:lvlJc w:val="left"/>
      <w:pPr>
        <w:tabs>
          <w:tab w:val="num" w:pos="5760"/>
        </w:tabs>
        <w:ind w:left="5760" w:hanging="360"/>
      </w:pPr>
      <w:rPr>
        <w:rFonts w:ascii="Symbol" w:hAnsi="Symbol" w:hint="default"/>
      </w:rPr>
    </w:lvl>
    <w:lvl w:ilvl="8" w:tplc="A3964A3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BBD0B59"/>
    <w:multiLevelType w:val="hybridMultilevel"/>
    <w:tmpl w:val="313AE99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733E9"/>
    <w:multiLevelType w:val="hybridMultilevel"/>
    <w:tmpl w:val="7BC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E779D"/>
    <w:multiLevelType w:val="hybridMultilevel"/>
    <w:tmpl w:val="1BD2B438"/>
    <w:lvl w:ilvl="0" w:tplc="0C0A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1297E"/>
    <w:multiLevelType w:val="hybridMultilevel"/>
    <w:tmpl w:val="05EC7588"/>
    <w:lvl w:ilvl="0" w:tplc="818681CC">
      <w:start w:val="1"/>
      <w:numFmt w:val="bullet"/>
      <w:lvlText w:val=""/>
      <w:lvlJc w:val="left"/>
      <w:pPr>
        <w:tabs>
          <w:tab w:val="num" w:pos="720"/>
        </w:tabs>
        <w:ind w:left="720" w:hanging="360"/>
      </w:pPr>
      <w:rPr>
        <w:rFonts w:ascii="Wingdings" w:hAnsi="Wingdings" w:hint="default"/>
      </w:rPr>
    </w:lvl>
    <w:lvl w:ilvl="1" w:tplc="0CAEAE4E">
      <w:start w:val="1"/>
      <w:numFmt w:val="bullet"/>
      <w:lvlText w:val=""/>
      <w:lvlJc w:val="left"/>
      <w:pPr>
        <w:tabs>
          <w:tab w:val="num" w:pos="1440"/>
        </w:tabs>
        <w:ind w:left="1440" w:hanging="360"/>
      </w:pPr>
      <w:rPr>
        <w:rFonts w:ascii="Wingdings" w:hAnsi="Wingdings" w:hint="default"/>
      </w:rPr>
    </w:lvl>
    <w:lvl w:ilvl="2" w:tplc="5268F7EE" w:tentative="1">
      <w:start w:val="1"/>
      <w:numFmt w:val="bullet"/>
      <w:lvlText w:val=""/>
      <w:lvlJc w:val="left"/>
      <w:pPr>
        <w:tabs>
          <w:tab w:val="num" w:pos="2160"/>
        </w:tabs>
        <w:ind w:left="2160" w:hanging="360"/>
      </w:pPr>
      <w:rPr>
        <w:rFonts w:ascii="Wingdings" w:hAnsi="Wingdings" w:hint="default"/>
      </w:rPr>
    </w:lvl>
    <w:lvl w:ilvl="3" w:tplc="03A2A978" w:tentative="1">
      <w:start w:val="1"/>
      <w:numFmt w:val="bullet"/>
      <w:lvlText w:val=""/>
      <w:lvlJc w:val="left"/>
      <w:pPr>
        <w:tabs>
          <w:tab w:val="num" w:pos="2880"/>
        </w:tabs>
        <w:ind w:left="2880" w:hanging="360"/>
      </w:pPr>
      <w:rPr>
        <w:rFonts w:ascii="Wingdings" w:hAnsi="Wingdings" w:hint="default"/>
      </w:rPr>
    </w:lvl>
    <w:lvl w:ilvl="4" w:tplc="E4F40AD8" w:tentative="1">
      <w:start w:val="1"/>
      <w:numFmt w:val="bullet"/>
      <w:lvlText w:val=""/>
      <w:lvlJc w:val="left"/>
      <w:pPr>
        <w:tabs>
          <w:tab w:val="num" w:pos="3600"/>
        </w:tabs>
        <w:ind w:left="3600" w:hanging="360"/>
      </w:pPr>
      <w:rPr>
        <w:rFonts w:ascii="Wingdings" w:hAnsi="Wingdings" w:hint="default"/>
      </w:rPr>
    </w:lvl>
    <w:lvl w:ilvl="5" w:tplc="5DC24EE8" w:tentative="1">
      <w:start w:val="1"/>
      <w:numFmt w:val="bullet"/>
      <w:lvlText w:val=""/>
      <w:lvlJc w:val="left"/>
      <w:pPr>
        <w:tabs>
          <w:tab w:val="num" w:pos="4320"/>
        </w:tabs>
        <w:ind w:left="4320" w:hanging="360"/>
      </w:pPr>
      <w:rPr>
        <w:rFonts w:ascii="Wingdings" w:hAnsi="Wingdings" w:hint="default"/>
      </w:rPr>
    </w:lvl>
    <w:lvl w:ilvl="6" w:tplc="A7E44218" w:tentative="1">
      <w:start w:val="1"/>
      <w:numFmt w:val="bullet"/>
      <w:lvlText w:val=""/>
      <w:lvlJc w:val="left"/>
      <w:pPr>
        <w:tabs>
          <w:tab w:val="num" w:pos="5040"/>
        </w:tabs>
        <w:ind w:left="5040" w:hanging="360"/>
      </w:pPr>
      <w:rPr>
        <w:rFonts w:ascii="Wingdings" w:hAnsi="Wingdings" w:hint="default"/>
      </w:rPr>
    </w:lvl>
    <w:lvl w:ilvl="7" w:tplc="03F41D94" w:tentative="1">
      <w:start w:val="1"/>
      <w:numFmt w:val="bullet"/>
      <w:lvlText w:val=""/>
      <w:lvlJc w:val="left"/>
      <w:pPr>
        <w:tabs>
          <w:tab w:val="num" w:pos="5760"/>
        </w:tabs>
        <w:ind w:left="5760" w:hanging="360"/>
      </w:pPr>
      <w:rPr>
        <w:rFonts w:ascii="Wingdings" w:hAnsi="Wingdings" w:hint="default"/>
      </w:rPr>
    </w:lvl>
    <w:lvl w:ilvl="8" w:tplc="F5EE75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06B38"/>
    <w:multiLevelType w:val="hybridMultilevel"/>
    <w:tmpl w:val="2B14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D02A2"/>
    <w:multiLevelType w:val="hybridMultilevel"/>
    <w:tmpl w:val="4198E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B65C1"/>
    <w:multiLevelType w:val="hybridMultilevel"/>
    <w:tmpl w:val="B88E9D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5FB0BB3"/>
    <w:multiLevelType w:val="hybridMultilevel"/>
    <w:tmpl w:val="ECAAF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7B735F"/>
    <w:multiLevelType w:val="hybridMultilevel"/>
    <w:tmpl w:val="85FEC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EC37B9D"/>
    <w:multiLevelType w:val="hybridMultilevel"/>
    <w:tmpl w:val="E00E2172"/>
    <w:lvl w:ilvl="0" w:tplc="2452C78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42654"/>
    <w:multiLevelType w:val="hybridMultilevel"/>
    <w:tmpl w:val="A30C82BC"/>
    <w:lvl w:ilvl="0" w:tplc="0FC0AEF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A4174A"/>
    <w:multiLevelType w:val="hybridMultilevel"/>
    <w:tmpl w:val="44F02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F0A6C18"/>
    <w:multiLevelType w:val="hybridMultilevel"/>
    <w:tmpl w:val="382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578FA"/>
    <w:multiLevelType w:val="multilevel"/>
    <w:tmpl w:val="A7E6BA88"/>
    <w:lvl w:ilvl="0">
      <w:start w:val="1"/>
      <w:numFmt w:val="decimal"/>
      <w:lvlText w:val="%1"/>
      <w:lvlJc w:val="left"/>
      <w:pPr>
        <w:tabs>
          <w:tab w:val="num" w:pos="432"/>
        </w:tabs>
        <w:ind w:left="432" w:hanging="432"/>
      </w:pPr>
      <w:rPr>
        <w:rFonts w:hint="default"/>
      </w:rPr>
    </w:lvl>
    <w:lvl w:ilvl="1">
      <w:start w:val="1"/>
      <w:numFmt w:val="decimal"/>
      <w:pStyle w:val="Style2"/>
      <w:lvlText w:val="%1.%2"/>
      <w:lvlJc w:val="left"/>
      <w:pPr>
        <w:tabs>
          <w:tab w:val="num" w:pos="576"/>
        </w:tabs>
        <w:ind w:left="576" w:hanging="576"/>
      </w:pPr>
      <w:rPr>
        <w:rFonts w:hint="default"/>
      </w:rPr>
    </w:lvl>
    <w:lvl w:ilvl="2">
      <w:start w:val="1"/>
      <w:numFmt w:val="decimal"/>
      <w:pStyle w:val="Style3"/>
      <w:lvlText w:val="%1.%2.%3"/>
      <w:lvlJc w:val="left"/>
      <w:pPr>
        <w:tabs>
          <w:tab w:val="num" w:pos="720"/>
        </w:tabs>
        <w:ind w:left="720" w:hanging="720"/>
      </w:pPr>
      <w:rPr>
        <w:rFonts w:hint="default"/>
      </w:rPr>
    </w:lvl>
    <w:lvl w:ilvl="3">
      <w:start w:val="1"/>
      <w:numFmt w:val="decimal"/>
      <w:pStyle w:val="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E76232"/>
    <w:multiLevelType w:val="hybridMultilevel"/>
    <w:tmpl w:val="EAE051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0F1E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2B2AA6"/>
    <w:multiLevelType w:val="hybridMultilevel"/>
    <w:tmpl w:val="B9160102"/>
    <w:lvl w:ilvl="0" w:tplc="0C0A0001">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EFC165E"/>
    <w:multiLevelType w:val="hybridMultilevel"/>
    <w:tmpl w:val="6DAE03C8"/>
    <w:lvl w:ilvl="0" w:tplc="D846A9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533B8"/>
    <w:multiLevelType w:val="hybridMultilevel"/>
    <w:tmpl w:val="7D664266"/>
    <w:lvl w:ilvl="0" w:tplc="D846A9CE">
      <w:start w:val="1"/>
      <w:numFmt w:val="bullet"/>
      <w:lvlText w:val=""/>
      <w:lvlPicBulletId w:val="0"/>
      <w:lvlJc w:val="left"/>
      <w:pPr>
        <w:tabs>
          <w:tab w:val="num" w:pos="720"/>
        </w:tabs>
        <w:ind w:left="720" w:hanging="360"/>
      </w:pPr>
      <w:rPr>
        <w:rFonts w:ascii="Symbol" w:hAnsi="Symbol" w:hint="default"/>
        <w:color w:val="auto"/>
      </w:rPr>
    </w:lvl>
    <w:lvl w:ilvl="1" w:tplc="A38CC30A">
      <w:start w:val="1"/>
      <w:numFmt w:val="bullet"/>
      <w:lvlText w:val=""/>
      <w:lvlJc w:val="left"/>
      <w:pPr>
        <w:tabs>
          <w:tab w:val="num" w:pos="1440"/>
        </w:tabs>
        <w:ind w:left="1440" w:hanging="360"/>
      </w:pPr>
      <w:rPr>
        <w:rFonts w:ascii="Symbol" w:hAnsi="Symbol" w:hint="default"/>
        <w:color w:val="0099A8"/>
      </w:rPr>
    </w:lvl>
    <w:lvl w:ilvl="2" w:tplc="08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841AFF"/>
    <w:multiLevelType w:val="hybridMultilevel"/>
    <w:tmpl w:val="B126A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9E7647"/>
    <w:multiLevelType w:val="multilevel"/>
    <w:tmpl w:val="04090025"/>
    <w:lvl w:ilvl="0">
      <w:start w:val="1"/>
      <w:numFmt w:val="decimal"/>
      <w:pStyle w:val="Heading1"/>
      <w:lvlText w:val="%1"/>
      <w:lvlJc w:val="left"/>
      <w:pPr>
        <w:ind w:left="434" w:hanging="432"/>
      </w:pPr>
    </w:lvl>
    <w:lvl w:ilvl="1">
      <w:start w:val="1"/>
      <w:numFmt w:val="decimal"/>
      <w:pStyle w:val="Heading2"/>
      <w:lvlText w:val="%1.%2"/>
      <w:lvlJc w:val="left"/>
      <w:pPr>
        <w:ind w:left="578" w:hanging="576"/>
      </w:pPr>
    </w:lvl>
    <w:lvl w:ilvl="2">
      <w:start w:val="1"/>
      <w:numFmt w:val="decimal"/>
      <w:pStyle w:val="Heading3"/>
      <w:lvlText w:val="%1.%2.%3"/>
      <w:lvlJc w:val="left"/>
      <w:pPr>
        <w:ind w:left="722" w:hanging="720"/>
      </w:pPr>
    </w:lvl>
    <w:lvl w:ilvl="3">
      <w:start w:val="1"/>
      <w:numFmt w:val="decimal"/>
      <w:pStyle w:val="Heading4"/>
      <w:lvlText w:val="%1.%2.%3.%4"/>
      <w:lvlJc w:val="left"/>
      <w:pPr>
        <w:ind w:left="866" w:hanging="864"/>
      </w:pPr>
    </w:lvl>
    <w:lvl w:ilvl="4">
      <w:start w:val="1"/>
      <w:numFmt w:val="decimal"/>
      <w:pStyle w:val="Heading5"/>
      <w:lvlText w:val="%1.%2.%3.%4.%5"/>
      <w:lvlJc w:val="left"/>
      <w:pPr>
        <w:ind w:left="1010" w:hanging="1008"/>
      </w:pPr>
    </w:lvl>
    <w:lvl w:ilvl="5">
      <w:start w:val="1"/>
      <w:numFmt w:val="decimal"/>
      <w:pStyle w:val="Heading6"/>
      <w:lvlText w:val="%1.%2.%3.%4.%5.%6"/>
      <w:lvlJc w:val="left"/>
      <w:pPr>
        <w:ind w:left="1154" w:hanging="1152"/>
      </w:pPr>
    </w:lvl>
    <w:lvl w:ilvl="6">
      <w:start w:val="1"/>
      <w:numFmt w:val="decimal"/>
      <w:pStyle w:val="Heading7"/>
      <w:lvlText w:val="%1.%2.%3.%4.%5.%6.%7"/>
      <w:lvlJc w:val="left"/>
      <w:pPr>
        <w:ind w:left="1298" w:hanging="1296"/>
      </w:pPr>
    </w:lvl>
    <w:lvl w:ilvl="7">
      <w:start w:val="1"/>
      <w:numFmt w:val="decimal"/>
      <w:pStyle w:val="Heading8"/>
      <w:lvlText w:val="%1.%2.%3.%4.%5.%6.%7.%8"/>
      <w:lvlJc w:val="left"/>
      <w:pPr>
        <w:ind w:left="1442" w:hanging="1440"/>
      </w:pPr>
    </w:lvl>
    <w:lvl w:ilvl="8">
      <w:start w:val="1"/>
      <w:numFmt w:val="decimal"/>
      <w:pStyle w:val="Heading9"/>
      <w:lvlText w:val="%1.%2.%3.%4.%5.%6.%7.%8.%9"/>
      <w:lvlJc w:val="left"/>
      <w:pPr>
        <w:ind w:left="1586" w:hanging="1584"/>
      </w:pPr>
    </w:lvl>
  </w:abstractNum>
  <w:abstractNum w:abstractNumId="24" w15:restartNumberingAfterBreak="0">
    <w:nsid w:val="79AE5398"/>
    <w:multiLevelType w:val="hybridMultilevel"/>
    <w:tmpl w:val="15769328"/>
    <w:lvl w:ilvl="0" w:tplc="AB60F4D4">
      <w:start w:val="1"/>
      <w:numFmt w:val="bullet"/>
      <w:lvlText w:val=""/>
      <w:lvlPicBulletId w:val="1"/>
      <w:lvlJc w:val="left"/>
      <w:pPr>
        <w:ind w:left="360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3E30F2"/>
    <w:multiLevelType w:val="hybridMultilevel"/>
    <w:tmpl w:val="00D0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276F46"/>
    <w:multiLevelType w:val="hybridMultilevel"/>
    <w:tmpl w:val="23E672CE"/>
    <w:lvl w:ilvl="0" w:tplc="DA7205D2">
      <w:start w:val="1"/>
      <w:numFmt w:val="decimal"/>
      <w:lvlText w:val="%1."/>
      <w:lvlJc w:val="left"/>
      <w:pPr>
        <w:tabs>
          <w:tab w:val="num" w:pos="720"/>
        </w:tabs>
        <w:ind w:left="720" w:hanging="360"/>
      </w:pPr>
    </w:lvl>
    <w:lvl w:ilvl="1" w:tplc="AC88591E">
      <w:start w:val="1"/>
      <w:numFmt w:val="decimal"/>
      <w:lvlText w:val="%2."/>
      <w:lvlJc w:val="left"/>
      <w:pPr>
        <w:tabs>
          <w:tab w:val="num" w:pos="1440"/>
        </w:tabs>
        <w:ind w:left="1440" w:hanging="360"/>
      </w:pPr>
    </w:lvl>
    <w:lvl w:ilvl="2" w:tplc="300CC71C">
      <w:start w:val="1"/>
      <w:numFmt w:val="decimal"/>
      <w:lvlText w:val="%3."/>
      <w:lvlJc w:val="left"/>
      <w:pPr>
        <w:tabs>
          <w:tab w:val="num" w:pos="2160"/>
        </w:tabs>
        <w:ind w:left="2160" w:hanging="360"/>
      </w:pPr>
    </w:lvl>
    <w:lvl w:ilvl="3" w:tplc="387A3306" w:tentative="1">
      <w:start w:val="1"/>
      <w:numFmt w:val="decimal"/>
      <w:lvlText w:val="%4."/>
      <w:lvlJc w:val="left"/>
      <w:pPr>
        <w:tabs>
          <w:tab w:val="num" w:pos="2880"/>
        </w:tabs>
        <w:ind w:left="2880" w:hanging="360"/>
      </w:pPr>
    </w:lvl>
    <w:lvl w:ilvl="4" w:tplc="D7CA199A" w:tentative="1">
      <w:start w:val="1"/>
      <w:numFmt w:val="decimal"/>
      <w:lvlText w:val="%5."/>
      <w:lvlJc w:val="left"/>
      <w:pPr>
        <w:tabs>
          <w:tab w:val="num" w:pos="3600"/>
        </w:tabs>
        <w:ind w:left="3600" w:hanging="360"/>
      </w:pPr>
    </w:lvl>
    <w:lvl w:ilvl="5" w:tplc="7BB8B848" w:tentative="1">
      <w:start w:val="1"/>
      <w:numFmt w:val="decimal"/>
      <w:lvlText w:val="%6."/>
      <w:lvlJc w:val="left"/>
      <w:pPr>
        <w:tabs>
          <w:tab w:val="num" w:pos="4320"/>
        </w:tabs>
        <w:ind w:left="4320" w:hanging="360"/>
      </w:pPr>
    </w:lvl>
    <w:lvl w:ilvl="6" w:tplc="4C4EC042" w:tentative="1">
      <w:start w:val="1"/>
      <w:numFmt w:val="decimal"/>
      <w:lvlText w:val="%7."/>
      <w:lvlJc w:val="left"/>
      <w:pPr>
        <w:tabs>
          <w:tab w:val="num" w:pos="5040"/>
        </w:tabs>
        <w:ind w:left="5040" w:hanging="360"/>
      </w:pPr>
    </w:lvl>
    <w:lvl w:ilvl="7" w:tplc="1682DBA0" w:tentative="1">
      <w:start w:val="1"/>
      <w:numFmt w:val="decimal"/>
      <w:lvlText w:val="%8."/>
      <w:lvlJc w:val="left"/>
      <w:pPr>
        <w:tabs>
          <w:tab w:val="num" w:pos="5760"/>
        </w:tabs>
        <w:ind w:left="5760" w:hanging="360"/>
      </w:pPr>
    </w:lvl>
    <w:lvl w:ilvl="8" w:tplc="226281F8" w:tentative="1">
      <w:start w:val="1"/>
      <w:numFmt w:val="decimal"/>
      <w:lvlText w:val="%9."/>
      <w:lvlJc w:val="left"/>
      <w:pPr>
        <w:tabs>
          <w:tab w:val="num" w:pos="6480"/>
        </w:tabs>
        <w:ind w:left="6480" w:hanging="360"/>
      </w:pPr>
    </w:lvl>
  </w:abstractNum>
  <w:num w:numId="1" w16cid:durableId="1217859488">
    <w:abstractNumId w:val="23"/>
  </w:num>
  <w:num w:numId="2" w16cid:durableId="1492141664">
    <w:abstractNumId w:val="16"/>
  </w:num>
  <w:num w:numId="3" w16cid:durableId="290523207">
    <w:abstractNumId w:val="21"/>
  </w:num>
  <w:num w:numId="4" w16cid:durableId="997222731">
    <w:abstractNumId w:val="3"/>
  </w:num>
  <w:num w:numId="5" w16cid:durableId="1313558594">
    <w:abstractNumId w:val="12"/>
  </w:num>
  <w:num w:numId="6" w16cid:durableId="1800882669">
    <w:abstractNumId w:val="23"/>
  </w:num>
  <w:num w:numId="7" w16cid:durableId="411777021">
    <w:abstractNumId w:val="23"/>
  </w:num>
  <w:num w:numId="8" w16cid:durableId="1288439244">
    <w:abstractNumId w:val="23"/>
  </w:num>
  <w:num w:numId="9" w16cid:durableId="1394623425">
    <w:abstractNumId w:val="23"/>
  </w:num>
  <w:num w:numId="10" w16cid:durableId="1622493543">
    <w:abstractNumId w:val="23"/>
  </w:num>
  <w:num w:numId="11" w16cid:durableId="623772829">
    <w:abstractNumId w:val="23"/>
  </w:num>
  <w:num w:numId="12" w16cid:durableId="1480151455">
    <w:abstractNumId w:val="23"/>
  </w:num>
  <w:num w:numId="13" w16cid:durableId="676539709">
    <w:abstractNumId w:val="23"/>
  </w:num>
  <w:num w:numId="14" w16cid:durableId="825631511">
    <w:abstractNumId w:val="23"/>
  </w:num>
  <w:num w:numId="15" w16cid:durableId="1943030928">
    <w:abstractNumId w:val="23"/>
  </w:num>
  <w:num w:numId="16" w16cid:durableId="109128099">
    <w:abstractNumId w:val="23"/>
  </w:num>
  <w:num w:numId="17" w16cid:durableId="148718598">
    <w:abstractNumId w:val="20"/>
  </w:num>
  <w:num w:numId="18" w16cid:durableId="504899514">
    <w:abstractNumId w:val="5"/>
  </w:num>
  <w:num w:numId="19" w16cid:durableId="429198823">
    <w:abstractNumId w:val="19"/>
  </w:num>
  <w:num w:numId="20" w16cid:durableId="21639467">
    <w:abstractNumId w:val="24"/>
  </w:num>
  <w:num w:numId="21" w16cid:durableId="15803666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6278660">
    <w:abstractNumId w:val="11"/>
  </w:num>
  <w:num w:numId="23" w16cid:durableId="1995795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54322582">
    <w:abstractNumId w:val="2"/>
  </w:num>
  <w:num w:numId="25" w16cid:durableId="182787734">
    <w:abstractNumId w:val="6"/>
  </w:num>
  <w:num w:numId="26" w16cid:durableId="2092502964">
    <w:abstractNumId w:val="25"/>
  </w:num>
  <w:num w:numId="27" w16cid:durableId="2005009426">
    <w:abstractNumId w:val="13"/>
  </w:num>
  <w:num w:numId="28" w16cid:durableId="1514681014">
    <w:abstractNumId w:val="18"/>
  </w:num>
  <w:num w:numId="29" w16cid:durableId="299502201">
    <w:abstractNumId w:val="10"/>
  </w:num>
  <w:num w:numId="30" w16cid:durableId="134106740">
    <w:abstractNumId w:val="17"/>
  </w:num>
  <w:num w:numId="31" w16cid:durableId="1613631823">
    <w:abstractNumId w:val="15"/>
  </w:num>
  <w:num w:numId="32" w16cid:durableId="1623728379">
    <w:abstractNumId w:val="4"/>
  </w:num>
  <w:num w:numId="33" w16cid:durableId="1900894474">
    <w:abstractNumId w:val="22"/>
  </w:num>
  <w:num w:numId="34" w16cid:durableId="1301419093">
    <w:abstractNumId w:val="7"/>
  </w:num>
  <w:num w:numId="35" w16cid:durableId="693074953">
    <w:abstractNumId w:val="8"/>
  </w:num>
  <w:num w:numId="36" w16cid:durableId="1092511127">
    <w:abstractNumId w:val="26"/>
  </w:num>
  <w:num w:numId="37" w16cid:durableId="1545365278">
    <w:abstractNumId w:val="1"/>
  </w:num>
  <w:num w:numId="38" w16cid:durableId="226036232">
    <w:abstractNumId w:val="9"/>
  </w:num>
  <w:num w:numId="39" w16cid:durableId="1331714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23"/>
    <w:rsid w:val="00001B7F"/>
    <w:rsid w:val="00014212"/>
    <w:rsid w:val="000248D6"/>
    <w:rsid w:val="0004156C"/>
    <w:rsid w:val="000743D6"/>
    <w:rsid w:val="0008605D"/>
    <w:rsid w:val="0008799D"/>
    <w:rsid w:val="000951C1"/>
    <w:rsid w:val="000B56B1"/>
    <w:rsid w:val="00105C9E"/>
    <w:rsid w:val="00110A1C"/>
    <w:rsid w:val="00127C91"/>
    <w:rsid w:val="00140A96"/>
    <w:rsid w:val="00154F30"/>
    <w:rsid w:val="00174A60"/>
    <w:rsid w:val="001757C2"/>
    <w:rsid w:val="00186398"/>
    <w:rsid w:val="00197034"/>
    <w:rsid w:val="00227A8B"/>
    <w:rsid w:val="00235ABE"/>
    <w:rsid w:val="00264966"/>
    <w:rsid w:val="00267D81"/>
    <w:rsid w:val="00272210"/>
    <w:rsid w:val="00293559"/>
    <w:rsid w:val="00295632"/>
    <w:rsid w:val="002A3E80"/>
    <w:rsid w:val="002E0BFB"/>
    <w:rsid w:val="002F3619"/>
    <w:rsid w:val="00313BA7"/>
    <w:rsid w:val="00335DAE"/>
    <w:rsid w:val="00352EA8"/>
    <w:rsid w:val="00355D50"/>
    <w:rsid w:val="0038588D"/>
    <w:rsid w:val="003900D0"/>
    <w:rsid w:val="003A03DC"/>
    <w:rsid w:val="003D5FE3"/>
    <w:rsid w:val="003E75E4"/>
    <w:rsid w:val="004072FB"/>
    <w:rsid w:val="0041077C"/>
    <w:rsid w:val="004136E7"/>
    <w:rsid w:val="00422DA9"/>
    <w:rsid w:val="00441C80"/>
    <w:rsid w:val="00442601"/>
    <w:rsid w:val="004711FA"/>
    <w:rsid w:val="004C6FF8"/>
    <w:rsid w:val="004E22BC"/>
    <w:rsid w:val="004F5C4C"/>
    <w:rsid w:val="00506DE3"/>
    <w:rsid w:val="0051128C"/>
    <w:rsid w:val="00511B05"/>
    <w:rsid w:val="0052164D"/>
    <w:rsid w:val="00576B50"/>
    <w:rsid w:val="00581260"/>
    <w:rsid w:val="00581F85"/>
    <w:rsid w:val="00587EC6"/>
    <w:rsid w:val="00590B7C"/>
    <w:rsid w:val="005A453B"/>
    <w:rsid w:val="005A457E"/>
    <w:rsid w:val="005B644B"/>
    <w:rsid w:val="005C7522"/>
    <w:rsid w:val="005D0356"/>
    <w:rsid w:val="005D1BA7"/>
    <w:rsid w:val="005E580C"/>
    <w:rsid w:val="005F398D"/>
    <w:rsid w:val="005F58D6"/>
    <w:rsid w:val="006137DF"/>
    <w:rsid w:val="00626A67"/>
    <w:rsid w:val="00640E23"/>
    <w:rsid w:val="0065224B"/>
    <w:rsid w:val="006917B0"/>
    <w:rsid w:val="006B4C1A"/>
    <w:rsid w:val="006C4667"/>
    <w:rsid w:val="006E4121"/>
    <w:rsid w:val="00705BBD"/>
    <w:rsid w:val="00721ABB"/>
    <w:rsid w:val="00747C9C"/>
    <w:rsid w:val="0075049C"/>
    <w:rsid w:val="007630D9"/>
    <w:rsid w:val="0077729E"/>
    <w:rsid w:val="00783CFF"/>
    <w:rsid w:val="007A2C19"/>
    <w:rsid w:val="007A4C95"/>
    <w:rsid w:val="007C6E4D"/>
    <w:rsid w:val="007D6B9E"/>
    <w:rsid w:val="007E2335"/>
    <w:rsid w:val="00801819"/>
    <w:rsid w:val="00813BEC"/>
    <w:rsid w:val="0083551E"/>
    <w:rsid w:val="0086164E"/>
    <w:rsid w:val="00877186"/>
    <w:rsid w:val="00882BD1"/>
    <w:rsid w:val="008A0927"/>
    <w:rsid w:val="008A0A5D"/>
    <w:rsid w:val="008A79F5"/>
    <w:rsid w:val="008B2332"/>
    <w:rsid w:val="00921BE5"/>
    <w:rsid w:val="00944536"/>
    <w:rsid w:val="0094454C"/>
    <w:rsid w:val="00975487"/>
    <w:rsid w:val="00982621"/>
    <w:rsid w:val="009A05BF"/>
    <w:rsid w:val="009C0FA6"/>
    <w:rsid w:val="009C40E8"/>
    <w:rsid w:val="009E0FB8"/>
    <w:rsid w:val="009F7304"/>
    <w:rsid w:val="00A02095"/>
    <w:rsid w:val="00A10B07"/>
    <w:rsid w:val="00A249B7"/>
    <w:rsid w:val="00A703AD"/>
    <w:rsid w:val="00A864E2"/>
    <w:rsid w:val="00AA6DCE"/>
    <w:rsid w:val="00AB1D85"/>
    <w:rsid w:val="00AE1E9D"/>
    <w:rsid w:val="00AE2454"/>
    <w:rsid w:val="00B34543"/>
    <w:rsid w:val="00B45571"/>
    <w:rsid w:val="00B62C9A"/>
    <w:rsid w:val="00B81BF8"/>
    <w:rsid w:val="00B9110C"/>
    <w:rsid w:val="00B94A65"/>
    <w:rsid w:val="00B97B12"/>
    <w:rsid w:val="00BB5B7F"/>
    <w:rsid w:val="00BD17C7"/>
    <w:rsid w:val="00C04242"/>
    <w:rsid w:val="00C07B01"/>
    <w:rsid w:val="00C16E86"/>
    <w:rsid w:val="00C174DD"/>
    <w:rsid w:val="00C3026B"/>
    <w:rsid w:val="00C5439D"/>
    <w:rsid w:val="00C923D5"/>
    <w:rsid w:val="00CA2BA0"/>
    <w:rsid w:val="00CB515E"/>
    <w:rsid w:val="00CD365F"/>
    <w:rsid w:val="00CD6F04"/>
    <w:rsid w:val="00CF6F0E"/>
    <w:rsid w:val="00D0469C"/>
    <w:rsid w:val="00D427B4"/>
    <w:rsid w:val="00D50896"/>
    <w:rsid w:val="00D54900"/>
    <w:rsid w:val="00D57694"/>
    <w:rsid w:val="00D61A02"/>
    <w:rsid w:val="00D75C81"/>
    <w:rsid w:val="00D8143D"/>
    <w:rsid w:val="00D83F68"/>
    <w:rsid w:val="00DA77CE"/>
    <w:rsid w:val="00DB5C46"/>
    <w:rsid w:val="00DC1984"/>
    <w:rsid w:val="00DE49D8"/>
    <w:rsid w:val="00DF38CE"/>
    <w:rsid w:val="00DF7006"/>
    <w:rsid w:val="00E2652E"/>
    <w:rsid w:val="00E34D97"/>
    <w:rsid w:val="00E37759"/>
    <w:rsid w:val="00E43055"/>
    <w:rsid w:val="00E46C5F"/>
    <w:rsid w:val="00E4731D"/>
    <w:rsid w:val="00E55585"/>
    <w:rsid w:val="00E55D5A"/>
    <w:rsid w:val="00E74594"/>
    <w:rsid w:val="00E91B19"/>
    <w:rsid w:val="00EC7B1A"/>
    <w:rsid w:val="00ED0CCE"/>
    <w:rsid w:val="00F10F63"/>
    <w:rsid w:val="00F13721"/>
    <w:rsid w:val="00F3059A"/>
    <w:rsid w:val="00F46A43"/>
    <w:rsid w:val="00F56AC6"/>
    <w:rsid w:val="00F5711E"/>
    <w:rsid w:val="00F6422A"/>
    <w:rsid w:val="00F70139"/>
    <w:rsid w:val="00F9113D"/>
    <w:rsid w:val="00F912C5"/>
    <w:rsid w:val="00FB1EE0"/>
    <w:rsid w:val="00FD39EA"/>
    <w:rsid w:val="00FF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8278C"/>
  <w15:docId w15:val="{B7A197E0-1F9E-4A55-901F-8D597B04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4B"/>
    <w:pPr>
      <w:spacing w:line="240" w:lineRule="auto"/>
      <w:jc w:val="both"/>
    </w:pPr>
    <w:rPr>
      <w:rFonts w:ascii="Calibri" w:eastAsia="Times New Roman" w:hAnsi="Calibri" w:cs="Times New Roman"/>
      <w:lang w:val="en-GB" w:eastAsia="el-GR"/>
    </w:rPr>
  </w:style>
  <w:style w:type="paragraph" w:styleId="Heading1">
    <w:name w:val="heading 1"/>
    <w:aliases w:val="MEDINA Title 1"/>
    <w:basedOn w:val="Normal"/>
    <w:next w:val="Normal"/>
    <w:link w:val="Heading1Char"/>
    <w:uiPriority w:val="9"/>
    <w:qFormat/>
    <w:rsid w:val="00CA2BA0"/>
    <w:pPr>
      <w:keepNext/>
      <w:keepLines/>
      <w:numPr>
        <w:numId w:val="1"/>
      </w:numPr>
      <w:spacing w:before="120" w:after="120"/>
      <w:outlineLvl w:val="0"/>
    </w:pPr>
    <w:rPr>
      <w:rFonts w:asciiTheme="majorHAnsi" w:eastAsiaTheme="majorEastAsia" w:hAnsiTheme="majorHAnsi" w:cstheme="majorBidi"/>
      <w:b/>
      <w:bCs/>
      <w:color w:val="0099A8"/>
      <w:sz w:val="28"/>
      <w:szCs w:val="28"/>
    </w:rPr>
  </w:style>
  <w:style w:type="paragraph" w:styleId="Heading2">
    <w:name w:val="heading 2"/>
    <w:aliases w:val="MEDINA Title 2"/>
    <w:basedOn w:val="Normal"/>
    <w:next w:val="Normal"/>
    <w:link w:val="Heading2Char"/>
    <w:uiPriority w:val="9"/>
    <w:unhideWhenUsed/>
    <w:qFormat/>
    <w:rsid w:val="00CA2BA0"/>
    <w:pPr>
      <w:keepNext/>
      <w:keepLines/>
      <w:numPr>
        <w:ilvl w:val="1"/>
        <w:numId w:val="1"/>
      </w:numPr>
      <w:spacing w:before="200" w:after="120"/>
      <w:ind w:hanging="578"/>
      <w:outlineLvl w:val="1"/>
    </w:pPr>
    <w:rPr>
      <w:rFonts w:asciiTheme="majorHAnsi" w:eastAsiaTheme="majorEastAsia" w:hAnsiTheme="majorHAnsi" w:cstheme="majorBidi"/>
      <w:b/>
      <w:bCs/>
      <w:color w:val="0099A8"/>
      <w:sz w:val="26"/>
      <w:szCs w:val="26"/>
    </w:rPr>
  </w:style>
  <w:style w:type="paragraph" w:styleId="Heading3">
    <w:name w:val="heading 3"/>
    <w:aliases w:val="SWForum Title 3"/>
    <w:basedOn w:val="Normal"/>
    <w:next w:val="Normal"/>
    <w:link w:val="Heading3Char"/>
    <w:uiPriority w:val="9"/>
    <w:unhideWhenUsed/>
    <w:qFormat/>
    <w:rsid w:val="00CA2BA0"/>
    <w:pPr>
      <w:keepNext/>
      <w:keepLines/>
      <w:numPr>
        <w:ilvl w:val="2"/>
        <w:numId w:val="1"/>
      </w:numPr>
      <w:spacing w:before="200" w:after="120"/>
      <w:outlineLvl w:val="2"/>
    </w:pPr>
    <w:rPr>
      <w:rFonts w:asciiTheme="majorHAnsi" w:eastAsiaTheme="majorEastAsia" w:hAnsiTheme="majorHAnsi" w:cstheme="majorBidi"/>
      <w:b/>
      <w:bCs/>
      <w:color w:val="0099A8"/>
      <w:sz w:val="24"/>
      <w:lang w:val="en-US"/>
    </w:rPr>
  </w:style>
  <w:style w:type="paragraph" w:styleId="Heading4">
    <w:name w:val="heading 4"/>
    <w:aliases w:val="MEDINA Title 4"/>
    <w:basedOn w:val="Normal"/>
    <w:next w:val="Normal"/>
    <w:link w:val="Heading4Char"/>
    <w:uiPriority w:val="9"/>
    <w:unhideWhenUsed/>
    <w:qFormat/>
    <w:rsid w:val="008A0927"/>
    <w:pPr>
      <w:keepNext/>
      <w:keepLines/>
      <w:numPr>
        <w:ilvl w:val="3"/>
        <w:numId w:val="1"/>
      </w:numPr>
      <w:spacing w:before="200" w:after="120"/>
      <w:ind w:left="862" w:hanging="862"/>
      <w:outlineLvl w:val="3"/>
    </w:pPr>
    <w:rPr>
      <w:rFonts w:asciiTheme="majorHAnsi" w:eastAsiaTheme="majorEastAsia" w:hAnsiTheme="majorHAnsi" w:cstheme="majorBidi"/>
      <w:b/>
      <w:bCs/>
      <w:i/>
      <w:iCs/>
      <w:color w:val="0099A8"/>
    </w:rPr>
  </w:style>
  <w:style w:type="paragraph" w:styleId="Heading5">
    <w:name w:val="heading 5"/>
    <w:basedOn w:val="Normal"/>
    <w:next w:val="Normal"/>
    <w:link w:val="Heading5Char"/>
    <w:uiPriority w:val="9"/>
    <w:unhideWhenUsed/>
    <w:qFormat/>
    <w:rsid w:val="008A0927"/>
    <w:pPr>
      <w:keepNext/>
      <w:keepLines/>
      <w:numPr>
        <w:ilvl w:val="4"/>
        <w:numId w:val="1"/>
      </w:numPr>
      <w:spacing w:before="200" w:after="0"/>
      <w:outlineLvl w:val="4"/>
    </w:pPr>
    <w:rPr>
      <w:rFonts w:asciiTheme="majorHAnsi" w:eastAsiaTheme="majorEastAsia" w:hAnsiTheme="majorHAnsi" w:cstheme="majorBidi"/>
      <w:color w:val="0099A8"/>
    </w:rPr>
  </w:style>
  <w:style w:type="paragraph" w:styleId="Heading6">
    <w:name w:val="heading 6"/>
    <w:basedOn w:val="Normal"/>
    <w:next w:val="Normal"/>
    <w:link w:val="Heading6Char"/>
    <w:uiPriority w:val="9"/>
    <w:rsid w:val="00014212"/>
    <w:pPr>
      <w:numPr>
        <w:ilvl w:val="5"/>
        <w:numId w:val="1"/>
      </w:numPr>
      <w:spacing w:before="240" w:after="60"/>
      <w:outlineLvl w:val="5"/>
    </w:pPr>
    <w:rPr>
      <w:b/>
      <w:bCs/>
    </w:rPr>
  </w:style>
  <w:style w:type="paragraph" w:styleId="Heading7">
    <w:name w:val="heading 7"/>
    <w:basedOn w:val="Normal"/>
    <w:next w:val="Normal"/>
    <w:link w:val="Heading7Char"/>
    <w:uiPriority w:val="9"/>
    <w:semiHidden/>
    <w:unhideWhenUsed/>
    <w:qFormat/>
    <w:rsid w:val="000142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42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42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EDINA Title 1 Char"/>
    <w:basedOn w:val="DefaultParagraphFont"/>
    <w:link w:val="Heading1"/>
    <w:uiPriority w:val="9"/>
    <w:rsid w:val="00CA2BA0"/>
    <w:rPr>
      <w:rFonts w:asciiTheme="majorHAnsi" w:eastAsiaTheme="majorEastAsia" w:hAnsiTheme="majorHAnsi" w:cstheme="majorBidi"/>
      <w:b/>
      <w:bCs/>
      <w:color w:val="0099A8"/>
      <w:sz w:val="28"/>
      <w:szCs w:val="28"/>
      <w:lang w:val="en-GB" w:eastAsia="el-GR"/>
    </w:rPr>
  </w:style>
  <w:style w:type="character" w:customStyle="1" w:styleId="Heading2Char">
    <w:name w:val="Heading 2 Char"/>
    <w:aliases w:val="MEDINA Title 2 Char"/>
    <w:basedOn w:val="DefaultParagraphFont"/>
    <w:link w:val="Heading2"/>
    <w:uiPriority w:val="9"/>
    <w:rsid w:val="00CA2BA0"/>
    <w:rPr>
      <w:rFonts w:asciiTheme="majorHAnsi" w:eastAsiaTheme="majorEastAsia" w:hAnsiTheme="majorHAnsi" w:cstheme="majorBidi"/>
      <w:b/>
      <w:bCs/>
      <w:color w:val="0099A8"/>
      <w:sz w:val="26"/>
      <w:szCs w:val="26"/>
      <w:lang w:val="en-GB" w:eastAsia="el-GR"/>
    </w:rPr>
  </w:style>
  <w:style w:type="character" w:customStyle="1" w:styleId="Heading3Char">
    <w:name w:val="Heading 3 Char"/>
    <w:aliases w:val="SWForum Title 3 Char"/>
    <w:basedOn w:val="DefaultParagraphFont"/>
    <w:link w:val="Heading3"/>
    <w:uiPriority w:val="9"/>
    <w:rsid w:val="00CA2BA0"/>
    <w:rPr>
      <w:rFonts w:asciiTheme="majorHAnsi" w:eastAsiaTheme="majorEastAsia" w:hAnsiTheme="majorHAnsi" w:cstheme="majorBidi"/>
      <w:b/>
      <w:bCs/>
      <w:color w:val="0099A8"/>
      <w:sz w:val="24"/>
      <w:lang w:val="en-US" w:eastAsia="el-GR"/>
    </w:rPr>
  </w:style>
  <w:style w:type="character" w:customStyle="1" w:styleId="Heading4Char">
    <w:name w:val="Heading 4 Char"/>
    <w:aliases w:val="MEDINA Title 4 Char"/>
    <w:basedOn w:val="DefaultParagraphFont"/>
    <w:link w:val="Heading4"/>
    <w:uiPriority w:val="9"/>
    <w:rsid w:val="008A0927"/>
    <w:rPr>
      <w:rFonts w:asciiTheme="majorHAnsi" w:eastAsiaTheme="majorEastAsia" w:hAnsiTheme="majorHAnsi" w:cstheme="majorBidi"/>
      <w:b/>
      <w:bCs/>
      <w:i/>
      <w:iCs/>
      <w:color w:val="0099A8"/>
      <w:lang w:val="en-GB" w:eastAsia="el-GR"/>
    </w:rPr>
  </w:style>
  <w:style w:type="character" w:customStyle="1" w:styleId="Heading5Char">
    <w:name w:val="Heading 5 Char"/>
    <w:basedOn w:val="DefaultParagraphFont"/>
    <w:link w:val="Heading5"/>
    <w:uiPriority w:val="9"/>
    <w:rsid w:val="008A0927"/>
    <w:rPr>
      <w:rFonts w:asciiTheme="majorHAnsi" w:eastAsiaTheme="majorEastAsia" w:hAnsiTheme="majorHAnsi" w:cstheme="majorBidi"/>
      <w:color w:val="0099A8"/>
      <w:lang w:val="en-GB" w:eastAsia="el-GR"/>
    </w:rPr>
  </w:style>
  <w:style w:type="character" w:customStyle="1" w:styleId="Heading6Char">
    <w:name w:val="Heading 6 Char"/>
    <w:basedOn w:val="DefaultParagraphFont"/>
    <w:link w:val="Heading6"/>
    <w:uiPriority w:val="9"/>
    <w:rsid w:val="00014212"/>
    <w:rPr>
      <w:rFonts w:ascii="Calibri" w:eastAsia="Times New Roman" w:hAnsi="Calibri" w:cs="Times New Roman"/>
      <w:b/>
      <w:bCs/>
      <w:lang w:val="en-GB" w:eastAsia="el-GR"/>
    </w:rPr>
  </w:style>
  <w:style w:type="character" w:customStyle="1" w:styleId="Heading7Char">
    <w:name w:val="Heading 7 Char"/>
    <w:basedOn w:val="DefaultParagraphFont"/>
    <w:link w:val="Heading7"/>
    <w:uiPriority w:val="9"/>
    <w:semiHidden/>
    <w:rsid w:val="00014212"/>
    <w:rPr>
      <w:rFonts w:asciiTheme="majorHAnsi" w:eastAsiaTheme="majorEastAsia" w:hAnsiTheme="majorHAnsi" w:cstheme="majorBidi"/>
      <w:i/>
      <w:iCs/>
      <w:color w:val="404040" w:themeColor="text1" w:themeTint="BF"/>
      <w:lang w:val="en-GB" w:eastAsia="el-GR"/>
    </w:rPr>
  </w:style>
  <w:style w:type="character" w:customStyle="1" w:styleId="Heading8Char">
    <w:name w:val="Heading 8 Char"/>
    <w:basedOn w:val="DefaultParagraphFont"/>
    <w:link w:val="Heading8"/>
    <w:uiPriority w:val="9"/>
    <w:semiHidden/>
    <w:rsid w:val="00014212"/>
    <w:rPr>
      <w:rFonts w:asciiTheme="majorHAnsi" w:eastAsiaTheme="majorEastAsia" w:hAnsiTheme="majorHAnsi" w:cstheme="majorBidi"/>
      <w:color w:val="404040" w:themeColor="text1" w:themeTint="BF"/>
      <w:sz w:val="20"/>
      <w:szCs w:val="20"/>
      <w:lang w:val="en-GB" w:eastAsia="el-GR"/>
    </w:rPr>
  </w:style>
  <w:style w:type="character" w:customStyle="1" w:styleId="Heading9Char">
    <w:name w:val="Heading 9 Char"/>
    <w:basedOn w:val="DefaultParagraphFont"/>
    <w:link w:val="Heading9"/>
    <w:uiPriority w:val="9"/>
    <w:semiHidden/>
    <w:rsid w:val="00014212"/>
    <w:rPr>
      <w:rFonts w:asciiTheme="majorHAnsi" w:eastAsiaTheme="majorEastAsia" w:hAnsiTheme="majorHAnsi" w:cstheme="majorBidi"/>
      <w:i/>
      <w:iCs/>
      <w:color w:val="404040" w:themeColor="text1" w:themeTint="BF"/>
      <w:sz w:val="20"/>
      <w:szCs w:val="20"/>
      <w:lang w:val="en-GB" w:eastAsia="el-GR"/>
    </w:rPr>
  </w:style>
  <w:style w:type="paragraph" w:styleId="Header">
    <w:name w:val="header"/>
    <w:basedOn w:val="Normal"/>
    <w:link w:val="HeaderChar"/>
    <w:unhideWhenUsed/>
    <w:rsid w:val="00C923D5"/>
    <w:pPr>
      <w:tabs>
        <w:tab w:val="center" w:pos="4252"/>
        <w:tab w:val="right" w:pos="8504"/>
      </w:tabs>
      <w:spacing w:after="0"/>
    </w:pPr>
  </w:style>
  <w:style w:type="character" w:customStyle="1" w:styleId="HeaderChar">
    <w:name w:val="Header Char"/>
    <w:basedOn w:val="DefaultParagraphFont"/>
    <w:link w:val="Header"/>
    <w:uiPriority w:val="99"/>
    <w:rsid w:val="00C923D5"/>
  </w:style>
  <w:style w:type="paragraph" w:styleId="Footer">
    <w:name w:val="footer"/>
    <w:basedOn w:val="Normal"/>
    <w:link w:val="FooterChar"/>
    <w:uiPriority w:val="99"/>
    <w:unhideWhenUsed/>
    <w:rsid w:val="00C923D5"/>
    <w:pPr>
      <w:tabs>
        <w:tab w:val="center" w:pos="4252"/>
        <w:tab w:val="right" w:pos="8504"/>
      </w:tabs>
      <w:spacing w:after="0"/>
    </w:pPr>
  </w:style>
  <w:style w:type="character" w:customStyle="1" w:styleId="FooterChar">
    <w:name w:val="Footer Char"/>
    <w:basedOn w:val="DefaultParagraphFont"/>
    <w:link w:val="Footer"/>
    <w:uiPriority w:val="99"/>
    <w:rsid w:val="00C923D5"/>
  </w:style>
  <w:style w:type="paragraph" w:styleId="BalloonText">
    <w:name w:val="Balloon Text"/>
    <w:basedOn w:val="Normal"/>
    <w:link w:val="BalloonTextChar"/>
    <w:uiPriority w:val="99"/>
    <w:semiHidden/>
    <w:unhideWhenUsed/>
    <w:rsid w:val="006522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24B"/>
    <w:rPr>
      <w:rFonts w:ascii="Tahoma" w:eastAsia="Times New Roman" w:hAnsi="Tahoma" w:cs="Tahoma"/>
      <w:sz w:val="16"/>
      <w:szCs w:val="16"/>
      <w:lang w:val="en-GB" w:eastAsia="el-GR"/>
    </w:rPr>
  </w:style>
  <w:style w:type="character" w:styleId="Hyperlink">
    <w:name w:val="Hyperlink"/>
    <w:basedOn w:val="DefaultParagraphFont"/>
    <w:uiPriority w:val="99"/>
    <w:rsid w:val="00E37759"/>
    <w:rPr>
      <w:color w:val="0000FF"/>
      <w:u w:val="single"/>
    </w:rPr>
  </w:style>
  <w:style w:type="paragraph" w:styleId="TOC1">
    <w:name w:val="toc 1"/>
    <w:basedOn w:val="Normal"/>
    <w:next w:val="Normal"/>
    <w:autoRedefine/>
    <w:uiPriority w:val="39"/>
    <w:unhideWhenUsed/>
    <w:rsid w:val="00014212"/>
    <w:pPr>
      <w:spacing w:after="100"/>
    </w:pPr>
  </w:style>
  <w:style w:type="paragraph" w:styleId="TOC2">
    <w:name w:val="toc 2"/>
    <w:basedOn w:val="Normal"/>
    <w:next w:val="Normal"/>
    <w:autoRedefine/>
    <w:uiPriority w:val="39"/>
    <w:unhideWhenUsed/>
    <w:rsid w:val="00014212"/>
    <w:pPr>
      <w:spacing w:after="100"/>
      <w:ind w:left="220"/>
    </w:pPr>
  </w:style>
  <w:style w:type="paragraph" w:styleId="TOC3">
    <w:name w:val="toc 3"/>
    <w:basedOn w:val="Normal"/>
    <w:next w:val="Normal"/>
    <w:autoRedefine/>
    <w:uiPriority w:val="39"/>
    <w:unhideWhenUsed/>
    <w:rsid w:val="00014212"/>
    <w:pPr>
      <w:spacing w:after="100"/>
      <w:ind w:left="440"/>
    </w:pPr>
  </w:style>
  <w:style w:type="paragraph" w:styleId="TOC4">
    <w:name w:val="toc 4"/>
    <w:basedOn w:val="Normal"/>
    <w:next w:val="Normal"/>
    <w:autoRedefine/>
    <w:uiPriority w:val="39"/>
    <w:unhideWhenUsed/>
    <w:rsid w:val="00014212"/>
    <w:pPr>
      <w:spacing w:after="100"/>
      <w:ind w:left="660"/>
    </w:pPr>
  </w:style>
  <w:style w:type="paragraph" w:styleId="TableofFigures">
    <w:name w:val="table of figures"/>
    <w:basedOn w:val="Normal"/>
    <w:next w:val="Normal"/>
    <w:autoRedefine/>
    <w:uiPriority w:val="99"/>
    <w:rsid w:val="00014212"/>
    <w:pPr>
      <w:spacing w:after="0"/>
      <w:ind w:left="440" w:hanging="440"/>
    </w:pPr>
    <w:rPr>
      <w:smallCaps/>
      <w:szCs w:val="20"/>
      <w:lang w:val="en-US"/>
    </w:rPr>
  </w:style>
  <w:style w:type="table" w:styleId="TableGrid">
    <w:name w:val="Table Grid"/>
    <w:basedOn w:val="TableNormal"/>
    <w:uiPriority w:val="39"/>
    <w:rsid w:val="00CD365F"/>
    <w:rPr>
      <w:rFonts w:ascii="Calibri" w:eastAsia="Times New Roman" w:hAnsi="Calibri" w:cs="Times New Roman"/>
      <w:szCs w:val="20"/>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Style1">
    <w:name w:val="Style1"/>
    <w:basedOn w:val="Heading1"/>
    <w:autoRedefine/>
    <w:rsid w:val="0051128C"/>
    <w:pPr>
      <w:numPr>
        <w:numId w:val="0"/>
      </w:numPr>
      <w:spacing w:after="240" w:line="300" w:lineRule="atLeast"/>
    </w:pPr>
    <w:rPr>
      <w:rFonts w:eastAsia="Times New Roman" w:cs="Calibri"/>
    </w:rPr>
  </w:style>
  <w:style w:type="paragraph" w:customStyle="1" w:styleId="Style2">
    <w:name w:val="Style2"/>
    <w:basedOn w:val="Heading2"/>
    <w:autoRedefine/>
    <w:rsid w:val="004E22BC"/>
    <w:pPr>
      <w:keepLines w:val="0"/>
      <w:numPr>
        <w:numId w:val="2"/>
      </w:numPr>
      <w:spacing w:before="240" w:line="300" w:lineRule="atLeast"/>
    </w:pPr>
    <w:rPr>
      <w:rFonts w:ascii="Verdana" w:eastAsia="Times New Roman" w:hAnsi="Verdana" w:cs="Times New Roman"/>
      <w:bCs w:val="0"/>
      <w:noProof/>
      <w:sz w:val="22"/>
      <w:szCs w:val="20"/>
      <w:lang w:eastAsia="nl-NL"/>
    </w:rPr>
  </w:style>
  <w:style w:type="paragraph" w:customStyle="1" w:styleId="Style3">
    <w:name w:val="Style3"/>
    <w:basedOn w:val="Heading3"/>
    <w:autoRedefine/>
    <w:rsid w:val="004E22BC"/>
    <w:pPr>
      <w:keepLines w:val="0"/>
      <w:numPr>
        <w:numId w:val="2"/>
      </w:numPr>
      <w:spacing w:before="240" w:line="300" w:lineRule="atLeast"/>
    </w:pPr>
    <w:rPr>
      <w:rFonts w:ascii="Verdana" w:eastAsia="Times New Roman" w:hAnsi="Verdana" w:cs="Arial"/>
      <w:szCs w:val="26"/>
      <w:lang w:val="en-GB" w:eastAsia="en-GB"/>
    </w:rPr>
  </w:style>
  <w:style w:type="paragraph" w:customStyle="1" w:styleId="Style4">
    <w:name w:val="Style4"/>
    <w:basedOn w:val="Heading4"/>
    <w:autoRedefine/>
    <w:rsid w:val="004E22BC"/>
    <w:pPr>
      <w:keepLines w:val="0"/>
      <w:numPr>
        <w:numId w:val="2"/>
      </w:numPr>
      <w:spacing w:before="240" w:line="300" w:lineRule="atLeast"/>
    </w:pPr>
    <w:rPr>
      <w:rFonts w:ascii="Verdana" w:eastAsia="Times New Roman" w:hAnsi="Verdana" w:cs="Times New Roman"/>
      <w:b w:val="0"/>
      <w:iCs w:val="0"/>
      <w:sz w:val="20"/>
      <w:szCs w:val="20"/>
      <w:lang w:eastAsia="en-GB"/>
    </w:rPr>
  </w:style>
  <w:style w:type="paragraph" w:styleId="EndnoteText">
    <w:name w:val="endnote text"/>
    <w:basedOn w:val="Normal"/>
    <w:link w:val="EndnoteTextChar"/>
    <w:uiPriority w:val="99"/>
    <w:semiHidden/>
    <w:unhideWhenUsed/>
    <w:rsid w:val="004E22BC"/>
    <w:pPr>
      <w:spacing w:after="0"/>
    </w:pPr>
    <w:rPr>
      <w:sz w:val="20"/>
      <w:szCs w:val="20"/>
    </w:rPr>
  </w:style>
  <w:style w:type="character" w:customStyle="1" w:styleId="EndnoteTextChar">
    <w:name w:val="Endnote Text Char"/>
    <w:basedOn w:val="DefaultParagraphFont"/>
    <w:link w:val="EndnoteText"/>
    <w:uiPriority w:val="99"/>
    <w:semiHidden/>
    <w:rsid w:val="004E22BC"/>
    <w:rPr>
      <w:rFonts w:ascii="Calibri" w:eastAsia="Times New Roman" w:hAnsi="Calibri" w:cs="Times New Roman"/>
      <w:sz w:val="20"/>
      <w:szCs w:val="20"/>
      <w:lang w:val="en-GB" w:eastAsia="el-GR"/>
    </w:rPr>
  </w:style>
  <w:style w:type="character" w:styleId="EndnoteReference">
    <w:name w:val="endnote reference"/>
    <w:basedOn w:val="DefaultParagraphFont"/>
    <w:uiPriority w:val="99"/>
    <w:semiHidden/>
    <w:unhideWhenUsed/>
    <w:rsid w:val="004E22BC"/>
    <w:rPr>
      <w:vertAlign w:val="superscript"/>
    </w:rPr>
  </w:style>
  <w:style w:type="paragraph" w:styleId="ListParagraph">
    <w:name w:val="List Paragraph"/>
    <w:basedOn w:val="Normal"/>
    <w:uiPriority w:val="34"/>
    <w:qFormat/>
    <w:rsid w:val="004E22BC"/>
    <w:pPr>
      <w:ind w:left="720"/>
      <w:contextualSpacing/>
    </w:pPr>
  </w:style>
  <w:style w:type="paragraph" w:styleId="Bibliography">
    <w:name w:val="Bibliography"/>
    <w:basedOn w:val="Normal"/>
    <w:next w:val="Normal"/>
    <w:uiPriority w:val="37"/>
    <w:unhideWhenUsed/>
    <w:rsid w:val="004E22BC"/>
  </w:style>
  <w:style w:type="paragraph" w:customStyle="1" w:styleId="Default">
    <w:name w:val="Default"/>
    <w:rsid w:val="004E22BC"/>
    <w:pPr>
      <w:autoSpaceDE w:val="0"/>
      <w:autoSpaceDN w:val="0"/>
      <w:adjustRightInd w:val="0"/>
      <w:spacing w:after="0" w:line="240" w:lineRule="auto"/>
    </w:pPr>
    <w:rPr>
      <w:rFonts w:ascii="Calibri" w:hAnsi="Calibri" w:cs="Calibri"/>
      <w:color w:val="000000"/>
      <w:sz w:val="24"/>
      <w:szCs w:val="24"/>
      <w:lang w:val="en-GB"/>
    </w:rPr>
  </w:style>
  <w:style w:type="character" w:styleId="SubtleReference">
    <w:name w:val="Subtle Reference"/>
    <w:basedOn w:val="DefaultParagraphFont"/>
    <w:uiPriority w:val="31"/>
    <w:qFormat/>
    <w:rsid w:val="00FF365C"/>
    <w:rPr>
      <w:smallCaps/>
      <w:color w:val="auto"/>
      <w:u w:val="single"/>
    </w:rPr>
  </w:style>
  <w:style w:type="character" w:styleId="IntenseReference">
    <w:name w:val="Intense Reference"/>
    <w:basedOn w:val="DefaultParagraphFont"/>
    <w:uiPriority w:val="32"/>
    <w:qFormat/>
    <w:rsid w:val="00FF365C"/>
    <w:rPr>
      <w:b/>
      <w:bCs/>
      <w:smallCaps/>
      <w:color w:val="auto"/>
      <w:spacing w:val="5"/>
      <w:u w:val="single"/>
    </w:rPr>
  </w:style>
  <w:style w:type="paragraph" w:customStyle="1" w:styleId="Corpotesto1">
    <w:name w:val="Corpo testo1"/>
    <w:basedOn w:val="Normal"/>
    <w:link w:val="BodytextChar"/>
    <w:rsid w:val="006E4121"/>
    <w:pPr>
      <w:suppressAutoHyphens/>
      <w:spacing w:after="120"/>
    </w:pPr>
    <w:rPr>
      <w:sz w:val="24"/>
      <w:szCs w:val="24"/>
      <w:lang w:val="it-IT" w:eastAsia="de-DE"/>
    </w:rPr>
  </w:style>
  <w:style w:type="character" w:customStyle="1" w:styleId="BodytextChar">
    <w:name w:val="Body text Char"/>
    <w:link w:val="Corpotesto1"/>
    <w:rsid w:val="006E4121"/>
    <w:rPr>
      <w:rFonts w:ascii="Calibri" w:eastAsia="Times New Roman" w:hAnsi="Calibri" w:cs="Times New Roman"/>
      <w:sz w:val="24"/>
      <w:szCs w:val="24"/>
      <w:lang w:val="it-IT" w:eastAsia="de-DE"/>
    </w:rPr>
  </w:style>
  <w:style w:type="paragraph" w:styleId="Caption">
    <w:name w:val="caption"/>
    <w:aliases w:val="Table and Figure caption,label,label1,label2,Labelling,Figure-Table-Labelling,cap,Caption Char,TF,Fig &amp; Table Title,Label,EC Figure description"/>
    <w:basedOn w:val="Normal"/>
    <w:next w:val="Normal"/>
    <w:link w:val="CaptionChar1"/>
    <w:uiPriority w:val="35"/>
    <w:unhideWhenUsed/>
    <w:qFormat/>
    <w:rsid w:val="005D0356"/>
    <w:pPr>
      <w:jc w:val="center"/>
    </w:pPr>
    <w:rPr>
      <w:i/>
      <w:iCs/>
      <w:sz w:val="20"/>
      <w:szCs w:val="18"/>
    </w:rPr>
  </w:style>
  <w:style w:type="character" w:customStyle="1" w:styleId="CaptionChar1">
    <w:name w:val="Caption Char1"/>
    <w:aliases w:val="Table and Figure caption Char,label Char,label1 Char,label2 Char,Labelling Char,Figure-Table-Labelling Char,cap Char,Caption Char Char,TF Char,Fig &amp; Table Title Char,Label Char,EC Figure description Char"/>
    <w:link w:val="Caption"/>
    <w:uiPriority w:val="35"/>
    <w:locked/>
    <w:rsid w:val="00944536"/>
    <w:rPr>
      <w:rFonts w:ascii="Calibri" w:eastAsia="Times New Roman" w:hAnsi="Calibri" w:cs="Times New Roman"/>
      <w:i/>
      <w:iCs/>
      <w:sz w:val="20"/>
      <w:szCs w:val="18"/>
      <w:lang w:val="en-GB" w:eastAsia="el-GR"/>
    </w:rPr>
  </w:style>
  <w:style w:type="character" w:styleId="UnresolvedMention">
    <w:name w:val="Unresolved Mention"/>
    <w:basedOn w:val="DefaultParagraphFont"/>
    <w:uiPriority w:val="99"/>
    <w:semiHidden/>
    <w:unhideWhenUsed/>
    <w:rsid w:val="003900D0"/>
    <w:rPr>
      <w:color w:val="605E5C"/>
      <w:shd w:val="clear" w:color="auto" w:fill="E1DFDD"/>
    </w:rPr>
  </w:style>
  <w:style w:type="character" w:customStyle="1" w:styleId="FootnoteTextChar2">
    <w:name w:val="Footnote Text Char2"/>
    <w:aliases w:val="Schriftart: 9 pt Char,Schriftart: 10 pt Char,Schriftart: 8 pt Char,WB-Fußnotentext Char,fn Char,Footnotes Char,Footnote ak Char,FoodNote Char,ft Char,Footnote Char,Footnote Text Char1 Char,Footnote Text Char Char Char,o Char"/>
    <w:link w:val="FootnoteText"/>
    <w:uiPriority w:val="99"/>
    <w:semiHidden/>
    <w:qFormat/>
    <w:locked/>
    <w:rsid w:val="00944536"/>
    <w:rPr>
      <w:rFonts w:ascii="Times New Roman" w:eastAsia="Times New Roman" w:hAnsi="Times New Roman" w:cs="Times New Roman"/>
      <w:sz w:val="16"/>
      <w:szCs w:val="20"/>
      <w:lang w:val="en-GB" w:eastAsia="en-GB"/>
    </w:rPr>
  </w:style>
  <w:style w:type="paragraph" w:styleId="FootnoteText">
    <w:name w:val="footnote text"/>
    <w:aliases w:val="Schriftart: 9 pt,Schriftart: 10 pt,Schriftart: 8 pt,WB-Fußnotentext,fn,Footnotes,Footnote ak,FoodNote,ft,Footnote,Footnote Text Char1,Footnote Text Char Char,Footnote Text Char1 Char Char,o,Podrozdział,Reference,Fußnote"/>
    <w:basedOn w:val="Normal"/>
    <w:link w:val="FootnoteTextChar2"/>
    <w:autoRedefine/>
    <w:uiPriority w:val="99"/>
    <w:semiHidden/>
    <w:unhideWhenUsed/>
    <w:qFormat/>
    <w:rsid w:val="00944536"/>
    <w:pPr>
      <w:spacing w:after="0"/>
      <w:jc w:val="left"/>
    </w:pPr>
    <w:rPr>
      <w:rFonts w:ascii="Times New Roman" w:hAnsi="Times New Roman"/>
      <w:sz w:val="16"/>
      <w:szCs w:val="20"/>
      <w:lang w:eastAsia="en-GB"/>
    </w:rPr>
  </w:style>
  <w:style w:type="character" w:customStyle="1" w:styleId="FootnoteTextChar">
    <w:name w:val="Footnote Text Char"/>
    <w:basedOn w:val="DefaultParagraphFont"/>
    <w:uiPriority w:val="99"/>
    <w:semiHidden/>
    <w:rsid w:val="00944536"/>
    <w:rPr>
      <w:rFonts w:ascii="Calibri" w:eastAsia="Times New Roman" w:hAnsi="Calibri" w:cs="Times New Roman"/>
      <w:sz w:val="20"/>
      <w:szCs w:val="20"/>
      <w:lang w:val="en-GB" w:eastAsia="el-GR"/>
    </w:rPr>
  </w:style>
  <w:style w:type="paragraph" w:styleId="CommentText">
    <w:name w:val="annotation text"/>
    <w:basedOn w:val="Normal"/>
    <w:link w:val="CommentTextChar"/>
    <w:uiPriority w:val="99"/>
    <w:semiHidden/>
    <w:unhideWhenUsed/>
    <w:rsid w:val="00944536"/>
    <w:pPr>
      <w:spacing w:after="0"/>
      <w:jc w:val="left"/>
    </w:pPr>
    <w:rPr>
      <w:rFonts w:ascii="Times New Roman" w:hAnsi="Times New Roman"/>
      <w:sz w:val="20"/>
      <w:szCs w:val="20"/>
      <w:lang w:eastAsia="en-GB"/>
    </w:rPr>
  </w:style>
  <w:style w:type="character" w:customStyle="1" w:styleId="CommentTextChar">
    <w:name w:val="Comment Text Char"/>
    <w:basedOn w:val="DefaultParagraphFont"/>
    <w:link w:val="CommentText"/>
    <w:uiPriority w:val="99"/>
    <w:semiHidden/>
    <w:rsid w:val="00944536"/>
    <w:rPr>
      <w:rFonts w:ascii="Times New Roman" w:eastAsia="Times New Roman" w:hAnsi="Times New Roman" w:cs="Times New Roman"/>
      <w:sz w:val="20"/>
      <w:szCs w:val="20"/>
      <w:lang w:val="en-GB" w:eastAsia="en-GB"/>
    </w:rPr>
  </w:style>
  <w:style w:type="character" w:styleId="FootnoteReference">
    <w:name w:val="footnote reference"/>
    <w:aliases w:val="Footnote symbol,Times 10 Point,Exposant 3 Point,Footnote sign,SUPERS,Voetnootverwijzing,Foot note Ref.,Footnote Reference Number,SPC Footnote Reference,PBO Footnote Reference,Appel note de bas de p,FR,(Latin) 9 pt"/>
    <w:link w:val="FootnotesymbolCarZchn"/>
    <w:uiPriority w:val="99"/>
    <w:unhideWhenUsed/>
    <w:qFormat/>
    <w:rsid w:val="00944536"/>
    <w:rPr>
      <w:rFonts w:ascii="Times New Roman" w:hAnsi="Times New Roman" w:cs="Times New Roman"/>
      <w:vertAlign w:val="superscript"/>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qFormat/>
    <w:rsid w:val="00944536"/>
    <w:pPr>
      <w:spacing w:after="0"/>
      <w:ind w:left="284" w:hanging="284"/>
      <w:jc w:val="left"/>
    </w:pPr>
    <w:rPr>
      <w:rFonts w:ascii="Times New Roman" w:eastAsiaTheme="minorHAnsi" w:hAnsi="Times New Roman"/>
      <w:vertAlign w:val="superscript"/>
      <w:lang w:val="es-ES" w:eastAsia="en-US"/>
    </w:rPr>
  </w:style>
  <w:style w:type="character" w:styleId="CommentReference">
    <w:name w:val="annotation reference"/>
    <w:basedOn w:val="DefaultParagraphFont"/>
    <w:uiPriority w:val="99"/>
    <w:semiHidden/>
    <w:unhideWhenUsed/>
    <w:rsid w:val="00944536"/>
    <w:rPr>
      <w:sz w:val="16"/>
      <w:szCs w:val="16"/>
    </w:rPr>
  </w:style>
  <w:style w:type="table" w:styleId="GridTable5Dark-Accent1">
    <w:name w:val="Grid Table 5 Dark Accent 1"/>
    <w:basedOn w:val="TableNormal"/>
    <w:uiPriority w:val="50"/>
    <w:rsid w:val="007A2C19"/>
    <w:pPr>
      <w:spacing w:after="0" w:line="240" w:lineRule="auto"/>
    </w:pPr>
    <w:rPr>
      <w:lang w:val="de-A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ommentSubject">
    <w:name w:val="annotation subject"/>
    <w:basedOn w:val="CommentText"/>
    <w:next w:val="CommentText"/>
    <w:link w:val="CommentSubjectChar"/>
    <w:uiPriority w:val="99"/>
    <w:semiHidden/>
    <w:unhideWhenUsed/>
    <w:rsid w:val="00197034"/>
    <w:pPr>
      <w:spacing w:after="200"/>
      <w:jc w:val="both"/>
    </w:pPr>
    <w:rPr>
      <w:rFonts w:ascii="Calibri" w:hAnsi="Calibri"/>
      <w:b/>
      <w:bCs/>
      <w:lang w:eastAsia="el-GR"/>
    </w:rPr>
  </w:style>
  <w:style w:type="character" w:customStyle="1" w:styleId="CommentSubjectChar">
    <w:name w:val="Comment Subject Char"/>
    <w:basedOn w:val="CommentTextChar"/>
    <w:link w:val="CommentSubject"/>
    <w:uiPriority w:val="99"/>
    <w:semiHidden/>
    <w:rsid w:val="00197034"/>
    <w:rPr>
      <w:rFonts w:ascii="Calibri" w:eastAsia="Times New Roman" w:hAnsi="Calibri" w:cs="Times New Roman"/>
      <w:b/>
      <w:bCs/>
      <w:sz w:val="20"/>
      <w:szCs w:val="20"/>
      <w:lang w:val="en-GB"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6772">
      <w:bodyDiv w:val="1"/>
      <w:marLeft w:val="0"/>
      <w:marRight w:val="0"/>
      <w:marTop w:val="0"/>
      <w:marBottom w:val="0"/>
      <w:divBdr>
        <w:top w:val="none" w:sz="0" w:space="0" w:color="auto"/>
        <w:left w:val="none" w:sz="0" w:space="0" w:color="auto"/>
        <w:bottom w:val="none" w:sz="0" w:space="0" w:color="auto"/>
        <w:right w:val="none" w:sz="0" w:space="0" w:color="auto"/>
      </w:divBdr>
    </w:div>
    <w:div w:id="551699258">
      <w:bodyDiv w:val="1"/>
      <w:marLeft w:val="0"/>
      <w:marRight w:val="0"/>
      <w:marTop w:val="0"/>
      <w:marBottom w:val="0"/>
      <w:divBdr>
        <w:top w:val="none" w:sz="0" w:space="0" w:color="auto"/>
        <w:left w:val="none" w:sz="0" w:space="0" w:color="auto"/>
        <w:bottom w:val="none" w:sz="0" w:space="0" w:color="auto"/>
        <w:right w:val="none" w:sz="0" w:space="0" w:color="auto"/>
      </w:divBdr>
      <w:divsChild>
        <w:div w:id="555092446">
          <w:marLeft w:val="360"/>
          <w:marRight w:val="0"/>
          <w:marTop w:val="200"/>
          <w:marBottom w:val="0"/>
          <w:divBdr>
            <w:top w:val="none" w:sz="0" w:space="0" w:color="auto"/>
            <w:left w:val="none" w:sz="0" w:space="0" w:color="auto"/>
            <w:bottom w:val="none" w:sz="0" w:space="0" w:color="auto"/>
            <w:right w:val="none" w:sz="0" w:space="0" w:color="auto"/>
          </w:divBdr>
        </w:div>
      </w:divsChild>
    </w:div>
    <w:div w:id="1168522574">
      <w:bodyDiv w:val="1"/>
      <w:marLeft w:val="0"/>
      <w:marRight w:val="0"/>
      <w:marTop w:val="0"/>
      <w:marBottom w:val="0"/>
      <w:divBdr>
        <w:top w:val="none" w:sz="0" w:space="0" w:color="auto"/>
        <w:left w:val="none" w:sz="0" w:space="0" w:color="auto"/>
        <w:bottom w:val="none" w:sz="0" w:space="0" w:color="auto"/>
        <w:right w:val="none" w:sz="0" w:space="0" w:color="auto"/>
      </w:divBdr>
      <w:divsChild>
        <w:div w:id="487403824">
          <w:marLeft w:val="2246"/>
          <w:marRight w:val="0"/>
          <w:marTop w:val="100"/>
          <w:marBottom w:val="0"/>
          <w:divBdr>
            <w:top w:val="none" w:sz="0" w:space="0" w:color="auto"/>
            <w:left w:val="none" w:sz="0" w:space="0" w:color="auto"/>
            <w:bottom w:val="none" w:sz="0" w:space="0" w:color="auto"/>
            <w:right w:val="none" w:sz="0" w:space="0" w:color="auto"/>
          </w:divBdr>
        </w:div>
        <w:div w:id="1661150544">
          <w:marLeft w:val="2246"/>
          <w:marRight w:val="0"/>
          <w:marTop w:val="100"/>
          <w:marBottom w:val="0"/>
          <w:divBdr>
            <w:top w:val="none" w:sz="0" w:space="0" w:color="auto"/>
            <w:left w:val="none" w:sz="0" w:space="0" w:color="auto"/>
            <w:bottom w:val="none" w:sz="0" w:space="0" w:color="auto"/>
            <w:right w:val="none" w:sz="0" w:space="0" w:color="auto"/>
          </w:divBdr>
        </w:div>
        <w:div w:id="898831533">
          <w:marLeft w:val="2246"/>
          <w:marRight w:val="0"/>
          <w:marTop w:val="100"/>
          <w:marBottom w:val="0"/>
          <w:divBdr>
            <w:top w:val="none" w:sz="0" w:space="0" w:color="auto"/>
            <w:left w:val="none" w:sz="0" w:space="0" w:color="auto"/>
            <w:bottom w:val="none" w:sz="0" w:space="0" w:color="auto"/>
            <w:right w:val="none" w:sz="0" w:space="0" w:color="auto"/>
          </w:divBdr>
        </w:div>
        <w:div w:id="1253245139">
          <w:marLeft w:val="2246"/>
          <w:marRight w:val="0"/>
          <w:marTop w:val="100"/>
          <w:marBottom w:val="0"/>
          <w:divBdr>
            <w:top w:val="none" w:sz="0" w:space="0" w:color="auto"/>
            <w:left w:val="none" w:sz="0" w:space="0" w:color="auto"/>
            <w:bottom w:val="none" w:sz="0" w:space="0" w:color="auto"/>
            <w:right w:val="none" w:sz="0" w:space="0" w:color="auto"/>
          </w:divBdr>
        </w:div>
        <w:div w:id="264967358">
          <w:marLeft w:val="2246"/>
          <w:marRight w:val="0"/>
          <w:marTop w:val="100"/>
          <w:marBottom w:val="0"/>
          <w:divBdr>
            <w:top w:val="none" w:sz="0" w:space="0" w:color="auto"/>
            <w:left w:val="none" w:sz="0" w:space="0" w:color="auto"/>
            <w:bottom w:val="none" w:sz="0" w:space="0" w:color="auto"/>
            <w:right w:val="none" w:sz="0" w:space="0" w:color="auto"/>
          </w:divBdr>
        </w:div>
      </w:divsChild>
    </w:div>
    <w:div w:id="1572349077">
      <w:bodyDiv w:val="1"/>
      <w:marLeft w:val="0"/>
      <w:marRight w:val="0"/>
      <w:marTop w:val="0"/>
      <w:marBottom w:val="0"/>
      <w:divBdr>
        <w:top w:val="none" w:sz="0" w:space="0" w:color="auto"/>
        <w:left w:val="none" w:sz="0" w:space="0" w:color="auto"/>
        <w:bottom w:val="none" w:sz="0" w:space="0" w:color="auto"/>
        <w:right w:val="none" w:sz="0" w:space="0" w:color="auto"/>
      </w:divBdr>
    </w:div>
    <w:div w:id="1728333830">
      <w:bodyDiv w:val="1"/>
      <w:marLeft w:val="0"/>
      <w:marRight w:val="0"/>
      <w:marTop w:val="0"/>
      <w:marBottom w:val="0"/>
      <w:divBdr>
        <w:top w:val="none" w:sz="0" w:space="0" w:color="auto"/>
        <w:left w:val="none" w:sz="0" w:space="0" w:color="auto"/>
        <w:bottom w:val="none" w:sz="0" w:space="0" w:color="auto"/>
        <w:right w:val="none" w:sz="0" w:space="0" w:color="auto"/>
      </w:divBdr>
    </w:div>
    <w:div w:id="1836528919">
      <w:bodyDiv w:val="1"/>
      <w:marLeft w:val="0"/>
      <w:marRight w:val="0"/>
      <w:marTop w:val="0"/>
      <w:marBottom w:val="0"/>
      <w:divBdr>
        <w:top w:val="none" w:sz="0" w:space="0" w:color="auto"/>
        <w:left w:val="none" w:sz="0" w:space="0" w:color="auto"/>
        <w:bottom w:val="none" w:sz="0" w:space="0" w:color="auto"/>
        <w:right w:val="none" w:sz="0" w:space="0" w:color="auto"/>
      </w:divBdr>
      <w:divsChild>
        <w:div w:id="459306526">
          <w:marLeft w:val="1080"/>
          <w:marRight w:val="0"/>
          <w:marTop w:val="100"/>
          <w:marBottom w:val="0"/>
          <w:divBdr>
            <w:top w:val="none" w:sz="0" w:space="0" w:color="auto"/>
            <w:left w:val="none" w:sz="0" w:space="0" w:color="auto"/>
            <w:bottom w:val="none" w:sz="0" w:space="0" w:color="auto"/>
            <w:right w:val="none" w:sz="0" w:space="0" w:color="auto"/>
          </w:divBdr>
        </w:div>
        <w:div w:id="1420060625">
          <w:marLeft w:val="1080"/>
          <w:marRight w:val="0"/>
          <w:marTop w:val="100"/>
          <w:marBottom w:val="0"/>
          <w:divBdr>
            <w:top w:val="none" w:sz="0" w:space="0" w:color="auto"/>
            <w:left w:val="none" w:sz="0" w:space="0" w:color="auto"/>
            <w:bottom w:val="none" w:sz="0" w:space="0" w:color="auto"/>
            <w:right w:val="none" w:sz="0" w:space="0" w:color="auto"/>
          </w:divBdr>
        </w:div>
        <w:div w:id="819879789">
          <w:marLeft w:val="1080"/>
          <w:marRight w:val="0"/>
          <w:marTop w:val="100"/>
          <w:marBottom w:val="0"/>
          <w:divBdr>
            <w:top w:val="none" w:sz="0" w:space="0" w:color="auto"/>
            <w:left w:val="none" w:sz="0" w:space="0" w:color="auto"/>
            <w:bottom w:val="none" w:sz="0" w:space="0" w:color="auto"/>
            <w:right w:val="none" w:sz="0" w:space="0" w:color="auto"/>
          </w:divBdr>
        </w:div>
        <w:div w:id="553153695">
          <w:marLeft w:val="1080"/>
          <w:marRight w:val="0"/>
          <w:marTop w:val="100"/>
          <w:marBottom w:val="0"/>
          <w:divBdr>
            <w:top w:val="none" w:sz="0" w:space="0" w:color="auto"/>
            <w:left w:val="none" w:sz="0" w:space="0" w:color="auto"/>
            <w:bottom w:val="none" w:sz="0" w:space="0" w:color="auto"/>
            <w:right w:val="none" w:sz="0" w:space="0" w:color="auto"/>
          </w:divBdr>
        </w:div>
        <w:div w:id="968128827">
          <w:marLeft w:val="1080"/>
          <w:marRight w:val="0"/>
          <w:marTop w:val="100"/>
          <w:marBottom w:val="0"/>
          <w:divBdr>
            <w:top w:val="none" w:sz="0" w:space="0" w:color="auto"/>
            <w:left w:val="none" w:sz="0" w:space="0" w:color="auto"/>
            <w:bottom w:val="none" w:sz="0" w:space="0" w:color="auto"/>
            <w:right w:val="none" w:sz="0" w:space="0" w:color="auto"/>
          </w:divBdr>
        </w:div>
      </w:divsChild>
    </w:div>
    <w:div w:id="1856309179">
      <w:bodyDiv w:val="1"/>
      <w:marLeft w:val="0"/>
      <w:marRight w:val="0"/>
      <w:marTop w:val="0"/>
      <w:marBottom w:val="0"/>
      <w:divBdr>
        <w:top w:val="none" w:sz="0" w:space="0" w:color="auto"/>
        <w:left w:val="none" w:sz="0" w:space="0" w:color="auto"/>
        <w:bottom w:val="none" w:sz="0" w:space="0" w:color="auto"/>
        <w:right w:val="none" w:sz="0" w:space="0" w:color="auto"/>
      </w:divBdr>
    </w:div>
    <w:div w:id="213274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medina-project.eu"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fields xmlns:f="http://schemas.fabasoft.com/folio/2007/fields" catsources=""/>
</file>

<file path=customXml/item2.xml><?xml version="1.0" encoding="utf-8"?>
<b:Sources xmlns:b="http://schemas.openxmlformats.org/officeDocument/2006/bibliography" xmlns="http://schemas.openxmlformats.org/officeDocument/2006/bibliography" SelectedStyle="\IEEE2006OfficeOnline.xsl" StyleName="IEEE 2006">
  <b:Source>
    <b:Tag>Cla13</b:Tag>
    <b:SourceType>JournalArticle</b:SourceType>
    <b:Guid>{5ABDC667-011B-4CD5-8691-D4F20452FA5B}</b:Guid>
    <b:Title>Title 1</b:Title>
    <b:Year>2013</b:Year>
    <b:Author>
      <b:Author>
        <b:Corporate>SWForum consortium</b:Corporate>
      </b:Author>
    </b:Author>
    <b:JournalName>Computer Magazine</b:JournalName>
    <b:Pages>2</b:Pages>
    <b:Volume>3</b:Volume>
    <b:Issue>1</b:Issue>
    <b:LCID>en-GB</b:LCID>
    <b:RefOrder>1</b:RefOrder>
  </b:Source>
  <b:Source>
    <b:Tag>ART12</b:Tag>
    <b:SourceType>ConferenceProceedings</b:SourceType>
    <b:Guid>{285D867F-716B-4F55-A499-EABC7255CD6D}</b:Guid>
    <b:Title>Title 2</b:Title>
    <b:Year>2012</b:Year>
    <b:Author>
      <b:Author>
        <b:Corporate>SWForum consortium</b:Corporate>
      </b:Author>
    </b:Author>
    <b:ConferenceName>CloudCom</b:ConferenceName>
    <b:City>Madrid</b:City>
    <b:LCID>en-GB</b:LCID>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E5F761BFFB8D9499DAC6C19D334B1E6" ma:contentTypeVersion="5" ma:contentTypeDescription="Create a new document." ma:contentTypeScope="" ma:versionID="bc339ce24586cdca9f2592552bcd4b9a">
  <xsd:schema xmlns:xsd="http://www.w3.org/2001/XMLSchema" xmlns:xs="http://www.w3.org/2001/XMLSchema" xmlns:p="http://schemas.microsoft.com/office/2006/metadata/properties" xmlns:ns2="9860cc4d-78cb-412e-9216-c2a802fa2dec" xmlns:ns3="be40ef0c-54db-49bd-ab7c-ca16ab27f51d" targetNamespace="http://schemas.microsoft.com/office/2006/metadata/properties" ma:root="true" ma:fieldsID="360fff836d5261352cbe25ebb386eadd" ns2:_="" ns3:_="">
    <xsd:import namespace="9860cc4d-78cb-412e-9216-c2a802fa2dec"/>
    <xsd:import namespace="be40ef0c-54db-49bd-ab7c-ca16ab27f5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0cc4d-78cb-412e-9216-c2a802fa2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0ef0c-54db-49bd-ab7c-ca16ab27f5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E1FC6F67-D796-45E4-9977-A2ED5CAD0C10}">
  <ds:schemaRefs>
    <ds:schemaRef ds:uri="http://schemas.openxmlformats.org/officeDocument/2006/bibliography"/>
  </ds:schemaRefs>
</ds:datastoreItem>
</file>

<file path=customXml/itemProps3.xml><?xml version="1.0" encoding="utf-8"?>
<ds:datastoreItem xmlns:ds="http://schemas.openxmlformats.org/officeDocument/2006/customXml" ds:itemID="{E9232E1C-871D-4D5D-A96C-64C53833D4E8}"/>
</file>

<file path=customXml/itemProps4.xml><?xml version="1.0" encoding="utf-8"?>
<ds:datastoreItem xmlns:ds="http://schemas.openxmlformats.org/officeDocument/2006/customXml" ds:itemID="{422BE9D3-0AFA-43C1-A66D-AA66FBE1D5F5}"/>
</file>

<file path=customXml/itemProps5.xml><?xml version="1.0" encoding="utf-8"?>
<ds:datastoreItem xmlns:ds="http://schemas.openxmlformats.org/officeDocument/2006/customXml" ds:itemID="{DEBDAA49-6A04-4C65-A75B-1DA8515260DA}"/>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4471</Characters>
  <Application>Microsoft Office Word</Application>
  <DocSecurity>0</DocSecurity>
  <Lines>37</Lines>
  <Paragraphs>10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MEDINA Deliverable</vt:lpstr>
      <vt:lpstr>MEDINA Deliverable</vt:lpstr>
      <vt:lpstr>SWForum Template</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MEDINA Deliverable</dc:title>
  <dc:creator>Luna Garcia Jesus (CI/GSE)</dc:creator>
  <cp:lastModifiedBy>Luna Garcia Jesus (C/CYG-GE)</cp:lastModifiedBy>
  <cp:revision>2</cp:revision>
  <cp:lastPrinted>2021-08-31T04:33:00Z</cp:lastPrinted>
  <dcterms:created xsi:type="dcterms:W3CDTF">2024-01-18T13:52:00Z</dcterms:created>
  <dcterms:modified xsi:type="dcterms:W3CDTF">2024-01-18T13:52:00Z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0x010100BE5F761BFFB8D9499DAC6C19D334B1E6</vt:lpwstr>
  </property>
</Properties>
</file>