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f6c2j7bpraw" w:id="0"/>
      <w:bookmarkEnd w:id="0"/>
      <w:r w:rsidDel="00000000" w:rsidR="00000000" w:rsidRPr="00000000">
        <w:rPr>
          <w:rtl w:val="0"/>
        </w:rPr>
        <w:t xml:space="preserve">Análisis de la AI de nuestro sistema (Puesto al día)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pzgdoqy9f91u" w:id="1"/>
      <w:bookmarkEnd w:id="1"/>
      <w:r w:rsidDel="00000000" w:rsidR="00000000" w:rsidRPr="00000000">
        <w:rPr>
          <w:rtl w:val="0"/>
        </w:rPr>
        <w:t xml:space="preserve">Sistema de organización</w:t>
      </w:r>
    </w:p>
    <w:p w:rsidR="00000000" w:rsidDel="00000000" w:rsidP="00000000" w:rsidRDefault="00000000" w:rsidRPr="00000000" w14:paraId="00000004">
      <w:pPr>
        <w:rPr/>
      </w:pPr>
      <w:r w:rsidDel="00000000" w:rsidR="00000000" w:rsidRPr="00000000">
        <w:rPr>
          <w:rtl w:val="0"/>
        </w:rPr>
        <w:tab/>
        <w:t xml:space="preserve">Nuestro sistema dará uso principalmente de un esquema ambiguo organizando la información mostrada por tema, en nuestro caso agrupando los servicios en categorías. Dentro de estas categorías la información será ordenada utilizando un esquema exacto alfabético. Teniendo siempre en cuenta que la estructura podrá ser reorganizada mediante filtros por parte del usuario.</w:t>
      </w:r>
    </w:p>
    <w:p w:rsidR="00000000" w:rsidDel="00000000" w:rsidP="00000000" w:rsidRDefault="00000000" w:rsidRPr="00000000" w14:paraId="00000005">
      <w:pPr>
        <w:ind w:firstLine="720"/>
        <w:rPr/>
      </w:pPr>
      <w:r w:rsidDel="00000000" w:rsidR="00000000" w:rsidRPr="00000000">
        <w:rPr>
          <w:rtl w:val="0"/>
        </w:rPr>
        <w:t xml:space="preserve">Generalmente el sistema tendrá una estructura basada en registros, mostrando así la información más destacada de cada servicio; nombre, tipo de servicio, etc.</w:t>
      </w:r>
    </w:p>
    <w:p w:rsidR="00000000" w:rsidDel="00000000" w:rsidP="00000000" w:rsidRDefault="00000000" w:rsidRPr="00000000" w14:paraId="00000006">
      <w:pPr>
        <w:pStyle w:val="Heading2"/>
        <w:rPr/>
      </w:pPr>
      <w:bookmarkStart w:colFirst="0" w:colLast="0" w:name="_m6j9lvce6abs" w:id="2"/>
      <w:bookmarkEnd w:id="2"/>
      <w:r w:rsidDel="00000000" w:rsidR="00000000" w:rsidRPr="00000000">
        <w:rPr>
          <w:rtl w:val="0"/>
        </w:rPr>
        <w:t xml:space="preserve">Sistema de navegación</w:t>
      </w:r>
    </w:p>
    <w:p w:rsidR="00000000" w:rsidDel="00000000" w:rsidP="00000000" w:rsidRDefault="00000000" w:rsidRPr="00000000" w14:paraId="00000007">
      <w:pPr>
        <w:rPr/>
      </w:pPr>
      <w:r w:rsidDel="00000000" w:rsidR="00000000" w:rsidRPr="00000000">
        <w:rPr>
          <w:rtl w:val="0"/>
        </w:rPr>
        <w:tab/>
        <w:t xml:space="preserve">El sistema contendrá sistemas de navegación globales en el icono principal de la aplicación, específicos con mapas de navegación para el usuario e índices y locales durante la exploración de servicios. </w:t>
      </w:r>
    </w:p>
    <w:p w:rsidR="00000000" w:rsidDel="00000000" w:rsidP="00000000" w:rsidRDefault="00000000" w:rsidRPr="00000000" w14:paraId="00000008">
      <w:pPr>
        <w:ind w:firstLine="720"/>
        <w:rPr/>
      </w:pPr>
      <w:r w:rsidDel="00000000" w:rsidR="00000000" w:rsidRPr="00000000">
        <w:rPr>
          <w:rtl w:val="0"/>
        </w:rPr>
        <w:t xml:space="preserve">Se podrá llevar a cabo una navegación como por ejemplo Eventos Creados -&gt; Evento -&gt; Servicios contratados -&gt; Añadir Nuevo Servicio </w:t>
      </w:r>
    </w:p>
    <w:p w:rsidR="00000000" w:rsidDel="00000000" w:rsidP="00000000" w:rsidRDefault="00000000" w:rsidRPr="00000000" w14:paraId="00000009">
      <w:pPr>
        <w:pStyle w:val="Heading2"/>
        <w:rPr/>
      </w:pPr>
      <w:bookmarkStart w:colFirst="0" w:colLast="0" w:name="_qgdil14uvj1q" w:id="3"/>
      <w:bookmarkEnd w:id="3"/>
      <w:r w:rsidDel="00000000" w:rsidR="00000000" w:rsidRPr="00000000">
        <w:rPr>
          <w:rtl w:val="0"/>
        </w:rPr>
        <w:t xml:space="preserve">Sistema de búsqueda</w:t>
      </w:r>
    </w:p>
    <w:p w:rsidR="00000000" w:rsidDel="00000000" w:rsidP="00000000" w:rsidRDefault="00000000" w:rsidRPr="00000000" w14:paraId="0000000A">
      <w:pPr>
        <w:rPr/>
      </w:pPr>
      <w:r w:rsidDel="00000000" w:rsidR="00000000" w:rsidRPr="00000000">
        <w:rPr>
          <w:rtl w:val="0"/>
        </w:rPr>
        <w:tab/>
        <w:t xml:space="preserve">Daremos soporte a todos los tipos de sistemas de búsqueda que nuestro sistema pueda soportar. Estos sistema de búsqueda serán, búsqueda de un elemento conocido (podremos buscar servicios específicos ya conocidos previamente por nombre), búsqueda exploratoria (daremos la posibilidad al usuario de buscar servicios basándose vagamente en su nombre o el ámbito con el que se relaciona, el tipo de servicio que proporciona) y búsqueda integral (mediante un panel de búsqueda avanzada con el cual se podrá especificar el tipo de servicio, palabras clave que contendrá en su nombre).</w:t>
      </w:r>
    </w:p>
    <w:p w:rsidR="00000000" w:rsidDel="00000000" w:rsidP="00000000" w:rsidRDefault="00000000" w:rsidRPr="00000000" w14:paraId="0000000B">
      <w:pPr>
        <w:pStyle w:val="Heading2"/>
        <w:rPr/>
      </w:pPr>
      <w:bookmarkStart w:colFirst="0" w:colLast="0" w:name="_um7iyoj10uzc" w:id="4"/>
      <w:bookmarkEnd w:id="4"/>
      <w:r w:rsidDel="00000000" w:rsidR="00000000" w:rsidRPr="00000000">
        <w:rPr>
          <w:rtl w:val="0"/>
        </w:rPr>
        <w:t xml:space="preserve">Sistema de etiquetado</w:t>
      </w:r>
    </w:p>
    <w:p w:rsidR="00000000" w:rsidDel="00000000" w:rsidP="00000000" w:rsidRDefault="00000000" w:rsidRPr="00000000" w14:paraId="0000000C">
      <w:pPr>
        <w:rPr/>
      </w:pPr>
      <w:r w:rsidDel="00000000" w:rsidR="00000000" w:rsidRPr="00000000">
        <w:rPr>
          <w:rtl w:val="0"/>
        </w:rPr>
        <w:tab/>
        <w:t xml:space="preserve">El sistema de etiquetado de nuestro sistema pretende ser lo más intuitivo posible hacia el usuario, presentando funciones simples como: acceder a las notificaciones mediante la imagen de una campanilla, incorporar nuevos servicios a un evento mediante la imagen de un “+”, eliminar servicios o notificaciones mediante la imagen de una “X”, etc. De esta forma, utilizando etiquetas ya conocidas por el usuario, nos aseguraremos que el usuario va a tener un nivel básico de uso del sistema.</w:t>
        <w:br w:type="textWrapping"/>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