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22" w:rsidRPr="00B42BBE" w:rsidRDefault="00394222" w:rsidP="00394222">
      <w:pPr>
        <w:pStyle w:val="1"/>
      </w:pPr>
      <w:bookmarkStart w:id="0" w:name="_Toc192055763"/>
      <w:bookmarkStart w:id="1" w:name="_Toc259005543"/>
      <w:r w:rsidRPr="001D20F1">
        <w:t>Лабораторн</w:t>
      </w:r>
      <w:r>
        <w:t>ая</w:t>
      </w:r>
      <w:r w:rsidRPr="001D20F1">
        <w:t xml:space="preserve"> работ</w:t>
      </w:r>
      <w:r>
        <w:t>а №</w:t>
      </w:r>
      <w:bookmarkEnd w:id="0"/>
      <w:bookmarkEnd w:id="1"/>
      <w:r>
        <w:t>2</w:t>
      </w:r>
    </w:p>
    <w:p w:rsidR="00394222" w:rsidRPr="008A5FBA" w:rsidRDefault="00394222" w:rsidP="00394222">
      <w:pPr>
        <w:spacing w:after="120"/>
        <w:jc w:val="center"/>
        <w:rPr>
          <w:b/>
          <w:caps/>
          <w:sz w:val="32"/>
          <w:szCs w:val="32"/>
        </w:rPr>
      </w:pPr>
      <w:r w:rsidRPr="008A5FBA">
        <w:rPr>
          <w:b/>
          <w:caps/>
        </w:rPr>
        <w:t>созда</w:t>
      </w:r>
      <w:r>
        <w:rPr>
          <w:b/>
          <w:caps/>
        </w:rPr>
        <w:t xml:space="preserve">ние </w:t>
      </w:r>
      <w:r w:rsidRPr="008A5FBA">
        <w:rPr>
          <w:b/>
          <w:caps/>
        </w:rPr>
        <w:t>дизайн</w:t>
      </w:r>
      <w:r>
        <w:rPr>
          <w:b/>
          <w:caps/>
        </w:rPr>
        <w:t>а в Figma</w:t>
      </w:r>
    </w:p>
    <w:p w:rsidR="00394222" w:rsidRDefault="00394222" w:rsidP="00394222">
      <w:pPr>
        <w:spacing w:before="120" w:after="120"/>
        <w:ind w:left="357"/>
        <w:rPr>
          <w:b/>
          <w:bCs/>
        </w:rPr>
      </w:pPr>
    </w:p>
    <w:p w:rsidR="00394222" w:rsidRDefault="00394222" w:rsidP="00394222">
      <w:pPr>
        <w:numPr>
          <w:ilvl w:val="0"/>
          <w:numId w:val="1"/>
        </w:numPr>
        <w:spacing w:before="120" w:after="120"/>
        <w:ind w:left="357" w:hanging="357"/>
        <w:jc w:val="center"/>
        <w:rPr>
          <w:b/>
          <w:bCs/>
        </w:rPr>
      </w:pPr>
      <w:r>
        <w:rPr>
          <w:b/>
          <w:bCs/>
        </w:rPr>
        <w:t>Цель работы:</w:t>
      </w:r>
    </w:p>
    <w:p w:rsidR="00394222" w:rsidRDefault="00394222" w:rsidP="00394222">
      <w:pPr>
        <w:numPr>
          <w:ilvl w:val="1"/>
          <w:numId w:val="1"/>
        </w:numPr>
        <w:ind w:firstLine="59"/>
      </w:pPr>
      <w:r>
        <w:t xml:space="preserve">Научиться </w:t>
      </w:r>
      <w:proofErr w:type="spellStart"/>
      <w:r>
        <w:t>р</w:t>
      </w:r>
      <w:r w:rsidRPr="008A5FBA">
        <w:t>азработ</w:t>
      </w:r>
      <w:r>
        <w:t>ывать</w:t>
      </w:r>
      <w:proofErr w:type="spellEnd"/>
      <w:r>
        <w:t xml:space="preserve"> </w:t>
      </w:r>
      <w:proofErr w:type="spellStart"/>
      <w:r>
        <w:t>вайрфрейм</w:t>
      </w:r>
      <w:proofErr w:type="spellEnd"/>
      <w:r>
        <w:t xml:space="preserve"> по заданному техническому заданию</w:t>
      </w:r>
      <w:r w:rsidRPr="008A5FBA">
        <w:t>.</w:t>
      </w:r>
    </w:p>
    <w:p w:rsidR="00394222" w:rsidRPr="00401C2F" w:rsidRDefault="00394222" w:rsidP="00394222">
      <w:pPr>
        <w:numPr>
          <w:ilvl w:val="1"/>
          <w:numId w:val="1"/>
        </w:numPr>
        <w:ind w:firstLine="59"/>
      </w:pPr>
      <w:r>
        <w:t>Научиться с</w:t>
      </w:r>
      <w:r w:rsidRPr="008A5FBA">
        <w:t>об</w:t>
      </w:r>
      <w:r>
        <w:t>и</w:t>
      </w:r>
      <w:r w:rsidRPr="008A5FBA">
        <w:t xml:space="preserve">рать </w:t>
      </w:r>
      <w:proofErr w:type="spellStart"/>
      <w:r w:rsidRPr="008A5FBA">
        <w:t>референсы</w:t>
      </w:r>
      <w:proofErr w:type="spellEnd"/>
      <w:r>
        <w:t xml:space="preserve"> по техническому заданию.</w:t>
      </w:r>
    </w:p>
    <w:p w:rsidR="00394222" w:rsidRDefault="00394222" w:rsidP="00394222">
      <w:pPr>
        <w:numPr>
          <w:ilvl w:val="1"/>
          <w:numId w:val="1"/>
        </w:numPr>
        <w:tabs>
          <w:tab w:val="clear" w:pos="792"/>
        </w:tabs>
        <w:ind w:left="0" w:firstLine="851"/>
      </w:pPr>
      <w:r>
        <w:t>Научиться создавать «</w:t>
      </w:r>
      <w:proofErr w:type="spellStart"/>
      <w:r>
        <w:t>Мудборд</w:t>
      </w:r>
      <w:proofErr w:type="spellEnd"/>
      <w:r>
        <w:t>».</w:t>
      </w:r>
    </w:p>
    <w:p w:rsidR="00394222" w:rsidRPr="00401C2F" w:rsidRDefault="00394222" w:rsidP="00394222">
      <w:pPr>
        <w:numPr>
          <w:ilvl w:val="1"/>
          <w:numId w:val="1"/>
        </w:numPr>
        <w:tabs>
          <w:tab w:val="clear" w:pos="792"/>
        </w:tabs>
        <w:ind w:left="0" w:firstLine="851"/>
      </w:pPr>
      <w:r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Научиться </w:t>
      </w:r>
      <w:r w:rsidRPr="008A5FBA">
        <w:rPr>
          <w:rFonts w:ascii="Roboto" w:hAnsi="Roboto"/>
          <w:color w:val="212121"/>
          <w:szCs w:val="26"/>
          <w:shd w:val="clear" w:color="auto" w:fill="FFFFFF"/>
        </w:rPr>
        <w:t xml:space="preserve">создавать дизайн в </w:t>
      </w:r>
      <w:proofErr w:type="spellStart"/>
      <w:r w:rsidRPr="008A5FBA">
        <w:rPr>
          <w:rFonts w:ascii="Roboto" w:hAnsi="Roboto"/>
          <w:color w:val="212121"/>
          <w:szCs w:val="26"/>
          <w:shd w:val="clear" w:color="auto" w:fill="FFFFFF"/>
        </w:rPr>
        <w:t>Figma</w:t>
      </w:r>
      <w:proofErr w:type="spellEnd"/>
    </w:p>
    <w:p w:rsidR="00394222" w:rsidRDefault="00394222" w:rsidP="00394222">
      <w:pPr>
        <w:numPr>
          <w:ilvl w:val="0"/>
          <w:numId w:val="1"/>
        </w:numPr>
        <w:spacing w:before="120" w:after="120"/>
        <w:ind w:left="357" w:hanging="357"/>
        <w:jc w:val="center"/>
        <w:rPr>
          <w:b/>
        </w:rPr>
      </w:pPr>
      <w:r>
        <w:rPr>
          <w:b/>
        </w:rPr>
        <w:t>Приборы и оборудование:</w:t>
      </w:r>
    </w:p>
    <w:p w:rsidR="00394222" w:rsidRDefault="00394222" w:rsidP="00394222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rPr>
          <w:bCs/>
        </w:rPr>
        <w:t>Методические указания.</w:t>
      </w:r>
    </w:p>
    <w:p w:rsidR="00394222" w:rsidRDefault="00394222" w:rsidP="00394222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rPr>
          <w:bCs/>
        </w:rPr>
        <w:t xml:space="preserve">ПЭВМ типа </w:t>
      </w:r>
      <w:r>
        <w:rPr>
          <w:bCs/>
          <w:lang w:val="en-US"/>
        </w:rPr>
        <w:t>IBM</w:t>
      </w:r>
      <w:r>
        <w:rPr>
          <w:bCs/>
        </w:rPr>
        <w:t xml:space="preserve"> </w:t>
      </w:r>
      <w:r>
        <w:rPr>
          <w:bCs/>
          <w:lang w:val="en-US"/>
        </w:rPr>
        <w:t>PC</w:t>
      </w:r>
      <w:r>
        <w:rPr>
          <w:bCs/>
        </w:rPr>
        <w:t>/</w:t>
      </w:r>
      <w:r>
        <w:rPr>
          <w:bCs/>
          <w:lang w:val="en-US"/>
        </w:rPr>
        <w:t>XT</w:t>
      </w:r>
      <w:r>
        <w:rPr>
          <w:bCs/>
        </w:rPr>
        <w:t>.</w:t>
      </w:r>
    </w:p>
    <w:p w:rsidR="00394222" w:rsidRDefault="00394222" w:rsidP="00394222">
      <w:pPr>
        <w:numPr>
          <w:ilvl w:val="1"/>
          <w:numId w:val="1"/>
        </w:numPr>
        <w:ind w:firstLine="59"/>
        <w:rPr>
          <w:bCs/>
        </w:rPr>
      </w:pPr>
      <w:r>
        <w:rPr>
          <w:bCs/>
        </w:rPr>
        <w:t>Г</w:t>
      </w:r>
      <w:r w:rsidRPr="00A542AB">
        <w:rPr>
          <w:bCs/>
        </w:rPr>
        <w:t>рафический редактор</w:t>
      </w:r>
      <w:r>
        <w:rPr>
          <w:bCs/>
        </w:rPr>
        <w:t xml:space="preserve"> </w:t>
      </w:r>
      <w:proofErr w:type="spellStart"/>
      <w:r w:rsidRPr="008A5FBA">
        <w:rPr>
          <w:rFonts w:ascii="Roboto" w:hAnsi="Roboto"/>
          <w:color w:val="212121"/>
          <w:szCs w:val="26"/>
          <w:shd w:val="clear" w:color="auto" w:fill="FFFFFF"/>
        </w:rPr>
        <w:t>Figma</w:t>
      </w:r>
      <w:proofErr w:type="spellEnd"/>
      <w:r>
        <w:rPr>
          <w:bCs/>
        </w:rPr>
        <w:t>.</w:t>
      </w:r>
    </w:p>
    <w:p w:rsidR="00394222" w:rsidRDefault="00394222" w:rsidP="00394222">
      <w:pPr>
        <w:numPr>
          <w:ilvl w:val="0"/>
          <w:numId w:val="1"/>
        </w:numPr>
        <w:spacing w:before="120" w:after="120"/>
        <w:ind w:left="357" w:hanging="357"/>
        <w:jc w:val="center"/>
        <w:rPr>
          <w:b/>
        </w:rPr>
      </w:pPr>
      <w:r>
        <w:rPr>
          <w:b/>
        </w:rPr>
        <w:t>Порядок выполнения работы:</w:t>
      </w:r>
    </w:p>
    <w:p w:rsidR="00394222" w:rsidRDefault="00394222" w:rsidP="00394222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rPr>
          <w:bCs/>
        </w:rPr>
        <w:t>Изучить основные теоретические сведения (Приложение А).</w:t>
      </w:r>
    </w:p>
    <w:p w:rsidR="00394222" w:rsidRPr="00F7767E" w:rsidRDefault="00394222" w:rsidP="00394222">
      <w:pPr>
        <w:numPr>
          <w:ilvl w:val="1"/>
          <w:numId w:val="1"/>
        </w:numPr>
        <w:tabs>
          <w:tab w:val="clear" w:pos="792"/>
        </w:tabs>
        <w:ind w:firstLine="59"/>
        <w:rPr>
          <w:bCs/>
        </w:rPr>
      </w:pPr>
      <w:r w:rsidRPr="00F7767E">
        <w:rPr>
          <w:bCs/>
        </w:rPr>
        <w:t xml:space="preserve"> Разработать </w:t>
      </w:r>
      <w:proofErr w:type="spellStart"/>
      <w:r w:rsidRPr="00F7767E">
        <w:rPr>
          <w:bCs/>
        </w:rPr>
        <w:t>вайрфрейм</w:t>
      </w:r>
      <w:proofErr w:type="spellEnd"/>
      <w:r w:rsidRPr="00F7767E">
        <w:rPr>
          <w:bCs/>
        </w:rPr>
        <w:t xml:space="preserve"> по </w:t>
      </w:r>
      <w:proofErr w:type="gramStart"/>
      <w:r w:rsidRPr="00F7767E">
        <w:rPr>
          <w:bCs/>
        </w:rPr>
        <w:t>заданному</w:t>
      </w:r>
      <w:proofErr w:type="gramEnd"/>
      <w:r w:rsidRPr="00F7767E">
        <w:rPr>
          <w:bCs/>
        </w:rPr>
        <w:t xml:space="preserve"> ТЗ №1 (Приложение В). </w:t>
      </w:r>
    </w:p>
    <w:p w:rsidR="00394222" w:rsidRDefault="00394222" w:rsidP="00394222">
      <w:pPr>
        <w:numPr>
          <w:ilvl w:val="1"/>
          <w:numId w:val="1"/>
        </w:numPr>
        <w:ind w:firstLine="59"/>
        <w:rPr>
          <w:bCs/>
        </w:rPr>
      </w:pPr>
      <w:r w:rsidRPr="00A17F99">
        <w:rPr>
          <w:bCs/>
        </w:rPr>
        <w:t xml:space="preserve">Собрать </w:t>
      </w:r>
      <w:proofErr w:type="spellStart"/>
      <w:r w:rsidRPr="00A17F99">
        <w:rPr>
          <w:bCs/>
        </w:rPr>
        <w:t>референсы</w:t>
      </w:r>
      <w:proofErr w:type="spellEnd"/>
      <w:r w:rsidRPr="00A17F99">
        <w:rPr>
          <w:bCs/>
        </w:rPr>
        <w:t xml:space="preserve"> для ТЗ №1. </w:t>
      </w:r>
      <w:proofErr w:type="spellStart"/>
      <w:r w:rsidRPr="00A17F99">
        <w:rPr>
          <w:bCs/>
        </w:rPr>
        <w:t>Референсов</w:t>
      </w:r>
      <w:proofErr w:type="spellEnd"/>
      <w:r w:rsidRPr="00A17F99">
        <w:rPr>
          <w:bCs/>
        </w:rPr>
        <w:t xml:space="preserve"> должно быть от 3 до 5</w:t>
      </w:r>
    </w:p>
    <w:p w:rsidR="00394222" w:rsidRDefault="00394222" w:rsidP="00394222">
      <w:pPr>
        <w:numPr>
          <w:ilvl w:val="1"/>
          <w:numId w:val="1"/>
        </w:numPr>
        <w:ind w:firstLine="59"/>
        <w:rPr>
          <w:bCs/>
        </w:rPr>
      </w:pPr>
      <w:r w:rsidRPr="00A17F99">
        <w:rPr>
          <w:bCs/>
        </w:rPr>
        <w:t xml:space="preserve">Создать </w:t>
      </w:r>
      <w:proofErr w:type="spellStart"/>
      <w:r w:rsidRPr="00A17F99">
        <w:rPr>
          <w:bCs/>
        </w:rPr>
        <w:t>moodboard</w:t>
      </w:r>
      <w:proofErr w:type="spellEnd"/>
      <w:r>
        <w:rPr>
          <w:bCs/>
        </w:rPr>
        <w:t>.</w:t>
      </w:r>
    </w:p>
    <w:p w:rsidR="00394222" w:rsidRDefault="00394222" w:rsidP="00394222">
      <w:pPr>
        <w:numPr>
          <w:ilvl w:val="1"/>
          <w:numId w:val="1"/>
        </w:numPr>
        <w:ind w:firstLine="59"/>
        <w:rPr>
          <w:bCs/>
        </w:rPr>
      </w:pPr>
      <w:r w:rsidRPr="00A17F99">
        <w:rPr>
          <w:bCs/>
        </w:rPr>
        <w:t xml:space="preserve">На основе ТЗ#1, </w:t>
      </w:r>
      <w:proofErr w:type="spellStart"/>
      <w:r w:rsidRPr="00A17F99">
        <w:rPr>
          <w:bCs/>
        </w:rPr>
        <w:t>референцев</w:t>
      </w:r>
      <w:proofErr w:type="spellEnd"/>
      <w:r w:rsidRPr="00A17F99">
        <w:rPr>
          <w:bCs/>
        </w:rPr>
        <w:t xml:space="preserve">, </w:t>
      </w:r>
      <w:proofErr w:type="spellStart"/>
      <w:r w:rsidRPr="00A17F99">
        <w:rPr>
          <w:bCs/>
        </w:rPr>
        <w:t>moodboard</w:t>
      </w:r>
      <w:proofErr w:type="spellEnd"/>
      <w:r w:rsidRPr="00A17F99">
        <w:rPr>
          <w:bCs/>
        </w:rPr>
        <w:t xml:space="preserve"> создать дизайн в </w:t>
      </w:r>
      <w:proofErr w:type="spellStart"/>
      <w:r w:rsidRPr="00A17F99">
        <w:rPr>
          <w:bCs/>
        </w:rPr>
        <w:t>Figma</w:t>
      </w:r>
      <w:proofErr w:type="spellEnd"/>
      <w:r>
        <w:rPr>
          <w:bCs/>
        </w:rPr>
        <w:t>.</w:t>
      </w:r>
    </w:p>
    <w:p w:rsidR="00394222" w:rsidRPr="00A17F99" w:rsidRDefault="00394222" w:rsidP="00394222">
      <w:pPr>
        <w:ind w:left="1068" w:firstLine="348"/>
        <w:rPr>
          <w:bCs/>
        </w:rPr>
      </w:pPr>
      <w:proofErr w:type="spellStart"/>
      <w:r w:rsidRPr="00A17F99">
        <w:rPr>
          <w:bCs/>
        </w:rPr>
        <w:t>Тех</w:t>
      </w:r>
      <w:proofErr w:type="gramStart"/>
      <w:r w:rsidRPr="00A17F99">
        <w:rPr>
          <w:bCs/>
        </w:rPr>
        <w:t>.т</w:t>
      </w:r>
      <w:proofErr w:type="gramEnd"/>
      <w:r w:rsidRPr="00A17F99">
        <w:rPr>
          <w:bCs/>
        </w:rPr>
        <w:t>ребования</w:t>
      </w:r>
      <w:proofErr w:type="spellEnd"/>
      <w:r w:rsidRPr="00A17F99">
        <w:rPr>
          <w:bCs/>
        </w:rPr>
        <w:t xml:space="preserve"> к макету: </w:t>
      </w:r>
    </w:p>
    <w:p w:rsidR="00394222" w:rsidRPr="00A17F99" w:rsidRDefault="00394222" w:rsidP="00394222">
      <w:pPr>
        <w:ind w:left="1500" w:firstLine="624"/>
        <w:rPr>
          <w:bCs/>
        </w:rPr>
      </w:pPr>
      <w:r w:rsidRPr="00A17F99">
        <w:rPr>
          <w:bCs/>
        </w:rPr>
        <w:t>W - 1920, H - 1000 (блока)</w:t>
      </w:r>
    </w:p>
    <w:p w:rsidR="00394222" w:rsidRPr="00A17F99" w:rsidRDefault="00394222" w:rsidP="00394222">
      <w:pPr>
        <w:ind w:left="1500" w:firstLine="624"/>
        <w:rPr>
          <w:bCs/>
        </w:rPr>
      </w:pPr>
      <w:r w:rsidRPr="00A17F99">
        <w:rPr>
          <w:bCs/>
        </w:rPr>
        <w:t>12 - колоночная сетка (</w:t>
      </w:r>
      <w:proofErr w:type="spellStart"/>
      <w:r w:rsidRPr="00A17F99">
        <w:rPr>
          <w:bCs/>
        </w:rPr>
        <w:t>margin</w:t>
      </w:r>
      <w:proofErr w:type="spellEnd"/>
      <w:r w:rsidRPr="00A17F99">
        <w:rPr>
          <w:bCs/>
        </w:rPr>
        <w:t xml:space="preserve"> 150, </w:t>
      </w:r>
      <w:proofErr w:type="spellStart"/>
      <w:r w:rsidRPr="00A17F99">
        <w:rPr>
          <w:bCs/>
        </w:rPr>
        <w:t>gutter</w:t>
      </w:r>
      <w:proofErr w:type="spellEnd"/>
      <w:r w:rsidRPr="00A17F99">
        <w:rPr>
          <w:bCs/>
        </w:rPr>
        <w:t xml:space="preserve"> 30)</w:t>
      </w:r>
    </w:p>
    <w:p w:rsidR="00394222" w:rsidRPr="00A17F99" w:rsidRDefault="00394222" w:rsidP="00394222">
      <w:pPr>
        <w:ind w:left="1416" w:firstLine="708"/>
        <w:rPr>
          <w:bCs/>
        </w:rPr>
      </w:pPr>
      <w:proofErr w:type="spellStart"/>
      <w:r w:rsidRPr="00A17F99">
        <w:rPr>
          <w:bCs/>
        </w:rPr>
        <w:t>Footer</w:t>
      </w:r>
      <w:proofErr w:type="spellEnd"/>
      <w:r w:rsidRPr="00A17F99">
        <w:rPr>
          <w:bCs/>
        </w:rPr>
        <w:t xml:space="preserve"> (логотип, дубликат навигации и </w:t>
      </w:r>
      <w:proofErr w:type="spellStart"/>
      <w:r w:rsidRPr="00A17F99">
        <w:rPr>
          <w:bCs/>
        </w:rPr>
        <w:t>соцсетей</w:t>
      </w:r>
      <w:proofErr w:type="spellEnd"/>
      <w:r w:rsidRPr="00A17F99">
        <w:rPr>
          <w:bCs/>
        </w:rPr>
        <w:t xml:space="preserve">, Соглашение на обработку персональных данных), </w:t>
      </w:r>
      <w:proofErr w:type="spellStart"/>
      <w:r w:rsidRPr="00A17F99">
        <w:rPr>
          <w:bCs/>
        </w:rPr>
        <w:t>burger</w:t>
      </w:r>
      <w:proofErr w:type="spellEnd"/>
      <w:r w:rsidRPr="00A17F99">
        <w:rPr>
          <w:bCs/>
        </w:rPr>
        <w:t xml:space="preserve"> </w:t>
      </w:r>
      <w:proofErr w:type="spellStart"/>
      <w:r w:rsidRPr="00A17F99">
        <w:rPr>
          <w:bCs/>
        </w:rPr>
        <w:t>menu</w:t>
      </w:r>
      <w:proofErr w:type="spellEnd"/>
      <w:r w:rsidRPr="00A17F99">
        <w:rPr>
          <w:bCs/>
        </w:rPr>
        <w:t>.</w:t>
      </w:r>
    </w:p>
    <w:p w:rsidR="00394222" w:rsidRPr="00A17F99" w:rsidRDefault="00394222" w:rsidP="00394222">
      <w:pPr>
        <w:ind w:left="851"/>
        <w:rPr>
          <w:bCs/>
        </w:rPr>
      </w:pPr>
    </w:p>
    <w:p w:rsidR="00394222" w:rsidRPr="00251F38" w:rsidRDefault="00394222" w:rsidP="00394222">
      <w:pPr>
        <w:ind w:left="851"/>
        <w:jc w:val="center"/>
        <w:rPr>
          <w:bCs/>
        </w:rPr>
      </w:pPr>
    </w:p>
    <w:p w:rsidR="00394222" w:rsidRDefault="00394222" w:rsidP="00394222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t>Сформулир</w:t>
      </w:r>
      <w:r w:rsidR="00C4026F">
        <w:t>овать</w:t>
      </w:r>
      <w:r>
        <w:t xml:space="preserve"> выводы по проделанной работе. </w:t>
      </w:r>
      <w:r>
        <w:rPr>
          <w:bCs/>
        </w:rPr>
        <w:t>Оформит</w:t>
      </w:r>
      <w:r w:rsidR="00C4026F">
        <w:rPr>
          <w:bCs/>
        </w:rPr>
        <w:t>ь</w:t>
      </w:r>
      <w:r>
        <w:rPr>
          <w:bCs/>
        </w:rPr>
        <w:t xml:space="preserve"> отчёт.</w:t>
      </w:r>
    </w:p>
    <w:p w:rsidR="00394222" w:rsidRDefault="00394222" w:rsidP="00394222">
      <w:pPr>
        <w:numPr>
          <w:ilvl w:val="0"/>
          <w:numId w:val="1"/>
        </w:numPr>
        <w:spacing w:before="120" w:after="120"/>
        <w:ind w:left="357" w:hanging="357"/>
        <w:jc w:val="center"/>
        <w:rPr>
          <w:b/>
          <w:bCs/>
        </w:rPr>
      </w:pPr>
      <w:bookmarkStart w:id="2" w:name="_GoBack"/>
      <w:bookmarkEnd w:id="2"/>
      <w:r>
        <w:rPr>
          <w:b/>
          <w:bCs/>
        </w:rPr>
        <w:t>Контрольные вопросы:</w:t>
      </w:r>
    </w:p>
    <w:p w:rsidR="00394222" w:rsidRDefault="00394222" w:rsidP="00394222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rPr>
          <w:bCs/>
        </w:rPr>
        <w:t xml:space="preserve">Что такое </w:t>
      </w:r>
      <w:proofErr w:type="spellStart"/>
      <w:r>
        <w:rPr>
          <w:bCs/>
        </w:rPr>
        <w:t>вайрфрейм</w:t>
      </w:r>
      <w:proofErr w:type="spellEnd"/>
      <w:r w:rsidRPr="00342293">
        <w:rPr>
          <w:bCs/>
        </w:rPr>
        <w:t>?</w:t>
      </w:r>
    </w:p>
    <w:p w:rsidR="00394222" w:rsidRPr="0086422B" w:rsidRDefault="00394222" w:rsidP="00394222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t xml:space="preserve">Для чего </w:t>
      </w:r>
      <w:proofErr w:type="gramStart"/>
      <w:r>
        <w:t>необходимы</w:t>
      </w:r>
      <w:proofErr w:type="gramEnd"/>
      <w:r>
        <w:t xml:space="preserve"> </w:t>
      </w:r>
      <w:proofErr w:type="spellStart"/>
      <w:r>
        <w:t>референсы</w:t>
      </w:r>
      <w:proofErr w:type="spellEnd"/>
      <w:r>
        <w:t>?</w:t>
      </w:r>
    </w:p>
    <w:p w:rsidR="00394222" w:rsidRPr="00342293" w:rsidRDefault="00394222" w:rsidP="00394222">
      <w:pPr>
        <w:numPr>
          <w:ilvl w:val="1"/>
          <w:numId w:val="1"/>
        </w:numPr>
        <w:tabs>
          <w:tab w:val="clear" w:pos="792"/>
        </w:tabs>
        <w:ind w:left="0" w:firstLine="851"/>
        <w:rPr>
          <w:bCs/>
        </w:rPr>
      </w:pPr>
      <w:r>
        <w:t xml:space="preserve">Как создается </w:t>
      </w:r>
      <w:proofErr w:type="spellStart"/>
      <w:r>
        <w:t>Мудборд</w:t>
      </w:r>
      <w:proofErr w:type="spellEnd"/>
      <w:r>
        <w:t>?</w:t>
      </w:r>
    </w:p>
    <w:p w:rsidR="00394222" w:rsidRPr="000370E9" w:rsidRDefault="00394222" w:rsidP="00394222">
      <w:pPr>
        <w:jc w:val="center"/>
        <w:rPr>
          <w:bCs/>
        </w:rPr>
      </w:pPr>
      <w:r w:rsidRPr="000370E9">
        <w:rPr>
          <w:bCs/>
        </w:rPr>
        <w:br w:type="page"/>
      </w:r>
      <w:bookmarkStart w:id="3" w:name="Lr_1_1"/>
      <w:r w:rsidRPr="000370E9">
        <w:rPr>
          <w:caps/>
        </w:rPr>
        <w:lastRenderedPageBreak/>
        <w:t>Приложение А</w:t>
      </w:r>
      <w:bookmarkEnd w:id="3"/>
    </w:p>
    <w:p w:rsidR="00394222" w:rsidRDefault="00394222" w:rsidP="00394222">
      <w:pPr>
        <w:spacing w:after="240"/>
        <w:jc w:val="center"/>
        <w:rPr>
          <w:caps/>
        </w:rPr>
      </w:pPr>
      <w:r w:rsidRPr="00873B96">
        <w:t>(</w:t>
      </w:r>
      <w:r>
        <w:t>теоретические сведения</w:t>
      </w:r>
      <w:r>
        <w:rPr>
          <w:caps/>
        </w:rPr>
        <w:t>)</w:t>
      </w:r>
    </w:p>
    <w:p w:rsidR="00394222" w:rsidRPr="004704EE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proofErr w:type="spellStart"/>
      <w:r w:rsidRPr="004704EE">
        <w:rPr>
          <w:rFonts w:ascii="Roboto" w:hAnsi="Roboto"/>
          <w:b/>
          <w:i/>
          <w:color w:val="212121"/>
          <w:sz w:val="26"/>
          <w:szCs w:val="26"/>
          <w:u w:val="single"/>
        </w:rPr>
        <w:t>Вайрфрейм</w:t>
      </w:r>
      <w:proofErr w:type="spellEnd"/>
      <w:r w:rsidRPr="004704EE">
        <w:rPr>
          <w:rFonts w:ascii="Roboto" w:hAnsi="Roboto"/>
          <w:color w:val="212121"/>
          <w:sz w:val="26"/>
          <w:szCs w:val="26"/>
        </w:rPr>
        <w:t xml:space="preserve"> (</w:t>
      </w:r>
      <w:proofErr w:type="spellStart"/>
      <w:r w:rsidRPr="004704EE">
        <w:rPr>
          <w:rFonts w:ascii="Roboto" w:hAnsi="Roboto"/>
          <w:color w:val="212121"/>
          <w:sz w:val="26"/>
          <w:szCs w:val="26"/>
        </w:rPr>
        <w:t>Wireframe</w:t>
      </w:r>
      <w:proofErr w:type="spellEnd"/>
      <w:r w:rsidRPr="004704EE">
        <w:rPr>
          <w:rFonts w:ascii="Roboto" w:hAnsi="Roboto"/>
          <w:color w:val="212121"/>
          <w:sz w:val="26"/>
          <w:szCs w:val="26"/>
        </w:rPr>
        <w:t>) – это образ дизайна низкой точности. Он должен четко показывать:</w:t>
      </w:r>
    </w:p>
    <w:p w:rsidR="00394222" w:rsidRPr="004704EE" w:rsidRDefault="00394222" w:rsidP="00394222">
      <w:pPr>
        <w:numPr>
          <w:ilvl w:val="0"/>
          <w:numId w:val="2"/>
        </w:numPr>
        <w:tabs>
          <w:tab w:val="clear" w:pos="720"/>
          <w:tab w:val="num" w:pos="1134"/>
        </w:tabs>
        <w:spacing w:line="276" w:lineRule="auto"/>
        <w:ind w:left="0" w:firstLine="851"/>
        <w:jc w:val="left"/>
        <w:rPr>
          <w:rFonts w:ascii="Roboto" w:hAnsi="Roboto" w:cs="Arial"/>
          <w:color w:val="212121"/>
          <w:sz w:val="26"/>
          <w:szCs w:val="26"/>
        </w:rPr>
      </w:pPr>
      <w:r w:rsidRPr="004704EE">
        <w:rPr>
          <w:rFonts w:ascii="Roboto" w:hAnsi="Roboto" w:cs="Arial"/>
          <w:color w:val="212121"/>
          <w:sz w:val="26"/>
          <w:szCs w:val="26"/>
        </w:rPr>
        <w:t>Основою группу контента (Что?)</w:t>
      </w:r>
    </w:p>
    <w:p w:rsidR="00394222" w:rsidRPr="004704EE" w:rsidRDefault="00394222" w:rsidP="00394222">
      <w:pPr>
        <w:numPr>
          <w:ilvl w:val="0"/>
          <w:numId w:val="2"/>
        </w:numPr>
        <w:tabs>
          <w:tab w:val="clear" w:pos="720"/>
          <w:tab w:val="num" w:pos="1134"/>
        </w:tabs>
        <w:spacing w:line="276" w:lineRule="auto"/>
        <w:ind w:left="0" w:firstLine="851"/>
        <w:jc w:val="left"/>
        <w:rPr>
          <w:rFonts w:ascii="Roboto" w:hAnsi="Roboto" w:cs="Arial"/>
          <w:color w:val="212121"/>
          <w:sz w:val="26"/>
          <w:szCs w:val="26"/>
        </w:rPr>
      </w:pPr>
      <w:r w:rsidRPr="004704EE">
        <w:rPr>
          <w:rFonts w:ascii="Roboto" w:hAnsi="Roboto" w:cs="Arial"/>
          <w:color w:val="212121"/>
          <w:sz w:val="26"/>
          <w:szCs w:val="26"/>
        </w:rPr>
        <w:t>Структуру информации (Где?)</w:t>
      </w:r>
    </w:p>
    <w:p w:rsidR="00394222" w:rsidRPr="004704EE" w:rsidRDefault="00394222" w:rsidP="00394222">
      <w:pPr>
        <w:numPr>
          <w:ilvl w:val="0"/>
          <w:numId w:val="2"/>
        </w:numPr>
        <w:tabs>
          <w:tab w:val="clear" w:pos="720"/>
          <w:tab w:val="num" w:pos="1134"/>
        </w:tabs>
        <w:spacing w:line="276" w:lineRule="auto"/>
        <w:ind w:left="0" w:firstLine="851"/>
        <w:jc w:val="left"/>
        <w:rPr>
          <w:rFonts w:ascii="Roboto" w:hAnsi="Roboto" w:cs="Arial"/>
          <w:color w:val="212121"/>
          <w:sz w:val="26"/>
          <w:szCs w:val="26"/>
        </w:rPr>
      </w:pPr>
      <w:r w:rsidRPr="004704EE">
        <w:rPr>
          <w:rFonts w:ascii="Roboto" w:hAnsi="Roboto" w:cs="Arial"/>
          <w:color w:val="212121"/>
          <w:sz w:val="26"/>
          <w:szCs w:val="26"/>
        </w:rPr>
        <w:t xml:space="preserve">Описание и </w:t>
      </w:r>
      <w:proofErr w:type="gramStart"/>
      <w:r w:rsidRPr="004704EE">
        <w:rPr>
          <w:rFonts w:ascii="Roboto" w:hAnsi="Roboto" w:cs="Arial"/>
          <w:color w:val="212121"/>
          <w:sz w:val="26"/>
          <w:szCs w:val="26"/>
        </w:rPr>
        <w:t>базовая</w:t>
      </w:r>
      <w:proofErr w:type="gramEnd"/>
      <w:r w:rsidRPr="004704EE">
        <w:rPr>
          <w:rFonts w:ascii="Roboto" w:hAnsi="Roboto" w:cs="Arial"/>
          <w:color w:val="212121"/>
          <w:sz w:val="26"/>
          <w:szCs w:val="26"/>
        </w:rPr>
        <w:t xml:space="preserve"> визуализацию взаимодействия между интерфейсом и пользователем (Как?)</w:t>
      </w:r>
    </w:p>
    <w:p w:rsidR="00394222" w:rsidRPr="004704EE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proofErr w:type="spellStart"/>
      <w:r w:rsidRPr="004704EE">
        <w:rPr>
          <w:rFonts w:ascii="Roboto" w:hAnsi="Roboto"/>
          <w:color w:val="212121"/>
          <w:sz w:val="26"/>
          <w:szCs w:val="26"/>
        </w:rPr>
        <w:t>Вайрфрейм</w:t>
      </w:r>
      <w:proofErr w:type="spellEnd"/>
      <w:r w:rsidRPr="004704EE">
        <w:rPr>
          <w:rFonts w:ascii="Roboto" w:hAnsi="Roboto"/>
          <w:color w:val="212121"/>
          <w:sz w:val="26"/>
          <w:szCs w:val="26"/>
        </w:rPr>
        <w:t xml:space="preserve"> можно сравнить с планом здания — на него будут ориентироваться при постройке, но жить в нем невозможно. Никаких реальных функций сайта он не выполняет.</w:t>
      </w:r>
    </w:p>
    <w:p w:rsidR="00394222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r w:rsidRPr="004704EE">
        <w:rPr>
          <w:rFonts w:ascii="Roboto" w:hAnsi="Roboto"/>
          <w:color w:val="212121"/>
          <w:sz w:val="26"/>
          <w:szCs w:val="26"/>
        </w:rPr>
        <w:t xml:space="preserve">Результаты взаимодействий, фишки, анимации нужно описывать дополнительно в комментариях. </w:t>
      </w:r>
      <w:proofErr w:type="spellStart"/>
      <w:r w:rsidRPr="004704EE">
        <w:rPr>
          <w:rFonts w:ascii="Roboto" w:hAnsi="Roboto"/>
          <w:color w:val="212121"/>
          <w:sz w:val="26"/>
          <w:szCs w:val="26"/>
        </w:rPr>
        <w:t>Вайрфрейм</w:t>
      </w:r>
      <w:proofErr w:type="spellEnd"/>
      <w:r w:rsidRPr="004704EE">
        <w:rPr>
          <w:rFonts w:ascii="Roboto" w:hAnsi="Roboto"/>
          <w:color w:val="212121"/>
          <w:sz w:val="26"/>
          <w:szCs w:val="26"/>
        </w:rPr>
        <w:t xml:space="preserve"> нужен, чтобы определить, где какой контент будет </w:t>
      </w:r>
      <w:proofErr w:type="gramStart"/>
      <w:r w:rsidRPr="004704EE">
        <w:rPr>
          <w:rFonts w:ascii="Roboto" w:hAnsi="Roboto"/>
          <w:color w:val="212121"/>
          <w:sz w:val="26"/>
          <w:szCs w:val="26"/>
        </w:rPr>
        <w:t>находится</w:t>
      </w:r>
      <w:proofErr w:type="gramEnd"/>
      <w:r w:rsidRPr="004704EE">
        <w:rPr>
          <w:rFonts w:ascii="Roboto" w:hAnsi="Roboto"/>
          <w:color w:val="212121"/>
          <w:sz w:val="26"/>
          <w:szCs w:val="26"/>
        </w:rPr>
        <w:t>.</w:t>
      </w:r>
    </w:p>
    <w:p w:rsidR="00394222" w:rsidRDefault="00394222" w:rsidP="00394222">
      <w:pPr>
        <w:spacing w:line="276" w:lineRule="auto"/>
        <w:jc w:val="center"/>
        <w:rPr>
          <w:rFonts w:ascii="Roboto" w:hAnsi="Roboto"/>
          <w:color w:val="212121"/>
          <w:sz w:val="26"/>
          <w:szCs w:val="26"/>
        </w:rPr>
      </w:pPr>
      <w:r w:rsidRPr="001E1832">
        <w:rPr>
          <w:noProof/>
        </w:rPr>
        <w:drawing>
          <wp:inline distT="0" distB="0" distL="0" distR="0" wp14:anchorId="49C47574" wp14:editId="10DACA78">
            <wp:extent cx="4048500" cy="5320146"/>
            <wp:effectExtent l="0" t="0" r="9525" b="0"/>
            <wp:docPr id="27" name="Рисунок 2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82" cy="53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222" w:rsidRDefault="00394222" w:rsidP="00394222">
      <w:pPr>
        <w:spacing w:line="276" w:lineRule="auto"/>
        <w:jc w:val="center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Рисунок 1 – пример </w:t>
      </w:r>
      <w:proofErr w:type="spellStart"/>
      <w:r>
        <w:rPr>
          <w:rFonts w:ascii="Roboto" w:hAnsi="Roboto"/>
          <w:color w:val="212121"/>
          <w:sz w:val="26"/>
          <w:szCs w:val="26"/>
        </w:rPr>
        <w:t>Вайрфрейма</w:t>
      </w:r>
      <w:proofErr w:type="spellEnd"/>
    </w:p>
    <w:p w:rsidR="00394222" w:rsidRPr="004704EE" w:rsidRDefault="00394222" w:rsidP="00394222">
      <w:pPr>
        <w:spacing w:line="276" w:lineRule="auto"/>
        <w:jc w:val="center"/>
        <w:rPr>
          <w:rFonts w:ascii="Roboto" w:hAnsi="Roboto"/>
          <w:color w:val="212121"/>
          <w:sz w:val="26"/>
          <w:szCs w:val="26"/>
        </w:rPr>
      </w:pPr>
    </w:p>
    <w:p w:rsidR="00394222" w:rsidRDefault="00394222" w:rsidP="00394222">
      <w:pPr>
        <w:spacing w:line="276" w:lineRule="auto"/>
        <w:ind w:firstLine="851"/>
        <w:rPr>
          <w:bCs/>
          <w:sz w:val="28"/>
          <w:szCs w:val="28"/>
        </w:rPr>
      </w:pPr>
      <w:proofErr w:type="spellStart"/>
      <w:r w:rsidRPr="00282DBC">
        <w:rPr>
          <w:b/>
          <w:bCs/>
          <w:i/>
          <w:sz w:val="28"/>
          <w:szCs w:val="28"/>
        </w:rPr>
        <w:lastRenderedPageBreak/>
        <w:t>Мудборд</w:t>
      </w:r>
      <w:proofErr w:type="spellEnd"/>
      <w:r w:rsidRPr="00282DBC">
        <w:rPr>
          <w:b/>
          <w:bCs/>
          <w:i/>
          <w:sz w:val="28"/>
          <w:szCs w:val="28"/>
        </w:rPr>
        <w:t xml:space="preserve"> (англ. </w:t>
      </w:r>
      <w:proofErr w:type="spellStart"/>
      <w:r w:rsidRPr="00282DBC">
        <w:rPr>
          <w:b/>
          <w:bCs/>
          <w:i/>
          <w:sz w:val="28"/>
          <w:szCs w:val="28"/>
        </w:rPr>
        <w:t>Mood</w:t>
      </w:r>
      <w:proofErr w:type="spellEnd"/>
      <w:r w:rsidRPr="00282DBC">
        <w:rPr>
          <w:b/>
          <w:bCs/>
          <w:i/>
          <w:sz w:val="28"/>
          <w:szCs w:val="28"/>
        </w:rPr>
        <w:t xml:space="preserve"> </w:t>
      </w:r>
      <w:proofErr w:type="spellStart"/>
      <w:r w:rsidRPr="00282DBC">
        <w:rPr>
          <w:b/>
          <w:bCs/>
          <w:i/>
          <w:sz w:val="28"/>
          <w:szCs w:val="28"/>
        </w:rPr>
        <w:t>board</w:t>
      </w:r>
      <w:proofErr w:type="spellEnd"/>
      <w:r w:rsidRPr="00282DBC">
        <w:rPr>
          <w:b/>
          <w:bCs/>
          <w:i/>
          <w:sz w:val="28"/>
          <w:szCs w:val="28"/>
        </w:rPr>
        <w:t xml:space="preserve"> — дословно, «доска настроения») — </w:t>
      </w:r>
      <w:r w:rsidRPr="00282DBC">
        <w:rPr>
          <w:bCs/>
          <w:sz w:val="28"/>
          <w:szCs w:val="28"/>
        </w:rPr>
        <w:t>условное полотно, на котором собраны вырезки из фотографий, примеры шрифтовых начертаний, иконки, кнопки, паттерны и другие графические элементы, которые в сумме образуют искомую карту настроения.</w:t>
      </w:r>
    </w:p>
    <w:p w:rsidR="00394222" w:rsidRDefault="00394222" w:rsidP="00394222">
      <w:pPr>
        <w:spacing w:line="276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0264889" wp14:editId="47B9888F">
            <wp:extent cx="5940425" cy="4002052"/>
            <wp:effectExtent l="0" t="0" r="3175" b="0"/>
            <wp:docPr id="2" name="Рисунок 2" descr="https://lh3.googleusercontent.com/H06GNXozUnj9gOtOiOK4zAP60Qdp8Q1M8RpsjQLa9qpC0zSANd4MwYexGJi4YLtR9ZgstjLB9KW21Ujpr_r9rP95FXAFdJzEyY1_ZpWm1gv3nbcsJN6a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06GNXozUnj9gOtOiOK4zAP60Qdp8Q1M8RpsjQLa9qpC0zSANd4MwYexGJi4YLtR9ZgstjLB9KW21Ujpr_r9rP95FXAFdJzEyY1_ZpWm1gv3nbcsJN6a=w12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222" w:rsidRDefault="00394222" w:rsidP="00394222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</w:t>
      </w:r>
      <w:proofErr w:type="spellStart"/>
      <w:r>
        <w:rPr>
          <w:bCs/>
          <w:sz w:val="28"/>
          <w:szCs w:val="28"/>
        </w:rPr>
        <w:t>Мудборд</w:t>
      </w:r>
      <w:proofErr w:type="spellEnd"/>
    </w:p>
    <w:p w:rsidR="00394222" w:rsidRDefault="00394222" w:rsidP="00394222">
      <w:pPr>
        <w:spacing w:line="276" w:lineRule="auto"/>
        <w:jc w:val="center"/>
        <w:rPr>
          <w:bCs/>
          <w:sz w:val="28"/>
          <w:szCs w:val="28"/>
        </w:rPr>
      </w:pPr>
    </w:p>
    <w:p w:rsidR="00394222" w:rsidRPr="00282DBC" w:rsidRDefault="00394222" w:rsidP="00394222">
      <w:pPr>
        <w:spacing w:line="276" w:lineRule="auto"/>
        <w:ind w:firstLine="851"/>
        <w:rPr>
          <w:bCs/>
          <w:sz w:val="28"/>
          <w:szCs w:val="28"/>
        </w:rPr>
      </w:pPr>
      <w:proofErr w:type="spellStart"/>
      <w:proofErr w:type="gramStart"/>
      <w:r w:rsidRPr="00282DBC">
        <w:rPr>
          <w:b/>
          <w:bCs/>
          <w:i/>
          <w:sz w:val="28"/>
          <w:szCs w:val="28"/>
        </w:rPr>
        <w:t>Референс</w:t>
      </w:r>
      <w:proofErr w:type="spellEnd"/>
      <w:r w:rsidRPr="00282DBC">
        <w:rPr>
          <w:bCs/>
          <w:sz w:val="28"/>
          <w:szCs w:val="28"/>
        </w:rPr>
        <w:t xml:space="preserve"> – это изображения: рисунки, фотографии, видеоматериалы, которые дизайнер, художник, иллюстратор изучает, чтобы добиться более точного попадание в стиль, идею, образ.</w:t>
      </w:r>
      <w:proofErr w:type="gramEnd"/>
      <w:r w:rsidRPr="00282DBC">
        <w:rPr>
          <w:bCs/>
          <w:sz w:val="28"/>
          <w:szCs w:val="28"/>
        </w:rPr>
        <w:t xml:space="preserve"> Конкретно в нашем случае в качестве </w:t>
      </w:r>
      <w:proofErr w:type="spellStart"/>
      <w:r w:rsidRPr="00282DBC">
        <w:rPr>
          <w:bCs/>
          <w:sz w:val="28"/>
          <w:szCs w:val="28"/>
        </w:rPr>
        <w:t>референса</w:t>
      </w:r>
      <w:proofErr w:type="spellEnd"/>
      <w:r w:rsidRPr="00282DBC">
        <w:rPr>
          <w:bCs/>
          <w:sz w:val="28"/>
          <w:szCs w:val="28"/>
        </w:rPr>
        <w:t xml:space="preserve"> может выступить ссылка на сайт или фотография с описанием того, что именно в ней нравится.</w:t>
      </w:r>
    </w:p>
    <w:p w:rsidR="00394222" w:rsidRPr="00EE1B9D" w:rsidRDefault="00394222" w:rsidP="00394222">
      <w:pPr>
        <w:spacing w:line="276" w:lineRule="auto"/>
        <w:ind w:firstLine="851"/>
        <w:rPr>
          <w:b/>
          <w:bCs/>
          <w:i/>
          <w:color w:val="FF0000"/>
          <w:sz w:val="28"/>
          <w:szCs w:val="28"/>
        </w:rPr>
      </w:pPr>
      <w:r w:rsidRPr="00EE1B9D">
        <w:rPr>
          <w:b/>
          <w:bCs/>
          <w:i/>
          <w:color w:val="FF0000"/>
          <w:sz w:val="28"/>
          <w:szCs w:val="28"/>
        </w:rPr>
        <w:t xml:space="preserve">Важно: </w:t>
      </w:r>
      <w:proofErr w:type="spellStart"/>
      <w:r w:rsidRPr="00EE1B9D">
        <w:rPr>
          <w:b/>
          <w:bCs/>
          <w:i/>
          <w:color w:val="FF0000"/>
          <w:sz w:val="28"/>
          <w:szCs w:val="28"/>
        </w:rPr>
        <w:t>Референс</w:t>
      </w:r>
      <w:proofErr w:type="spellEnd"/>
      <w:r w:rsidRPr="00EE1B9D">
        <w:rPr>
          <w:b/>
          <w:bCs/>
          <w:i/>
          <w:color w:val="FF0000"/>
          <w:sz w:val="28"/>
          <w:szCs w:val="28"/>
        </w:rPr>
        <w:t xml:space="preserve"> это не тупое копирование чужих наработок, а компиляция и развитие удачных идей.</w:t>
      </w:r>
    </w:p>
    <w:p w:rsidR="00394222" w:rsidRPr="00EE1B9D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r w:rsidRPr="00EE1B9D">
        <w:rPr>
          <w:rFonts w:ascii="Roboto" w:hAnsi="Roboto"/>
          <w:b/>
          <w:bCs/>
          <w:color w:val="212121"/>
          <w:sz w:val="26"/>
          <w:szCs w:val="26"/>
        </w:rPr>
        <w:t xml:space="preserve">Виды </w:t>
      </w:r>
      <w:proofErr w:type="spellStart"/>
      <w:r w:rsidRPr="00EE1B9D">
        <w:rPr>
          <w:rFonts w:ascii="Roboto" w:hAnsi="Roboto"/>
          <w:b/>
          <w:bCs/>
          <w:color w:val="212121"/>
          <w:sz w:val="26"/>
          <w:szCs w:val="26"/>
        </w:rPr>
        <w:t>референсев</w:t>
      </w:r>
      <w:proofErr w:type="spellEnd"/>
      <w:r w:rsidRPr="00EE1B9D">
        <w:rPr>
          <w:rFonts w:ascii="Roboto" w:hAnsi="Roboto"/>
          <w:b/>
          <w:bCs/>
          <w:color w:val="212121"/>
          <w:sz w:val="26"/>
          <w:szCs w:val="26"/>
        </w:rPr>
        <w:t xml:space="preserve">: </w:t>
      </w:r>
    </w:p>
    <w:p w:rsidR="00394222" w:rsidRPr="00EE1B9D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r w:rsidRPr="00EE1B9D">
        <w:rPr>
          <w:rFonts w:ascii="Roboto" w:hAnsi="Roboto"/>
          <w:b/>
          <w:bCs/>
          <w:color w:val="212121"/>
          <w:sz w:val="26"/>
          <w:szCs w:val="26"/>
        </w:rPr>
        <w:t xml:space="preserve">Стилистические. </w:t>
      </w:r>
      <w:r w:rsidRPr="00EE1B9D">
        <w:rPr>
          <w:rFonts w:ascii="Roboto" w:hAnsi="Roboto"/>
          <w:color w:val="212121"/>
          <w:sz w:val="26"/>
          <w:szCs w:val="26"/>
        </w:rPr>
        <w:t xml:space="preserve">Как и в предыдущем случае, название соответствует методу функционирования. </w:t>
      </w:r>
      <w:proofErr w:type="spellStart"/>
      <w:r w:rsidRPr="00EE1B9D">
        <w:rPr>
          <w:rFonts w:ascii="Roboto" w:hAnsi="Roboto"/>
          <w:color w:val="212121"/>
          <w:sz w:val="26"/>
          <w:szCs w:val="26"/>
        </w:rPr>
        <w:t>Референсы</w:t>
      </w:r>
      <w:proofErr w:type="spellEnd"/>
      <w:r w:rsidRPr="00EE1B9D">
        <w:rPr>
          <w:rFonts w:ascii="Roboto" w:hAnsi="Roboto"/>
          <w:color w:val="212121"/>
          <w:sz w:val="26"/>
          <w:szCs w:val="26"/>
        </w:rPr>
        <w:t xml:space="preserve"> данного типа помогут Вам подобрать дизайн, фон, шрифт или же сетку для Вашего сайта.</w:t>
      </w:r>
    </w:p>
    <w:p w:rsidR="00394222" w:rsidRPr="00EE1B9D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r w:rsidRPr="00EE1B9D">
        <w:rPr>
          <w:rFonts w:ascii="Roboto" w:hAnsi="Roboto"/>
          <w:color w:val="212121"/>
          <w:sz w:val="26"/>
          <w:szCs w:val="26"/>
        </w:rPr>
        <w:t xml:space="preserve">Пример: Проанализировав цветовые гаммы конкурентов, их стиль и шрифты, вы можете стать максимально </w:t>
      </w:r>
      <w:r w:rsidRPr="00EE1B9D">
        <w:rPr>
          <w:rFonts w:ascii="Roboto" w:hAnsi="Roboto"/>
          <w:b/>
          <w:bCs/>
          <w:color w:val="212121"/>
          <w:sz w:val="26"/>
          <w:szCs w:val="26"/>
        </w:rPr>
        <w:t>не</w:t>
      </w:r>
      <w:r w:rsidRPr="00EE1B9D">
        <w:rPr>
          <w:rFonts w:ascii="Roboto" w:hAnsi="Roboto"/>
          <w:color w:val="212121"/>
          <w:sz w:val="26"/>
          <w:szCs w:val="26"/>
        </w:rPr>
        <w:t xml:space="preserve"> похожими на них.</w:t>
      </w:r>
    </w:p>
    <w:p w:rsidR="00394222" w:rsidRPr="00EE1B9D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r w:rsidRPr="00EE1B9D">
        <w:rPr>
          <w:rFonts w:ascii="Roboto" w:hAnsi="Roboto"/>
          <w:b/>
          <w:bCs/>
          <w:color w:val="212121"/>
          <w:sz w:val="26"/>
          <w:szCs w:val="26"/>
        </w:rPr>
        <w:t>Тематические</w:t>
      </w:r>
    </w:p>
    <w:p w:rsidR="00394222" w:rsidRPr="00EE1B9D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r w:rsidRPr="00EE1B9D">
        <w:rPr>
          <w:rFonts w:ascii="Roboto" w:hAnsi="Roboto"/>
          <w:color w:val="212121"/>
          <w:sz w:val="26"/>
          <w:szCs w:val="26"/>
        </w:rPr>
        <w:t>Это не что иное, как анализ конкурентов.</w:t>
      </w:r>
    </w:p>
    <w:p w:rsidR="00394222" w:rsidRPr="00EE1B9D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r w:rsidRPr="00EE1B9D">
        <w:rPr>
          <w:rFonts w:ascii="Roboto" w:hAnsi="Roboto"/>
          <w:color w:val="212121"/>
          <w:sz w:val="26"/>
          <w:szCs w:val="26"/>
        </w:rPr>
        <w:t xml:space="preserve">Задачи, которые решает данный вид </w:t>
      </w:r>
      <w:proofErr w:type="spellStart"/>
      <w:r w:rsidRPr="00EE1B9D">
        <w:rPr>
          <w:rFonts w:ascii="Roboto" w:hAnsi="Roboto"/>
          <w:color w:val="212121"/>
          <w:sz w:val="26"/>
          <w:szCs w:val="26"/>
        </w:rPr>
        <w:t>референсов</w:t>
      </w:r>
      <w:proofErr w:type="spellEnd"/>
      <w:r w:rsidRPr="00EE1B9D">
        <w:rPr>
          <w:rFonts w:ascii="Roboto" w:hAnsi="Roboto"/>
          <w:color w:val="212121"/>
          <w:sz w:val="26"/>
          <w:szCs w:val="26"/>
        </w:rPr>
        <w:t>:</w:t>
      </w:r>
    </w:p>
    <w:p w:rsidR="00394222" w:rsidRPr="00EE1B9D" w:rsidRDefault="00394222" w:rsidP="00394222">
      <w:pPr>
        <w:numPr>
          <w:ilvl w:val="0"/>
          <w:numId w:val="3"/>
        </w:numPr>
        <w:spacing w:line="276" w:lineRule="auto"/>
        <w:ind w:left="0" w:firstLine="851"/>
        <w:rPr>
          <w:rFonts w:ascii="Roboto" w:hAnsi="Roboto" w:cs="Arial"/>
          <w:color w:val="212121"/>
          <w:sz w:val="26"/>
          <w:szCs w:val="26"/>
        </w:rPr>
      </w:pPr>
      <w:r w:rsidRPr="00EE1B9D">
        <w:rPr>
          <w:rFonts w:ascii="Roboto" w:hAnsi="Roboto" w:cs="Arial"/>
          <w:color w:val="212121"/>
          <w:sz w:val="26"/>
          <w:szCs w:val="26"/>
        </w:rPr>
        <w:t>Проанализировать ситуацию в сегменте</w:t>
      </w:r>
    </w:p>
    <w:p w:rsidR="00394222" w:rsidRPr="00EE1B9D" w:rsidRDefault="00394222" w:rsidP="00394222">
      <w:pPr>
        <w:numPr>
          <w:ilvl w:val="0"/>
          <w:numId w:val="3"/>
        </w:numPr>
        <w:spacing w:line="276" w:lineRule="auto"/>
        <w:ind w:left="0" w:firstLine="851"/>
        <w:rPr>
          <w:rFonts w:ascii="Roboto" w:hAnsi="Roboto" w:cs="Arial"/>
          <w:color w:val="212121"/>
          <w:sz w:val="26"/>
          <w:szCs w:val="26"/>
        </w:rPr>
      </w:pPr>
      <w:r w:rsidRPr="00EE1B9D">
        <w:rPr>
          <w:rFonts w:ascii="Roboto" w:hAnsi="Roboto" w:cs="Arial"/>
          <w:color w:val="212121"/>
          <w:sz w:val="26"/>
          <w:szCs w:val="26"/>
        </w:rPr>
        <w:lastRenderedPageBreak/>
        <w:t>Понять, кто лидеры рынка, и что на их сайтах нравится</w:t>
      </w:r>
    </w:p>
    <w:p w:rsidR="00394222" w:rsidRPr="00EE1B9D" w:rsidRDefault="00394222" w:rsidP="00394222">
      <w:pPr>
        <w:numPr>
          <w:ilvl w:val="0"/>
          <w:numId w:val="3"/>
        </w:numPr>
        <w:spacing w:line="276" w:lineRule="auto"/>
        <w:ind w:left="0" w:firstLine="851"/>
        <w:rPr>
          <w:rFonts w:ascii="Roboto" w:hAnsi="Roboto" w:cs="Arial"/>
          <w:color w:val="212121"/>
          <w:sz w:val="26"/>
          <w:szCs w:val="26"/>
        </w:rPr>
      </w:pPr>
      <w:r w:rsidRPr="00EE1B9D">
        <w:rPr>
          <w:rFonts w:ascii="Roboto" w:hAnsi="Roboto" w:cs="Arial"/>
          <w:color w:val="212121"/>
          <w:sz w:val="26"/>
          <w:szCs w:val="26"/>
        </w:rPr>
        <w:t>Понять, от кого нужно держаться подальше</w:t>
      </w:r>
    </w:p>
    <w:p w:rsidR="00394222" w:rsidRPr="00EE1B9D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r w:rsidRPr="00EE1B9D">
        <w:rPr>
          <w:rFonts w:ascii="Roboto" w:hAnsi="Roboto"/>
          <w:i/>
          <w:iCs/>
          <w:color w:val="212121"/>
          <w:sz w:val="26"/>
          <w:szCs w:val="26"/>
        </w:rPr>
        <w:t xml:space="preserve">Пример: </w:t>
      </w:r>
      <w:r w:rsidRPr="00EE1B9D">
        <w:rPr>
          <w:rFonts w:ascii="Roboto" w:hAnsi="Roboto"/>
          <w:color w:val="212121"/>
          <w:sz w:val="26"/>
          <w:szCs w:val="26"/>
        </w:rPr>
        <w:t>Мы делаем сайт для строительной компании. Первым делом мы анализируем, какие сайты есть у конкурентов, после чего делим их, вычленяя тех, на кого мы хотим равняться, и смотрим, какие идеи мы можем позаимствовать у них. После чего мы смотрим на тех, кто с нами на одном уровне, чтобы быть максимально непохожими на них.</w:t>
      </w:r>
    </w:p>
    <w:p w:rsidR="00394222" w:rsidRPr="00EE1B9D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r w:rsidRPr="00EE1B9D">
        <w:rPr>
          <w:rFonts w:ascii="Roboto" w:hAnsi="Roboto"/>
          <w:color w:val="212121"/>
          <w:sz w:val="26"/>
          <w:szCs w:val="26"/>
        </w:rPr>
        <w:t>Важно брать именно идеи, компилировать их и выдавать что-то оригинальное. Нельзя просто копировать то, что нам нравится.</w:t>
      </w:r>
    </w:p>
    <w:p w:rsidR="00394222" w:rsidRPr="00EE1B9D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r w:rsidRPr="00EE1B9D">
        <w:rPr>
          <w:rFonts w:ascii="Roboto" w:hAnsi="Roboto"/>
          <w:b/>
          <w:bCs/>
          <w:color w:val="212121"/>
          <w:sz w:val="26"/>
          <w:szCs w:val="26"/>
        </w:rPr>
        <w:t>Технологические</w:t>
      </w:r>
    </w:p>
    <w:p w:rsidR="00394222" w:rsidRDefault="00394222" w:rsidP="00394222">
      <w:pPr>
        <w:spacing w:line="276" w:lineRule="auto"/>
        <w:ind w:firstLine="851"/>
        <w:rPr>
          <w:rFonts w:ascii="Roboto" w:hAnsi="Roboto"/>
          <w:color w:val="212121"/>
          <w:sz w:val="26"/>
          <w:szCs w:val="26"/>
        </w:rPr>
      </w:pPr>
      <w:r w:rsidRPr="00EE1B9D">
        <w:rPr>
          <w:rFonts w:ascii="Roboto" w:hAnsi="Roboto"/>
          <w:color w:val="212121"/>
          <w:sz w:val="26"/>
          <w:szCs w:val="26"/>
        </w:rPr>
        <w:t xml:space="preserve">Посмотрев на примеры других сайтов, Вы сможете почерпнуть разного рода технологические особенности, которые придадут сайту уникальности и неповторимости. Например, вам понравилось использование </w:t>
      </w:r>
      <w:proofErr w:type="spellStart"/>
      <w:r w:rsidRPr="00EE1B9D">
        <w:rPr>
          <w:rFonts w:ascii="Roboto" w:hAnsi="Roboto"/>
          <w:color w:val="212121"/>
          <w:sz w:val="26"/>
          <w:szCs w:val="26"/>
        </w:rPr>
        <w:t>паралакса</w:t>
      </w:r>
      <w:proofErr w:type="spellEnd"/>
      <w:r w:rsidRPr="00EE1B9D">
        <w:rPr>
          <w:rFonts w:ascii="Roboto" w:hAnsi="Roboto"/>
          <w:color w:val="212121"/>
          <w:sz w:val="26"/>
          <w:szCs w:val="26"/>
        </w:rPr>
        <w:t xml:space="preserve"> на главной странице или </w:t>
      </w:r>
      <w:proofErr w:type="spellStart"/>
      <w:r w:rsidRPr="00EE1B9D">
        <w:rPr>
          <w:rFonts w:ascii="Roboto" w:hAnsi="Roboto"/>
          <w:color w:val="212121"/>
          <w:sz w:val="26"/>
          <w:szCs w:val="26"/>
        </w:rPr>
        <w:t>Ajax</w:t>
      </w:r>
      <w:proofErr w:type="spellEnd"/>
      <w:r w:rsidRPr="00EE1B9D">
        <w:rPr>
          <w:rFonts w:ascii="Roboto" w:hAnsi="Roboto"/>
          <w:color w:val="212121"/>
          <w:sz w:val="26"/>
          <w:szCs w:val="26"/>
        </w:rPr>
        <w:t xml:space="preserve"> в разделе услуг. В любом случае можно посмотреть, как ту или иную технологию удачно используют в вашем сегменте, и повторить удачный опыт.</w:t>
      </w:r>
    </w:p>
    <w:p w:rsidR="00394222" w:rsidRPr="00541479" w:rsidRDefault="00394222" w:rsidP="00394222">
      <w:pPr>
        <w:spacing w:line="276" w:lineRule="auto"/>
        <w:jc w:val="left"/>
        <w:rPr>
          <w:bCs/>
          <w:sz w:val="28"/>
          <w:szCs w:val="28"/>
        </w:rPr>
      </w:pPr>
      <w:r w:rsidRPr="00541479">
        <w:rPr>
          <w:bCs/>
          <w:sz w:val="28"/>
          <w:szCs w:val="28"/>
        </w:rPr>
        <w:br w:type="page"/>
      </w:r>
    </w:p>
    <w:p w:rsidR="00394222" w:rsidRPr="000370E9" w:rsidRDefault="00394222" w:rsidP="00394222">
      <w:pPr>
        <w:jc w:val="center"/>
        <w:rPr>
          <w:bCs/>
        </w:rPr>
      </w:pPr>
      <w:r w:rsidRPr="000370E9">
        <w:rPr>
          <w:caps/>
        </w:rPr>
        <w:lastRenderedPageBreak/>
        <w:t xml:space="preserve">Приложение </w:t>
      </w:r>
      <w:proofErr w:type="gramStart"/>
      <w:r>
        <w:rPr>
          <w:caps/>
        </w:rPr>
        <w:t>В</w:t>
      </w:r>
      <w:proofErr w:type="gramEnd"/>
    </w:p>
    <w:p w:rsidR="00394222" w:rsidRDefault="00394222" w:rsidP="00394222">
      <w:pPr>
        <w:spacing w:line="276" w:lineRule="auto"/>
        <w:jc w:val="center"/>
      </w:pPr>
    </w:p>
    <w:p w:rsidR="00394222" w:rsidRPr="008B1631" w:rsidRDefault="00394222" w:rsidP="00394222">
      <w:pPr>
        <w:spacing w:line="276" w:lineRule="auto"/>
        <w:jc w:val="center"/>
        <w:rPr>
          <w:sz w:val="28"/>
        </w:rPr>
      </w:pPr>
      <w:r w:rsidRPr="008B1631">
        <w:rPr>
          <w:sz w:val="28"/>
        </w:rPr>
        <w:t>Техническое задание №1</w:t>
      </w:r>
    </w:p>
    <w:p w:rsidR="00394222" w:rsidRPr="008B1631" w:rsidRDefault="00394222" w:rsidP="00394222">
      <w:pPr>
        <w:spacing w:line="276" w:lineRule="auto"/>
        <w:ind w:firstLine="708"/>
        <w:rPr>
          <w:b/>
          <w:sz w:val="28"/>
        </w:rPr>
      </w:pPr>
      <w:r w:rsidRPr="008B1631">
        <w:rPr>
          <w:b/>
          <w:sz w:val="28"/>
        </w:rPr>
        <w:t>1 блок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8 (987) 654-32-10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Заказать звонок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Танцевальная школа </w:t>
      </w:r>
      <w:proofErr w:type="spellStart"/>
      <w:r w:rsidRPr="008B1631">
        <w:rPr>
          <w:sz w:val="28"/>
        </w:rPr>
        <w:t>KiDance</w:t>
      </w:r>
      <w:proofErr w:type="spellEnd"/>
      <w:r w:rsidRPr="008B1631">
        <w:rPr>
          <w:sz w:val="28"/>
        </w:rPr>
        <w:t xml:space="preserve"> объявляет набор детей в возрасте от 5 до 15 лет в г. Москва Первое занятие — бесплатно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Записаться на пробное занятие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Ваше имя: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Ваш телефон: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Записаться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Мы свяжемся с Вами в ближайшее время </w:t>
      </w:r>
    </w:p>
    <w:p w:rsidR="00394222" w:rsidRPr="008B1631" w:rsidRDefault="00394222" w:rsidP="00394222">
      <w:pPr>
        <w:spacing w:line="276" w:lineRule="auto"/>
        <w:ind w:firstLine="708"/>
        <w:rPr>
          <w:b/>
          <w:sz w:val="28"/>
        </w:rPr>
      </w:pPr>
      <w:r w:rsidRPr="008B1631">
        <w:rPr>
          <w:b/>
          <w:sz w:val="28"/>
        </w:rPr>
        <w:t xml:space="preserve">2 блок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6 </w:t>
      </w:r>
      <w:proofErr w:type="gramStart"/>
      <w:r w:rsidRPr="008B1631">
        <w:rPr>
          <w:sz w:val="28"/>
        </w:rPr>
        <w:t>причин</w:t>
      </w:r>
      <w:proofErr w:type="gramEnd"/>
      <w:r w:rsidRPr="008B1631">
        <w:rPr>
          <w:sz w:val="28"/>
        </w:rPr>
        <w:t xml:space="preserve"> почему вам стоит отдать ребенка на танцы: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>Активное физическое и умственное развитие</w:t>
      </w:r>
      <w:proofErr w:type="gramStart"/>
      <w:r w:rsidRPr="008B1631">
        <w:rPr>
          <w:sz w:val="28"/>
        </w:rPr>
        <w:t xml:space="preserve"> В</w:t>
      </w:r>
      <w:proofErr w:type="gramEnd"/>
      <w:r w:rsidRPr="008B1631">
        <w:rPr>
          <w:sz w:val="28"/>
        </w:rPr>
        <w:t>о время танца ребенок контролирует мышцы, суставы, мимику, запоминает и выполняет сложные элементы. Танцы — это залог крепкого здоровья вашего ребенка Положительно влияют на мышцы, суставы, работу сердца. Предотвращают сколиоз и плоскостопие. Развитие музыкального слуха Ребенок учится «считать» музыку, слышать ритм, выражает эмоции во время зажигательного танца. Танцы — отличный способ самовыражения</w:t>
      </w:r>
      <w:proofErr w:type="gramStart"/>
      <w:r w:rsidRPr="008B1631">
        <w:rPr>
          <w:sz w:val="28"/>
        </w:rPr>
        <w:t xml:space="preserve"> В</w:t>
      </w:r>
      <w:proofErr w:type="gramEnd"/>
      <w:r w:rsidRPr="008B1631">
        <w:rPr>
          <w:sz w:val="28"/>
        </w:rPr>
        <w:t xml:space="preserve">о время танца ребенок растет личностно, раскрывает скрытые таланты и возможности. Реализовывает свой потенциал. Танцы дарят чувство </w:t>
      </w:r>
      <w:proofErr w:type="gramStart"/>
      <w:r w:rsidRPr="008B1631">
        <w:rPr>
          <w:sz w:val="28"/>
        </w:rPr>
        <w:t>свободы</w:t>
      </w:r>
      <w:proofErr w:type="gramEnd"/>
      <w:r w:rsidRPr="008B1631">
        <w:rPr>
          <w:sz w:val="28"/>
        </w:rPr>
        <w:t xml:space="preserve"> Ваш ребенок забудет про комплексы, ведь в танцах он обретет уверенность в себе и будет раскрыт перед миром. Танцы отличный способ побороть беспокойство Вашего ребенка что-то тревожит? Отдайте его на </w:t>
      </w:r>
      <w:proofErr w:type="gramStart"/>
      <w:r w:rsidRPr="008B1631">
        <w:rPr>
          <w:sz w:val="28"/>
        </w:rPr>
        <w:t>танцы</w:t>
      </w:r>
      <w:proofErr w:type="gramEnd"/>
      <w:r w:rsidRPr="008B1631">
        <w:rPr>
          <w:sz w:val="28"/>
        </w:rPr>
        <w:t xml:space="preserve"> и он забудет о любых тревогах. Станет </w:t>
      </w:r>
      <w:proofErr w:type="spellStart"/>
      <w:r w:rsidRPr="008B1631">
        <w:rPr>
          <w:sz w:val="28"/>
        </w:rPr>
        <w:t>стрессоустойчивым</w:t>
      </w:r>
      <w:proofErr w:type="spellEnd"/>
      <w:r w:rsidRPr="008B1631">
        <w:rPr>
          <w:sz w:val="28"/>
        </w:rPr>
        <w:t xml:space="preserve"> и сумеет постоять за себя.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Оставить заявку на пробное занятие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Оставить заявку </w:t>
      </w:r>
    </w:p>
    <w:p w:rsidR="00394222" w:rsidRPr="008B1631" w:rsidRDefault="00394222" w:rsidP="00394222">
      <w:pPr>
        <w:spacing w:line="276" w:lineRule="auto"/>
        <w:ind w:firstLine="708"/>
        <w:rPr>
          <w:b/>
          <w:sz w:val="28"/>
        </w:rPr>
      </w:pPr>
      <w:r w:rsidRPr="008B1631">
        <w:rPr>
          <w:b/>
          <w:sz w:val="28"/>
        </w:rPr>
        <w:t xml:space="preserve">3 блок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Кто будет заниматься с вашим ребенком?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Знакомьтесь, основательница и хореограф школы </w:t>
      </w:r>
      <w:proofErr w:type="spellStart"/>
      <w:r w:rsidRPr="008B1631">
        <w:rPr>
          <w:sz w:val="28"/>
        </w:rPr>
        <w:t>KiDance</w:t>
      </w:r>
      <w:proofErr w:type="spellEnd"/>
      <w:r w:rsidRPr="008B1631">
        <w:rPr>
          <w:sz w:val="28"/>
        </w:rPr>
        <w:t xml:space="preserve"> — Марина Немцова Выпускница СГАКИ ‘15 (Кафедры хореографии) МГУКИ’16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7 лет опыт работы детским хореографом (с 2007 года)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Солистка ансамбля, лауреатов всероссийских и международных конкурсов «Волжские узоры»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Успешно прошла курсы для повышения квалификации «Педагогика и Психология»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lastRenderedPageBreak/>
        <w:t xml:space="preserve">Оставить заявку на пробное занятие </w:t>
      </w:r>
    </w:p>
    <w:p w:rsidR="00394222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Оставить заявку </w:t>
      </w:r>
    </w:p>
    <w:p w:rsidR="00394222" w:rsidRPr="008B1631" w:rsidRDefault="00394222" w:rsidP="00394222">
      <w:pPr>
        <w:spacing w:line="276" w:lineRule="auto"/>
        <w:ind w:firstLine="708"/>
        <w:rPr>
          <w:b/>
          <w:sz w:val="28"/>
        </w:rPr>
      </w:pPr>
      <w:r w:rsidRPr="008B1631">
        <w:rPr>
          <w:b/>
          <w:sz w:val="28"/>
        </w:rPr>
        <w:t xml:space="preserve">4 </w:t>
      </w:r>
      <w:r>
        <w:rPr>
          <w:b/>
          <w:sz w:val="28"/>
        </w:rPr>
        <w:t>блок</w:t>
      </w:r>
      <w:r w:rsidRPr="008B1631">
        <w:rPr>
          <w:b/>
          <w:sz w:val="28"/>
        </w:rPr>
        <w:t xml:space="preserve">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Вот таким чудесным образом идет процесс нашей работы </w:t>
      </w:r>
    </w:p>
    <w:p w:rsidR="00394222" w:rsidRPr="008B1631" w:rsidRDefault="00394222" w:rsidP="00394222">
      <w:pPr>
        <w:spacing w:line="276" w:lineRule="auto"/>
        <w:ind w:firstLine="708"/>
        <w:rPr>
          <w:b/>
          <w:sz w:val="28"/>
        </w:rPr>
      </w:pPr>
      <w:r w:rsidRPr="008B1631">
        <w:rPr>
          <w:b/>
          <w:sz w:val="28"/>
        </w:rPr>
        <w:t xml:space="preserve">5 блок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Готовы подарить ребенку эмоции, которые не заменит никакой </w:t>
      </w:r>
      <w:proofErr w:type="spellStart"/>
      <w:r w:rsidRPr="008B1631">
        <w:rPr>
          <w:sz w:val="28"/>
        </w:rPr>
        <w:t>IPad</w:t>
      </w:r>
      <w:proofErr w:type="spellEnd"/>
      <w:r w:rsidRPr="008B1631">
        <w:rPr>
          <w:sz w:val="28"/>
        </w:rPr>
        <w:t xml:space="preserve">? Внесите больше жизни и радости в дни вашего ребенка.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Для этого: Запишитесь на пробное занятие по телефону +7 (962) 944-47-70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Выберите танцевальное направление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>Приобретите месячный абонемент или разовые занятия по выгодным вам условиям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Записаться на пробное занятие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Ваше имя: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Ваш телефон: </w:t>
      </w:r>
    </w:p>
    <w:p w:rsidR="00394222" w:rsidRPr="008B1631" w:rsidRDefault="00394222" w:rsidP="00394222">
      <w:pPr>
        <w:spacing w:line="276" w:lineRule="auto"/>
        <w:rPr>
          <w:sz w:val="28"/>
        </w:rPr>
      </w:pPr>
      <w:r w:rsidRPr="008B1631">
        <w:rPr>
          <w:sz w:val="28"/>
        </w:rPr>
        <w:t xml:space="preserve">Записаться </w:t>
      </w:r>
    </w:p>
    <w:p w:rsidR="00394222" w:rsidRPr="008B1631" w:rsidRDefault="00394222" w:rsidP="00394222">
      <w:pPr>
        <w:spacing w:line="276" w:lineRule="auto"/>
        <w:rPr>
          <w:bCs/>
          <w:sz w:val="32"/>
          <w:szCs w:val="28"/>
        </w:rPr>
      </w:pPr>
      <w:r w:rsidRPr="008B1631">
        <w:rPr>
          <w:sz w:val="28"/>
        </w:rPr>
        <w:t>Мы свяжемся с Вами в ближайшее время</w:t>
      </w:r>
    </w:p>
    <w:p w:rsidR="00394222" w:rsidRDefault="00394222"/>
    <w:sectPr w:rsidR="0039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8F4"/>
    <w:multiLevelType w:val="multilevel"/>
    <w:tmpl w:val="DADE37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07822"/>
    <w:multiLevelType w:val="multilevel"/>
    <w:tmpl w:val="E15C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C5AF1"/>
    <w:multiLevelType w:val="multilevel"/>
    <w:tmpl w:val="53BE3A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A70B4"/>
    <w:multiLevelType w:val="multilevel"/>
    <w:tmpl w:val="0D1EB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0A845D9"/>
    <w:multiLevelType w:val="multilevel"/>
    <w:tmpl w:val="A166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22"/>
    <w:rsid w:val="002E6CE3"/>
    <w:rsid w:val="00394222"/>
    <w:rsid w:val="00C4026F"/>
    <w:rsid w:val="00F7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22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394222"/>
    <w:pPr>
      <w:keepNext/>
      <w:shd w:val="clear" w:color="auto" w:fill="FFFFFF"/>
      <w:spacing w:after="240" w:line="276" w:lineRule="auto"/>
      <w:jc w:val="center"/>
      <w:outlineLvl w:val="0"/>
    </w:pPr>
    <w:rPr>
      <w:b/>
      <w:bCs/>
      <w:caps/>
      <w:color w:val="333333"/>
      <w:spacing w:val="2"/>
      <w:sz w:val="28"/>
      <w:szCs w:val="6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2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2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4222"/>
    <w:rPr>
      <w:rFonts w:ascii="Times New Roman" w:eastAsia="Times New Roman" w:hAnsi="Times New Roman" w:cs="Times New Roman"/>
      <w:b/>
      <w:bCs/>
      <w:caps/>
      <w:color w:val="333333"/>
      <w:spacing w:val="2"/>
      <w:sz w:val="28"/>
      <w:szCs w:val="63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94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942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rsid w:val="003942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4222"/>
    <w:pPr>
      <w:spacing w:before="100" w:beforeAutospacing="1" w:after="100" w:afterAutospacing="1"/>
      <w:jc w:val="left"/>
    </w:pPr>
  </w:style>
  <w:style w:type="character" w:styleId="HTML">
    <w:name w:val="HTML Code"/>
    <w:basedOn w:val="a0"/>
    <w:uiPriority w:val="99"/>
    <w:semiHidden/>
    <w:unhideWhenUsed/>
    <w:rsid w:val="0039422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94222"/>
    <w:rPr>
      <w:b/>
      <w:bCs/>
    </w:rPr>
  </w:style>
  <w:style w:type="character" w:styleId="a6">
    <w:name w:val="Emphasis"/>
    <w:basedOn w:val="a0"/>
    <w:uiPriority w:val="20"/>
    <w:qFormat/>
    <w:rsid w:val="00394222"/>
    <w:rPr>
      <w:i/>
      <w:iCs/>
    </w:rPr>
  </w:style>
  <w:style w:type="character" w:styleId="HTML0">
    <w:name w:val="HTML Keyboard"/>
    <w:basedOn w:val="a0"/>
    <w:uiPriority w:val="99"/>
    <w:semiHidden/>
    <w:unhideWhenUsed/>
    <w:rsid w:val="0039422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9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942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ibute">
    <w:name w:val="hljs-attribute"/>
    <w:basedOn w:val="a0"/>
    <w:rsid w:val="00394222"/>
  </w:style>
  <w:style w:type="character" w:customStyle="1" w:styleId="hljs-comment">
    <w:name w:val="hljs-comment"/>
    <w:basedOn w:val="a0"/>
    <w:rsid w:val="00394222"/>
  </w:style>
  <w:style w:type="character" w:customStyle="1" w:styleId="hljs-number">
    <w:name w:val="hljs-number"/>
    <w:basedOn w:val="a0"/>
    <w:rsid w:val="00394222"/>
  </w:style>
  <w:style w:type="character" w:customStyle="1" w:styleId="hljs-selector-class">
    <w:name w:val="hljs-selector-class"/>
    <w:basedOn w:val="a0"/>
    <w:rsid w:val="00394222"/>
  </w:style>
  <w:style w:type="character" w:customStyle="1" w:styleId="hljs-builtin">
    <w:name w:val="hljs-built_in"/>
    <w:basedOn w:val="a0"/>
    <w:rsid w:val="00394222"/>
  </w:style>
  <w:style w:type="character" w:customStyle="1" w:styleId="hljs-string">
    <w:name w:val="hljs-string"/>
    <w:basedOn w:val="a0"/>
    <w:rsid w:val="00394222"/>
  </w:style>
  <w:style w:type="paragraph" w:styleId="a7">
    <w:name w:val="Balloon Text"/>
    <w:basedOn w:val="a"/>
    <w:link w:val="a8"/>
    <w:uiPriority w:val="99"/>
    <w:semiHidden/>
    <w:unhideWhenUsed/>
    <w:rsid w:val="003942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422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22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394222"/>
    <w:pPr>
      <w:keepNext/>
      <w:shd w:val="clear" w:color="auto" w:fill="FFFFFF"/>
      <w:spacing w:after="240" w:line="276" w:lineRule="auto"/>
      <w:jc w:val="center"/>
      <w:outlineLvl w:val="0"/>
    </w:pPr>
    <w:rPr>
      <w:b/>
      <w:bCs/>
      <w:caps/>
      <w:color w:val="333333"/>
      <w:spacing w:val="2"/>
      <w:sz w:val="28"/>
      <w:szCs w:val="6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2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2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4222"/>
    <w:rPr>
      <w:rFonts w:ascii="Times New Roman" w:eastAsia="Times New Roman" w:hAnsi="Times New Roman" w:cs="Times New Roman"/>
      <w:b/>
      <w:bCs/>
      <w:caps/>
      <w:color w:val="333333"/>
      <w:spacing w:val="2"/>
      <w:sz w:val="28"/>
      <w:szCs w:val="63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94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942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rsid w:val="003942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4222"/>
    <w:pPr>
      <w:spacing w:before="100" w:beforeAutospacing="1" w:after="100" w:afterAutospacing="1"/>
      <w:jc w:val="left"/>
    </w:pPr>
  </w:style>
  <w:style w:type="character" w:styleId="HTML">
    <w:name w:val="HTML Code"/>
    <w:basedOn w:val="a0"/>
    <w:uiPriority w:val="99"/>
    <w:semiHidden/>
    <w:unhideWhenUsed/>
    <w:rsid w:val="0039422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94222"/>
    <w:rPr>
      <w:b/>
      <w:bCs/>
    </w:rPr>
  </w:style>
  <w:style w:type="character" w:styleId="a6">
    <w:name w:val="Emphasis"/>
    <w:basedOn w:val="a0"/>
    <w:uiPriority w:val="20"/>
    <w:qFormat/>
    <w:rsid w:val="00394222"/>
    <w:rPr>
      <w:i/>
      <w:iCs/>
    </w:rPr>
  </w:style>
  <w:style w:type="character" w:styleId="HTML0">
    <w:name w:val="HTML Keyboard"/>
    <w:basedOn w:val="a0"/>
    <w:uiPriority w:val="99"/>
    <w:semiHidden/>
    <w:unhideWhenUsed/>
    <w:rsid w:val="0039422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9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942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ibute">
    <w:name w:val="hljs-attribute"/>
    <w:basedOn w:val="a0"/>
    <w:rsid w:val="00394222"/>
  </w:style>
  <w:style w:type="character" w:customStyle="1" w:styleId="hljs-comment">
    <w:name w:val="hljs-comment"/>
    <w:basedOn w:val="a0"/>
    <w:rsid w:val="00394222"/>
  </w:style>
  <w:style w:type="character" w:customStyle="1" w:styleId="hljs-number">
    <w:name w:val="hljs-number"/>
    <w:basedOn w:val="a0"/>
    <w:rsid w:val="00394222"/>
  </w:style>
  <w:style w:type="character" w:customStyle="1" w:styleId="hljs-selector-class">
    <w:name w:val="hljs-selector-class"/>
    <w:basedOn w:val="a0"/>
    <w:rsid w:val="00394222"/>
  </w:style>
  <w:style w:type="character" w:customStyle="1" w:styleId="hljs-builtin">
    <w:name w:val="hljs-built_in"/>
    <w:basedOn w:val="a0"/>
    <w:rsid w:val="00394222"/>
  </w:style>
  <w:style w:type="character" w:customStyle="1" w:styleId="hljs-string">
    <w:name w:val="hljs-string"/>
    <w:basedOn w:val="a0"/>
    <w:rsid w:val="00394222"/>
  </w:style>
  <w:style w:type="paragraph" w:styleId="a7">
    <w:name w:val="Balloon Text"/>
    <w:basedOn w:val="a"/>
    <w:link w:val="a8"/>
    <w:uiPriority w:val="99"/>
    <w:semiHidden/>
    <w:unhideWhenUsed/>
    <w:rsid w:val="003942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422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2020-10-29T16:15:00Z</dcterms:created>
  <dcterms:modified xsi:type="dcterms:W3CDTF">2020-10-29T17:10:00Z</dcterms:modified>
</cp:coreProperties>
</file>