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529"/>
      </w:tblGrid>
      <w:tr w:rsidR="00B67C0B" w:rsidTr="00B67C0B">
        <w:tc>
          <w:tcPr>
            <w:tcW w:w="4785" w:type="dxa"/>
            <w:hideMark/>
          </w:tcPr>
          <w:p w:rsidR="00B67C0B" w:rsidRDefault="00B67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ПРИНЯТО</w:t>
            </w:r>
          </w:p>
          <w:p w:rsidR="00B67C0B" w:rsidRDefault="00B67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педагогическим советом</w:t>
            </w:r>
          </w:p>
          <w:p w:rsidR="00B67C0B" w:rsidRDefault="00B67C0B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 от «7» ноября 2013 № 12</w:t>
            </w:r>
          </w:p>
        </w:tc>
        <w:tc>
          <w:tcPr>
            <w:tcW w:w="5529" w:type="dxa"/>
            <w:hideMark/>
          </w:tcPr>
          <w:p w:rsidR="00B67C0B" w:rsidRDefault="00B67C0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УТВЕРЖДАЮ</w:t>
            </w:r>
          </w:p>
          <w:p w:rsidR="00B67C0B" w:rsidRDefault="00B67C0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МБОУ СОШ № 3</w:t>
            </w:r>
          </w:p>
          <w:p w:rsidR="00B67C0B" w:rsidRDefault="00B67C0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 А.Е. Кудряшов</w:t>
            </w:r>
          </w:p>
          <w:p w:rsidR="00B67C0B" w:rsidRDefault="00121DB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от « 18 » ноября 2013 № 112</w:t>
            </w:r>
            <w:r w:rsidR="00B67C0B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</w:tr>
    </w:tbl>
    <w:p w:rsidR="00B67C0B" w:rsidRDefault="00B67C0B" w:rsidP="00B67C0B">
      <w:pPr>
        <w:spacing w:after="0" w:line="240" w:lineRule="auto"/>
        <w:jc w:val="center"/>
        <w:rPr>
          <w:b/>
          <w:bCs/>
          <w:color w:val="000000"/>
        </w:rPr>
      </w:pPr>
    </w:p>
    <w:p w:rsidR="00B67C0B" w:rsidRDefault="00B67C0B" w:rsidP="00B67C0B">
      <w:pPr>
        <w:spacing w:after="0" w:line="240" w:lineRule="auto"/>
        <w:jc w:val="center"/>
        <w:rPr>
          <w:b/>
          <w:bCs/>
          <w:color w:val="000000"/>
        </w:rPr>
      </w:pPr>
    </w:p>
    <w:p w:rsidR="00B67C0B" w:rsidRDefault="00B67C0B" w:rsidP="00B67C0B">
      <w:pPr>
        <w:spacing w:after="0" w:line="240" w:lineRule="auto"/>
        <w:jc w:val="center"/>
        <w:rPr>
          <w:b/>
          <w:bCs/>
          <w:color w:val="000000"/>
        </w:rPr>
      </w:pPr>
    </w:p>
    <w:p w:rsidR="00B67C0B" w:rsidRPr="00B67C0B" w:rsidRDefault="00B67C0B" w:rsidP="00B67C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C0B">
        <w:rPr>
          <w:rFonts w:ascii="Times New Roman" w:hAnsi="Times New Roman" w:cs="Times New Roman"/>
          <w:b/>
          <w:sz w:val="28"/>
          <w:szCs w:val="28"/>
        </w:rPr>
        <w:t>ПОЛОЖЕНИЕ</w:t>
      </w:r>
    </w:p>
    <w:p w:rsidR="00B67C0B" w:rsidRPr="00B67C0B" w:rsidRDefault="00B67C0B" w:rsidP="00B67C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C0B">
        <w:rPr>
          <w:rFonts w:ascii="Times New Roman" w:hAnsi="Times New Roman" w:cs="Times New Roman"/>
          <w:b/>
          <w:sz w:val="28"/>
          <w:szCs w:val="28"/>
        </w:rPr>
        <w:t>о формах, периодичности и порядке текущего контроля успеваемости и промежуточной аттестации учащихся МБОУ СОШ № 3</w:t>
      </w:r>
    </w:p>
    <w:p w:rsidR="00B67C0B" w:rsidRPr="00B67C0B" w:rsidRDefault="00B67C0B" w:rsidP="00B67C0B">
      <w:pPr>
        <w:pStyle w:val="a4"/>
        <w:shd w:val="clear" w:color="auto" w:fill="FFFFFF"/>
        <w:spacing w:after="0" w:line="276" w:lineRule="auto"/>
        <w:ind w:left="360" w:hanging="360"/>
        <w:jc w:val="both"/>
        <w:rPr>
          <w:rStyle w:val="a3"/>
          <w:bCs/>
          <w:color w:val="000000"/>
          <w:sz w:val="28"/>
          <w:szCs w:val="28"/>
        </w:rPr>
      </w:pPr>
    </w:p>
    <w:p w:rsidR="00B67C0B" w:rsidRPr="00B67C0B" w:rsidRDefault="00B67C0B" w:rsidP="00B67C0B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Style w:val="a3"/>
          <w:bCs/>
          <w:i/>
          <w:color w:val="000000"/>
          <w:spacing w:val="-1"/>
          <w:sz w:val="28"/>
          <w:szCs w:val="28"/>
        </w:rPr>
      </w:pPr>
      <w:r w:rsidRPr="00B67C0B">
        <w:rPr>
          <w:rStyle w:val="a3"/>
          <w:bCs/>
          <w:i/>
          <w:color w:val="000000"/>
          <w:spacing w:val="-1"/>
          <w:sz w:val="28"/>
          <w:szCs w:val="28"/>
        </w:rPr>
        <w:t>Общие положения</w:t>
      </w:r>
    </w:p>
    <w:p w:rsidR="00B67C0B" w:rsidRPr="00B67C0B" w:rsidRDefault="00B67C0B" w:rsidP="00B67C0B">
      <w:pPr>
        <w:pStyle w:val="a4"/>
        <w:shd w:val="clear" w:color="auto" w:fill="FFFFFF"/>
        <w:spacing w:after="0"/>
        <w:ind w:left="1080"/>
        <w:jc w:val="both"/>
        <w:rPr>
          <w:spacing w:val="-5"/>
          <w:sz w:val="28"/>
          <w:szCs w:val="28"/>
        </w:rPr>
      </w:pPr>
    </w:p>
    <w:p w:rsidR="00B67C0B" w:rsidRPr="00B67C0B" w:rsidRDefault="00B67C0B" w:rsidP="00DA58B6">
      <w:pPr>
        <w:pStyle w:val="a4"/>
        <w:shd w:val="clear" w:color="auto" w:fill="FFFFFF"/>
        <w:spacing w:after="0"/>
        <w:ind w:firstLine="709"/>
        <w:jc w:val="both"/>
        <w:rPr>
          <w:color w:val="000000"/>
          <w:spacing w:val="-5"/>
          <w:sz w:val="28"/>
          <w:szCs w:val="28"/>
        </w:rPr>
      </w:pPr>
      <w:r w:rsidRPr="00B67C0B">
        <w:rPr>
          <w:color w:val="000000"/>
          <w:spacing w:val="-5"/>
          <w:sz w:val="28"/>
          <w:szCs w:val="28"/>
        </w:rPr>
        <w:t xml:space="preserve">1.1. </w:t>
      </w:r>
      <w:r w:rsidRPr="00B67C0B">
        <w:rPr>
          <w:color w:val="000000"/>
          <w:spacing w:val="1"/>
          <w:sz w:val="28"/>
          <w:szCs w:val="28"/>
        </w:rPr>
        <w:t xml:space="preserve">Настоящее Положение о формах, периодичности и порядке текущего контроля успеваемости и промежуточной аттестации учащихся МБОУ СОШ № 3 (далее – Школа) разработано в соответствии с Федеральным законом от 29.12.2012 № 273-ФЗ «Об образовании в Российской Федерации», </w:t>
      </w:r>
      <w:r w:rsidRPr="00B67C0B">
        <w:rPr>
          <w:sz w:val="28"/>
          <w:szCs w:val="28"/>
        </w:rPr>
        <w:t xml:space="preserve">Порядком организации и осуществления образовательной деятельности по основным общеобразовательным программам – образовательным программам начального общего, основного общего и среднего общего образования, утвержденным приказом Министерства образования и науки РФ от 30.08.2013 № 1015, </w:t>
      </w:r>
      <w:r w:rsidRPr="00B67C0B">
        <w:rPr>
          <w:color w:val="000000"/>
          <w:spacing w:val="1"/>
          <w:sz w:val="28"/>
          <w:szCs w:val="28"/>
        </w:rPr>
        <w:t xml:space="preserve">   Уставом Школы. </w:t>
      </w:r>
    </w:p>
    <w:p w:rsidR="00B67C0B" w:rsidRDefault="00B67C0B" w:rsidP="00DA58B6">
      <w:pPr>
        <w:pStyle w:val="a4"/>
        <w:shd w:val="clear" w:color="auto" w:fill="FFFFFF"/>
        <w:spacing w:after="0"/>
        <w:ind w:firstLine="709"/>
        <w:jc w:val="both"/>
        <w:rPr>
          <w:color w:val="000000"/>
          <w:spacing w:val="-2"/>
          <w:sz w:val="28"/>
          <w:szCs w:val="28"/>
        </w:rPr>
      </w:pPr>
      <w:r w:rsidRPr="00B67C0B">
        <w:rPr>
          <w:color w:val="000000"/>
          <w:spacing w:val="-5"/>
          <w:sz w:val="28"/>
          <w:szCs w:val="28"/>
        </w:rPr>
        <w:t xml:space="preserve">1.2. </w:t>
      </w:r>
      <w:r w:rsidRPr="00B67C0B">
        <w:rPr>
          <w:color w:val="000000"/>
          <w:spacing w:val="-1"/>
          <w:sz w:val="28"/>
          <w:szCs w:val="28"/>
        </w:rPr>
        <w:t>Настоящее Положение принимается педагогическим советом Школы, утверждается приказом директора</w:t>
      </w:r>
      <w:r w:rsidRPr="00B67C0B">
        <w:rPr>
          <w:color w:val="000000"/>
          <w:spacing w:val="-2"/>
          <w:sz w:val="28"/>
          <w:szCs w:val="28"/>
        </w:rPr>
        <w:t>.</w:t>
      </w:r>
      <w:r>
        <w:rPr>
          <w:color w:val="000000"/>
          <w:spacing w:val="-2"/>
          <w:sz w:val="28"/>
          <w:szCs w:val="28"/>
        </w:rPr>
        <w:t xml:space="preserve"> </w:t>
      </w:r>
    </w:p>
    <w:p w:rsidR="009F733A" w:rsidRDefault="009F733A" w:rsidP="00DA58B6">
      <w:pPr>
        <w:pStyle w:val="a4"/>
        <w:shd w:val="clear" w:color="auto" w:fill="FFFFFF"/>
        <w:spacing w:after="0"/>
        <w:ind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1.3.  Освоение общеобразовательной программы, в том числе отдельной части или всего объема учебного предмета, курса, дисциплины (модуля) общеобразовательной программы, сопровождается текущим контролем успеваемости и промежуточной аттестацией учащихся.</w:t>
      </w:r>
    </w:p>
    <w:p w:rsidR="00DA58B6" w:rsidRDefault="00DA58B6" w:rsidP="00DA58B6">
      <w:pPr>
        <w:pStyle w:val="a4"/>
        <w:shd w:val="clear" w:color="auto" w:fill="FFFFFF"/>
        <w:spacing w:after="0"/>
        <w:ind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1.4. </w:t>
      </w:r>
      <w:r w:rsidRPr="00DA58B6">
        <w:rPr>
          <w:i/>
          <w:color w:val="000000"/>
          <w:spacing w:val="-2"/>
          <w:sz w:val="28"/>
          <w:szCs w:val="28"/>
        </w:rPr>
        <w:t>Текущий контроль успеваемости</w:t>
      </w:r>
      <w:r>
        <w:rPr>
          <w:color w:val="000000"/>
          <w:spacing w:val="-2"/>
          <w:sz w:val="28"/>
          <w:szCs w:val="28"/>
        </w:rPr>
        <w:t xml:space="preserve"> учащихся включает в себя поурочное оценивание результатов освоения учебных программ.</w:t>
      </w:r>
    </w:p>
    <w:p w:rsidR="00DA58B6" w:rsidRDefault="00DA58B6" w:rsidP="00DA58B6">
      <w:pPr>
        <w:pStyle w:val="a4"/>
        <w:shd w:val="clear" w:color="auto" w:fill="FFFFFF"/>
        <w:spacing w:after="0"/>
        <w:ind w:firstLine="709"/>
        <w:jc w:val="both"/>
        <w:rPr>
          <w:color w:val="000000"/>
          <w:spacing w:val="-2"/>
          <w:sz w:val="28"/>
          <w:szCs w:val="28"/>
        </w:rPr>
      </w:pPr>
      <w:r w:rsidRPr="00DA58B6">
        <w:rPr>
          <w:i/>
          <w:color w:val="000000"/>
          <w:spacing w:val="-2"/>
          <w:sz w:val="28"/>
          <w:szCs w:val="28"/>
        </w:rPr>
        <w:t>Промежуточная аттестация</w:t>
      </w:r>
      <w:r>
        <w:rPr>
          <w:color w:val="000000"/>
          <w:spacing w:val="-2"/>
          <w:sz w:val="28"/>
          <w:szCs w:val="28"/>
        </w:rPr>
        <w:t xml:space="preserve"> учащихся включает в себя </w:t>
      </w:r>
      <w:proofErr w:type="spellStart"/>
      <w:r>
        <w:rPr>
          <w:color w:val="000000"/>
          <w:spacing w:val="-2"/>
          <w:sz w:val="28"/>
          <w:szCs w:val="28"/>
        </w:rPr>
        <w:t>почетвертное</w:t>
      </w:r>
      <w:proofErr w:type="spellEnd"/>
      <w:r>
        <w:rPr>
          <w:color w:val="000000"/>
          <w:spacing w:val="-2"/>
          <w:sz w:val="28"/>
          <w:szCs w:val="28"/>
        </w:rPr>
        <w:t>, полугодовое  и годовое оценивание результатов освоения учебных программ.</w:t>
      </w:r>
    </w:p>
    <w:p w:rsidR="00DA58B6" w:rsidRDefault="00FE2D53" w:rsidP="00DA58B6">
      <w:pPr>
        <w:pStyle w:val="a4"/>
        <w:shd w:val="clear" w:color="auto" w:fill="FFFFFF"/>
        <w:spacing w:after="0"/>
        <w:ind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Цель текущего контроля успеваемости и промежуточной аттестации – выявить и оценить уровень освоения учебных программ учащимся в соответствии с требованиями федеральных государственных образовательных стандартов </w:t>
      </w:r>
      <w:r w:rsidR="00E726A1">
        <w:rPr>
          <w:color w:val="000000"/>
          <w:spacing w:val="-2"/>
          <w:sz w:val="28"/>
          <w:szCs w:val="28"/>
        </w:rPr>
        <w:t>к усвоению образовательной программы определенного уровня</w:t>
      </w:r>
      <w:r>
        <w:rPr>
          <w:color w:val="000000"/>
          <w:spacing w:val="-2"/>
          <w:sz w:val="28"/>
          <w:szCs w:val="28"/>
        </w:rPr>
        <w:t>.</w:t>
      </w:r>
    </w:p>
    <w:p w:rsidR="0033400A" w:rsidRDefault="0033400A" w:rsidP="00DA58B6">
      <w:pPr>
        <w:pStyle w:val="a4"/>
        <w:shd w:val="clear" w:color="auto" w:fill="FFFFFF"/>
        <w:spacing w:after="0"/>
        <w:ind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1.5. Текущему контролю успеваемости и промежуточной аттестации подлежат учащиеся всех классов</w:t>
      </w:r>
      <w:r w:rsidR="006A0A55">
        <w:rPr>
          <w:color w:val="000000"/>
          <w:spacing w:val="-2"/>
          <w:sz w:val="28"/>
          <w:szCs w:val="28"/>
        </w:rPr>
        <w:t xml:space="preserve"> по всем предметам учебного плана</w:t>
      </w:r>
      <w:r w:rsidR="008B749D">
        <w:rPr>
          <w:color w:val="000000"/>
          <w:spacing w:val="-2"/>
          <w:sz w:val="28"/>
          <w:szCs w:val="28"/>
        </w:rPr>
        <w:t xml:space="preserve"> Школы</w:t>
      </w:r>
      <w:r>
        <w:rPr>
          <w:color w:val="000000"/>
          <w:spacing w:val="-2"/>
          <w:sz w:val="28"/>
          <w:szCs w:val="28"/>
        </w:rPr>
        <w:t xml:space="preserve">. В первых классах оценивание результатов носит качественный </w:t>
      </w:r>
      <w:proofErr w:type="spellStart"/>
      <w:r w:rsidR="00DA3A00">
        <w:rPr>
          <w:color w:val="000000"/>
          <w:spacing w:val="-2"/>
          <w:sz w:val="28"/>
          <w:szCs w:val="28"/>
        </w:rPr>
        <w:t>безбалльный</w:t>
      </w:r>
      <w:proofErr w:type="spellEnd"/>
      <w:r w:rsidR="00DA3A00"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 xml:space="preserve">характер,  во 2-11-х классах - применяется пятибалльная система </w:t>
      </w:r>
      <w:r w:rsidR="00DA3A00">
        <w:rPr>
          <w:color w:val="000000"/>
          <w:spacing w:val="-2"/>
          <w:sz w:val="28"/>
          <w:szCs w:val="28"/>
        </w:rPr>
        <w:t>оценок</w:t>
      </w:r>
      <w:r>
        <w:rPr>
          <w:color w:val="000000"/>
          <w:spacing w:val="-2"/>
          <w:sz w:val="28"/>
          <w:szCs w:val="28"/>
        </w:rPr>
        <w:t xml:space="preserve">. Критерии </w:t>
      </w:r>
      <w:r w:rsidR="00DA3A00">
        <w:rPr>
          <w:color w:val="000000"/>
          <w:spacing w:val="-2"/>
          <w:sz w:val="28"/>
          <w:szCs w:val="28"/>
        </w:rPr>
        <w:t>оценок</w:t>
      </w:r>
      <w:r w:rsidR="00D20337">
        <w:rPr>
          <w:color w:val="000000"/>
          <w:spacing w:val="-2"/>
          <w:sz w:val="28"/>
          <w:szCs w:val="28"/>
        </w:rPr>
        <w:t xml:space="preserve"> изложены в Приложении 1.</w:t>
      </w:r>
    </w:p>
    <w:p w:rsidR="002342B9" w:rsidRDefault="002342B9" w:rsidP="00DA58B6">
      <w:pPr>
        <w:pStyle w:val="a4"/>
        <w:shd w:val="clear" w:color="auto" w:fill="FFFFFF"/>
        <w:spacing w:after="0"/>
        <w:ind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1.6. Оценки  по текущему контролю успеваемости и промежуточной аттестации учащихся фиксируются в классных</w:t>
      </w:r>
      <w:r w:rsidR="008F469C">
        <w:rPr>
          <w:color w:val="000000"/>
          <w:spacing w:val="-2"/>
          <w:sz w:val="28"/>
          <w:szCs w:val="28"/>
        </w:rPr>
        <w:t xml:space="preserve"> журналах и дневниках учащихся. </w:t>
      </w:r>
    </w:p>
    <w:p w:rsidR="00416999" w:rsidRPr="00F53146" w:rsidRDefault="00F53146" w:rsidP="00F53146">
      <w:pPr>
        <w:pStyle w:val="a4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1.7. </w:t>
      </w:r>
      <w:r w:rsidR="00416999" w:rsidRPr="00F53146">
        <w:rPr>
          <w:sz w:val="28"/>
          <w:szCs w:val="28"/>
        </w:rPr>
        <w:t>Лица, осваивающие основную образовательную программу в форме самообразования или семе</w:t>
      </w:r>
      <w:r w:rsidR="000E0169" w:rsidRPr="00F53146">
        <w:rPr>
          <w:sz w:val="28"/>
          <w:szCs w:val="28"/>
        </w:rPr>
        <w:t>йного образования либо обучавшие</w:t>
      </w:r>
      <w:r w:rsidR="00416999" w:rsidRPr="00F53146">
        <w:rPr>
          <w:sz w:val="28"/>
          <w:szCs w:val="28"/>
        </w:rPr>
        <w:t xml:space="preserve">ся по не имеющей государственной аккредитации образовательной программе, вправе пройти </w:t>
      </w:r>
      <w:r w:rsidR="00416999" w:rsidRPr="00F53146">
        <w:rPr>
          <w:sz w:val="28"/>
          <w:szCs w:val="28"/>
        </w:rPr>
        <w:lastRenderedPageBreak/>
        <w:t>экстерном промежуточную и государственную итоговую аттестацию в Школе.</w:t>
      </w:r>
      <w:r w:rsidR="002F4B67" w:rsidRPr="00F53146">
        <w:rPr>
          <w:sz w:val="28"/>
          <w:szCs w:val="28"/>
        </w:rPr>
        <w:t xml:space="preserve"> Приказом директора школы они прикрепляются к классу, соответствующего года обучения, проходят аттестацию в соответствии с расписанием класса, результаты фиксируются в журнале</w:t>
      </w:r>
      <w:r w:rsidR="000E0169" w:rsidRPr="00F53146">
        <w:rPr>
          <w:sz w:val="28"/>
          <w:szCs w:val="28"/>
        </w:rPr>
        <w:t xml:space="preserve"> </w:t>
      </w:r>
      <w:proofErr w:type="gramStart"/>
      <w:r w:rsidR="000E0169" w:rsidRPr="00F53146">
        <w:rPr>
          <w:sz w:val="28"/>
          <w:szCs w:val="28"/>
        </w:rPr>
        <w:t>аттестуемых</w:t>
      </w:r>
      <w:proofErr w:type="gramEnd"/>
      <w:r w:rsidR="000E0169" w:rsidRPr="00F53146">
        <w:rPr>
          <w:sz w:val="28"/>
          <w:szCs w:val="28"/>
        </w:rPr>
        <w:t xml:space="preserve"> экстерном. Лицу, проходящему экстерном промежуточную аттестацию, по окончании периода аттестации выдается справка по результатам усвоения образовательной программы.</w:t>
      </w:r>
      <w:r w:rsidR="002F4B67" w:rsidRPr="00F53146">
        <w:rPr>
          <w:sz w:val="28"/>
          <w:szCs w:val="28"/>
        </w:rPr>
        <w:t xml:space="preserve"> </w:t>
      </w:r>
    </w:p>
    <w:p w:rsidR="00E726A1" w:rsidRDefault="00E726A1" w:rsidP="00DA58B6">
      <w:pPr>
        <w:pStyle w:val="a4"/>
        <w:shd w:val="clear" w:color="auto" w:fill="FFFFFF"/>
        <w:spacing w:after="0"/>
        <w:ind w:firstLine="709"/>
        <w:jc w:val="both"/>
        <w:rPr>
          <w:color w:val="000000"/>
          <w:spacing w:val="-2"/>
          <w:sz w:val="28"/>
          <w:szCs w:val="28"/>
        </w:rPr>
      </w:pPr>
    </w:p>
    <w:p w:rsidR="00E726A1" w:rsidRPr="00F53146" w:rsidRDefault="0033400A" w:rsidP="00E726A1">
      <w:pPr>
        <w:pStyle w:val="a4"/>
        <w:numPr>
          <w:ilvl w:val="0"/>
          <w:numId w:val="1"/>
        </w:numPr>
        <w:shd w:val="clear" w:color="auto" w:fill="FFFFFF"/>
        <w:spacing w:after="0"/>
        <w:ind w:hanging="11"/>
        <w:jc w:val="both"/>
        <w:rPr>
          <w:b/>
          <w:i/>
          <w:color w:val="000000"/>
          <w:spacing w:val="-2"/>
          <w:sz w:val="28"/>
          <w:szCs w:val="28"/>
        </w:rPr>
      </w:pPr>
      <w:r w:rsidRPr="00F53146">
        <w:rPr>
          <w:b/>
          <w:i/>
          <w:color w:val="000000"/>
          <w:spacing w:val="-2"/>
          <w:sz w:val="28"/>
          <w:szCs w:val="28"/>
        </w:rPr>
        <w:t xml:space="preserve">Порядок  </w:t>
      </w:r>
      <w:r w:rsidR="008B749D" w:rsidRPr="00F53146">
        <w:rPr>
          <w:b/>
          <w:i/>
          <w:color w:val="000000"/>
          <w:spacing w:val="-2"/>
          <w:sz w:val="28"/>
          <w:szCs w:val="28"/>
        </w:rPr>
        <w:t>п</w:t>
      </w:r>
      <w:r w:rsidR="00E726A1" w:rsidRPr="00F53146">
        <w:rPr>
          <w:b/>
          <w:i/>
          <w:color w:val="000000"/>
          <w:spacing w:val="-2"/>
          <w:sz w:val="28"/>
          <w:szCs w:val="28"/>
        </w:rPr>
        <w:t>ромежуточн</w:t>
      </w:r>
      <w:r w:rsidR="00F53146">
        <w:rPr>
          <w:b/>
          <w:i/>
          <w:color w:val="000000"/>
          <w:spacing w:val="-2"/>
          <w:sz w:val="28"/>
          <w:szCs w:val="28"/>
        </w:rPr>
        <w:t>ой</w:t>
      </w:r>
      <w:r w:rsidR="00E726A1" w:rsidRPr="00F53146">
        <w:rPr>
          <w:b/>
          <w:i/>
          <w:color w:val="000000"/>
          <w:spacing w:val="-2"/>
          <w:sz w:val="28"/>
          <w:szCs w:val="28"/>
        </w:rPr>
        <w:t xml:space="preserve"> аттестаци</w:t>
      </w:r>
      <w:r w:rsidR="00F53146">
        <w:rPr>
          <w:b/>
          <w:i/>
          <w:color w:val="000000"/>
          <w:spacing w:val="-2"/>
          <w:sz w:val="28"/>
          <w:szCs w:val="28"/>
        </w:rPr>
        <w:t>и учащегося</w:t>
      </w:r>
    </w:p>
    <w:p w:rsidR="00E726A1" w:rsidRDefault="00E726A1" w:rsidP="00E726A1">
      <w:pPr>
        <w:pStyle w:val="a4"/>
        <w:shd w:val="clear" w:color="auto" w:fill="FFFFFF"/>
        <w:spacing w:after="0"/>
        <w:ind w:left="720"/>
        <w:jc w:val="both"/>
        <w:rPr>
          <w:color w:val="000000"/>
          <w:spacing w:val="-2"/>
          <w:sz w:val="28"/>
          <w:szCs w:val="28"/>
        </w:rPr>
      </w:pPr>
    </w:p>
    <w:p w:rsidR="00E726A1" w:rsidRDefault="00E726A1" w:rsidP="00E726A1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Неудовлетворительные результаты промежуточной аттестации по одному или нескольким учебным предметам, курсам, дисциплинам (модулям) образовательной программы или </w:t>
      </w:r>
      <w:proofErr w:type="spellStart"/>
      <w:r>
        <w:rPr>
          <w:color w:val="000000"/>
          <w:spacing w:val="-2"/>
          <w:sz w:val="28"/>
          <w:szCs w:val="28"/>
        </w:rPr>
        <w:t>непрохождение</w:t>
      </w:r>
      <w:proofErr w:type="spellEnd"/>
      <w:r>
        <w:rPr>
          <w:color w:val="000000"/>
          <w:spacing w:val="-2"/>
          <w:sz w:val="28"/>
          <w:szCs w:val="28"/>
        </w:rPr>
        <w:t xml:space="preserve"> промежуточной аттестации при отсутствии уважительных причин признаются академической задолженностью.</w:t>
      </w:r>
    </w:p>
    <w:p w:rsidR="00E726A1" w:rsidRDefault="00E726A1" w:rsidP="00E726A1">
      <w:pPr>
        <w:pStyle w:val="a4"/>
        <w:numPr>
          <w:ilvl w:val="1"/>
          <w:numId w:val="1"/>
        </w:numPr>
        <w:shd w:val="clear" w:color="auto" w:fill="FFFFFF"/>
        <w:spacing w:after="0"/>
        <w:ind w:hanging="11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 </w:t>
      </w:r>
      <w:r w:rsidR="00242917">
        <w:rPr>
          <w:color w:val="000000"/>
          <w:spacing w:val="-2"/>
          <w:sz w:val="28"/>
          <w:szCs w:val="28"/>
        </w:rPr>
        <w:t>Учащиеся обязаны ликвидировать академическую задолженность.</w:t>
      </w:r>
    </w:p>
    <w:p w:rsidR="00BC5C71" w:rsidRPr="00BC5C71" w:rsidRDefault="00242917" w:rsidP="00BB4838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709"/>
        <w:jc w:val="both"/>
        <w:rPr>
          <w:color w:val="000000"/>
          <w:spacing w:val="-2"/>
          <w:sz w:val="28"/>
          <w:szCs w:val="28"/>
        </w:rPr>
      </w:pPr>
      <w:r w:rsidRPr="00BC5C71">
        <w:rPr>
          <w:color w:val="000000"/>
          <w:spacing w:val="-2"/>
          <w:sz w:val="28"/>
          <w:szCs w:val="28"/>
        </w:rPr>
        <w:t xml:space="preserve">Школа, родители (законные представители) несовершеннолетнего </w:t>
      </w:r>
      <w:r w:rsidR="00BB4838" w:rsidRPr="00BC5C71">
        <w:rPr>
          <w:color w:val="000000"/>
          <w:spacing w:val="-2"/>
          <w:sz w:val="28"/>
          <w:szCs w:val="28"/>
        </w:rPr>
        <w:t>учащегося</w:t>
      </w:r>
      <w:r w:rsidRPr="00BC5C71">
        <w:rPr>
          <w:color w:val="000000"/>
          <w:spacing w:val="-2"/>
          <w:sz w:val="28"/>
          <w:szCs w:val="28"/>
        </w:rPr>
        <w:t>, обеспечивающие</w:t>
      </w:r>
      <w:r w:rsidR="00287E53" w:rsidRPr="00BC5C71">
        <w:rPr>
          <w:color w:val="000000"/>
          <w:spacing w:val="-2"/>
          <w:sz w:val="28"/>
          <w:szCs w:val="28"/>
        </w:rPr>
        <w:t xml:space="preserve"> получение </w:t>
      </w:r>
      <w:r w:rsidR="00BB4838" w:rsidRPr="00BC5C71">
        <w:rPr>
          <w:color w:val="000000"/>
          <w:spacing w:val="-2"/>
          <w:sz w:val="28"/>
          <w:szCs w:val="28"/>
        </w:rPr>
        <w:t>учащимся</w:t>
      </w:r>
      <w:r w:rsidR="00287E53" w:rsidRPr="00BC5C71">
        <w:rPr>
          <w:color w:val="000000"/>
          <w:spacing w:val="-2"/>
          <w:sz w:val="28"/>
          <w:szCs w:val="28"/>
        </w:rPr>
        <w:t xml:space="preserve"> общего образования в форме семейного образования, об</w:t>
      </w:r>
      <w:r w:rsidR="00BB4838" w:rsidRPr="00BC5C71">
        <w:rPr>
          <w:color w:val="000000"/>
          <w:spacing w:val="-2"/>
          <w:sz w:val="28"/>
          <w:szCs w:val="28"/>
        </w:rPr>
        <w:t>язаны</w:t>
      </w:r>
      <w:r w:rsidR="00287E53" w:rsidRPr="00BC5C71">
        <w:rPr>
          <w:color w:val="000000"/>
          <w:spacing w:val="-2"/>
          <w:sz w:val="28"/>
          <w:szCs w:val="28"/>
        </w:rPr>
        <w:t xml:space="preserve"> со</w:t>
      </w:r>
      <w:r w:rsidR="00BB4838" w:rsidRPr="00BC5C71">
        <w:rPr>
          <w:color w:val="000000"/>
          <w:spacing w:val="-2"/>
          <w:sz w:val="28"/>
          <w:szCs w:val="28"/>
        </w:rPr>
        <w:t xml:space="preserve">здать условия учащемуся для ликвидации академической задолженности и обеспечить </w:t>
      </w:r>
      <w:proofErr w:type="gramStart"/>
      <w:r w:rsidR="00BB4838" w:rsidRPr="00BC5C71">
        <w:rPr>
          <w:color w:val="000000"/>
          <w:spacing w:val="-2"/>
          <w:sz w:val="28"/>
          <w:szCs w:val="28"/>
        </w:rPr>
        <w:t>контроль за</w:t>
      </w:r>
      <w:proofErr w:type="gramEnd"/>
      <w:r w:rsidR="00BB4838" w:rsidRPr="00BC5C71">
        <w:rPr>
          <w:color w:val="000000"/>
          <w:spacing w:val="-2"/>
          <w:sz w:val="28"/>
          <w:szCs w:val="28"/>
        </w:rPr>
        <w:t xml:space="preserve"> своевременностью ее ликвидации.  </w:t>
      </w:r>
    </w:p>
    <w:p w:rsidR="008B749D" w:rsidRDefault="00BB4838" w:rsidP="00BC5C71">
      <w:pPr>
        <w:pStyle w:val="a4"/>
        <w:numPr>
          <w:ilvl w:val="2"/>
          <w:numId w:val="1"/>
        </w:numPr>
        <w:shd w:val="clear" w:color="auto" w:fill="FFFFFF"/>
        <w:spacing w:after="0"/>
        <w:ind w:left="0" w:firstLine="698"/>
        <w:jc w:val="both"/>
        <w:rPr>
          <w:color w:val="000000"/>
          <w:spacing w:val="-2"/>
          <w:sz w:val="28"/>
          <w:szCs w:val="28"/>
        </w:rPr>
      </w:pPr>
      <w:r w:rsidRPr="00BC5C71">
        <w:rPr>
          <w:color w:val="000000"/>
          <w:spacing w:val="-2"/>
          <w:sz w:val="28"/>
          <w:szCs w:val="28"/>
        </w:rPr>
        <w:t xml:space="preserve"> </w:t>
      </w:r>
      <w:r w:rsidR="00BC5C71">
        <w:rPr>
          <w:color w:val="000000"/>
          <w:spacing w:val="-2"/>
          <w:sz w:val="28"/>
          <w:szCs w:val="28"/>
        </w:rPr>
        <w:t xml:space="preserve">В случае возникновения академической задолженности за четверть (полугодие) учащийся обязан в течение следующей четверти ликвидировать академическую задолженность и пройти промежуточную аттестацию. </w:t>
      </w:r>
    </w:p>
    <w:p w:rsidR="00242917" w:rsidRPr="00BC5C71" w:rsidRDefault="00BC5C71" w:rsidP="00BC5C71">
      <w:pPr>
        <w:pStyle w:val="a4"/>
        <w:numPr>
          <w:ilvl w:val="2"/>
          <w:numId w:val="1"/>
        </w:numPr>
        <w:shd w:val="clear" w:color="auto" w:fill="FFFFFF"/>
        <w:spacing w:after="0"/>
        <w:ind w:left="0" w:firstLine="698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В случае возникновения академической задолженности в четвертой четверти (втором полугодии) для ликвидации академической задолженности уча</w:t>
      </w:r>
      <w:r w:rsidR="003C6D3B">
        <w:rPr>
          <w:color w:val="000000"/>
          <w:spacing w:val="-2"/>
          <w:sz w:val="28"/>
          <w:szCs w:val="28"/>
        </w:rPr>
        <w:t>щемуся продляется учебный год на</w:t>
      </w:r>
      <w:r>
        <w:rPr>
          <w:color w:val="000000"/>
          <w:spacing w:val="-2"/>
          <w:sz w:val="28"/>
          <w:szCs w:val="28"/>
        </w:rPr>
        <w:t xml:space="preserve"> 2 недели.</w:t>
      </w:r>
    </w:p>
    <w:p w:rsidR="00BB4838" w:rsidRPr="00BB4838" w:rsidRDefault="00BB4838" w:rsidP="00BB4838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709"/>
        <w:jc w:val="both"/>
        <w:rPr>
          <w:i/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Учащиеся, имеющие академическую задолженность, вправе пройти промежуточную аттестацию по соответствующему учебному предмету, курсу, дисциплине (модулю) не более двух раз в сроки, определяемые Школой, в пределах одного года с момента образования академической задолженности. В указанный период не включается время болезни учащегося, нахождение его в академическом отпуске или отпуске по беременности и родам.</w:t>
      </w:r>
    </w:p>
    <w:p w:rsidR="00E726A1" w:rsidRDefault="00BB4838" w:rsidP="00416999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Для проведения промежуточной аттестации во второй раз в Школе создается комиссия. В состав комиссии входит заместитель директора, курирующий соответствующий уровень образования, два учителя, </w:t>
      </w:r>
      <w:r w:rsidR="00416999">
        <w:rPr>
          <w:color w:val="000000"/>
          <w:spacing w:val="-2"/>
          <w:sz w:val="28"/>
          <w:szCs w:val="28"/>
        </w:rPr>
        <w:t>соответствующего</w:t>
      </w:r>
      <w:r>
        <w:rPr>
          <w:color w:val="000000"/>
          <w:spacing w:val="-2"/>
          <w:sz w:val="28"/>
          <w:szCs w:val="28"/>
        </w:rPr>
        <w:t xml:space="preserve"> предмета.</w:t>
      </w:r>
    </w:p>
    <w:p w:rsidR="00416999" w:rsidRDefault="00416999" w:rsidP="00416999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Не допускается взимание платы с учащегося за прохождение промежуточной аттестации.</w:t>
      </w:r>
    </w:p>
    <w:p w:rsidR="008B749D" w:rsidRDefault="008B749D" w:rsidP="00416999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Промежуточная аттестация за учебный год</w:t>
      </w:r>
      <w:r w:rsidR="000F11DC">
        <w:rPr>
          <w:color w:val="000000"/>
          <w:spacing w:val="-2"/>
          <w:sz w:val="28"/>
          <w:szCs w:val="28"/>
        </w:rPr>
        <w:t xml:space="preserve"> проводится в 1-3-х, 5-8-х, 10-х классах и </w:t>
      </w:r>
      <w:r>
        <w:rPr>
          <w:color w:val="000000"/>
          <w:spacing w:val="-2"/>
          <w:sz w:val="28"/>
          <w:szCs w:val="28"/>
        </w:rPr>
        <w:t xml:space="preserve"> включает 2 </w:t>
      </w:r>
      <w:r w:rsidR="000F11DC">
        <w:rPr>
          <w:color w:val="000000"/>
          <w:spacing w:val="-2"/>
          <w:sz w:val="28"/>
          <w:szCs w:val="28"/>
        </w:rPr>
        <w:t xml:space="preserve">итоговые </w:t>
      </w:r>
      <w:r>
        <w:rPr>
          <w:color w:val="000000"/>
          <w:spacing w:val="-2"/>
          <w:sz w:val="28"/>
          <w:szCs w:val="28"/>
        </w:rPr>
        <w:t>контрольные работы. Форма</w:t>
      </w:r>
      <w:r w:rsidR="000F11DC">
        <w:rPr>
          <w:color w:val="000000"/>
          <w:spacing w:val="-2"/>
          <w:sz w:val="28"/>
          <w:szCs w:val="28"/>
        </w:rPr>
        <w:t xml:space="preserve"> контрольных работ</w:t>
      </w:r>
      <w:r>
        <w:rPr>
          <w:color w:val="000000"/>
          <w:spacing w:val="-2"/>
          <w:sz w:val="28"/>
          <w:szCs w:val="28"/>
        </w:rPr>
        <w:t>, предметы для каждой параллели</w:t>
      </w:r>
      <w:r w:rsidR="000F11DC">
        <w:rPr>
          <w:color w:val="000000"/>
          <w:spacing w:val="-2"/>
          <w:sz w:val="28"/>
          <w:szCs w:val="28"/>
        </w:rPr>
        <w:t>, сроки проведения определяются педагогическим советом в августе предшествующем учебному году. В 4-х классах проводится итоговая аттестация, в 9-х классах – государственная итоговая аттестация.</w:t>
      </w:r>
    </w:p>
    <w:p w:rsidR="000F11DC" w:rsidRPr="00DA22D1" w:rsidRDefault="000F11DC" w:rsidP="00F009A8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709"/>
        <w:jc w:val="both"/>
        <w:rPr>
          <w:spacing w:val="-2"/>
          <w:sz w:val="28"/>
          <w:szCs w:val="28"/>
        </w:rPr>
      </w:pPr>
      <w:r w:rsidRPr="00F009A8">
        <w:rPr>
          <w:color w:val="000000"/>
          <w:spacing w:val="-2"/>
          <w:sz w:val="28"/>
          <w:szCs w:val="28"/>
        </w:rPr>
        <w:t xml:space="preserve"> Годовая оценка ставится как среднее арифметическое  между четвертными</w:t>
      </w:r>
      <w:r w:rsidR="00F009A8" w:rsidRPr="00F009A8">
        <w:rPr>
          <w:color w:val="000000"/>
          <w:spacing w:val="-2"/>
          <w:sz w:val="28"/>
          <w:szCs w:val="28"/>
        </w:rPr>
        <w:t xml:space="preserve"> (полугодовыми</w:t>
      </w:r>
      <w:r w:rsidRPr="00F009A8">
        <w:rPr>
          <w:color w:val="000000"/>
          <w:spacing w:val="-2"/>
          <w:sz w:val="28"/>
          <w:szCs w:val="28"/>
        </w:rPr>
        <w:t>) оценками</w:t>
      </w:r>
      <w:r w:rsidR="00F009A8" w:rsidRPr="00F009A8">
        <w:rPr>
          <w:color w:val="000000"/>
          <w:spacing w:val="-2"/>
          <w:sz w:val="28"/>
          <w:szCs w:val="28"/>
        </w:rPr>
        <w:t xml:space="preserve"> и оценкой по итоговой контрольной работе, в случае ее проведения, </w:t>
      </w:r>
      <w:r w:rsidRPr="00F009A8">
        <w:rPr>
          <w:color w:val="000000"/>
          <w:spacing w:val="-2"/>
          <w:sz w:val="28"/>
          <w:szCs w:val="28"/>
        </w:rPr>
        <w:t xml:space="preserve"> с округлением</w:t>
      </w:r>
      <w:r w:rsidR="00F009A8" w:rsidRPr="00F009A8">
        <w:rPr>
          <w:color w:val="000000"/>
          <w:spacing w:val="-2"/>
          <w:sz w:val="28"/>
          <w:szCs w:val="28"/>
        </w:rPr>
        <w:t xml:space="preserve">, </w:t>
      </w:r>
      <w:proofErr w:type="gramStart"/>
      <w:r w:rsidR="00F009A8" w:rsidRPr="00DA22D1">
        <w:rPr>
          <w:spacing w:val="-2"/>
          <w:sz w:val="28"/>
          <w:szCs w:val="28"/>
        </w:rPr>
        <w:t>согласно правила</w:t>
      </w:r>
      <w:proofErr w:type="gramEnd"/>
      <w:r w:rsidR="00F009A8" w:rsidRPr="00DA22D1">
        <w:rPr>
          <w:spacing w:val="-2"/>
          <w:sz w:val="28"/>
          <w:szCs w:val="28"/>
        </w:rPr>
        <w:t xml:space="preserve"> </w:t>
      </w:r>
      <w:r w:rsidR="00DA22D1" w:rsidRPr="00DA22D1">
        <w:rPr>
          <w:spacing w:val="-2"/>
          <w:sz w:val="28"/>
          <w:szCs w:val="28"/>
        </w:rPr>
        <w:t>математики</w:t>
      </w:r>
      <w:r w:rsidR="00F009A8" w:rsidRPr="00DA22D1">
        <w:rPr>
          <w:spacing w:val="-2"/>
          <w:sz w:val="28"/>
          <w:szCs w:val="28"/>
        </w:rPr>
        <w:t xml:space="preserve">, </w:t>
      </w:r>
      <w:r w:rsidRPr="00DA22D1">
        <w:rPr>
          <w:spacing w:val="-2"/>
          <w:sz w:val="28"/>
          <w:szCs w:val="28"/>
        </w:rPr>
        <w:t xml:space="preserve"> в пользу ученика</w:t>
      </w:r>
      <w:r w:rsidR="00F009A8" w:rsidRPr="00DA22D1">
        <w:rPr>
          <w:spacing w:val="-2"/>
          <w:sz w:val="28"/>
          <w:szCs w:val="28"/>
        </w:rPr>
        <w:t>.</w:t>
      </w:r>
    </w:p>
    <w:p w:rsidR="00416999" w:rsidRDefault="000F11DC" w:rsidP="000F11DC">
      <w:pPr>
        <w:pStyle w:val="a4"/>
        <w:shd w:val="clear" w:color="auto" w:fill="FFFFFF"/>
        <w:spacing w:after="0"/>
        <w:ind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lastRenderedPageBreak/>
        <w:t>2.8. Победители и призе</w:t>
      </w:r>
      <w:r w:rsidR="00161940">
        <w:rPr>
          <w:color w:val="000000"/>
          <w:spacing w:val="-2"/>
          <w:sz w:val="28"/>
          <w:szCs w:val="28"/>
        </w:rPr>
        <w:t>ры городского и областного этапов</w:t>
      </w:r>
      <w:r>
        <w:rPr>
          <w:color w:val="000000"/>
          <w:spacing w:val="-2"/>
          <w:sz w:val="28"/>
          <w:szCs w:val="28"/>
        </w:rPr>
        <w:t xml:space="preserve"> всероссийской олимпиады школьников освобождаются от итоговых контрольных работ по соответствующим предметам с выставлением в качестве итоговой оценки  -  годовой.</w:t>
      </w:r>
    </w:p>
    <w:p w:rsidR="008F469C" w:rsidRDefault="008F469C" w:rsidP="000F11DC">
      <w:pPr>
        <w:pStyle w:val="a4"/>
        <w:shd w:val="clear" w:color="auto" w:fill="FFFFFF"/>
        <w:spacing w:after="0"/>
        <w:ind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2.9. Учащиеся, временно обучающиеся в санаторно-лесных школах, оздоровительных, лечебных и других организациях, осуществляющих образовательную деятельность, аттестуются на основе их аттестации в этих организациях.</w:t>
      </w:r>
    </w:p>
    <w:p w:rsidR="00EF7A65" w:rsidRDefault="00EF7A65" w:rsidP="00EF7A65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pacing w:val="-2"/>
          <w:sz w:val="28"/>
          <w:szCs w:val="28"/>
        </w:rPr>
        <w:t xml:space="preserve">2.10. </w:t>
      </w:r>
      <w:r>
        <w:rPr>
          <w:color w:val="000000"/>
          <w:sz w:val="28"/>
          <w:szCs w:val="28"/>
          <w:shd w:val="clear" w:color="auto" w:fill="FFFFFF"/>
        </w:rPr>
        <w:t xml:space="preserve">Учащиеся, пропустившие более половины учебных занятий за данный период аттестации, не аттестуются. Сформировавшаяся задолженность должна быть ликвидирована в соответствии с пунктами 2.3, 2.4 настоящего Положения. </w:t>
      </w:r>
    </w:p>
    <w:p w:rsidR="0062044D" w:rsidRDefault="0062044D" w:rsidP="00EF7A65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2.11. Выставление четвертных и полугодовых оценок.</w:t>
      </w:r>
    </w:p>
    <w:p w:rsidR="008522E0" w:rsidRDefault="008522E0" w:rsidP="00EF7A65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первых классах итоговые оценки (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осв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./не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осв</w:t>
      </w:r>
      <w:proofErr w:type="spellEnd"/>
      <w:r>
        <w:rPr>
          <w:color w:val="000000"/>
          <w:sz w:val="28"/>
          <w:szCs w:val="28"/>
          <w:shd w:val="clear" w:color="auto" w:fill="FFFFFF"/>
        </w:rPr>
        <w:t>.) по четвертям выставляются по всем предметам учебного плана.</w:t>
      </w:r>
    </w:p>
    <w:p w:rsidR="00161940" w:rsidRDefault="0062044D" w:rsidP="00EF7A65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Во 2-9-х классах итоговые оценки по предметам учебного плана выставляются за четверть.  </w:t>
      </w:r>
    </w:p>
    <w:p w:rsidR="0062044D" w:rsidRDefault="0068714A" w:rsidP="00EF7A65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10-11-</w:t>
      </w:r>
      <w:r w:rsidR="0062044D">
        <w:rPr>
          <w:color w:val="000000"/>
          <w:sz w:val="28"/>
          <w:szCs w:val="28"/>
          <w:shd w:val="clear" w:color="auto" w:fill="FFFFFF"/>
        </w:rPr>
        <w:t>х классах итоговые оценки по предметам учебного плана выставляются за полугодие.</w:t>
      </w:r>
    </w:p>
    <w:p w:rsidR="0062044D" w:rsidRDefault="0062044D" w:rsidP="00EF7A65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4-х классах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без</w:t>
      </w:r>
      <w:r w:rsidR="002F7B6D">
        <w:rPr>
          <w:color w:val="000000"/>
          <w:sz w:val="28"/>
          <w:szCs w:val="28"/>
          <w:shd w:val="clear" w:color="auto" w:fill="FFFFFF"/>
        </w:rPr>
        <w:t>балльное</w:t>
      </w:r>
      <w:proofErr w:type="spellEnd"/>
      <w:r w:rsidR="002F7B6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обучение осуществляется по предмету «Основы религиозных культур и светской этики». Итоговые оценки (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осв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./не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осв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.) </w:t>
      </w:r>
      <w:r w:rsidR="0068714A">
        <w:rPr>
          <w:color w:val="000000"/>
          <w:sz w:val="28"/>
          <w:szCs w:val="28"/>
          <w:shd w:val="clear" w:color="auto" w:fill="FFFFFF"/>
        </w:rPr>
        <w:t xml:space="preserve">выставляются за каждую учебную четверть. </w:t>
      </w:r>
    </w:p>
    <w:p w:rsidR="008522E0" w:rsidRPr="00F009A8" w:rsidRDefault="008522E0" w:rsidP="008522E0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Четвертная (полугодовая) итоговая оценка выставляется как среднее арифметическое между оценками текущего контроля успеваемости </w:t>
      </w:r>
      <w:r w:rsidRPr="00F009A8">
        <w:rPr>
          <w:color w:val="000000"/>
          <w:spacing w:val="-2"/>
          <w:sz w:val="28"/>
          <w:szCs w:val="28"/>
        </w:rPr>
        <w:t xml:space="preserve">с округлением, </w:t>
      </w:r>
      <w:proofErr w:type="gramStart"/>
      <w:r w:rsidRPr="00F009A8">
        <w:rPr>
          <w:color w:val="000000"/>
          <w:spacing w:val="-2"/>
          <w:sz w:val="28"/>
          <w:szCs w:val="28"/>
        </w:rPr>
        <w:t>согласно правила</w:t>
      </w:r>
      <w:proofErr w:type="gramEnd"/>
      <w:r w:rsidRPr="00F009A8">
        <w:rPr>
          <w:color w:val="000000"/>
          <w:spacing w:val="-2"/>
          <w:sz w:val="28"/>
          <w:szCs w:val="28"/>
        </w:rPr>
        <w:t xml:space="preserve"> арифметики,  в пользу ученика.</w:t>
      </w:r>
    </w:p>
    <w:p w:rsidR="000F11DC" w:rsidRDefault="000F11DC" w:rsidP="000E0169">
      <w:pPr>
        <w:pStyle w:val="a4"/>
        <w:shd w:val="clear" w:color="auto" w:fill="FFFFFF"/>
        <w:spacing w:after="0"/>
        <w:ind w:left="709"/>
        <w:jc w:val="both"/>
        <w:rPr>
          <w:b/>
          <w:i/>
          <w:color w:val="000000"/>
          <w:spacing w:val="-2"/>
          <w:sz w:val="28"/>
          <w:szCs w:val="28"/>
        </w:rPr>
      </w:pPr>
    </w:p>
    <w:p w:rsidR="0033400A" w:rsidRDefault="0033400A" w:rsidP="000E0169">
      <w:pPr>
        <w:pStyle w:val="a4"/>
        <w:shd w:val="clear" w:color="auto" w:fill="FFFFFF"/>
        <w:spacing w:after="0"/>
        <w:ind w:left="709"/>
        <w:jc w:val="both"/>
        <w:rPr>
          <w:color w:val="000000"/>
          <w:spacing w:val="-2"/>
          <w:sz w:val="28"/>
          <w:szCs w:val="28"/>
        </w:rPr>
      </w:pPr>
      <w:r w:rsidRPr="0033400A">
        <w:rPr>
          <w:b/>
          <w:i/>
          <w:color w:val="000000"/>
          <w:spacing w:val="-2"/>
          <w:sz w:val="28"/>
          <w:szCs w:val="28"/>
          <w:lang w:val="en-US"/>
        </w:rPr>
        <w:t>III</w:t>
      </w:r>
      <w:r w:rsidRPr="0033400A">
        <w:rPr>
          <w:b/>
          <w:i/>
          <w:color w:val="000000"/>
          <w:spacing w:val="-2"/>
          <w:sz w:val="28"/>
          <w:szCs w:val="28"/>
        </w:rPr>
        <w:t xml:space="preserve">. Порядок текущего </w:t>
      </w:r>
      <w:proofErr w:type="gramStart"/>
      <w:r w:rsidRPr="0033400A">
        <w:rPr>
          <w:b/>
          <w:i/>
          <w:color w:val="000000"/>
          <w:spacing w:val="-2"/>
          <w:sz w:val="28"/>
          <w:szCs w:val="28"/>
        </w:rPr>
        <w:t>контроля  успеваемости</w:t>
      </w:r>
      <w:proofErr w:type="gramEnd"/>
      <w:r w:rsidRPr="0033400A">
        <w:rPr>
          <w:b/>
          <w:i/>
          <w:color w:val="000000"/>
          <w:spacing w:val="-2"/>
          <w:sz w:val="28"/>
          <w:szCs w:val="28"/>
        </w:rPr>
        <w:t xml:space="preserve"> учащегося</w:t>
      </w:r>
      <w:r>
        <w:rPr>
          <w:b/>
          <w:i/>
          <w:color w:val="000000"/>
          <w:spacing w:val="-2"/>
          <w:sz w:val="28"/>
          <w:szCs w:val="28"/>
        </w:rPr>
        <w:t xml:space="preserve">  </w:t>
      </w:r>
    </w:p>
    <w:p w:rsidR="0033400A" w:rsidRDefault="0033400A" w:rsidP="000E0169">
      <w:pPr>
        <w:pStyle w:val="a4"/>
        <w:shd w:val="clear" w:color="auto" w:fill="FFFFFF"/>
        <w:spacing w:after="0"/>
        <w:ind w:left="709"/>
        <w:jc w:val="both"/>
        <w:rPr>
          <w:color w:val="000000"/>
          <w:spacing w:val="-2"/>
          <w:sz w:val="28"/>
          <w:szCs w:val="28"/>
        </w:rPr>
      </w:pPr>
    </w:p>
    <w:p w:rsidR="0033400A" w:rsidRDefault="0033400A" w:rsidP="008F469C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pacing w:val="-2"/>
          <w:sz w:val="28"/>
          <w:szCs w:val="28"/>
        </w:rPr>
        <w:t xml:space="preserve">3.1. </w:t>
      </w:r>
      <w:r w:rsidR="008F469C">
        <w:rPr>
          <w:color w:val="000000"/>
          <w:spacing w:val="-2"/>
          <w:sz w:val="28"/>
          <w:szCs w:val="28"/>
        </w:rPr>
        <w:t xml:space="preserve">Текущий контроль успеваемости осуществляет учитель. </w:t>
      </w:r>
      <w:r w:rsidR="008F469C" w:rsidRPr="008F469C">
        <w:rPr>
          <w:color w:val="000000"/>
          <w:sz w:val="28"/>
          <w:szCs w:val="28"/>
          <w:shd w:val="clear" w:color="auto" w:fill="FFFFFF"/>
        </w:rPr>
        <w:t xml:space="preserve">Формы </w:t>
      </w:r>
      <w:r w:rsidR="008F469C">
        <w:rPr>
          <w:color w:val="000000"/>
          <w:sz w:val="28"/>
          <w:szCs w:val="28"/>
          <w:shd w:val="clear" w:color="auto" w:fill="FFFFFF"/>
        </w:rPr>
        <w:t xml:space="preserve">текущего контроля успеваемости </w:t>
      </w:r>
      <w:r w:rsidR="008F469C" w:rsidRPr="008F469C">
        <w:rPr>
          <w:color w:val="000000"/>
          <w:sz w:val="28"/>
          <w:szCs w:val="28"/>
          <w:shd w:val="clear" w:color="auto" w:fill="FFFFFF"/>
        </w:rPr>
        <w:t xml:space="preserve"> определяет учитель с учетом контингента обучающихся, содержания учебного материала и используемых образовательных технологий.</w:t>
      </w:r>
      <w:r w:rsidR="00EF7A65">
        <w:rPr>
          <w:color w:val="000000"/>
          <w:sz w:val="28"/>
          <w:szCs w:val="28"/>
          <w:shd w:val="clear" w:color="auto" w:fill="FFFFFF"/>
        </w:rPr>
        <w:t xml:space="preserve"> Формы текущего контроля успеваемости отражаются в рабочей программе учителя по учебному предмету, курсу, дисциплине (модулю).</w:t>
      </w:r>
    </w:p>
    <w:p w:rsidR="00DE7BD0" w:rsidRDefault="008F469C" w:rsidP="008F469C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3.2. </w:t>
      </w:r>
      <w:r w:rsidR="00DE7BD0">
        <w:rPr>
          <w:color w:val="000000"/>
          <w:sz w:val="28"/>
          <w:szCs w:val="28"/>
          <w:shd w:val="clear" w:color="auto" w:fill="FFFFFF"/>
        </w:rPr>
        <w:t xml:space="preserve">Текущий контроль успеваемости учащихся должен быть регулярным. </w:t>
      </w:r>
    </w:p>
    <w:p w:rsidR="00DE7BD0" w:rsidRDefault="00DE7BD0" w:rsidP="008F469C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В течение четверти </w:t>
      </w:r>
      <w:r w:rsidR="008522E0">
        <w:rPr>
          <w:color w:val="000000"/>
          <w:sz w:val="28"/>
          <w:szCs w:val="28"/>
          <w:shd w:val="clear" w:color="auto" w:fill="FFFFFF"/>
        </w:rPr>
        <w:t xml:space="preserve">(полугодия) </w:t>
      </w:r>
      <w:r>
        <w:rPr>
          <w:color w:val="000000"/>
          <w:sz w:val="28"/>
          <w:szCs w:val="28"/>
          <w:shd w:val="clear" w:color="auto" w:fill="FFFFFF"/>
        </w:rPr>
        <w:t>учащийся должен иметь:</w:t>
      </w:r>
    </w:p>
    <w:p w:rsidR="008F469C" w:rsidRDefault="00DE7BD0" w:rsidP="008F469C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не менее 3-х оценок, если предмет изучается 1 час в неделю;</w:t>
      </w:r>
    </w:p>
    <w:p w:rsidR="00DE7BD0" w:rsidRDefault="00DE7BD0" w:rsidP="008F469C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не менее 4-х оценок, если предмет изучается 2 часа в неделю;</w:t>
      </w:r>
    </w:p>
    <w:p w:rsidR="00DE7BD0" w:rsidRDefault="00DE7BD0" w:rsidP="008F469C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не менее 5-и оценок, если предмет изучается 3 и более</w:t>
      </w:r>
      <w:r w:rsidR="008522E0">
        <w:rPr>
          <w:color w:val="000000"/>
          <w:sz w:val="28"/>
          <w:szCs w:val="28"/>
          <w:shd w:val="clear" w:color="auto" w:fill="FFFFFF"/>
        </w:rPr>
        <w:t xml:space="preserve"> часов в неделю.</w:t>
      </w:r>
    </w:p>
    <w:p w:rsidR="003C6D3B" w:rsidRDefault="003C6D3B" w:rsidP="008F469C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3C6D3B" w:rsidRPr="00CD7A50" w:rsidRDefault="003C6D3B" w:rsidP="008F469C">
      <w:pPr>
        <w:pStyle w:val="a4"/>
        <w:shd w:val="clear" w:color="auto" w:fill="FFFFFF"/>
        <w:spacing w:after="0"/>
        <w:ind w:firstLine="709"/>
        <w:jc w:val="both"/>
        <w:rPr>
          <w:b/>
          <w:i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IV</w:t>
      </w:r>
      <w:proofErr w:type="gramStart"/>
      <w:r>
        <w:rPr>
          <w:color w:val="000000"/>
          <w:sz w:val="28"/>
          <w:szCs w:val="28"/>
          <w:shd w:val="clear" w:color="auto" w:fill="FFFFFF"/>
        </w:rPr>
        <w:t xml:space="preserve">.  </w:t>
      </w:r>
      <w:r w:rsidR="00CD7A50" w:rsidRPr="00CD7A50">
        <w:rPr>
          <w:b/>
          <w:i/>
          <w:color w:val="000000"/>
          <w:sz w:val="28"/>
          <w:szCs w:val="28"/>
          <w:shd w:val="clear" w:color="auto" w:fill="FFFFFF"/>
        </w:rPr>
        <w:t>Оценка</w:t>
      </w:r>
      <w:proofErr w:type="gramEnd"/>
      <w:r w:rsidR="00CD7A50" w:rsidRPr="00CD7A50">
        <w:rPr>
          <w:b/>
          <w:i/>
          <w:color w:val="000000"/>
          <w:sz w:val="28"/>
          <w:szCs w:val="28"/>
          <w:shd w:val="clear" w:color="auto" w:fill="FFFFFF"/>
        </w:rPr>
        <w:t xml:space="preserve"> результатов образования в соответствии с требованиями </w:t>
      </w:r>
      <w:r w:rsidR="00CD7A50">
        <w:rPr>
          <w:b/>
          <w:i/>
          <w:color w:val="000000"/>
          <w:sz w:val="28"/>
          <w:szCs w:val="28"/>
          <w:shd w:val="clear" w:color="auto" w:fill="FFFFFF"/>
        </w:rPr>
        <w:t>федеральных государственных образовательных стандартов</w:t>
      </w:r>
    </w:p>
    <w:p w:rsidR="00CD7A50" w:rsidRDefault="00CD7A50" w:rsidP="008F469C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D7A50" w:rsidRDefault="00CD7A50" w:rsidP="008F469C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4.1. Комплексный подход к оценке результатов образования, позволяющий вести оценку достижения учащимся личностных,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метапредметных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и предметных результатов образования, реализуется в Школе через Портфолио учащегося.</w:t>
      </w:r>
    </w:p>
    <w:p w:rsidR="00CD7A50" w:rsidRDefault="00CD7A50" w:rsidP="008F469C">
      <w:pPr>
        <w:pStyle w:val="a4"/>
        <w:shd w:val="clear" w:color="auto" w:fill="FFFFFF"/>
        <w:spacing w:after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4.2. Портфолио учащегося создается для </w:t>
      </w:r>
      <w:r w:rsidR="00502A1B">
        <w:rPr>
          <w:color w:val="000000"/>
          <w:sz w:val="28"/>
          <w:szCs w:val="28"/>
          <w:shd w:val="clear" w:color="auto" w:fill="FFFFFF"/>
        </w:rPr>
        <w:t xml:space="preserve">каждого </w:t>
      </w:r>
      <w:r>
        <w:rPr>
          <w:color w:val="000000"/>
          <w:sz w:val="28"/>
          <w:szCs w:val="28"/>
          <w:shd w:val="clear" w:color="auto" w:fill="FFFFFF"/>
        </w:rPr>
        <w:t>учащегося</w:t>
      </w:r>
      <w:r w:rsidR="00502A1B">
        <w:rPr>
          <w:color w:val="000000"/>
          <w:sz w:val="28"/>
          <w:szCs w:val="28"/>
          <w:shd w:val="clear" w:color="auto" w:fill="FFFFFF"/>
        </w:rPr>
        <w:t xml:space="preserve"> Школы</w:t>
      </w:r>
      <w:r>
        <w:rPr>
          <w:color w:val="000000"/>
          <w:sz w:val="28"/>
          <w:szCs w:val="28"/>
          <w:shd w:val="clear" w:color="auto" w:fill="FFFFFF"/>
        </w:rPr>
        <w:t>, обучающегося по федеральным государственным образовательным стандартам.</w:t>
      </w:r>
    </w:p>
    <w:p w:rsidR="008522E0" w:rsidRDefault="00532E7B" w:rsidP="00502A1B">
      <w:pPr>
        <w:pStyle w:val="a7"/>
        <w:spacing w:line="240" w:lineRule="auto"/>
        <w:ind w:left="0" w:firstLine="79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02A1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4.3. Портфолио учащегося – это </w:t>
      </w:r>
      <w:r w:rsidRPr="00502A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индивидуальная папка учащегося, в которой фиксируются, накапливаются, оцениваются индивидуальные достижения в разнообразных видах деятельности: учебной, творческой, социальной, коммуникативной в течение всего периода  обучения в Школе; комплекс документов, представляющих совокупность сертифицированных и несертифицированных индивидуальных учебных достижений, выполняющих роль индивидуальной накопительной оценки </w:t>
      </w:r>
      <w:r w:rsidR="00502A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достижения результа</w:t>
      </w:r>
      <w:r w:rsidR="00502A1B" w:rsidRPr="00502A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 образования.</w:t>
      </w:r>
    </w:p>
    <w:p w:rsidR="00D20337" w:rsidRDefault="00502A1B" w:rsidP="00096E70">
      <w:pPr>
        <w:pStyle w:val="a7"/>
        <w:spacing w:line="240" w:lineRule="auto"/>
        <w:ind w:left="0" w:firstLine="79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4.4. </w:t>
      </w:r>
      <w:r w:rsidR="00096E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процессе формирования Портфолио учащегося участвуют учащийся, родители (законные представители) учащегося, классный руководитель.</w:t>
      </w:r>
    </w:p>
    <w:p w:rsidR="00486BC4" w:rsidRDefault="00486BC4" w:rsidP="00096E70">
      <w:pPr>
        <w:pStyle w:val="a7"/>
        <w:spacing w:line="240" w:lineRule="auto"/>
        <w:ind w:left="0" w:firstLine="79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4.5. </w:t>
      </w:r>
      <w:r w:rsidR="00C5694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Оформление Портфолио учащегося носит произвольный характер. Портфолио учащегося хранится весь период обучения в классном кабинете.</w:t>
      </w:r>
    </w:p>
    <w:p w:rsidR="00C56941" w:rsidRDefault="00C56941" w:rsidP="00096E70">
      <w:pPr>
        <w:pStyle w:val="a7"/>
        <w:spacing w:line="240" w:lineRule="auto"/>
        <w:ind w:left="0" w:firstLine="79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4.6. Структура Портфолио учащегося:</w:t>
      </w:r>
    </w:p>
    <w:p w:rsidR="00C56941" w:rsidRDefault="00C56941" w:rsidP="00096E70">
      <w:pPr>
        <w:pStyle w:val="a7"/>
        <w:spacing w:line="240" w:lineRule="auto"/>
        <w:ind w:left="0" w:firstLine="79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1) Информация об учащемся (фамилия, имя, отчество (при наличии), дата рождения, класс, домашний адрес, телефон).</w:t>
      </w:r>
      <w:proofErr w:type="gramEnd"/>
    </w:p>
    <w:p w:rsidR="00C56941" w:rsidRDefault="00F9748B" w:rsidP="00096E70">
      <w:pPr>
        <w:pStyle w:val="a7"/>
        <w:spacing w:line="240" w:lineRule="auto"/>
        <w:ind w:left="0" w:firstLine="79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2) Официальные документы (дипломы, грамоты, благодарности и другие документы, отражающие индивидуальные достижения учащегося).</w:t>
      </w:r>
    </w:p>
    <w:p w:rsidR="00F9748B" w:rsidRDefault="00F9748B" w:rsidP="00096E70">
      <w:pPr>
        <w:pStyle w:val="a7"/>
        <w:spacing w:line="240" w:lineRule="auto"/>
        <w:ind w:left="0" w:firstLine="79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3) Результаты психолого-педагогических исследований.</w:t>
      </w:r>
    </w:p>
    <w:p w:rsidR="00F9748B" w:rsidRDefault="00F9748B" w:rsidP="00096E70">
      <w:pPr>
        <w:pStyle w:val="a7"/>
        <w:spacing w:line="240" w:lineRule="auto"/>
        <w:ind w:left="0" w:firstLine="79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4)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Разное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(материалы, которые учащийся считает необходимым обнародовать для Школы).</w:t>
      </w:r>
    </w:p>
    <w:p w:rsidR="00F9748B" w:rsidRDefault="00F9748B" w:rsidP="00096E70">
      <w:pPr>
        <w:pStyle w:val="a7"/>
        <w:spacing w:line="240" w:lineRule="auto"/>
        <w:ind w:left="0" w:firstLine="79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5) </w:t>
      </w:r>
      <w:r w:rsidR="00BE49C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Листок текущих достижений учащегося 1 класса (</w:t>
      </w:r>
      <w:r w:rsidR="006A70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="00BE49C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риложение 2).</w:t>
      </w:r>
    </w:p>
    <w:p w:rsidR="00BE49CF" w:rsidRDefault="00BE49CF" w:rsidP="00096E70">
      <w:pPr>
        <w:pStyle w:val="a7"/>
        <w:spacing w:line="240" w:lineRule="auto"/>
        <w:ind w:left="0" w:firstLine="79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6) Листок достижений (</w:t>
      </w:r>
      <w:r w:rsidR="006A70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заполняется классным руководителем по итогам учебного года, </w:t>
      </w:r>
      <w:r w:rsidR="00963B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приложение 3).</w:t>
      </w:r>
    </w:p>
    <w:p w:rsidR="00963B58" w:rsidRDefault="00963B58" w:rsidP="00096E70">
      <w:pPr>
        <w:pStyle w:val="a7"/>
        <w:spacing w:line="240" w:lineRule="auto"/>
        <w:ind w:left="0" w:firstLine="79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7) Листок учета развития навыка смыслового чтения текстов (проверяется учителем русского языка и литературы в 1-5 классах за первое полугодие и на конец учебного года, приложение 4).</w:t>
      </w:r>
    </w:p>
    <w:p w:rsidR="00096E70" w:rsidRPr="00502A1B" w:rsidRDefault="00096E70" w:rsidP="00096E70">
      <w:pPr>
        <w:pStyle w:val="a7"/>
        <w:spacing w:line="240" w:lineRule="auto"/>
        <w:ind w:left="0" w:firstLine="792"/>
        <w:rPr>
          <w:rFonts w:ascii="Times New Roman" w:hAnsi="Times New Roman"/>
          <w:color w:val="000000"/>
          <w:spacing w:val="-2"/>
          <w:sz w:val="28"/>
          <w:szCs w:val="28"/>
        </w:rPr>
      </w:pPr>
    </w:p>
    <w:p w:rsidR="00D20337" w:rsidRDefault="00D20337" w:rsidP="000E0169">
      <w:pPr>
        <w:pStyle w:val="a4"/>
        <w:shd w:val="clear" w:color="auto" w:fill="FFFFFF"/>
        <w:spacing w:after="0"/>
        <w:ind w:left="709"/>
        <w:jc w:val="both"/>
        <w:rPr>
          <w:color w:val="000000"/>
          <w:spacing w:val="-2"/>
          <w:sz w:val="28"/>
          <w:szCs w:val="28"/>
        </w:rPr>
      </w:pPr>
    </w:p>
    <w:p w:rsidR="00D20337" w:rsidRDefault="00D20337" w:rsidP="000E0169">
      <w:pPr>
        <w:pStyle w:val="a4"/>
        <w:shd w:val="clear" w:color="auto" w:fill="FFFFFF"/>
        <w:spacing w:after="0"/>
        <w:ind w:left="709"/>
        <w:jc w:val="both"/>
        <w:rPr>
          <w:color w:val="000000"/>
          <w:spacing w:val="-2"/>
          <w:sz w:val="28"/>
          <w:szCs w:val="28"/>
        </w:rPr>
      </w:pPr>
    </w:p>
    <w:p w:rsidR="00D20337" w:rsidRDefault="00D20337" w:rsidP="000E0169">
      <w:pPr>
        <w:pStyle w:val="a4"/>
        <w:shd w:val="clear" w:color="auto" w:fill="FFFFFF"/>
        <w:spacing w:after="0"/>
        <w:ind w:left="709"/>
        <w:jc w:val="both"/>
        <w:rPr>
          <w:color w:val="000000"/>
          <w:spacing w:val="-2"/>
          <w:sz w:val="28"/>
          <w:szCs w:val="28"/>
        </w:rPr>
      </w:pPr>
    </w:p>
    <w:p w:rsidR="00F53146" w:rsidRDefault="00F53146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F53146" w:rsidRDefault="00F53146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F53146" w:rsidRDefault="00F53146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BE49CF" w:rsidRDefault="00BE49CF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BE49CF" w:rsidRDefault="00BE49CF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BE49CF" w:rsidRDefault="00BE49CF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BE49CF" w:rsidRDefault="00BE49CF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BE49CF" w:rsidRDefault="00BE49CF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BE49CF" w:rsidRDefault="00BE49CF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BE49CF" w:rsidRDefault="00BE49CF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BE49CF" w:rsidRDefault="00BE49CF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BE49CF" w:rsidRDefault="00BE49CF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BE49CF" w:rsidRDefault="00BE49CF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BE49CF" w:rsidRDefault="00BE49CF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BE49CF" w:rsidRDefault="00BE49CF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</w:p>
    <w:p w:rsidR="00BE49CF" w:rsidRDefault="00BE49CF" w:rsidP="00D20337">
      <w:pPr>
        <w:pStyle w:val="a4"/>
        <w:shd w:val="clear" w:color="auto" w:fill="FFFFFF"/>
        <w:spacing w:after="0"/>
        <w:ind w:left="709"/>
        <w:jc w:val="right"/>
        <w:rPr>
          <w:color w:val="000000"/>
          <w:spacing w:val="-2"/>
          <w:sz w:val="28"/>
          <w:szCs w:val="28"/>
        </w:rPr>
      </w:pPr>
      <w:bookmarkStart w:id="0" w:name="_GoBack"/>
      <w:bookmarkEnd w:id="0"/>
    </w:p>
    <w:sectPr w:rsidR="00BE49CF" w:rsidSect="000D4BEE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6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9C25C93"/>
    <w:multiLevelType w:val="hybridMultilevel"/>
    <w:tmpl w:val="51B2A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E76EE"/>
    <w:multiLevelType w:val="multilevel"/>
    <w:tmpl w:val="5F4A2AA8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67C0B"/>
    <w:rsid w:val="00096E70"/>
    <w:rsid w:val="000A0BE7"/>
    <w:rsid w:val="000D4BEE"/>
    <w:rsid w:val="000E0169"/>
    <w:rsid w:val="000F11DC"/>
    <w:rsid w:val="001032C5"/>
    <w:rsid w:val="00121DBC"/>
    <w:rsid w:val="00161940"/>
    <w:rsid w:val="00172738"/>
    <w:rsid w:val="0019795B"/>
    <w:rsid w:val="002342B9"/>
    <w:rsid w:val="00242917"/>
    <w:rsid w:val="002524F2"/>
    <w:rsid w:val="00287E53"/>
    <w:rsid w:val="002F4B67"/>
    <w:rsid w:val="002F7B6D"/>
    <w:rsid w:val="0033400A"/>
    <w:rsid w:val="003B48C0"/>
    <w:rsid w:val="003C6D3B"/>
    <w:rsid w:val="00416999"/>
    <w:rsid w:val="0044261A"/>
    <w:rsid w:val="00486BC4"/>
    <w:rsid w:val="00502A1B"/>
    <w:rsid w:val="00532E7B"/>
    <w:rsid w:val="00575A74"/>
    <w:rsid w:val="0062044D"/>
    <w:rsid w:val="00626EDA"/>
    <w:rsid w:val="0066231C"/>
    <w:rsid w:val="0068714A"/>
    <w:rsid w:val="006A0A55"/>
    <w:rsid w:val="006A70D7"/>
    <w:rsid w:val="006F18D9"/>
    <w:rsid w:val="00755064"/>
    <w:rsid w:val="007870E0"/>
    <w:rsid w:val="00794CAB"/>
    <w:rsid w:val="008522E0"/>
    <w:rsid w:val="008B749D"/>
    <w:rsid w:val="008E779C"/>
    <w:rsid w:val="008F469C"/>
    <w:rsid w:val="00906EB6"/>
    <w:rsid w:val="00963B58"/>
    <w:rsid w:val="009F733A"/>
    <w:rsid w:val="00AB76AC"/>
    <w:rsid w:val="00B220C1"/>
    <w:rsid w:val="00B67C0B"/>
    <w:rsid w:val="00BB4838"/>
    <w:rsid w:val="00BC5C71"/>
    <w:rsid w:val="00BE49CF"/>
    <w:rsid w:val="00C44249"/>
    <w:rsid w:val="00C56941"/>
    <w:rsid w:val="00C8520B"/>
    <w:rsid w:val="00CB2AC9"/>
    <w:rsid w:val="00CD7A50"/>
    <w:rsid w:val="00D20337"/>
    <w:rsid w:val="00D94A29"/>
    <w:rsid w:val="00DA22D1"/>
    <w:rsid w:val="00DA3A00"/>
    <w:rsid w:val="00DA58B6"/>
    <w:rsid w:val="00DB49F5"/>
    <w:rsid w:val="00DE7BD0"/>
    <w:rsid w:val="00E14E15"/>
    <w:rsid w:val="00E726A1"/>
    <w:rsid w:val="00EA513C"/>
    <w:rsid w:val="00EC638F"/>
    <w:rsid w:val="00EF7A65"/>
    <w:rsid w:val="00F009A8"/>
    <w:rsid w:val="00F27B18"/>
    <w:rsid w:val="00F53146"/>
    <w:rsid w:val="00F611FB"/>
    <w:rsid w:val="00F9748B"/>
    <w:rsid w:val="00FC744C"/>
    <w:rsid w:val="00FE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C0B"/>
    <w:pPr>
      <w:suppressAutoHyphens/>
    </w:pPr>
    <w:rPr>
      <w:rFonts w:ascii="Calibri" w:eastAsia="SimSun" w:hAnsi="Calibri" w:cs="Calibri"/>
      <w:kern w:val="2"/>
      <w:sz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67C0B"/>
    <w:rPr>
      <w:b/>
      <w:bCs w:val="0"/>
    </w:rPr>
  </w:style>
  <w:style w:type="paragraph" w:styleId="a4">
    <w:name w:val="Body Text"/>
    <w:basedOn w:val="a"/>
    <w:link w:val="a5"/>
    <w:unhideWhenUsed/>
    <w:rsid w:val="00B67C0B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rsid w:val="00B67C0B"/>
    <w:rPr>
      <w:rFonts w:eastAsia="Times New Roman" w:cs="Times New Roman"/>
      <w:kern w:val="2"/>
      <w:sz w:val="24"/>
      <w:szCs w:val="24"/>
      <w:lang w:eastAsia="ar-SA"/>
    </w:rPr>
  </w:style>
  <w:style w:type="table" w:styleId="a6">
    <w:name w:val="Table Grid"/>
    <w:basedOn w:val="a1"/>
    <w:uiPriority w:val="59"/>
    <w:rsid w:val="00B67C0B"/>
    <w:pPr>
      <w:spacing w:after="0" w:line="240" w:lineRule="auto"/>
    </w:pPr>
    <w:rPr>
      <w:rFonts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32E7B"/>
    <w:pPr>
      <w:suppressAutoHyphens w:val="0"/>
      <w:spacing w:after="0"/>
      <w:ind w:left="720" w:firstLine="709"/>
      <w:contextualSpacing/>
      <w:jc w:val="both"/>
    </w:pPr>
    <w:rPr>
      <w:rFonts w:eastAsia="Calibri" w:cs="Times New Roman"/>
      <w:kern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354">
          <w:marLeft w:val="0"/>
          <w:marRight w:val="0"/>
          <w:marTop w:val="114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57917">
          <w:marLeft w:val="0"/>
          <w:marRight w:val="0"/>
          <w:marTop w:val="114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80398">
          <w:marLeft w:val="0"/>
          <w:marRight w:val="0"/>
          <w:marTop w:val="114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334314">
          <w:marLeft w:val="0"/>
          <w:marRight w:val="0"/>
          <w:marTop w:val="114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692008">
          <w:marLeft w:val="0"/>
          <w:marRight w:val="0"/>
          <w:marTop w:val="114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9B857-5CA9-4815-B3A9-3DE6EB54C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Амирэля Шуираличенко</cp:lastModifiedBy>
  <cp:revision>28</cp:revision>
  <cp:lastPrinted>2013-12-03T06:47:00Z</cp:lastPrinted>
  <dcterms:created xsi:type="dcterms:W3CDTF">2013-11-21T06:35:00Z</dcterms:created>
  <dcterms:modified xsi:type="dcterms:W3CDTF">2013-12-04T09:38:00Z</dcterms:modified>
</cp:coreProperties>
</file>