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56" w:rsidRDefault="007C3DFA" w:rsidP="00BC4556">
      <w:pPr>
        <w:jc w:val="center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 </w:t>
      </w:r>
      <w:r w:rsidR="00BC4556">
        <w:rPr>
          <w:b/>
          <w:bCs/>
          <w:sz w:val="20"/>
          <w:szCs w:val="22"/>
        </w:rPr>
        <w:t>МУНИЦИПАЛЬНОЕ БЮДЖЕТНОЕ ОБРАЗОВАТЕЛЬНОЕ УЧРЕЖДЕНИЕ</w:t>
      </w:r>
    </w:p>
    <w:p w:rsidR="00BC4556" w:rsidRDefault="00BC4556" w:rsidP="00BC455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0"/>
          <w:szCs w:val="22"/>
        </w:rPr>
        <w:t>СРЕДНЯ</w:t>
      </w:r>
      <w:r w:rsidR="00C02C87">
        <w:rPr>
          <w:b/>
          <w:bCs/>
          <w:sz w:val="20"/>
          <w:szCs w:val="22"/>
        </w:rPr>
        <w:t>Я ОБЩЕОБРАЗОВАТЕЛЬНАЯ ШКОЛА № 3</w:t>
      </w:r>
      <w:r>
        <w:rPr>
          <w:b/>
          <w:bCs/>
          <w:sz w:val="20"/>
          <w:szCs w:val="22"/>
        </w:rPr>
        <w:t xml:space="preserve"> ГОРОДА  СМОЛЕНСКА</w:t>
      </w:r>
      <w:r>
        <w:rPr>
          <w:b/>
          <w:bCs/>
          <w:sz w:val="22"/>
          <w:szCs w:val="22"/>
        </w:rPr>
        <w:br w:type="textWrapping" w:clear="all"/>
      </w:r>
    </w:p>
    <w:tbl>
      <w:tblPr>
        <w:tblW w:w="0" w:type="auto"/>
        <w:tblLook w:val="01E0"/>
      </w:tblPr>
      <w:tblGrid>
        <w:gridCol w:w="4784"/>
      </w:tblGrid>
      <w:tr w:rsidR="00C31B8B" w:rsidTr="00C31B8B">
        <w:tc>
          <w:tcPr>
            <w:tcW w:w="4784" w:type="dxa"/>
            <w:shd w:val="clear" w:color="auto" w:fill="auto"/>
          </w:tcPr>
          <w:p w:rsidR="00C31B8B" w:rsidRDefault="00C31B8B" w:rsidP="00BC4556">
            <w:pPr>
              <w:jc w:val="center"/>
              <w:rPr>
                <w:bCs/>
              </w:rPr>
            </w:pPr>
          </w:p>
        </w:tc>
      </w:tr>
    </w:tbl>
    <w:p w:rsidR="00BC4556" w:rsidRDefault="00BC4556" w:rsidP="00171E88">
      <w:pPr>
        <w:jc w:val="center"/>
        <w:outlineLvl w:val="0"/>
        <w:rPr>
          <w:b/>
          <w:color w:val="000000"/>
          <w:sz w:val="28"/>
          <w:szCs w:val="28"/>
        </w:rPr>
      </w:pPr>
    </w:p>
    <w:p w:rsidR="00985FBC" w:rsidRDefault="00985FBC" w:rsidP="00171E88">
      <w:pPr>
        <w:jc w:val="center"/>
        <w:outlineLvl w:val="0"/>
        <w:rPr>
          <w:b/>
          <w:color w:val="000000"/>
          <w:sz w:val="28"/>
          <w:szCs w:val="28"/>
        </w:rPr>
      </w:pPr>
    </w:p>
    <w:p w:rsidR="00171E88" w:rsidRDefault="00232FED" w:rsidP="00171E88">
      <w:pPr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ПУБЛИЧНЫЙ ДОКЛАД</w:t>
      </w:r>
    </w:p>
    <w:p w:rsidR="00171E88" w:rsidRDefault="00171E88" w:rsidP="00171E88">
      <w:pPr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муниципального бюджетного образовательного учреждения</w:t>
      </w:r>
    </w:p>
    <w:p w:rsidR="00171E88" w:rsidRDefault="00171E88" w:rsidP="00171E88">
      <w:pPr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средн</w:t>
      </w:r>
      <w:r w:rsidR="00C02C87">
        <w:rPr>
          <w:b/>
          <w:color w:val="000000"/>
          <w:sz w:val="28"/>
          <w:szCs w:val="28"/>
        </w:rPr>
        <w:t>ей общеобразовательной школы №3</w:t>
      </w:r>
      <w:r>
        <w:rPr>
          <w:b/>
          <w:color w:val="000000"/>
          <w:sz w:val="28"/>
          <w:szCs w:val="28"/>
        </w:rPr>
        <w:t xml:space="preserve"> города Смоленска</w:t>
      </w:r>
    </w:p>
    <w:p w:rsidR="00171E88" w:rsidRPr="00171E88" w:rsidRDefault="008F53A5" w:rsidP="00171E88">
      <w:pPr>
        <w:pStyle w:val="a3"/>
        <w:spacing w:after="0" w:line="240" w:lineRule="auto"/>
        <w:ind w:left="0"/>
        <w:jc w:val="center"/>
        <w:outlineLvl w:val="0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171E88" w:rsidRPr="00171E88">
        <w:rPr>
          <w:rFonts w:ascii="Times New Roman" w:hAnsi="Times New Roman"/>
          <w:b/>
          <w:color w:val="000000"/>
          <w:sz w:val="28"/>
          <w:szCs w:val="28"/>
        </w:rPr>
        <w:t>201</w:t>
      </w:r>
      <w:r w:rsidR="006E6009">
        <w:rPr>
          <w:rFonts w:ascii="Times New Roman" w:hAnsi="Times New Roman"/>
          <w:b/>
          <w:color w:val="000000"/>
          <w:sz w:val="28"/>
          <w:szCs w:val="28"/>
        </w:rPr>
        <w:t>4</w:t>
      </w:r>
      <w:r w:rsidR="00171E88" w:rsidRPr="00171E88">
        <w:rPr>
          <w:rFonts w:ascii="Times New Roman" w:hAnsi="Times New Roman"/>
          <w:b/>
          <w:color w:val="000000"/>
          <w:sz w:val="28"/>
          <w:szCs w:val="28"/>
        </w:rPr>
        <w:t xml:space="preserve"> год</w:t>
      </w:r>
      <w:r>
        <w:rPr>
          <w:rFonts w:ascii="Times New Roman" w:hAnsi="Times New Roman"/>
          <w:b/>
          <w:color w:val="000000"/>
          <w:sz w:val="28"/>
          <w:szCs w:val="28"/>
        </w:rPr>
        <w:t>у</w:t>
      </w:r>
    </w:p>
    <w:p w:rsidR="00171E88" w:rsidRPr="007C3DFA" w:rsidRDefault="00171E88" w:rsidP="00171E88">
      <w:pPr>
        <w:pStyle w:val="a3"/>
        <w:spacing w:after="0" w:line="240" w:lineRule="auto"/>
        <w:ind w:left="0"/>
        <w:jc w:val="center"/>
        <w:outlineLvl w:val="0"/>
        <w:rPr>
          <w:rFonts w:ascii="Times New Roman" w:eastAsia="Times New Roman" w:hAnsi="Times New Roman"/>
          <w:b/>
          <w:sz w:val="20"/>
          <w:szCs w:val="20"/>
          <w:u w:val="single"/>
          <w:lang w:eastAsia="ru-RU"/>
        </w:rPr>
      </w:pPr>
    </w:p>
    <w:p w:rsidR="006B02FE" w:rsidRPr="003B7C04" w:rsidRDefault="00985FBC" w:rsidP="006B02FE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1. </w:t>
      </w:r>
      <w:r w:rsidR="006B02FE" w:rsidRPr="000D7AB3">
        <w:rPr>
          <w:b/>
          <w:color w:val="000000"/>
          <w:sz w:val="28"/>
          <w:szCs w:val="28"/>
          <w:u w:val="single"/>
        </w:rPr>
        <w:t>Общая</w:t>
      </w:r>
      <w:r w:rsidR="006B02FE" w:rsidRPr="003B7C04">
        <w:rPr>
          <w:b/>
          <w:color w:val="000000"/>
          <w:sz w:val="28"/>
          <w:szCs w:val="28"/>
          <w:u w:val="single"/>
        </w:rPr>
        <w:t xml:space="preserve"> </w:t>
      </w:r>
      <w:r w:rsidR="006B02FE">
        <w:rPr>
          <w:b/>
          <w:color w:val="000000"/>
          <w:sz w:val="28"/>
          <w:szCs w:val="28"/>
          <w:u w:val="single"/>
        </w:rPr>
        <w:t>характеристика</w:t>
      </w:r>
      <w:r w:rsidR="006B02FE" w:rsidRPr="003B7C04">
        <w:rPr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>Ш</w:t>
      </w:r>
      <w:r w:rsidR="006B02FE" w:rsidRPr="003B7C04">
        <w:rPr>
          <w:b/>
          <w:color w:val="000000"/>
          <w:sz w:val="28"/>
          <w:szCs w:val="28"/>
          <w:u w:val="single"/>
        </w:rPr>
        <w:t>кол</w:t>
      </w:r>
      <w:r w:rsidR="006B02FE">
        <w:rPr>
          <w:b/>
          <w:color w:val="000000"/>
          <w:sz w:val="28"/>
          <w:szCs w:val="28"/>
          <w:u w:val="single"/>
        </w:rPr>
        <w:t>ы</w:t>
      </w:r>
    </w:p>
    <w:p w:rsidR="006B02FE" w:rsidRDefault="006B02FE" w:rsidP="006B02FE">
      <w:pPr>
        <w:ind w:firstLine="709"/>
        <w:jc w:val="both"/>
        <w:rPr>
          <w:color w:val="000000"/>
          <w:sz w:val="28"/>
          <w:szCs w:val="28"/>
        </w:rPr>
      </w:pPr>
      <w:r w:rsidRPr="00C06935">
        <w:rPr>
          <w:b/>
          <w:i/>
          <w:sz w:val="28"/>
          <w:szCs w:val="28"/>
        </w:rPr>
        <w:t>Муниципальное бюджетное образовательное учреждение средн</w:t>
      </w:r>
      <w:r w:rsidR="00C02C87">
        <w:rPr>
          <w:b/>
          <w:i/>
          <w:sz w:val="28"/>
          <w:szCs w:val="28"/>
        </w:rPr>
        <w:t>яя общеобразовательная школа №3</w:t>
      </w:r>
      <w:r w:rsidRPr="00C06935">
        <w:rPr>
          <w:b/>
          <w:i/>
          <w:sz w:val="28"/>
          <w:szCs w:val="28"/>
        </w:rPr>
        <w:t xml:space="preserve"> города Смоленска</w:t>
      </w:r>
      <w:r>
        <w:rPr>
          <w:sz w:val="28"/>
          <w:szCs w:val="28"/>
        </w:rPr>
        <w:t xml:space="preserve"> (далее – Школа)</w:t>
      </w:r>
      <w:r w:rsidRPr="003B7C04">
        <w:rPr>
          <w:sz w:val="28"/>
          <w:szCs w:val="28"/>
        </w:rPr>
        <w:t xml:space="preserve"> осущес</w:t>
      </w:r>
      <w:r w:rsidR="00C02C87">
        <w:rPr>
          <w:sz w:val="28"/>
          <w:szCs w:val="28"/>
        </w:rPr>
        <w:t>твляет свою деятельность с 1961</w:t>
      </w:r>
      <w:r w:rsidRPr="003B7C04">
        <w:rPr>
          <w:sz w:val="28"/>
          <w:szCs w:val="28"/>
        </w:rPr>
        <w:t xml:space="preserve">года. </w:t>
      </w:r>
      <w:r w:rsidRPr="00433A2A">
        <w:rPr>
          <w:sz w:val="28"/>
          <w:szCs w:val="28"/>
        </w:rPr>
        <w:t xml:space="preserve">Школа </w:t>
      </w:r>
      <w:r w:rsidRPr="003B7C04">
        <w:rPr>
          <w:rFonts w:cs="Arial"/>
          <w:sz w:val="28"/>
          <w:szCs w:val="20"/>
        </w:rPr>
        <w:t>имеет все необходимые документы, дающие право на осуществление образовательн</w:t>
      </w:r>
      <w:r w:rsidR="00C02C87">
        <w:rPr>
          <w:rFonts w:cs="Arial"/>
          <w:sz w:val="28"/>
          <w:szCs w:val="20"/>
        </w:rPr>
        <w:t>ой деятельности: лицензию № 000200 от 15.</w:t>
      </w:r>
      <w:r w:rsidRPr="003B7C04">
        <w:rPr>
          <w:rFonts w:cs="Arial"/>
          <w:sz w:val="28"/>
          <w:szCs w:val="20"/>
        </w:rPr>
        <w:t>0</w:t>
      </w:r>
      <w:r w:rsidR="00C02C87">
        <w:rPr>
          <w:rFonts w:cs="Arial"/>
          <w:sz w:val="28"/>
          <w:szCs w:val="20"/>
        </w:rPr>
        <w:t>9</w:t>
      </w:r>
      <w:r w:rsidRPr="003B7C04">
        <w:rPr>
          <w:rFonts w:cs="Arial"/>
          <w:sz w:val="28"/>
          <w:szCs w:val="20"/>
        </w:rPr>
        <w:t>.2011 г., выданную Департаментом Смоленской области по образованию и науке, свидетельство о го</w:t>
      </w:r>
      <w:r w:rsidR="00C02C87">
        <w:rPr>
          <w:rFonts w:cs="Arial"/>
          <w:sz w:val="28"/>
          <w:szCs w:val="20"/>
        </w:rPr>
        <w:t>сударственной аккредитации от 15.09</w:t>
      </w:r>
      <w:r w:rsidRPr="003B7C04">
        <w:rPr>
          <w:rFonts w:cs="Arial"/>
          <w:sz w:val="28"/>
          <w:szCs w:val="20"/>
        </w:rPr>
        <w:t>.2011 г., свидетельство о внесении в единый государственны</w:t>
      </w:r>
      <w:r w:rsidR="008906D9">
        <w:rPr>
          <w:rFonts w:cs="Arial"/>
          <w:sz w:val="28"/>
          <w:szCs w:val="20"/>
        </w:rPr>
        <w:t>й реестр юридического лица от 19.08.2011 г. №102671461533</w:t>
      </w:r>
      <w:r w:rsidRPr="003B7C04">
        <w:rPr>
          <w:rFonts w:cs="Arial"/>
          <w:sz w:val="28"/>
          <w:szCs w:val="20"/>
        </w:rPr>
        <w:t>, свидетельство о постановке на учет юридического л</w:t>
      </w:r>
      <w:r w:rsidR="008906D9">
        <w:rPr>
          <w:rFonts w:cs="Arial"/>
          <w:sz w:val="28"/>
          <w:szCs w:val="20"/>
        </w:rPr>
        <w:t>ица в налоговом органе №001725935</w:t>
      </w:r>
      <w:r w:rsidRPr="003B7C04">
        <w:rPr>
          <w:rFonts w:cs="Arial"/>
          <w:sz w:val="28"/>
          <w:szCs w:val="20"/>
        </w:rPr>
        <w:t>, свидетельство о внесении в реестр муниципального имущества, санитарно-эпидемиологическое заключение №67</w:t>
      </w:r>
      <w:r w:rsidR="008906D9">
        <w:rPr>
          <w:rFonts w:cs="Arial"/>
          <w:sz w:val="28"/>
          <w:szCs w:val="20"/>
        </w:rPr>
        <w:t>.СО.01.000.М.001074.11.11 от 02.11.2011</w:t>
      </w:r>
      <w:r w:rsidRPr="003B7C04">
        <w:rPr>
          <w:rFonts w:cs="Arial"/>
          <w:sz w:val="28"/>
          <w:szCs w:val="20"/>
        </w:rPr>
        <w:t> г. и др.</w:t>
      </w:r>
    </w:p>
    <w:p w:rsidR="006B02FE" w:rsidRDefault="006B02FE" w:rsidP="006B02FE">
      <w:pPr>
        <w:ind w:firstLine="709"/>
        <w:jc w:val="both"/>
        <w:rPr>
          <w:sz w:val="28"/>
          <w:szCs w:val="28"/>
        </w:rPr>
      </w:pPr>
      <w:r w:rsidRPr="003B7C04">
        <w:rPr>
          <w:color w:val="000000"/>
          <w:sz w:val="28"/>
          <w:szCs w:val="28"/>
        </w:rPr>
        <w:t>Школа в своей деятельности руководствуется нормативно-правовыми документами РФ и разработанными в школе локальными нормативными актами.</w:t>
      </w:r>
      <w:r>
        <w:rPr>
          <w:color w:val="000000"/>
          <w:sz w:val="28"/>
          <w:szCs w:val="28"/>
        </w:rPr>
        <w:t xml:space="preserve"> В образовательном учреждении </w:t>
      </w:r>
      <w:r w:rsidRPr="003B7C04">
        <w:rPr>
          <w:sz w:val="28"/>
          <w:szCs w:val="28"/>
        </w:rPr>
        <w:t>не зафиксированы нарушения образовательного и трудового законодательства.</w:t>
      </w:r>
    </w:p>
    <w:p w:rsidR="006B02FE" w:rsidRPr="001E284D" w:rsidRDefault="006B02FE" w:rsidP="006B02FE">
      <w:pPr>
        <w:spacing w:line="228" w:lineRule="auto"/>
        <w:ind w:firstLine="720"/>
        <w:jc w:val="both"/>
        <w:rPr>
          <w:b/>
          <w:sz w:val="28"/>
          <w:szCs w:val="28"/>
          <w:u w:val="single"/>
        </w:rPr>
      </w:pPr>
      <w:r w:rsidRPr="001E284D">
        <w:rPr>
          <w:b/>
          <w:sz w:val="28"/>
          <w:szCs w:val="28"/>
          <w:u w:val="single"/>
        </w:rPr>
        <w:t>Контактная информация о Школе:</w:t>
      </w:r>
    </w:p>
    <w:p w:rsidR="006B02FE" w:rsidRDefault="006B02FE" w:rsidP="006B02FE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Адрес: 2140</w:t>
      </w:r>
      <w:r w:rsidR="008906D9">
        <w:rPr>
          <w:sz w:val="28"/>
          <w:szCs w:val="28"/>
        </w:rPr>
        <w:t>0</w:t>
      </w:r>
      <w:r>
        <w:rPr>
          <w:sz w:val="28"/>
          <w:szCs w:val="28"/>
        </w:rPr>
        <w:t>6</w:t>
      </w:r>
      <w:r w:rsidR="008906D9">
        <w:rPr>
          <w:sz w:val="28"/>
          <w:szCs w:val="28"/>
        </w:rPr>
        <w:t xml:space="preserve"> г. Смоленск, улица Фрунзе, д.62а</w:t>
      </w:r>
      <w:r>
        <w:rPr>
          <w:sz w:val="28"/>
          <w:szCs w:val="28"/>
        </w:rPr>
        <w:t>.</w:t>
      </w:r>
    </w:p>
    <w:p w:rsidR="006B02FE" w:rsidRDefault="008906D9" w:rsidP="006B02FE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Директор: </w:t>
      </w:r>
      <w:r w:rsidR="006B02FE">
        <w:rPr>
          <w:sz w:val="28"/>
          <w:szCs w:val="28"/>
        </w:rPr>
        <w:t xml:space="preserve"> .</w:t>
      </w:r>
    </w:p>
    <w:p w:rsidR="006B02FE" w:rsidRDefault="008906D9" w:rsidP="006B02FE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Телефоны: 41- </w:t>
      </w:r>
      <w:r w:rsidR="006B02FE">
        <w:rPr>
          <w:sz w:val="28"/>
          <w:szCs w:val="28"/>
        </w:rPr>
        <w:t>3</w:t>
      </w:r>
      <w:r>
        <w:rPr>
          <w:sz w:val="28"/>
          <w:szCs w:val="28"/>
        </w:rPr>
        <w:t>1-71;27-05-07</w:t>
      </w:r>
      <w:r w:rsidR="006B02FE">
        <w:rPr>
          <w:sz w:val="28"/>
          <w:szCs w:val="28"/>
        </w:rPr>
        <w:t>.</w:t>
      </w:r>
    </w:p>
    <w:p w:rsidR="006B02FE" w:rsidRPr="0040015A" w:rsidRDefault="006B02FE" w:rsidP="006B02FE">
      <w:pPr>
        <w:spacing w:line="22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40015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mail</w:t>
      </w:r>
      <w:r w:rsidRPr="0040015A">
        <w:rPr>
          <w:sz w:val="28"/>
          <w:szCs w:val="28"/>
          <w:lang w:val="en-US"/>
        </w:rPr>
        <w:t xml:space="preserve">: </w:t>
      </w:r>
      <w:r w:rsidR="003F5753" w:rsidRPr="0040015A">
        <w:rPr>
          <w:sz w:val="28"/>
          <w:szCs w:val="28"/>
          <w:lang w:val="en-US"/>
        </w:rPr>
        <w:t>shkol3-pokrovka</w:t>
      </w:r>
      <w:r w:rsidRPr="0040015A">
        <w:rPr>
          <w:sz w:val="28"/>
          <w:szCs w:val="28"/>
          <w:lang w:val="en-US"/>
        </w:rPr>
        <w:t>@</w:t>
      </w:r>
      <w:r w:rsidRPr="003F5753">
        <w:rPr>
          <w:sz w:val="28"/>
          <w:szCs w:val="28"/>
          <w:lang w:val="en-US"/>
        </w:rPr>
        <w:t>mail</w:t>
      </w:r>
      <w:r w:rsidRPr="0040015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ru</w:t>
      </w:r>
    </w:p>
    <w:p w:rsidR="006B02FE" w:rsidRPr="001F1F73" w:rsidRDefault="006B02FE" w:rsidP="006B02FE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Школьный сайт: </w:t>
      </w:r>
      <w:r w:rsidR="003F5753">
        <w:rPr>
          <w:sz w:val="28"/>
          <w:szCs w:val="28"/>
        </w:rPr>
        <w:t>http://school03</w:t>
      </w:r>
      <w:r w:rsidR="003F5753" w:rsidRPr="003F5753">
        <w:rPr>
          <w:sz w:val="28"/>
          <w:szCs w:val="28"/>
        </w:rPr>
        <w:t>.smoladmin.ru</w:t>
      </w:r>
    </w:p>
    <w:p w:rsidR="003F5753" w:rsidRDefault="006B02FE" w:rsidP="002608E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C06935">
        <w:rPr>
          <w:b/>
          <w:bCs/>
          <w:i/>
          <w:sz w:val="28"/>
          <w:szCs w:val="28"/>
        </w:rPr>
        <w:t xml:space="preserve">Микросоциум </w:t>
      </w:r>
      <w:r w:rsidR="00985FBC">
        <w:rPr>
          <w:b/>
          <w:bCs/>
          <w:i/>
          <w:sz w:val="28"/>
          <w:szCs w:val="28"/>
        </w:rPr>
        <w:t>Ш</w:t>
      </w:r>
      <w:r w:rsidRPr="00C06935">
        <w:rPr>
          <w:b/>
          <w:bCs/>
          <w:i/>
          <w:sz w:val="28"/>
          <w:szCs w:val="28"/>
        </w:rPr>
        <w:t>колы</w:t>
      </w:r>
      <w:r w:rsidR="003F5753">
        <w:rPr>
          <w:bCs/>
          <w:sz w:val="28"/>
          <w:szCs w:val="28"/>
        </w:rPr>
        <w:t xml:space="preserve"> – микрорайон Покровка</w:t>
      </w:r>
      <w:r>
        <w:rPr>
          <w:bCs/>
          <w:sz w:val="28"/>
          <w:szCs w:val="28"/>
        </w:rPr>
        <w:t xml:space="preserve"> – </w:t>
      </w:r>
      <w:r w:rsidRPr="001F5014">
        <w:rPr>
          <w:bCs/>
          <w:sz w:val="28"/>
          <w:szCs w:val="28"/>
        </w:rPr>
        <w:t>характеризуется удаленностью от центр</w:t>
      </w:r>
      <w:r>
        <w:rPr>
          <w:bCs/>
          <w:sz w:val="28"/>
          <w:szCs w:val="28"/>
        </w:rPr>
        <w:t>а города;</w:t>
      </w:r>
      <w:r w:rsidRPr="001F5014">
        <w:rPr>
          <w:bCs/>
          <w:sz w:val="28"/>
          <w:szCs w:val="28"/>
        </w:rPr>
        <w:t xml:space="preserve"> </w:t>
      </w:r>
      <w:r w:rsidRPr="0030335B">
        <w:rPr>
          <w:color w:val="000000"/>
          <w:sz w:val="28"/>
          <w:szCs w:val="28"/>
        </w:rPr>
        <w:t>отсутств</w:t>
      </w:r>
      <w:r>
        <w:rPr>
          <w:color w:val="000000"/>
          <w:sz w:val="28"/>
          <w:szCs w:val="28"/>
        </w:rPr>
        <w:t>ием</w:t>
      </w:r>
      <w:r w:rsidRPr="0030335B">
        <w:rPr>
          <w:color w:val="000000"/>
          <w:sz w:val="28"/>
          <w:szCs w:val="28"/>
        </w:rPr>
        <w:t xml:space="preserve"> развит</w:t>
      </w:r>
      <w:r>
        <w:rPr>
          <w:color w:val="000000"/>
          <w:sz w:val="28"/>
          <w:szCs w:val="28"/>
        </w:rPr>
        <w:t>ой</w:t>
      </w:r>
      <w:r w:rsidRPr="0030335B">
        <w:rPr>
          <w:color w:val="000000"/>
          <w:sz w:val="28"/>
          <w:szCs w:val="28"/>
        </w:rPr>
        <w:t xml:space="preserve"> культурно-досугов</w:t>
      </w:r>
      <w:r>
        <w:rPr>
          <w:color w:val="000000"/>
          <w:sz w:val="28"/>
          <w:szCs w:val="28"/>
        </w:rPr>
        <w:t>ой</w:t>
      </w:r>
      <w:r w:rsidRPr="0030335B">
        <w:rPr>
          <w:color w:val="000000"/>
          <w:sz w:val="28"/>
          <w:szCs w:val="28"/>
        </w:rPr>
        <w:t xml:space="preserve"> инфраструктур</w:t>
      </w:r>
      <w:r>
        <w:rPr>
          <w:color w:val="000000"/>
          <w:sz w:val="28"/>
          <w:szCs w:val="28"/>
        </w:rPr>
        <w:t>ы и сложившихся</w:t>
      </w:r>
      <w:r w:rsidRPr="0030335B">
        <w:rPr>
          <w:color w:val="000000"/>
          <w:sz w:val="28"/>
          <w:szCs w:val="28"/>
        </w:rPr>
        <w:t xml:space="preserve"> культурны</w:t>
      </w:r>
      <w:r>
        <w:rPr>
          <w:color w:val="000000"/>
          <w:sz w:val="28"/>
          <w:szCs w:val="28"/>
        </w:rPr>
        <w:t>х</w:t>
      </w:r>
      <w:r w:rsidRPr="0030335B">
        <w:rPr>
          <w:color w:val="000000"/>
          <w:sz w:val="28"/>
          <w:szCs w:val="28"/>
        </w:rPr>
        <w:t xml:space="preserve"> традици</w:t>
      </w:r>
      <w:r>
        <w:rPr>
          <w:color w:val="000000"/>
          <w:sz w:val="28"/>
          <w:szCs w:val="28"/>
        </w:rPr>
        <w:t>й;</w:t>
      </w:r>
      <w:r w:rsidRPr="001F5014">
        <w:rPr>
          <w:bCs/>
          <w:sz w:val="28"/>
          <w:szCs w:val="28"/>
        </w:rPr>
        <w:t xml:space="preserve"> значительным количеством малообеспеченных семей, </w:t>
      </w:r>
      <w:r>
        <w:rPr>
          <w:bCs/>
          <w:sz w:val="28"/>
          <w:szCs w:val="28"/>
        </w:rPr>
        <w:t xml:space="preserve">во </w:t>
      </w:r>
      <w:r w:rsidRPr="001F5014">
        <w:rPr>
          <w:bCs/>
          <w:sz w:val="28"/>
          <w:szCs w:val="28"/>
        </w:rPr>
        <w:t>многи</w:t>
      </w:r>
      <w:r>
        <w:rPr>
          <w:bCs/>
          <w:sz w:val="28"/>
          <w:szCs w:val="28"/>
        </w:rPr>
        <w:t>х</w:t>
      </w:r>
      <w:r w:rsidRPr="001F5014">
        <w:rPr>
          <w:bCs/>
          <w:sz w:val="28"/>
          <w:szCs w:val="28"/>
        </w:rPr>
        <w:t xml:space="preserve"> из которых </w:t>
      </w:r>
      <w:r>
        <w:rPr>
          <w:bCs/>
          <w:sz w:val="28"/>
          <w:szCs w:val="28"/>
        </w:rPr>
        <w:t>недостаточно</w:t>
      </w:r>
      <w:r w:rsidRPr="001F5014">
        <w:rPr>
          <w:bCs/>
          <w:sz w:val="28"/>
          <w:szCs w:val="28"/>
        </w:rPr>
        <w:t xml:space="preserve"> занимаются воспитанием и развитием своих детей</w:t>
      </w:r>
      <w:r>
        <w:rPr>
          <w:bCs/>
          <w:sz w:val="28"/>
          <w:szCs w:val="28"/>
        </w:rPr>
        <w:t>;</w:t>
      </w:r>
      <w:r w:rsidRPr="001F5014">
        <w:rPr>
          <w:bCs/>
          <w:sz w:val="28"/>
          <w:szCs w:val="28"/>
        </w:rPr>
        <w:t xml:space="preserve"> наличием детей с различным уровнем способностей и состояния здоровья. </w:t>
      </w:r>
      <w:r w:rsidRPr="0030335B">
        <w:rPr>
          <w:color w:val="000000"/>
          <w:sz w:val="28"/>
          <w:szCs w:val="28"/>
        </w:rPr>
        <w:t>Вместе с тем, в последни</w:t>
      </w:r>
      <w:r>
        <w:rPr>
          <w:color w:val="000000"/>
          <w:sz w:val="28"/>
          <w:szCs w:val="28"/>
        </w:rPr>
        <w:t>е годы</w:t>
      </w:r>
      <w:r w:rsidRPr="0030335B">
        <w:rPr>
          <w:color w:val="000000"/>
          <w:sz w:val="28"/>
          <w:szCs w:val="28"/>
        </w:rPr>
        <w:t xml:space="preserve"> значительно расширилась и укрепилась транспортная сеть, что создало возможность использовать ресурсы культурно-досуговых учреждений и учреждений дополнительного образования в других районах города.</w:t>
      </w:r>
      <w:r>
        <w:rPr>
          <w:color w:val="000000"/>
          <w:sz w:val="28"/>
          <w:szCs w:val="28"/>
        </w:rPr>
        <w:t xml:space="preserve"> </w:t>
      </w:r>
    </w:p>
    <w:p w:rsidR="002608E5" w:rsidRPr="00C5584A" w:rsidRDefault="002608E5" w:rsidP="002608E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06935">
        <w:rPr>
          <w:b/>
          <w:i/>
          <w:color w:val="000000"/>
          <w:sz w:val="28"/>
          <w:szCs w:val="28"/>
        </w:rPr>
        <w:t>Контингент обучающихся</w:t>
      </w:r>
      <w:r w:rsidRPr="00883D17">
        <w:rPr>
          <w:color w:val="000000"/>
          <w:sz w:val="28"/>
          <w:szCs w:val="28"/>
        </w:rPr>
        <w:t xml:space="preserve"> полностью соответствует нормативам, заложенным в лицензии на право ведения образовательной деятельност</w:t>
      </w:r>
      <w:r>
        <w:rPr>
          <w:color w:val="000000"/>
          <w:sz w:val="28"/>
          <w:szCs w:val="28"/>
        </w:rPr>
        <w:t>и</w:t>
      </w:r>
      <w:r w:rsidRPr="00883D17">
        <w:rPr>
          <w:color w:val="000000"/>
          <w:sz w:val="28"/>
          <w:szCs w:val="28"/>
        </w:rPr>
        <w:t xml:space="preserve">, и </w:t>
      </w:r>
      <w:r w:rsidRPr="00883D17">
        <w:rPr>
          <w:color w:val="000000"/>
          <w:sz w:val="28"/>
          <w:szCs w:val="28"/>
        </w:rPr>
        <w:lastRenderedPageBreak/>
        <w:t>обнаруживает тенденцию к увеличению</w:t>
      </w:r>
      <w:r w:rsidRPr="00276E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как </w:t>
      </w:r>
      <w:r w:rsidRPr="00276E47">
        <w:rPr>
          <w:color w:val="000000"/>
          <w:sz w:val="28"/>
          <w:szCs w:val="28"/>
        </w:rPr>
        <w:t>за счёт некоторого демографического роста, так и роста престижа школы в микрорайоне</w:t>
      </w:r>
      <w:r>
        <w:rPr>
          <w:color w:val="000000"/>
          <w:sz w:val="28"/>
          <w:szCs w:val="28"/>
        </w:rPr>
        <w:t xml:space="preserve"> (диаграмма 1).</w:t>
      </w:r>
      <w:r w:rsidRPr="00276E47">
        <w:rPr>
          <w:color w:val="0000FF"/>
          <w:sz w:val="28"/>
          <w:szCs w:val="28"/>
        </w:rPr>
        <w:t xml:space="preserve"> </w:t>
      </w:r>
    </w:p>
    <w:p w:rsidR="002608E5" w:rsidRPr="00225345" w:rsidRDefault="002608E5" w:rsidP="002608E5">
      <w:pPr>
        <w:shd w:val="clear" w:color="auto" w:fill="FFFFFF"/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Диаграмма</w:t>
      </w:r>
      <w:r w:rsidRPr="00225345">
        <w:rPr>
          <w:sz w:val="28"/>
          <w:szCs w:val="28"/>
        </w:rPr>
        <w:t xml:space="preserve"> 1</w:t>
      </w:r>
    </w:p>
    <w:p w:rsidR="002608E5" w:rsidRPr="002608E5" w:rsidRDefault="00C36E86" w:rsidP="002608E5">
      <w:pPr>
        <w:jc w:val="center"/>
        <w:rPr>
          <w:sz w:val="16"/>
          <w:szCs w:val="16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1675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08E5" w:rsidRPr="003B7C04" w:rsidRDefault="002608E5" w:rsidP="002608E5">
      <w:pPr>
        <w:ind w:firstLine="709"/>
        <w:jc w:val="both"/>
        <w:rPr>
          <w:sz w:val="28"/>
          <w:szCs w:val="28"/>
        </w:rPr>
      </w:pPr>
      <w:r w:rsidRPr="00E2729A">
        <w:rPr>
          <w:sz w:val="28"/>
          <w:szCs w:val="28"/>
        </w:rPr>
        <w:t>В 201</w:t>
      </w:r>
      <w:r>
        <w:rPr>
          <w:sz w:val="28"/>
          <w:szCs w:val="28"/>
        </w:rPr>
        <w:t>3-2014</w:t>
      </w:r>
      <w:r w:rsidR="003F5753">
        <w:rPr>
          <w:sz w:val="28"/>
          <w:szCs w:val="28"/>
        </w:rPr>
        <w:t xml:space="preserve"> учебном году в школе было 30</w:t>
      </w:r>
      <w:r w:rsidRPr="00E2729A">
        <w:rPr>
          <w:sz w:val="28"/>
          <w:szCs w:val="28"/>
        </w:rPr>
        <w:t xml:space="preserve"> класс</w:t>
      </w:r>
      <w:r w:rsidR="003F5753">
        <w:rPr>
          <w:sz w:val="28"/>
          <w:szCs w:val="28"/>
        </w:rPr>
        <w:t>ов</w:t>
      </w:r>
      <w:r w:rsidRPr="00E2729A">
        <w:rPr>
          <w:sz w:val="28"/>
          <w:szCs w:val="28"/>
        </w:rPr>
        <w:t>-комплект</w:t>
      </w:r>
      <w:r w:rsidR="003F5753">
        <w:rPr>
          <w:sz w:val="28"/>
          <w:szCs w:val="28"/>
        </w:rPr>
        <w:t>ов</w:t>
      </w:r>
      <w:r w:rsidRPr="00E2729A">
        <w:rPr>
          <w:sz w:val="28"/>
          <w:szCs w:val="28"/>
        </w:rPr>
        <w:t xml:space="preserve"> с общим числом учащихся на </w:t>
      </w:r>
      <w:r>
        <w:rPr>
          <w:sz w:val="28"/>
          <w:szCs w:val="28"/>
        </w:rPr>
        <w:t>конец учебного</w:t>
      </w:r>
      <w:r w:rsidR="003F5753">
        <w:rPr>
          <w:sz w:val="28"/>
          <w:szCs w:val="28"/>
        </w:rPr>
        <w:t xml:space="preserve"> года 705</w:t>
      </w:r>
      <w:r>
        <w:rPr>
          <w:sz w:val="28"/>
          <w:szCs w:val="28"/>
        </w:rPr>
        <w:t xml:space="preserve"> </w:t>
      </w:r>
      <w:r w:rsidRPr="00E2729A">
        <w:rPr>
          <w:sz w:val="28"/>
          <w:szCs w:val="28"/>
        </w:rPr>
        <w:t>человек</w:t>
      </w:r>
      <w:r>
        <w:rPr>
          <w:sz w:val="28"/>
          <w:szCs w:val="28"/>
        </w:rPr>
        <w:t>а</w:t>
      </w:r>
      <w:r w:rsidRPr="00E2729A">
        <w:rPr>
          <w:sz w:val="28"/>
          <w:szCs w:val="28"/>
        </w:rPr>
        <w:t xml:space="preserve">. Обучение </w:t>
      </w:r>
      <w:r>
        <w:rPr>
          <w:sz w:val="28"/>
          <w:szCs w:val="28"/>
        </w:rPr>
        <w:t>осуществлялось</w:t>
      </w:r>
      <w:r w:rsidR="003F5753">
        <w:rPr>
          <w:sz w:val="28"/>
          <w:szCs w:val="28"/>
        </w:rPr>
        <w:t xml:space="preserve"> в 2 смены: </w:t>
      </w:r>
      <w:r w:rsidRPr="00E2729A">
        <w:rPr>
          <w:sz w:val="28"/>
          <w:szCs w:val="28"/>
        </w:rPr>
        <w:t xml:space="preserve"> </w:t>
      </w:r>
      <w:r w:rsidR="003F5753">
        <w:rPr>
          <w:sz w:val="28"/>
          <w:szCs w:val="28"/>
        </w:rPr>
        <w:t>18</w:t>
      </w:r>
      <w:r w:rsidRPr="00E2729A">
        <w:rPr>
          <w:sz w:val="28"/>
          <w:szCs w:val="28"/>
        </w:rPr>
        <w:t>класс</w:t>
      </w:r>
      <w:r>
        <w:rPr>
          <w:sz w:val="28"/>
          <w:szCs w:val="28"/>
        </w:rPr>
        <w:t>а</w:t>
      </w:r>
      <w:r w:rsidRPr="00E2729A">
        <w:rPr>
          <w:sz w:val="28"/>
          <w:szCs w:val="28"/>
        </w:rPr>
        <w:t xml:space="preserve"> – в 1 смену, 1</w:t>
      </w:r>
      <w:r w:rsidR="003F5753">
        <w:rPr>
          <w:sz w:val="28"/>
          <w:szCs w:val="28"/>
        </w:rPr>
        <w:t xml:space="preserve">2 </w:t>
      </w:r>
      <w:r w:rsidRPr="00E2729A">
        <w:rPr>
          <w:sz w:val="28"/>
          <w:szCs w:val="28"/>
        </w:rPr>
        <w:t xml:space="preserve">классов – во 2 смену. </w:t>
      </w:r>
      <w:r w:rsidRPr="003B7C04">
        <w:rPr>
          <w:sz w:val="28"/>
          <w:szCs w:val="28"/>
        </w:rPr>
        <w:t xml:space="preserve">Численность обучающихся по </w:t>
      </w:r>
      <w:r>
        <w:rPr>
          <w:sz w:val="28"/>
          <w:szCs w:val="28"/>
        </w:rPr>
        <w:t>уровням (на конец учебного года)</w:t>
      </w:r>
      <w:r w:rsidRPr="003B7C04">
        <w:rPr>
          <w:sz w:val="28"/>
          <w:szCs w:val="28"/>
        </w:rPr>
        <w:t>: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 w:rsidRPr="003B7C04">
        <w:rPr>
          <w:sz w:val="28"/>
          <w:szCs w:val="28"/>
        </w:rPr>
        <w:t xml:space="preserve">- </w:t>
      </w:r>
      <w:r>
        <w:rPr>
          <w:sz w:val="28"/>
          <w:szCs w:val="28"/>
        </w:rPr>
        <w:t>уровень начального общего образования (</w:t>
      </w:r>
      <w:r w:rsidRPr="003B7C04">
        <w:rPr>
          <w:sz w:val="28"/>
          <w:szCs w:val="28"/>
        </w:rPr>
        <w:t>начальная школа</w:t>
      </w:r>
      <w:r>
        <w:rPr>
          <w:sz w:val="28"/>
          <w:szCs w:val="28"/>
        </w:rPr>
        <w:t>)</w:t>
      </w:r>
      <w:r w:rsidRPr="003B7C04">
        <w:rPr>
          <w:sz w:val="28"/>
          <w:szCs w:val="28"/>
        </w:rPr>
        <w:t xml:space="preserve"> – </w:t>
      </w:r>
      <w:r w:rsidR="003F5753">
        <w:rPr>
          <w:sz w:val="28"/>
          <w:szCs w:val="28"/>
        </w:rPr>
        <w:t>13</w:t>
      </w:r>
      <w:r w:rsidRPr="00F22BB4">
        <w:rPr>
          <w:sz w:val="28"/>
          <w:szCs w:val="28"/>
        </w:rPr>
        <w:t xml:space="preserve"> к</w:t>
      </w:r>
      <w:r w:rsidRPr="003B7C04">
        <w:rPr>
          <w:sz w:val="28"/>
          <w:szCs w:val="28"/>
        </w:rPr>
        <w:t>лассов (</w:t>
      </w:r>
      <w:r w:rsidR="003F5753">
        <w:rPr>
          <w:sz w:val="28"/>
          <w:szCs w:val="28"/>
        </w:rPr>
        <w:t>32</w:t>
      </w:r>
      <w:r>
        <w:rPr>
          <w:sz w:val="28"/>
          <w:szCs w:val="28"/>
        </w:rPr>
        <w:t>0</w:t>
      </w:r>
      <w:r w:rsidRPr="00D27C77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</w:t>
      </w:r>
      <w:r w:rsidRPr="003B7C04">
        <w:rPr>
          <w:sz w:val="28"/>
          <w:szCs w:val="28"/>
        </w:rPr>
        <w:t>ся)</w:t>
      </w:r>
      <w:r>
        <w:rPr>
          <w:sz w:val="28"/>
          <w:szCs w:val="28"/>
        </w:rPr>
        <w:t>;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уровень основного общего образования (</w:t>
      </w:r>
      <w:r w:rsidRPr="003B7C04">
        <w:rPr>
          <w:sz w:val="28"/>
          <w:szCs w:val="28"/>
        </w:rPr>
        <w:t>среднее звено</w:t>
      </w:r>
      <w:r>
        <w:rPr>
          <w:sz w:val="28"/>
          <w:szCs w:val="28"/>
        </w:rPr>
        <w:t>)</w:t>
      </w:r>
      <w:r w:rsidR="003F5753">
        <w:rPr>
          <w:sz w:val="28"/>
          <w:szCs w:val="28"/>
        </w:rPr>
        <w:t xml:space="preserve"> – 14</w:t>
      </w:r>
      <w:r>
        <w:rPr>
          <w:sz w:val="28"/>
          <w:szCs w:val="28"/>
        </w:rPr>
        <w:t xml:space="preserve"> классов </w:t>
      </w:r>
      <w:r w:rsidRPr="003B7C04">
        <w:rPr>
          <w:sz w:val="28"/>
          <w:szCs w:val="28"/>
        </w:rPr>
        <w:t>(</w:t>
      </w:r>
      <w:r w:rsidRPr="00D27C77">
        <w:rPr>
          <w:sz w:val="28"/>
          <w:szCs w:val="28"/>
        </w:rPr>
        <w:t>3</w:t>
      </w:r>
      <w:r w:rsidR="003F5753">
        <w:rPr>
          <w:sz w:val="28"/>
          <w:szCs w:val="28"/>
        </w:rPr>
        <w:t>13</w:t>
      </w:r>
      <w:r>
        <w:rPr>
          <w:sz w:val="28"/>
          <w:szCs w:val="28"/>
        </w:rPr>
        <w:t xml:space="preserve"> обучающихся</w:t>
      </w:r>
      <w:r w:rsidRPr="003B7C0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уровень среднего общего образования (старшая школа)</w:t>
      </w:r>
      <w:r w:rsidRPr="00EA6D62">
        <w:rPr>
          <w:sz w:val="28"/>
          <w:szCs w:val="28"/>
        </w:rPr>
        <w:t xml:space="preserve"> – </w:t>
      </w:r>
      <w:r w:rsidR="003F5753">
        <w:rPr>
          <w:sz w:val="28"/>
          <w:szCs w:val="28"/>
        </w:rPr>
        <w:t>3</w:t>
      </w:r>
      <w:r w:rsidRPr="00EA6D62">
        <w:rPr>
          <w:sz w:val="28"/>
          <w:szCs w:val="28"/>
        </w:rPr>
        <w:t xml:space="preserve"> </w:t>
      </w:r>
      <w:r w:rsidR="003F5753">
        <w:rPr>
          <w:sz w:val="28"/>
          <w:szCs w:val="28"/>
        </w:rPr>
        <w:t>класса (72</w:t>
      </w:r>
      <w:r w:rsidRPr="00EA6D62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обучающихся).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 w:rsidRPr="00EA6D62">
        <w:rPr>
          <w:sz w:val="28"/>
          <w:szCs w:val="28"/>
        </w:rPr>
        <w:t>Для удовлетворения потребностей обучающихся с учетом их личностных интересов и дальнейшего профессионального определения в школе в 201</w:t>
      </w:r>
      <w:r>
        <w:rPr>
          <w:sz w:val="28"/>
          <w:szCs w:val="28"/>
        </w:rPr>
        <w:t>3</w:t>
      </w:r>
      <w:r w:rsidRPr="00EA6D62">
        <w:rPr>
          <w:sz w:val="28"/>
          <w:szCs w:val="28"/>
        </w:rPr>
        <w:t>-201</w:t>
      </w:r>
      <w:r>
        <w:rPr>
          <w:sz w:val="28"/>
          <w:szCs w:val="28"/>
        </w:rPr>
        <w:t>4</w:t>
      </w:r>
      <w:r w:rsidRPr="00EA6D62">
        <w:rPr>
          <w:sz w:val="28"/>
          <w:szCs w:val="28"/>
        </w:rPr>
        <w:t xml:space="preserve"> учебном году открыт</w:t>
      </w:r>
      <w:r>
        <w:rPr>
          <w:sz w:val="28"/>
          <w:szCs w:val="28"/>
        </w:rPr>
        <w:t>ы:</w:t>
      </w:r>
      <w:r w:rsidRPr="00EA6D62">
        <w:rPr>
          <w:sz w:val="28"/>
          <w:szCs w:val="28"/>
        </w:rPr>
        <w:t xml:space="preserve"> 10А</w:t>
      </w:r>
      <w:r w:rsidR="003F5753">
        <w:rPr>
          <w:sz w:val="28"/>
          <w:szCs w:val="28"/>
        </w:rPr>
        <w:t>Б</w:t>
      </w:r>
      <w:r w:rsidRPr="00EA6D62">
        <w:rPr>
          <w:sz w:val="28"/>
          <w:szCs w:val="28"/>
        </w:rPr>
        <w:t xml:space="preserve"> класс</w:t>
      </w:r>
      <w:r w:rsidR="003F5753">
        <w:rPr>
          <w:sz w:val="28"/>
          <w:szCs w:val="28"/>
        </w:rPr>
        <w:t xml:space="preserve">ы </w:t>
      </w:r>
      <w:r w:rsidRPr="00EA6D62">
        <w:rPr>
          <w:sz w:val="28"/>
          <w:szCs w:val="28"/>
        </w:rPr>
        <w:t xml:space="preserve"> – универсальн</w:t>
      </w:r>
      <w:r>
        <w:rPr>
          <w:sz w:val="28"/>
          <w:szCs w:val="28"/>
        </w:rPr>
        <w:t>ого</w:t>
      </w:r>
      <w:r w:rsidRPr="00EA6D62">
        <w:rPr>
          <w:sz w:val="28"/>
          <w:szCs w:val="28"/>
        </w:rPr>
        <w:t xml:space="preserve"> профил</w:t>
      </w:r>
      <w:r w:rsidR="003F5753">
        <w:rPr>
          <w:sz w:val="28"/>
          <w:szCs w:val="28"/>
        </w:rPr>
        <w:t>я (48</w:t>
      </w:r>
      <w:r>
        <w:rPr>
          <w:sz w:val="28"/>
          <w:szCs w:val="28"/>
        </w:rPr>
        <w:t xml:space="preserve"> учащихся)</w:t>
      </w:r>
      <w:r w:rsidRPr="00EA6D62">
        <w:rPr>
          <w:sz w:val="28"/>
          <w:szCs w:val="28"/>
        </w:rPr>
        <w:t xml:space="preserve">. Продолжали функционировать 11А класс </w:t>
      </w:r>
      <w:r w:rsidR="003F5753">
        <w:rPr>
          <w:sz w:val="28"/>
          <w:szCs w:val="28"/>
        </w:rPr>
        <w:t xml:space="preserve">– </w:t>
      </w:r>
      <w:r>
        <w:rPr>
          <w:sz w:val="28"/>
          <w:szCs w:val="28"/>
        </w:rPr>
        <w:t>универсального</w:t>
      </w:r>
      <w:r w:rsidRPr="00EA6D62">
        <w:rPr>
          <w:sz w:val="28"/>
          <w:szCs w:val="28"/>
        </w:rPr>
        <w:t xml:space="preserve"> профиля</w:t>
      </w:r>
      <w:r w:rsidR="0040015A">
        <w:rPr>
          <w:sz w:val="28"/>
          <w:szCs w:val="28"/>
        </w:rPr>
        <w:t xml:space="preserve"> (25</w:t>
      </w:r>
      <w:r>
        <w:rPr>
          <w:sz w:val="28"/>
          <w:szCs w:val="28"/>
        </w:rPr>
        <w:t xml:space="preserve"> учащийся)</w:t>
      </w:r>
      <w:r w:rsidRPr="00EA6D62">
        <w:rPr>
          <w:sz w:val="28"/>
          <w:szCs w:val="28"/>
        </w:rPr>
        <w:t xml:space="preserve">. </w:t>
      </w:r>
    </w:p>
    <w:p w:rsidR="002608E5" w:rsidRDefault="002608E5" w:rsidP="0040015A">
      <w:pPr>
        <w:rPr>
          <w:b/>
          <w:bCs/>
          <w:noProof/>
          <w:sz w:val="28"/>
          <w:szCs w:val="28"/>
        </w:rPr>
      </w:pP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 w:rsidRPr="0058113C">
        <w:rPr>
          <w:b/>
          <w:i/>
          <w:sz w:val="28"/>
          <w:szCs w:val="28"/>
        </w:rPr>
        <w:t>Средняя наполняемость</w:t>
      </w:r>
      <w:r>
        <w:rPr>
          <w:sz w:val="28"/>
          <w:szCs w:val="28"/>
        </w:rPr>
        <w:t xml:space="preserve"> общеобразовательных классов в целом по ш</w:t>
      </w:r>
      <w:r w:rsidR="0040015A">
        <w:rPr>
          <w:sz w:val="28"/>
          <w:szCs w:val="28"/>
        </w:rPr>
        <w:t>коле – 24,3</w:t>
      </w:r>
      <w:r>
        <w:rPr>
          <w:sz w:val="28"/>
          <w:szCs w:val="28"/>
        </w:rPr>
        <w:t xml:space="preserve"> обучающихся. По уровням: 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 w:rsidRPr="003B7C0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уровень </w:t>
      </w:r>
      <w:r w:rsidRPr="003B7C04">
        <w:rPr>
          <w:sz w:val="28"/>
          <w:szCs w:val="28"/>
        </w:rPr>
        <w:t>начальн</w:t>
      </w:r>
      <w:r>
        <w:rPr>
          <w:sz w:val="28"/>
          <w:szCs w:val="28"/>
        </w:rPr>
        <w:t>ого общего образования</w:t>
      </w:r>
      <w:r w:rsidRPr="003B7C04">
        <w:rPr>
          <w:sz w:val="28"/>
          <w:szCs w:val="28"/>
        </w:rPr>
        <w:t xml:space="preserve"> – </w:t>
      </w:r>
      <w:r>
        <w:rPr>
          <w:sz w:val="28"/>
          <w:szCs w:val="28"/>
        </w:rPr>
        <w:t>24</w:t>
      </w:r>
      <w:r w:rsidR="0040015A">
        <w:rPr>
          <w:sz w:val="28"/>
          <w:szCs w:val="28"/>
        </w:rPr>
        <w:t>,6</w:t>
      </w:r>
      <w:r w:rsidRPr="00D27C77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</w:t>
      </w:r>
      <w:r w:rsidRPr="003B7C04">
        <w:rPr>
          <w:sz w:val="28"/>
          <w:szCs w:val="28"/>
        </w:rPr>
        <w:t>ся</w:t>
      </w:r>
      <w:r>
        <w:rPr>
          <w:sz w:val="28"/>
          <w:szCs w:val="28"/>
        </w:rPr>
        <w:t>;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уровень основного общего образования</w:t>
      </w:r>
      <w:r w:rsidRPr="003B7C04">
        <w:rPr>
          <w:sz w:val="28"/>
          <w:szCs w:val="28"/>
        </w:rPr>
        <w:t xml:space="preserve"> – </w:t>
      </w:r>
      <w:r w:rsidR="0040015A">
        <w:rPr>
          <w:sz w:val="28"/>
          <w:szCs w:val="28"/>
        </w:rPr>
        <w:t>24</w:t>
      </w:r>
      <w:r>
        <w:rPr>
          <w:sz w:val="28"/>
          <w:szCs w:val="28"/>
        </w:rPr>
        <w:t xml:space="preserve"> обучающихся;</w:t>
      </w:r>
    </w:p>
    <w:p w:rsidR="002608E5" w:rsidRPr="00EA6D62" w:rsidRDefault="002608E5" w:rsidP="00260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уровень среднего общего образования</w:t>
      </w:r>
      <w:r w:rsidRPr="00EA6D62">
        <w:rPr>
          <w:sz w:val="28"/>
          <w:szCs w:val="28"/>
        </w:rPr>
        <w:t xml:space="preserve"> –</w:t>
      </w:r>
      <w:r w:rsidR="0040015A">
        <w:rPr>
          <w:sz w:val="28"/>
          <w:szCs w:val="28"/>
        </w:rPr>
        <w:t xml:space="preserve"> 24</w:t>
      </w:r>
      <w:r>
        <w:rPr>
          <w:sz w:val="28"/>
          <w:szCs w:val="28"/>
        </w:rPr>
        <w:t> обучающихся.</w:t>
      </w:r>
    </w:p>
    <w:p w:rsidR="002608E5" w:rsidRDefault="0040015A" w:rsidP="00260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Школе обучается 11 </w:t>
      </w:r>
      <w:r w:rsidR="002608E5">
        <w:rPr>
          <w:sz w:val="28"/>
          <w:szCs w:val="28"/>
        </w:rPr>
        <w:t>детей, на</w:t>
      </w:r>
      <w:r>
        <w:rPr>
          <w:sz w:val="28"/>
          <w:szCs w:val="28"/>
        </w:rPr>
        <w:t xml:space="preserve">ходящихся под опекой и </w:t>
      </w:r>
      <w:r w:rsidR="002608E5">
        <w:rPr>
          <w:sz w:val="28"/>
          <w:szCs w:val="28"/>
        </w:rPr>
        <w:t xml:space="preserve"> воспитывающихся в пр</w:t>
      </w:r>
      <w:r>
        <w:rPr>
          <w:sz w:val="28"/>
          <w:szCs w:val="28"/>
        </w:rPr>
        <w:t>иемных семьях</w:t>
      </w:r>
      <w:r w:rsidR="002608E5">
        <w:rPr>
          <w:sz w:val="28"/>
          <w:szCs w:val="28"/>
        </w:rPr>
        <w:t>.</w:t>
      </w:r>
      <w:r w:rsidR="002608E5" w:rsidRPr="006B4FD9">
        <w:t xml:space="preserve"> </w:t>
      </w:r>
      <w:r w:rsidR="002608E5" w:rsidRPr="002B1F4F">
        <w:rPr>
          <w:sz w:val="28"/>
          <w:szCs w:val="28"/>
        </w:rPr>
        <w:t>О</w:t>
      </w:r>
      <w:r w:rsidR="002608E5" w:rsidRPr="006B4FD9">
        <w:rPr>
          <w:sz w:val="28"/>
          <w:szCs w:val="28"/>
        </w:rPr>
        <w:t>беспечивает</w:t>
      </w:r>
      <w:r w:rsidR="002608E5">
        <w:rPr>
          <w:sz w:val="28"/>
          <w:szCs w:val="28"/>
        </w:rPr>
        <w:t>ся</w:t>
      </w:r>
      <w:r w:rsidR="002608E5" w:rsidRPr="006B4FD9">
        <w:rPr>
          <w:sz w:val="28"/>
          <w:szCs w:val="28"/>
        </w:rPr>
        <w:t xml:space="preserve"> сохранение контингента учащихся, отсутствуют ученики, не обучающиеся по неуважительным причинам, отчисленные из-за неуспеваемости или по решению КПДН.</w:t>
      </w:r>
    </w:p>
    <w:p w:rsidR="002608E5" w:rsidRDefault="002608E5" w:rsidP="002608E5">
      <w:pPr>
        <w:ind w:firstLine="709"/>
        <w:jc w:val="both"/>
        <w:rPr>
          <w:sz w:val="28"/>
          <w:szCs w:val="28"/>
        </w:rPr>
      </w:pPr>
      <w:r w:rsidRPr="0092320A">
        <w:rPr>
          <w:sz w:val="28"/>
          <w:szCs w:val="28"/>
        </w:rPr>
        <w:t xml:space="preserve">С целью обеспечения </w:t>
      </w:r>
      <w:r w:rsidRPr="00880791">
        <w:rPr>
          <w:b/>
          <w:i/>
          <w:sz w:val="28"/>
          <w:szCs w:val="28"/>
        </w:rPr>
        <w:t>прав граждан на получение доступного и адаптивного образования с учетом индивидуальных особенностей</w:t>
      </w:r>
      <w:r w:rsidR="0040015A">
        <w:rPr>
          <w:sz w:val="28"/>
          <w:szCs w:val="28"/>
        </w:rPr>
        <w:t xml:space="preserve"> в 2013-2014 учебном году 3</w:t>
      </w:r>
      <w:r w:rsidRPr="0092320A">
        <w:rPr>
          <w:sz w:val="28"/>
          <w:szCs w:val="28"/>
        </w:rPr>
        <w:t xml:space="preserve"> учащихся были переведены на обучение по индивидуальному плану </w:t>
      </w:r>
      <w:r>
        <w:rPr>
          <w:sz w:val="28"/>
          <w:szCs w:val="28"/>
        </w:rPr>
        <w:t>на дому (</w:t>
      </w:r>
      <w:r w:rsidRPr="0092320A">
        <w:rPr>
          <w:sz w:val="28"/>
          <w:szCs w:val="28"/>
        </w:rPr>
        <w:t>по состоянию здоровья</w:t>
      </w:r>
      <w:r>
        <w:rPr>
          <w:sz w:val="28"/>
          <w:szCs w:val="28"/>
        </w:rPr>
        <w:t>)</w:t>
      </w:r>
      <w:r w:rsidRPr="0092320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40015A">
        <w:rPr>
          <w:sz w:val="28"/>
          <w:szCs w:val="28"/>
        </w:rPr>
        <w:t>52</w:t>
      </w:r>
      <w:r w:rsidRPr="0092320A">
        <w:rPr>
          <w:sz w:val="28"/>
          <w:szCs w:val="28"/>
        </w:rPr>
        <w:t xml:space="preserve"> учащихся посещали группы продленного дня.</w:t>
      </w:r>
    </w:p>
    <w:p w:rsidR="006652A3" w:rsidRPr="0040355A" w:rsidRDefault="006652A3" w:rsidP="006652A3">
      <w:pPr>
        <w:ind w:firstLine="709"/>
        <w:jc w:val="both"/>
        <w:rPr>
          <w:color w:val="000000"/>
          <w:sz w:val="28"/>
          <w:szCs w:val="28"/>
        </w:rPr>
      </w:pPr>
      <w:r w:rsidRPr="001F5014">
        <w:rPr>
          <w:bCs/>
          <w:sz w:val="28"/>
          <w:szCs w:val="28"/>
        </w:rPr>
        <w:lastRenderedPageBreak/>
        <w:t xml:space="preserve">Таким образом, </w:t>
      </w:r>
      <w:r>
        <w:rPr>
          <w:bCs/>
          <w:sz w:val="28"/>
          <w:szCs w:val="28"/>
        </w:rPr>
        <w:t xml:space="preserve">для Школы </w:t>
      </w:r>
      <w:r w:rsidRPr="001F5014">
        <w:rPr>
          <w:bCs/>
          <w:sz w:val="28"/>
          <w:szCs w:val="28"/>
        </w:rPr>
        <w:t xml:space="preserve">актуальна проблема создания условий для обучения и развития всех учащихся, </w:t>
      </w:r>
      <w:r>
        <w:rPr>
          <w:bCs/>
          <w:sz w:val="28"/>
          <w:szCs w:val="28"/>
        </w:rPr>
        <w:t>при этом б</w:t>
      </w:r>
      <w:r w:rsidRPr="0040355A">
        <w:rPr>
          <w:color w:val="000000"/>
          <w:sz w:val="28"/>
          <w:szCs w:val="28"/>
        </w:rPr>
        <w:t xml:space="preserve">есплатность образовательных услуг и их качество обеспечивают конкурентоспособность </w:t>
      </w:r>
      <w:r>
        <w:rPr>
          <w:color w:val="000000"/>
          <w:sz w:val="28"/>
          <w:szCs w:val="28"/>
        </w:rPr>
        <w:t>Ш</w:t>
      </w:r>
      <w:r w:rsidRPr="0040355A">
        <w:rPr>
          <w:color w:val="000000"/>
          <w:sz w:val="28"/>
          <w:szCs w:val="28"/>
        </w:rPr>
        <w:t xml:space="preserve">колы в </w:t>
      </w:r>
      <w:r>
        <w:rPr>
          <w:color w:val="000000"/>
          <w:sz w:val="28"/>
          <w:szCs w:val="28"/>
        </w:rPr>
        <w:t>окружающем социуме</w:t>
      </w:r>
      <w:r w:rsidRPr="0040355A">
        <w:rPr>
          <w:color w:val="000000"/>
          <w:sz w:val="28"/>
          <w:szCs w:val="28"/>
        </w:rPr>
        <w:t>.</w:t>
      </w:r>
    </w:p>
    <w:p w:rsidR="006652A3" w:rsidRDefault="006652A3" w:rsidP="002608E5">
      <w:pPr>
        <w:ind w:firstLine="709"/>
        <w:jc w:val="both"/>
        <w:rPr>
          <w:sz w:val="28"/>
          <w:szCs w:val="28"/>
        </w:rPr>
      </w:pPr>
    </w:p>
    <w:p w:rsidR="009A3637" w:rsidRPr="006652A3" w:rsidRDefault="009A3637" w:rsidP="003E2BD2">
      <w:pPr>
        <w:jc w:val="center"/>
        <w:rPr>
          <w:b/>
          <w:sz w:val="28"/>
          <w:szCs w:val="28"/>
          <w:u w:val="single"/>
        </w:rPr>
      </w:pPr>
      <w:r w:rsidRPr="006652A3">
        <w:rPr>
          <w:b/>
          <w:sz w:val="28"/>
          <w:szCs w:val="28"/>
          <w:u w:val="single"/>
        </w:rPr>
        <w:t>2. О</w:t>
      </w:r>
      <w:r w:rsidR="008F53A5" w:rsidRPr="006652A3">
        <w:rPr>
          <w:b/>
          <w:sz w:val="28"/>
          <w:szCs w:val="28"/>
          <w:u w:val="single"/>
        </w:rPr>
        <w:t>бразовательн</w:t>
      </w:r>
      <w:r w:rsidRPr="006652A3">
        <w:rPr>
          <w:b/>
          <w:sz w:val="28"/>
          <w:szCs w:val="28"/>
          <w:u w:val="single"/>
        </w:rPr>
        <w:t>ая</w:t>
      </w:r>
      <w:r w:rsidR="008F53A5" w:rsidRPr="006652A3">
        <w:rPr>
          <w:b/>
          <w:sz w:val="28"/>
          <w:szCs w:val="28"/>
          <w:u w:val="single"/>
        </w:rPr>
        <w:t xml:space="preserve"> деятельност</w:t>
      </w:r>
      <w:r w:rsidRPr="006652A3">
        <w:rPr>
          <w:b/>
          <w:sz w:val="28"/>
          <w:szCs w:val="28"/>
          <w:u w:val="single"/>
        </w:rPr>
        <w:t>ь</w:t>
      </w:r>
    </w:p>
    <w:p w:rsidR="00060DF3" w:rsidRPr="003B7C04" w:rsidRDefault="005945C2" w:rsidP="00060DF3">
      <w:pPr>
        <w:widowControl w:val="0"/>
        <w:shd w:val="clear" w:color="auto" w:fill="FFFFFF"/>
        <w:tabs>
          <w:tab w:val="left" w:pos="1555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уставом о</w:t>
      </w:r>
      <w:r w:rsidRPr="0003454B">
        <w:rPr>
          <w:sz w:val="28"/>
          <w:szCs w:val="28"/>
        </w:rPr>
        <w:t xml:space="preserve">сновным видом деятельности </w:t>
      </w:r>
      <w:r>
        <w:rPr>
          <w:sz w:val="28"/>
          <w:szCs w:val="28"/>
        </w:rPr>
        <w:t>Школы</w:t>
      </w:r>
      <w:r w:rsidRPr="0003454B">
        <w:rPr>
          <w:sz w:val="28"/>
          <w:szCs w:val="28"/>
        </w:rPr>
        <w:t xml:space="preserve"> является образовательная деятельность, которая </w:t>
      </w:r>
      <w:r w:rsidR="00060DF3">
        <w:rPr>
          <w:sz w:val="28"/>
          <w:szCs w:val="28"/>
        </w:rPr>
        <w:t xml:space="preserve">предполагает </w:t>
      </w:r>
      <w:r>
        <w:rPr>
          <w:sz w:val="28"/>
          <w:szCs w:val="28"/>
        </w:rPr>
        <w:t>реализацию общеобразовательных программ</w:t>
      </w:r>
      <w:r w:rsidR="00060DF3">
        <w:rPr>
          <w:sz w:val="28"/>
          <w:szCs w:val="28"/>
        </w:rPr>
        <w:t xml:space="preserve">. </w:t>
      </w:r>
      <w:r w:rsidR="00060DF3" w:rsidRPr="002B754A">
        <w:rPr>
          <w:sz w:val="28"/>
          <w:szCs w:val="28"/>
        </w:rPr>
        <w:t xml:space="preserve">Школа реализует образовательный процесс в соответствии с </w:t>
      </w:r>
      <w:r w:rsidR="00060DF3" w:rsidRPr="00C06935">
        <w:rPr>
          <w:b/>
          <w:i/>
          <w:sz w:val="28"/>
          <w:szCs w:val="28"/>
        </w:rPr>
        <w:t>уровнями основных образовательных программ общего образования</w:t>
      </w:r>
      <w:r w:rsidR="00060DF3" w:rsidRPr="002B754A">
        <w:rPr>
          <w:sz w:val="28"/>
          <w:szCs w:val="28"/>
        </w:rPr>
        <w:t xml:space="preserve">: </w:t>
      </w:r>
      <w:r w:rsidR="00060DF3">
        <w:rPr>
          <w:sz w:val="28"/>
          <w:szCs w:val="28"/>
        </w:rPr>
        <w:t>2 </w:t>
      </w:r>
      <w:r w:rsidR="00060DF3" w:rsidRPr="002B754A">
        <w:rPr>
          <w:sz w:val="28"/>
          <w:szCs w:val="28"/>
        </w:rPr>
        <w:t xml:space="preserve">уровень – начальное общее образование; </w:t>
      </w:r>
      <w:r w:rsidR="00060DF3">
        <w:rPr>
          <w:sz w:val="28"/>
          <w:szCs w:val="28"/>
        </w:rPr>
        <w:t xml:space="preserve">3 </w:t>
      </w:r>
      <w:r w:rsidR="00060DF3" w:rsidRPr="002B754A">
        <w:rPr>
          <w:sz w:val="28"/>
          <w:szCs w:val="28"/>
        </w:rPr>
        <w:t xml:space="preserve">уровень – основное общее образование; </w:t>
      </w:r>
      <w:r w:rsidR="00060DF3">
        <w:rPr>
          <w:sz w:val="28"/>
          <w:szCs w:val="28"/>
        </w:rPr>
        <w:t>4</w:t>
      </w:r>
      <w:r w:rsidR="00060DF3" w:rsidRPr="002B754A">
        <w:rPr>
          <w:sz w:val="28"/>
          <w:szCs w:val="28"/>
        </w:rPr>
        <w:t xml:space="preserve"> уровень – среднее общее образование. На </w:t>
      </w:r>
      <w:r w:rsidR="00060DF3">
        <w:rPr>
          <w:sz w:val="28"/>
          <w:szCs w:val="28"/>
        </w:rPr>
        <w:t>4</w:t>
      </w:r>
      <w:r w:rsidR="00060DF3" w:rsidRPr="002B754A">
        <w:rPr>
          <w:sz w:val="28"/>
          <w:szCs w:val="28"/>
        </w:rPr>
        <w:t xml:space="preserve"> уровне организуется профильное обучение. </w:t>
      </w:r>
    </w:p>
    <w:p w:rsidR="006652A3" w:rsidRPr="00732178" w:rsidRDefault="006652A3" w:rsidP="006652A3">
      <w:pPr>
        <w:tabs>
          <w:tab w:val="left" w:leader="dot" w:pos="9088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Школа </w:t>
      </w:r>
      <w:r w:rsidRPr="003B7C04">
        <w:rPr>
          <w:color w:val="000000"/>
          <w:sz w:val="28"/>
          <w:szCs w:val="28"/>
        </w:rPr>
        <w:t>осуществлял</w:t>
      </w:r>
      <w:r>
        <w:rPr>
          <w:color w:val="000000"/>
          <w:sz w:val="28"/>
          <w:szCs w:val="28"/>
        </w:rPr>
        <w:t>а</w:t>
      </w:r>
      <w:r w:rsidRPr="003B7C04">
        <w:rPr>
          <w:color w:val="000000"/>
          <w:sz w:val="28"/>
          <w:szCs w:val="28"/>
        </w:rPr>
        <w:t xml:space="preserve"> свою деятельность в соответствии </w:t>
      </w:r>
      <w:r w:rsidRPr="003B7C04">
        <w:rPr>
          <w:sz w:val="28"/>
          <w:szCs w:val="28"/>
        </w:rPr>
        <w:t xml:space="preserve">со стратегией реализации национальной образовательной инициативы «Наша новая школа» </w:t>
      </w:r>
      <w:r w:rsidRPr="003B7C04">
        <w:rPr>
          <w:color w:val="000000"/>
          <w:sz w:val="28"/>
          <w:szCs w:val="28"/>
        </w:rPr>
        <w:t xml:space="preserve">в условиях </w:t>
      </w:r>
      <w:r>
        <w:rPr>
          <w:color w:val="000000"/>
          <w:sz w:val="28"/>
          <w:szCs w:val="28"/>
        </w:rPr>
        <w:t xml:space="preserve">реализации </w:t>
      </w:r>
      <w:r w:rsidRPr="003B7C04">
        <w:rPr>
          <w:color w:val="000000"/>
          <w:sz w:val="28"/>
          <w:szCs w:val="28"/>
        </w:rPr>
        <w:t>федеральн</w:t>
      </w:r>
      <w:r>
        <w:rPr>
          <w:color w:val="000000"/>
          <w:sz w:val="28"/>
          <w:szCs w:val="28"/>
        </w:rPr>
        <w:t>ых</w:t>
      </w:r>
      <w:r w:rsidRPr="003B7C04">
        <w:rPr>
          <w:color w:val="000000"/>
          <w:sz w:val="28"/>
          <w:szCs w:val="28"/>
        </w:rPr>
        <w:t xml:space="preserve"> государственн</w:t>
      </w:r>
      <w:r>
        <w:rPr>
          <w:color w:val="000000"/>
          <w:sz w:val="28"/>
          <w:szCs w:val="28"/>
        </w:rPr>
        <w:t>ых</w:t>
      </w:r>
      <w:r w:rsidRPr="003B7C04">
        <w:rPr>
          <w:color w:val="000000"/>
          <w:sz w:val="28"/>
          <w:szCs w:val="28"/>
        </w:rPr>
        <w:t xml:space="preserve"> образовательн</w:t>
      </w:r>
      <w:r>
        <w:rPr>
          <w:color w:val="000000"/>
          <w:sz w:val="28"/>
          <w:szCs w:val="28"/>
        </w:rPr>
        <w:t>ых</w:t>
      </w:r>
      <w:r w:rsidRPr="003B7C04">
        <w:rPr>
          <w:color w:val="000000"/>
          <w:sz w:val="28"/>
          <w:szCs w:val="28"/>
        </w:rPr>
        <w:t xml:space="preserve"> стандарт</w:t>
      </w:r>
      <w:r>
        <w:rPr>
          <w:color w:val="000000"/>
          <w:sz w:val="28"/>
          <w:szCs w:val="28"/>
        </w:rPr>
        <w:t>ов начального общего образования (ФГОС НОО) и основного общего образования (ФГОС ООО) на основе образовательной программы и п</w:t>
      </w:r>
      <w:r w:rsidRPr="003B7C04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3B7C04">
        <w:rPr>
          <w:sz w:val="28"/>
          <w:szCs w:val="28"/>
        </w:rPr>
        <w:t xml:space="preserve"> развития </w:t>
      </w:r>
      <w:r w:rsidR="00C429AF">
        <w:rPr>
          <w:sz w:val="28"/>
          <w:szCs w:val="28"/>
        </w:rPr>
        <w:t>Ш</w:t>
      </w:r>
      <w:r w:rsidRPr="003B7C04">
        <w:rPr>
          <w:sz w:val="28"/>
          <w:szCs w:val="28"/>
        </w:rPr>
        <w:t xml:space="preserve">колы </w:t>
      </w:r>
      <w:r w:rsidR="00A1202F">
        <w:rPr>
          <w:b/>
          <w:i/>
          <w:sz w:val="28"/>
          <w:szCs w:val="28"/>
        </w:rPr>
        <w:t>«Качество образования – залог успешной социализации выпускника</w:t>
      </w:r>
      <w:r w:rsidRPr="00EF34D3">
        <w:rPr>
          <w:b/>
          <w:i/>
          <w:sz w:val="28"/>
          <w:szCs w:val="28"/>
        </w:rPr>
        <w:t>»</w:t>
      </w:r>
      <w:r w:rsidR="00A1202F">
        <w:rPr>
          <w:sz w:val="28"/>
          <w:szCs w:val="28"/>
        </w:rPr>
        <w:t xml:space="preserve"> (2013-2017</w:t>
      </w:r>
      <w:r>
        <w:rPr>
          <w:sz w:val="28"/>
          <w:szCs w:val="28"/>
        </w:rPr>
        <w:t> г</w:t>
      </w:r>
      <w:r w:rsidR="003E2BD2">
        <w:rPr>
          <w:sz w:val="28"/>
          <w:szCs w:val="28"/>
        </w:rPr>
        <w:t>.</w:t>
      </w:r>
      <w:r>
        <w:rPr>
          <w:sz w:val="28"/>
          <w:szCs w:val="28"/>
        </w:rPr>
        <w:t>г</w:t>
      </w:r>
      <w:r w:rsidR="003E2BD2">
        <w:rPr>
          <w:sz w:val="28"/>
          <w:szCs w:val="28"/>
        </w:rPr>
        <w:t>.</w:t>
      </w:r>
      <w:r w:rsidR="00A1202F">
        <w:rPr>
          <w:sz w:val="28"/>
          <w:szCs w:val="28"/>
        </w:rPr>
        <w:t>)</w:t>
      </w:r>
    </w:p>
    <w:p w:rsidR="006652A3" w:rsidRPr="007A539B" w:rsidRDefault="006652A3" w:rsidP="006652A3">
      <w:pPr>
        <w:ind w:firstLine="709"/>
        <w:jc w:val="both"/>
        <w:rPr>
          <w:color w:val="000000"/>
          <w:sz w:val="28"/>
          <w:szCs w:val="28"/>
        </w:rPr>
      </w:pPr>
      <w:r w:rsidRPr="007A539B">
        <w:rPr>
          <w:b/>
          <w:i/>
          <w:color w:val="000000"/>
          <w:sz w:val="28"/>
          <w:szCs w:val="28"/>
        </w:rPr>
        <w:t xml:space="preserve">Цель деятельности </w:t>
      </w:r>
      <w:r>
        <w:rPr>
          <w:b/>
          <w:i/>
          <w:color w:val="000000"/>
          <w:sz w:val="28"/>
          <w:szCs w:val="28"/>
        </w:rPr>
        <w:t>Ш</w:t>
      </w:r>
      <w:r w:rsidRPr="007A539B">
        <w:rPr>
          <w:b/>
          <w:i/>
          <w:color w:val="000000"/>
          <w:sz w:val="28"/>
          <w:szCs w:val="28"/>
        </w:rPr>
        <w:t>колы</w:t>
      </w:r>
      <w:r w:rsidRPr="007A539B">
        <w:rPr>
          <w:color w:val="000000"/>
          <w:sz w:val="28"/>
          <w:szCs w:val="28"/>
        </w:rPr>
        <w:t>: создать условия для осуществления образовательного процесса, направленного на формирование гармонично развитой личности, ее мировоззрения, способности к самообразованию, творческой самореализации, самоопределению и адаптации к постоянно изменяющимся условиям жизни, готовой и способной нести личную ответственность за собственную успешную жизнедеятельность и за благополучное, устойчивое развитие общества.</w:t>
      </w:r>
    </w:p>
    <w:p w:rsidR="006652A3" w:rsidRDefault="006652A3" w:rsidP="006652A3">
      <w:pPr>
        <w:ind w:firstLine="709"/>
        <w:jc w:val="both"/>
        <w:rPr>
          <w:color w:val="000000"/>
          <w:sz w:val="28"/>
          <w:szCs w:val="28"/>
        </w:rPr>
      </w:pPr>
      <w:r w:rsidRPr="007A539B">
        <w:rPr>
          <w:b/>
          <w:i/>
          <w:color w:val="000000"/>
          <w:sz w:val="28"/>
          <w:szCs w:val="28"/>
        </w:rPr>
        <w:t xml:space="preserve">Миссия </w:t>
      </w:r>
      <w:r>
        <w:rPr>
          <w:b/>
          <w:i/>
          <w:color w:val="000000"/>
          <w:sz w:val="28"/>
          <w:szCs w:val="28"/>
        </w:rPr>
        <w:t>Ш</w:t>
      </w:r>
      <w:r w:rsidRPr="007A539B">
        <w:rPr>
          <w:b/>
          <w:i/>
          <w:color w:val="000000"/>
          <w:sz w:val="28"/>
          <w:szCs w:val="28"/>
        </w:rPr>
        <w:t>колы</w:t>
      </w:r>
      <w:r w:rsidRPr="007A539B">
        <w:rPr>
          <w:color w:val="000000"/>
          <w:sz w:val="28"/>
          <w:szCs w:val="28"/>
        </w:rPr>
        <w:t xml:space="preserve">: создание условий для становления и развития личности выпускника как субъекта собственной жизни в условиях адаптивной здоровьесберегающей среды </w:t>
      </w:r>
      <w:r>
        <w:rPr>
          <w:color w:val="000000"/>
          <w:sz w:val="28"/>
          <w:szCs w:val="28"/>
        </w:rPr>
        <w:t>Ш</w:t>
      </w:r>
      <w:r w:rsidRPr="007A539B">
        <w:rPr>
          <w:color w:val="000000"/>
          <w:sz w:val="28"/>
          <w:szCs w:val="28"/>
        </w:rPr>
        <w:t>колы.</w:t>
      </w:r>
    </w:p>
    <w:p w:rsidR="006652A3" w:rsidRPr="007A539B" w:rsidRDefault="006652A3" w:rsidP="006652A3">
      <w:pPr>
        <w:ind w:firstLine="709"/>
        <w:jc w:val="both"/>
        <w:rPr>
          <w:color w:val="000000"/>
          <w:sz w:val="28"/>
          <w:szCs w:val="28"/>
        </w:rPr>
      </w:pPr>
      <w:r w:rsidRPr="00EF34D3">
        <w:rPr>
          <w:b/>
          <w:i/>
          <w:color w:val="000000"/>
          <w:sz w:val="28"/>
          <w:szCs w:val="28"/>
        </w:rPr>
        <w:t>Девиз</w:t>
      </w:r>
      <w:r w:rsidRPr="007A539B">
        <w:rPr>
          <w:color w:val="000000"/>
          <w:sz w:val="28"/>
          <w:szCs w:val="28"/>
        </w:rPr>
        <w:t xml:space="preserve">: «Не для школы учимся, </w:t>
      </w:r>
      <w:r>
        <w:rPr>
          <w:color w:val="000000"/>
          <w:sz w:val="28"/>
          <w:szCs w:val="28"/>
        </w:rPr>
        <w:t>а</w:t>
      </w:r>
      <w:r w:rsidRPr="007A539B">
        <w:rPr>
          <w:color w:val="000000"/>
          <w:sz w:val="28"/>
          <w:szCs w:val="28"/>
        </w:rPr>
        <w:t xml:space="preserve"> для жизни!».</w:t>
      </w:r>
    </w:p>
    <w:p w:rsidR="00A1202F" w:rsidRDefault="006652A3" w:rsidP="00A1202F">
      <w:pPr>
        <w:ind w:firstLine="540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Ц</w:t>
      </w:r>
      <w:r w:rsidRPr="00345639">
        <w:rPr>
          <w:b/>
          <w:bCs/>
          <w:i/>
          <w:sz w:val="28"/>
          <w:szCs w:val="28"/>
        </w:rPr>
        <w:t>ель Программы развития</w:t>
      </w:r>
      <w:r w:rsidRPr="00345639">
        <w:rPr>
          <w:b/>
          <w:i/>
          <w:sz w:val="28"/>
          <w:szCs w:val="28"/>
        </w:rPr>
        <w:t xml:space="preserve"> </w:t>
      </w:r>
      <w:r w:rsidR="00FF7BEB">
        <w:rPr>
          <w:b/>
          <w:i/>
          <w:sz w:val="28"/>
          <w:szCs w:val="28"/>
        </w:rPr>
        <w:t>Ш</w:t>
      </w:r>
      <w:r w:rsidRPr="00345639">
        <w:rPr>
          <w:b/>
          <w:i/>
          <w:sz w:val="28"/>
          <w:szCs w:val="28"/>
        </w:rPr>
        <w:t>колы</w:t>
      </w:r>
      <w:r w:rsidR="003E2BD2">
        <w:rPr>
          <w:sz w:val="28"/>
          <w:szCs w:val="28"/>
        </w:rPr>
        <w:t xml:space="preserve"> на период 2013-2017</w:t>
      </w:r>
      <w:r w:rsidRPr="002B1830">
        <w:rPr>
          <w:sz w:val="28"/>
          <w:szCs w:val="28"/>
        </w:rPr>
        <w:t xml:space="preserve"> годы –</w:t>
      </w:r>
      <w:r w:rsidR="00A1202F" w:rsidRPr="00A1202F">
        <w:rPr>
          <w:sz w:val="28"/>
          <w:szCs w:val="28"/>
        </w:rPr>
        <w:t xml:space="preserve"> </w:t>
      </w:r>
      <w:r w:rsidR="00A1202F">
        <w:rPr>
          <w:sz w:val="28"/>
          <w:szCs w:val="28"/>
        </w:rPr>
        <w:t>создание комфортной креативной образовательной среды, стимулир</w:t>
      </w:r>
      <w:r w:rsidR="00A1202F">
        <w:rPr>
          <w:sz w:val="28"/>
          <w:szCs w:val="28"/>
        </w:rPr>
        <w:t>у</w:t>
      </w:r>
      <w:r w:rsidR="00A1202F">
        <w:rPr>
          <w:sz w:val="28"/>
          <w:szCs w:val="28"/>
        </w:rPr>
        <w:t>ющей саморазвитие интеллектуальной личности с доминирующей потребн</w:t>
      </w:r>
      <w:r w:rsidR="00A1202F">
        <w:rPr>
          <w:sz w:val="28"/>
          <w:szCs w:val="28"/>
        </w:rPr>
        <w:t>о</w:t>
      </w:r>
      <w:r w:rsidR="00A1202F">
        <w:rPr>
          <w:sz w:val="28"/>
          <w:szCs w:val="28"/>
        </w:rPr>
        <w:t xml:space="preserve">стью к творческому познанию, здоровому образу жизни  и преображению как себя, так и окружающей действительности, обеспечивающей достижения учащимися ключевых компетентностей в интеллектуальной, гражданско-правовой, </w:t>
      </w:r>
      <w:r w:rsidR="00A1202F" w:rsidRPr="00AC11B3">
        <w:rPr>
          <w:sz w:val="28"/>
          <w:szCs w:val="28"/>
        </w:rPr>
        <w:t>информационной, коммуникативной и других сферах жизнеде</w:t>
      </w:r>
      <w:r w:rsidR="00A1202F" w:rsidRPr="00AC11B3">
        <w:rPr>
          <w:sz w:val="28"/>
          <w:szCs w:val="28"/>
        </w:rPr>
        <w:t>я</w:t>
      </w:r>
      <w:r w:rsidR="00A1202F" w:rsidRPr="00AC11B3">
        <w:rPr>
          <w:sz w:val="28"/>
          <w:szCs w:val="28"/>
        </w:rPr>
        <w:t>тельности</w:t>
      </w:r>
      <w:r w:rsidR="00A1202F">
        <w:rPr>
          <w:sz w:val="28"/>
          <w:szCs w:val="28"/>
        </w:rPr>
        <w:t>,</w:t>
      </w:r>
      <w:r w:rsidR="00A1202F" w:rsidRPr="00AC11B3">
        <w:rPr>
          <w:sz w:val="28"/>
          <w:szCs w:val="28"/>
        </w:rPr>
        <w:t xml:space="preserve"> социальное становление личности школьника внутри единого воспитательного пространства,</w:t>
      </w:r>
      <w:r w:rsidR="00A1202F">
        <w:rPr>
          <w:sz w:val="28"/>
          <w:szCs w:val="28"/>
        </w:rPr>
        <w:t xml:space="preserve"> его самореализация, социализация, взросл</w:t>
      </w:r>
      <w:r w:rsidR="00A1202F">
        <w:rPr>
          <w:sz w:val="28"/>
          <w:szCs w:val="28"/>
        </w:rPr>
        <w:t>е</w:t>
      </w:r>
      <w:r w:rsidR="00A1202F">
        <w:rPr>
          <w:sz w:val="28"/>
          <w:szCs w:val="28"/>
        </w:rPr>
        <w:t>ние</w:t>
      </w:r>
      <w:r w:rsidR="00A1202F" w:rsidRPr="00AC11B3">
        <w:rPr>
          <w:sz w:val="28"/>
          <w:szCs w:val="28"/>
        </w:rPr>
        <w:t xml:space="preserve"> в условиях общеобразовательной школы.</w:t>
      </w:r>
    </w:p>
    <w:p w:rsidR="006652A3" w:rsidRPr="003B7C04" w:rsidRDefault="006652A3" w:rsidP="006652A3">
      <w:pPr>
        <w:ind w:firstLine="709"/>
        <w:jc w:val="both"/>
        <w:rPr>
          <w:sz w:val="28"/>
          <w:szCs w:val="28"/>
        </w:rPr>
      </w:pPr>
      <w:r w:rsidRPr="00DC64C3">
        <w:rPr>
          <w:sz w:val="28"/>
          <w:szCs w:val="28"/>
        </w:rPr>
        <w:lastRenderedPageBreak/>
        <w:t>В соответствии с Программой развития</w:t>
      </w:r>
      <w:r>
        <w:rPr>
          <w:b/>
          <w:i/>
          <w:sz w:val="28"/>
          <w:szCs w:val="28"/>
        </w:rPr>
        <w:t xml:space="preserve"> а</w:t>
      </w:r>
      <w:r w:rsidRPr="003B7C04">
        <w:rPr>
          <w:b/>
          <w:i/>
          <w:sz w:val="28"/>
          <w:szCs w:val="28"/>
        </w:rPr>
        <w:t xml:space="preserve">ктуальными направлениями развития </w:t>
      </w:r>
      <w:r>
        <w:rPr>
          <w:b/>
          <w:i/>
          <w:sz w:val="28"/>
          <w:szCs w:val="28"/>
        </w:rPr>
        <w:t>Ш</w:t>
      </w:r>
      <w:r w:rsidRPr="003B7C04">
        <w:rPr>
          <w:b/>
          <w:i/>
          <w:sz w:val="28"/>
          <w:szCs w:val="28"/>
        </w:rPr>
        <w:t>колы</w:t>
      </w:r>
      <w:r w:rsidRPr="003B7C04">
        <w:rPr>
          <w:b/>
          <w:sz w:val="28"/>
          <w:szCs w:val="28"/>
        </w:rPr>
        <w:t xml:space="preserve"> </w:t>
      </w:r>
      <w:r w:rsidRPr="003B7C04">
        <w:rPr>
          <w:sz w:val="28"/>
          <w:szCs w:val="28"/>
        </w:rPr>
        <w:t>явля</w:t>
      </w:r>
      <w:r>
        <w:rPr>
          <w:sz w:val="28"/>
          <w:szCs w:val="28"/>
        </w:rPr>
        <w:t>лись</w:t>
      </w:r>
      <w:r w:rsidRPr="003B7C04">
        <w:rPr>
          <w:sz w:val="28"/>
          <w:szCs w:val="28"/>
        </w:rPr>
        <w:t>: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>модернизация содержательных и технологических сторон образовательного процесса;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>развитие профессиональной компетентности педагогического коллектива;</w:t>
      </w:r>
    </w:p>
    <w:p w:rsidR="006652A3" w:rsidRPr="002B1F4F" w:rsidRDefault="006652A3" w:rsidP="006652A3">
      <w:pPr>
        <w:numPr>
          <w:ilvl w:val="0"/>
          <w:numId w:val="3"/>
        </w:numPr>
        <w:jc w:val="both"/>
        <w:rPr>
          <w:bCs/>
          <w:spacing w:val="-8"/>
          <w:sz w:val="28"/>
          <w:szCs w:val="28"/>
        </w:rPr>
      </w:pPr>
      <w:r w:rsidRPr="002B1F4F">
        <w:rPr>
          <w:bCs/>
          <w:spacing w:val="-8"/>
          <w:sz w:val="28"/>
          <w:szCs w:val="28"/>
        </w:rPr>
        <w:t>создание в Школе безопасной здоровьесберегающей развивающей среды;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>развитие проектной и исследовательской деятельности обучающихся;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 xml:space="preserve">совершенствование воспитательной системы </w:t>
      </w:r>
      <w:r>
        <w:rPr>
          <w:bCs/>
          <w:sz w:val="28"/>
          <w:szCs w:val="28"/>
        </w:rPr>
        <w:t>Ш</w:t>
      </w:r>
      <w:r w:rsidRPr="006F3AB4">
        <w:rPr>
          <w:bCs/>
          <w:sz w:val="28"/>
          <w:szCs w:val="28"/>
        </w:rPr>
        <w:t>колы;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>активизация взаимодействия с родителями (законными представителями) обучающихся;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>валеологизация и информатизация образовательного процесса;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 xml:space="preserve">психолого-педагогическое сопровождение; </w:t>
      </w:r>
    </w:p>
    <w:p w:rsidR="006652A3" w:rsidRPr="006F3AB4" w:rsidRDefault="006652A3" w:rsidP="006652A3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6F3AB4">
        <w:rPr>
          <w:bCs/>
          <w:sz w:val="28"/>
          <w:szCs w:val="28"/>
        </w:rPr>
        <w:t xml:space="preserve">развитие материально-технической базы </w:t>
      </w:r>
      <w:r>
        <w:rPr>
          <w:bCs/>
          <w:sz w:val="28"/>
          <w:szCs w:val="28"/>
        </w:rPr>
        <w:t>Ш</w:t>
      </w:r>
      <w:r w:rsidRPr="006F3AB4">
        <w:rPr>
          <w:bCs/>
          <w:sz w:val="28"/>
          <w:szCs w:val="28"/>
        </w:rPr>
        <w:t>колы</w:t>
      </w:r>
      <w:r>
        <w:rPr>
          <w:bCs/>
          <w:sz w:val="28"/>
          <w:szCs w:val="28"/>
        </w:rPr>
        <w:t>.</w:t>
      </w:r>
    </w:p>
    <w:p w:rsidR="006652A3" w:rsidRDefault="006652A3" w:rsidP="00A1202F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Деятельность педагогического коллектива Школы в 2013-2014 учебном году осуществлялась в соответствии с этапами Прог</w:t>
      </w:r>
      <w:r w:rsidR="00A1202F">
        <w:rPr>
          <w:rFonts w:ascii="Times New Roman" w:hAnsi="Times New Roman"/>
          <w:sz w:val="28"/>
          <w:szCs w:val="28"/>
        </w:rPr>
        <w:t>раммы развития ( 2013 -2014г.г.</w:t>
      </w:r>
      <w:r>
        <w:rPr>
          <w:rFonts w:ascii="Times New Roman" w:hAnsi="Times New Roman"/>
          <w:sz w:val="28"/>
          <w:szCs w:val="28"/>
        </w:rPr>
        <w:t xml:space="preserve"> – подготовительный э</w:t>
      </w:r>
      <w:r w:rsidR="00A1202F">
        <w:rPr>
          <w:rFonts w:ascii="Times New Roman" w:hAnsi="Times New Roman"/>
          <w:sz w:val="28"/>
          <w:szCs w:val="28"/>
        </w:rPr>
        <w:t>тап</w:t>
      </w:r>
      <w:r>
        <w:rPr>
          <w:rFonts w:ascii="Times New Roman" w:hAnsi="Times New Roman"/>
          <w:sz w:val="28"/>
          <w:szCs w:val="28"/>
        </w:rPr>
        <w:t xml:space="preserve">) и была направлена на решение следующих </w:t>
      </w:r>
      <w:r w:rsidRPr="00C06935">
        <w:rPr>
          <w:rFonts w:ascii="Times New Roman" w:hAnsi="Times New Roman"/>
          <w:b/>
          <w:i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:</w:t>
      </w:r>
    </w:p>
    <w:p w:rsidR="006652A3" w:rsidRPr="00B516B6" w:rsidRDefault="006652A3" w:rsidP="006652A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- и</w:t>
      </w:r>
      <w:r w:rsidRPr="00B516B6">
        <w:rPr>
          <w:rFonts w:ascii="Times New Roman" w:hAnsi="Times New Roman"/>
          <w:sz w:val="28"/>
          <w:szCs w:val="28"/>
        </w:rPr>
        <w:t>зучение законодательного обеспечения системы образования в условиях модернизации общего образования</w:t>
      </w:r>
      <w:r>
        <w:rPr>
          <w:rFonts w:ascii="Times New Roman" w:hAnsi="Times New Roman"/>
          <w:sz w:val="28"/>
          <w:szCs w:val="28"/>
        </w:rPr>
        <w:t xml:space="preserve"> (ФЗ «</w:t>
      </w:r>
      <w:r w:rsidRPr="00EC40AE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EC40AE">
        <w:rPr>
          <w:rFonts w:ascii="Times New Roman" w:hAnsi="Times New Roman"/>
          <w:sz w:val="28"/>
          <w:szCs w:val="28"/>
        </w:rPr>
        <w:t>от 29.12.2012 N 273-ФЗ</w:t>
      </w:r>
      <w:r>
        <w:rPr>
          <w:rFonts w:ascii="Times New Roman" w:hAnsi="Times New Roman"/>
          <w:sz w:val="28"/>
          <w:szCs w:val="28"/>
        </w:rPr>
        <w:t>), совершенствование нормативной базы школы;</w:t>
      </w:r>
    </w:p>
    <w:p w:rsidR="006652A3" w:rsidRDefault="006652A3" w:rsidP="006652A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продолжение деятельности по с</w:t>
      </w:r>
      <w:r w:rsidRPr="003B7C04">
        <w:rPr>
          <w:sz w:val="28"/>
          <w:szCs w:val="28"/>
        </w:rPr>
        <w:t>овершенствовани</w:t>
      </w:r>
      <w:r>
        <w:rPr>
          <w:sz w:val="28"/>
          <w:szCs w:val="28"/>
        </w:rPr>
        <w:t>ю</w:t>
      </w:r>
      <w:r w:rsidRPr="003B7C04">
        <w:rPr>
          <w:sz w:val="28"/>
          <w:szCs w:val="28"/>
        </w:rPr>
        <w:t xml:space="preserve"> условий для обеспечения качества образования на основе компетентностного подхода, преемственности образовательных программ на всех </w:t>
      </w:r>
      <w:r>
        <w:rPr>
          <w:sz w:val="28"/>
          <w:szCs w:val="28"/>
        </w:rPr>
        <w:t>уровнях</w:t>
      </w:r>
      <w:r w:rsidRPr="003B7C04">
        <w:rPr>
          <w:sz w:val="28"/>
          <w:szCs w:val="28"/>
        </w:rPr>
        <w:t xml:space="preserve"> общего образования и запросов потребителей в услов</w:t>
      </w:r>
      <w:r w:rsidRPr="003B7C04">
        <w:rPr>
          <w:sz w:val="28"/>
          <w:szCs w:val="28"/>
        </w:rPr>
        <w:t>и</w:t>
      </w:r>
      <w:r w:rsidRPr="003B7C04">
        <w:rPr>
          <w:sz w:val="28"/>
          <w:szCs w:val="28"/>
        </w:rPr>
        <w:t>ях реализации ФГОС НОО и ФГОС ООО</w:t>
      </w:r>
      <w:r>
        <w:rPr>
          <w:sz w:val="28"/>
          <w:szCs w:val="28"/>
        </w:rPr>
        <w:t>;</w:t>
      </w:r>
    </w:p>
    <w:p w:rsidR="006652A3" w:rsidRPr="00AE4935" w:rsidRDefault="006652A3" w:rsidP="006652A3">
      <w:pPr>
        <w:ind w:firstLine="720"/>
        <w:jc w:val="both"/>
        <w:rPr>
          <w:sz w:val="28"/>
          <w:szCs w:val="16"/>
        </w:rPr>
      </w:pPr>
      <w:r w:rsidRPr="00AE4935">
        <w:rPr>
          <w:bCs/>
          <w:iCs/>
          <w:sz w:val="28"/>
          <w:szCs w:val="16"/>
        </w:rPr>
        <w:t xml:space="preserve">- </w:t>
      </w:r>
      <w:r>
        <w:rPr>
          <w:bCs/>
          <w:iCs/>
          <w:sz w:val="28"/>
          <w:szCs w:val="16"/>
        </w:rPr>
        <w:t>формирование</w:t>
      </w:r>
      <w:r w:rsidRPr="00AE4935">
        <w:rPr>
          <w:bCs/>
          <w:iCs/>
          <w:sz w:val="28"/>
          <w:szCs w:val="16"/>
        </w:rPr>
        <w:t xml:space="preserve"> </w:t>
      </w:r>
      <w:r>
        <w:rPr>
          <w:bCs/>
          <w:iCs/>
          <w:sz w:val="28"/>
          <w:szCs w:val="16"/>
        </w:rPr>
        <w:t xml:space="preserve">в школе </w:t>
      </w:r>
      <w:r w:rsidRPr="00AE4935">
        <w:rPr>
          <w:bCs/>
          <w:sz w:val="28"/>
          <w:szCs w:val="16"/>
        </w:rPr>
        <w:t>обогащенн</w:t>
      </w:r>
      <w:r>
        <w:rPr>
          <w:bCs/>
          <w:sz w:val="28"/>
          <w:szCs w:val="16"/>
        </w:rPr>
        <w:t>ой</w:t>
      </w:r>
      <w:r w:rsidRPr="00AE4935">
        <w:rPr>
          <w:bCs/>
          <w:sz w:val="28"/>
          <w:szCs w:val="16"/>
        </w:rPr>
        <w:t>, развивающ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сред</w:t>
      </w:r>
      <w:r>
        <w:rPr>
          <w:bCs/>
          <w:sz w:val="28"/>
          <w:szCs w:val="16"/>
        </w:rPr>
        <w:t>ы</w:t>
      </w:r>
      <w:r w:rsidRPr="00AE4935">
        <w:rPr>
          <w:bCs/>
          <w:sz w:val="28"/>
          <w:szCs w:val="16"/>
        </w:rPr>
        <w:t>, отвечающ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особым познавательным потребностям и возможностям одаренных детей и подростков, обеспечивающ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их личностное развитие;</w:t>
      </w:r>
    </w:p>
    <w:p w:rsidR="006652A3" w:rsidRDefault="006652A3" w:rsidP="006652A3">
      <w:pPr>
        <w:ind w:firstLine="709"/>
        <w:jc w:val="both"/>
        <w:rPr>
          <w:sz w:val="28"/>
        </w:rPr>
      </w:pPr>
      <w:r>
        <w:rPr>
          <w:bCs/>
          <w:sz w:val="28"/>
          <w:szCs w:val="28"/>
        </w:rPr>
        <w:t>- р</w:t>
      </w:r>
      <w:r w:rsidRPr="006F3AB4">
        <w:rPr>
          <w:bCs/>
          <w:sz w:val="28"/>
          <w:szCs w:val="28"/>
        </w:rPr>
        <w:t>азвитие профессиональной компетентности педагогического коллектива</w:t>
      </w:r>
      <w:r>
        <w:rPr>
          <w:bCs/>
          <w:sz w:val="28"/>
          <w:szCs w:val="28"/>
        </w:rPr>
        <w:t xml:space="preserve"> в соответствии с требованиями</w:t>
      </w:r>
      <w:r>
        <w:rPr>
          <w:sz w:val="28"/>
        </w:rPr>
        <w:t xml:space="preserve"> федеральных государственных образовательных стандартов;</w:t>
      </w:r>
    </w:p>
    <w:p w:rsidR="006652A3" w:rsidRPr="00E50B20" w:rsidRDefault="006652A3" w:rsidP="006652A3">
      <w:pPr>
        <w:ind w:firstLine="709"/>
        <w:jc w:val="both"/>
        <w:rPr>
          <w:spacing w:val="-8"/>
          <w:sz w:val="28"/>
          <w:szCs w:val="28"/>
        </w:rPr>
      </w:pPr>
      <w:r w:rsidRPr="00E50B20">
        <w:rPr>
          <w:spacing w:val="-8"/>
          <w:sz w:val="28"/>
          <w:szCs w:val="28"/>
        </w:rPr>
        <w:t>- активизация деятельности по внедрению в педагогическую практику современных здоровьесберегающих технологий организации образовательного процесса, основанных на организации проектно-исследовательской деятельности обучающихся, системно-деятельностном подходе;</w:t>
      </w:r>
    </w:p>
    <w:p w:rsidR="006652A3" w:rsidRPr="00AE4935" w:rsidRDefault="006652A3" w:rsidP="006652A3">
      <w:pPr>
        <w:ind w:firstLine="709"/>
        <w:jc w:val="both"/>
        <w:rPr>
          <w:sz w:val="28"/>
          <w:szCs w:val="16"/>
        </w:rPr>
      </w:pPr>
      <w:r w:rsidRPr="00AE4935">
        <w:rPr>
          <w:sz w:val="28"/>
          <w:szCs w:val="16"/>
        </w:rPr>
        <w:t>- совершенствова</w:t>
      </w:r>
      <w:r>
        <w:rPr>
          <w:sz w:val="28"/>
          <w:szCs w:val="16"/>
        </w:rPr>
        <w:t>ние</w:t>
      </w:r>
      <w:r w:rsidRPr="00AE4935">
        <w:rPr>
          <w:sz w:val="28"/>
          <w:szCs w:val="16"/>
        </w:rPr>
        <w:t xml:space="preserve"> процесс</w:t>
      </w:r>
      <w:r>
        <w:rPr>
          <w:sz w:val="28"/>
          <w:szCs w:val="16"/>
        </w:rPr>
        <w:t>а</w:t>
      </w:r>
      <w:r w:rsidRPr="00AE4935">
        <w:rPr>
          <w:sz w:val="28"/>
          <w:szCs w:val="16"/>
        </w:rPr>
        <w:t xml:space="preserve"> информатизации и валеологизации образования в школе;</w:t>
      </w:r>
      <w:r w:rsidRPr="0004409A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условий для использования ИКТ, Интернета в образовательном процессе и в управленческой деятельности;</w:t>
      </w:r>
    </w:p>
    <w:p w:rsidR="006652A3" w:rsidRDefault="006652A3" w:rsidP="006652A3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организация психолого-педагогического сопровождения образовательного процесса на основе </w:t>
      </w:r>
      <w:r>
        <w:rPr>
          <w:spacing w:val="-6"/>
          <w:sz w:val="28"/>
          <w:szCs w:val="28"/>
        </w:rPr>
        <w:t xml:space="preserve">активного взаимодействия </w:t>
      </w:r>
      <w:r>
        <w:rPr>
          <w:sz w:val="28"/>
          <w:szCs w:val="28"/>
        </w:rPr>
        <w:t>педагога-психолога, социального педагога, классных руководителей, представителей соответствующих служб города;</w:t>
      </w:r>
    </w:p>
    <w:p w:rsidR="006652A3" w:rsidRDefault="006652A3" w:rsidP="006652A3">
      <w:pPr>
        <w:ind w:firstLine="709"/>
        <w:jc w:val="both"/>
        <w:rPr>
          <w:sz w:val="28"/>
          <w:szCs w:val="28"/>
        </w:rPr>
      </w:pPr>
      <w:r w:rsidRPr="00947ED9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реализация</w:t>
      </w:r>
      <w:r w:rsidRPr="00947ED9">
        <w:rPr>
          <w:sz w:val="28"/>
          <w:szCs w:val="28"/>
        </w:rPr>
        <w:t xml:space="preserve"> системы внеурочной деятельности </w:t>
      </w:r>
      <w:r>
        <w:rPr>
          <w:sz w:val="28"/>
          <w:szCs w:val="28"/>
        </w:rPr>
        <w:t>с</w:t>
      </w:r>
      <w:r w:rsidRPr="00947ED9">
        <w:rPr>
          <w:sz w:val="28"/>
          <w:szCs w:val="28"/>
        </w:rPr>
        <w:t xml:space="preserve"> оп</w:t>
      </w:r>
      <w:r>
        <w:rPr>
          <w:sz w:val="28"/>
          <w:szCs w:val="28"/>
        </w:rPr>
        <w:t>орой</w:t>
      </w:r>
      <w:r w:rsidRPr="00947ED9">
        <w:rPr>
          <w:sz w:val="28"/>
          <w:szCs w:val="28"/>
        </w:rPr>
        <w:t xml:space="preserve"> на предварительную диагностику запросов и потребностей детей и их родителей</w:t>
      </w:r>
      <w:r>
        <w:rPr>
          <w:sz w:val="28"/>
          <w:szCs w:val="28"/>
        </w:rPr>
        <w:t xml:space="preserve">, преемственность между </w:t>
      </w:r>
      <w:r w:rsidR="00C429AF">
        <w:rPr>
          <w:sz w:val="28"/>
          <w:szCs w:val="28"/>
        </w:rPr>
        <w:t>уровнями</w:t>
      </w:r>
      <w:r>
        <w:rPr>
          <w:sz w:val="28"/>
          <w:szCs w:val="28"/>
        </w:rPr>
        <w:t xml:space="preserve"> образования, целенаправленную деятельность классных руководителей;</w:t>
      </w:r>
    </w:p>
    <w:p w:rsidR="006652A3" w:rsidRDefault="006652A3" w:rsidP="006652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внедрение системы внутришкольного мониторинга образовательных достижений учащихся, разработка соответствующего инструментария;</w:t>
      </w:r>
    </w:p>
    <w:p w:rsidR="006652A3" w:rsidRPr="003B7C04" w:rsidRDefault="006652A3" w:rsidP="006652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продолжение работы по совершенствованию</w:t>
      </w:r>
      <w:r w:rsidRPr="003B7C04">
        <w:rPr>
          <w:sz w:val="28"/>
          <w:szCs w:val="28"/>
        </w:rPr>
        <w:t xml:space="preserve"> воспитательной системы</w:t>
      </w:r>
      <w:r>
        <w:rPr>
          <w:sz w:val="28"/>
          <w:szCs w:val="28"/>
        </w:rPr>
        <w:t xml:space="preserve"> школы на основе государственной «Программы развития воспитательной компоненты в общеобразовательных учреждениях» </w:t>
      </w:r>
      <w:r w:rsidRPr="003B7C04">
        <w:rPr>
          <w:sz w:val="28"/>
          <w:szCs w:val="28"/>
        </w:rPr>
        <w:t>с целью повышения конкурентоспособности выпускников в условиях реализации ФГОС НОО и подготовки к внедрению ФГОС ООО</w:t>
      </w:r>
      <w:r>
        <w:rPr>
          <w:sz w:val="28"/>
          <w:szCs w:val="28"/>
        </w:rPr>
        <w:t>;</w:t>
      </w:r>
    </w:p>
    <w:p w:rsidR="006652A3" w:rsidRPr="00E50B20" w:rsidRDefault="006652A3" w:rsidP="006652A3">
      <w:pPr>
        <w:ind w:firstLine="709"/>
        <w:jc w:val="both"/>
        <w:rPr>
          <w:spacing w:val="-8"/>
          <w:sz w:val="28"/>
          <w:szCs w:val="28"/>
        </w:rPr>
      </w:pPr>
      <w:r>
        <w:rPr>
          <w:sz w:val="28"/>
        </w:rPr>
        <w:t>- р</w:t>
      </w:r>
      <w:r w:rsidRPr="001E7C7B">
        <w:rPr>
          <w:sz w:val="28"/>
          <w:szCs w:val="28"/>
        </w:rPr>
        <w:t>азви</w:t>
      </w:r>
      <w:r>
        <w:rPr>
          <w:sz w:val="28"/>
          <w:szCs w:val="28"/>
        </w:rPr>
        <w:t>тие</w:t>
      </w:r>
      <w:r w:rsidRPr="001E7C7B">
        <w:rPr>
          <w:sz w:val="28"/>
          <w:szCs w:val="28"/>
        </w:rPr>
        <w:t xml:space="preserve"> взаимодействи</w:t>
      </w:r>
      <w:r>
        <w:rPr>
          <w:sz w:val="28"/>
          <w:szCs w:val="28"/>
        </w:rPr>
        <w:t>я</w:t>
      </w:r>
      <w:r w:rsidRPr="001E7C7B">
        <w:rPr>
          <w:sz w:val="28"/>
          <w:szCs w:val="28"/>
        </w:rPr>
        <w:t xml:space="preserve"> </w:t>
      </w:r>
      <w:r w:rsidR="00C429AF">
        <w:rPr>
          <w:sz w:val="28"/>
          <w:szCs w:val="28"/>
        </w:rPr>
        <w:t>Ш</w:t>
      </w:r>
      <w:r w:rsidRPr="001E7C7B">
        <w:rPr>
          <w:sz w:val="28"/>
          <w:szCs w:val="28"/>
        </w:rPr>
        <w:t xml:space="preserve">колы с родителями (законными представителями) обучающихся, учреждениями дополнительного </w:t>
      </w:r>
      <w:r w:rsidRPr="00E50B20">
        <w:rPr>
          <w:spacing w:val="-8"/>
          <w:sz w:val="28"/>
          <w:szCs w:val="28"/>
        </w:rPr>
        <w:t>образования, общественными организациями и партнерами образовательной сети в работе по созданию творческой, развивающей образовательной среды школы;</w:t>
      </w:r>
    </w:p>
    <w:p w:rsidR="006652A3" w:rsidRPr="00705951" w:rsidRDefault="006652A3" w:rsidP="006652A3">
      <w:pPr>
        <w:ind w:firstLine="720"/>
        <w:jc w:val="both"/>
        <w:rPr>
          <w:sz w:val="28"/>
          <w:szCs w:val="28"/>
        </w:rPr>
      </w:pPr>
      <w:r w:rsidRPr="00705951">
        <w:rPr>
          <w:sz w:val="28"/>
          <w:szCs w:val="28"/>
        </w:rPr>
        <w:t>- продолжение деятельности по модернизации школьной инфраструктуры с учетом обеспечения здоровьеразвивающей и здоровьесохраняющей образовательных сред, безопасности образовательного процесса в соответствии с СанПиН 2.4.2.2821-10.</w:t>
      </w:r>
    </w:p>
    <w:p w:rsidR="006652A3" w:rsidRPr="003D6CD1" w:rsidRDefault="006652A3" w:rsidP="006652A3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Особое внимание в течение 201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-201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 xml:space="preserve"> учебного года уделялось </w:t>
      </w:r>
      <w:r>
        <w:rPr>
          <w:rFonts w:ascii="Times New Roman" w:hAnsi="Times New Roman"/>
          <w:sz w:val="28"/>
          <w:szCs w:val="28"/>
          <w:lang w:val="ru-RU"/>
        </w:rPr>
        <w:t xml:space="preserve">анализу локальных актов Школы и приведению нормативной базы в соответствие с </w:t>
      </w:r>
      <w:r>
        <w:rPr>
          <w:rFonts w:ascii="Times New Roman" w:hAnsi="Times New Roman"/>
          <w:sz w:val="28"/>
          <w:szCs w:val="28"/>
        </w:rPr>
        <w:t>федеральн</w:t>
      </w:r>
      <w:r>
        <w:rPr>
          <w:rFonts w:ascii="Times New Roman" w:hAnsi="Times New Roman"/>
          <w:sz w:val="28"/>
          <w:szCs w:val="28"/>
          <w:lang w:val="ru-RU"/>
        </w:rPr>
        <w:t>ым</w:t>
      </w:r>
      <w:r>
        <w:rPr>
          <w:rFonts w:ascii="Times New Roman" w:hAnsi="Times New Roman"/>
          <w:sz w:val="28"/>
          <w:szCs w:val="28"/>
        </w:rPr>
        <w:t xml:space="preserve"> закон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>
        <w:rPr>
          <w:rFonts w:ascii="Times New Roman" w:hAnsi="Times New Roman"/>
          <w:sz w:val="28"/>
          <w:szCs w:val="28"/>
        </w:rPr>
        <w:t xml:space="preserve"> от 29.12.2012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EC40AE">
        <w:rPr>
          <w:rFonts w:ascii="Times New Roman" w:hAnsi="Times New Roman"/>
          <w:sz w:val="28"/>
          <w:szCs w:val="28"/>
        </w:rPr>
        <w:t xml:space="preserve">273-ФЗ </w:t>
      </w:r>
      <w:r>
        <w:rPr>
          <w:rFonts w:ascii="Times New Roman" w:hAnsi="Times New Roman"/>
          <w:sz w:val="28"/>
          <w:szCs w:val="28"/>
        </w:rPr>
        <w:t>«</w:t>
      </w:r>
      <w:r w:rsidRPr="00EC40AE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sz w:val="28"/>
          <w:szCs w:val="28"/>
        </w:rPr>
        <w:t>»</w:t>
      </w:r>
      <w:r w:rsidRPr="00EC40A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6CD1">
        <w:rPr>
          <w:rFonts w:ascii="Times New Roman" w:hAnsi="Times New Roman"/>
          <w:sz w:val="28"/>
          <w:szCs w:val="28"/>
        </w:rPr>
        <w:t>Вопросы, связанные с изменениями, вносимыми в федеральное законодательство</w:t>
      </w:r>
      <w:r w:rsidRPr="003D6CD1">
        <w:rPr>
          <w:rFonts w:ascii="Times New Roman" w:hAnsi="Times New Roman"/>
          <w:sz w:val="28"/>
          <w:szCs w:val="28"/>
          <w:lang w:val="ru-RU"/>
        </w:rPr>
        <w:t xml:space="preserve"> и локальные акты Школы</w:t>
      </w:r>
      <w:r w:rsidRPr="003D6CD1">
        <w:rPr>
          <w:rFonts w:ascii="Times New Roman" w:hAnsi="Times New Roman"/>
          <w:sz w:val="28"/>
          <w:szCs w:val="28"/>
        </w:rPr>
        <w:t xml:space="preserve">, рассматривались на заседаниях педагогического совета, методического совета, школьных </w:t>
      </w:r>
      <w:r w:rsidRPr="003D6CD1">
        <w:rPr>
          <w:rFonts w:ascii="Times New Roman" w:hAnsi="Times New Roman"/>
          <w:sz w:val="28"/>
          <w:szCs w:val="28"/>
          <w:lang w:val="ru-RU"/>
        </w:rPr>
        <w:t>методических объединениях</w:t>
      </w:r>
      <w:r w:rsidRPr="003D6CD1">
        <w:rPr>
          <w:rFonts w:ascii="Times New Roman" w:hAnsi="Times New Roman"/>
          <w:sz w:val="28"/>
          <w:szCs w:val="28"/>
        </w:rPr>
        <w:t>, родительских и ученических собраниях.</w:t>
      </w:r>
    </w:p>
    <w:p w:rsidR="00A54E8E" w:rsidRDefault="00A54E8E" w:rsidP="00A54E8E">
      <w:pPr>
        <w:shd w:val="clear" w:color="auto" w:fill="FFFFFF"/>
        <w:tabs>
          <w:tab w:val="left" w:pos="1469"/>
          <w:tab w:val="left" w:pos="9706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10"/>
          <w:sz w:val="28"/>
          <w:szCs w:val="28"/>
        </w:rPr>
        <w:t>Платная образовательная деятельность в 2013-2014 учебном году Школой не осуществлялась</w:t>
      </w:r>
      <w:r>
        <w:rPr>
          <w:color w:val="000000"/>
          <w:spacing w:val="5"/>
          <w:sz w:val="28"/>
          <w:szCs w:val="28"/>
        </w:rPr>
        <w:t xml:space="preserve">. Для дальнейшего развития Школы актуальна разработка и внедрение механизма оказания платных образовательных услуг по </w:t>
      </w:r>
      <w:r>
        <w:rPr>
          <w:sz w:val="28"/>
          <w:szCs w:val="28"/>
        </w:rPr>
        <w:t xml:space="preserve">желанию родителей (законных представителей) обучающихся. </w:t>
      </w:r>
    </w:p>
    <w:p w:rsidR="00A54E8E" w:rsidRDefault="00A54E8E" w:rsidP="00A54E8E">
      <w:pPr>
        <w:shd w:val="clear" w:color="auto" w:fill="FFFFFF"/>
        <w:tabs>
          <w:tab w:val="left" w:pos="1469"/>
          <w:tab w:val="left" w:pos="9706"/>
        </w:tabs>
        <w:ind w:firstLine="709"/>
        <w:jc w:val="both"/>
        <w:rPr>
          <w:sz w:val="28"/>
          <w:szCs w:val="28"/>
        </w:rPr>
      </w:pPr>
    </w:p>
    <w:p w:rsidR="008F53A5" w:rsidRPr="00E50B20" w:rsidRDefault="009A3637" w:rsidP="00A54E8E">
      <w:pPr>
        <w:shd w:val="clear" w:color="auto" w:fill="FFFFFF"/>
        <w:tabs>
          <w:tab w:val="left" w:pos="1469"/>
          <w:tab w:val="left" w:pos="9706"/>
        </w:tabs>
        <w:ind w:firstLine="709"/>
        <w:jc w:val="center"/>
        <w:rPr>
          <w:b/>
          <w:sz w:val="28"/>
          <w:szCs w:val="28"/>
          <w:u w:val="single"/>
        </w:rPr>
      </w:pPr>
      <w:r w:rsidRPr="00E50B20">
        <w:rPr>
          <w:b/>
          <w:sz w:val="28"/>
          <w:szCs w:val="28"/>
          <w:u w:val="single"/>
        </w:rPr>
        <w:t>3. С</w:t>
      </w:r>
      <w:r w:rsidR="008F53A5" w:rsidRPr="00E50B20">
        <w:rPr>
          <w:b/>
          <w:sz w:val="28"/>
          <w:szCs w:val="28"/>
          <w:u w:val="single"/>
        </w:rPr>
        <w:t>истем</w:t>
      </w:r>
      <w:r w:rsidRPr="00E50B20">
        <w:rPr>
          <w:b/>
          <w:sz w:val="28"/>
          <w:szCs w:val="28"/>
          <w:u w:val="single"/>
        </w:rPr>
        <w:t>а</w:t>
      </w:r>
      <w:r w:rsidR="008F53A5" w:rsidRPr="00E50B20">
        <w:rPr>
          <w:b/>
          <w:sz w:val="28"/>
          <w:szCs w:val="28"/>
          <w:u w:val="single"/>
        </w:rPr>
        <w:t xml:space="preserve"> управления Школой</w:t>
      </w:r>
    </w:p>
    <w:p w:rsidR="006B02FE" w:rsidRDefault="006B02FE" w:rsidP="00C6122F">
      <w:pPr>
        <w:ind w:firstLine="720"/>
        <w:jc w:val="both"/>
        <w:rPr>
          <w:sz w:val="28"/>
          <w:szCs w:val="28"/>
        </w:rPr>
      </w:pPr>
      <w:r w:rsidRPr="00985FBC">
        <w:rPr>
          <w:sz w:val="28"/>
          <w:szCs w:val="28"/>
        </w:rPr>
        <w:t>Управление Школой</w:t>
      </w:r>
      <w:r w:rsidRPr="00F201D2">
        <w:rPr>
          <w:sz w:val="28"/>
          <w:szCs w:val="28"/>
        </w:rPr>
        <w:t xml:space="preserve"> осуществляется на основе сочетания принципов единоначалия и коллегиальности. </w:t>
      </w:r>
      <w:r w:rsidR="00C6122F" w:rsidRPr="00BD3D46">
        <w:rPr>
          <w:sz w:val="28"/>
          <w:szCs w:val="28"/>
        </w:rPr>
        <w:t xml:space="preserve">Общее руководство деятельностью </w:t>
      </w:r>
      <w:r w:rsidR="00C6122F">
        <w:rPr>
          <w:sz w:val="28"/>
          <w:szCs w:val="28"/>
        </w:rPr>
        <w:t>Школы</w:t>
      </w:r>
      <w:r w:rsidR="00C6122F" w:rsidRPr="00BD3D46">
        <w:rPr>
          <w:sz w:val="28"/>
          <w:szCs w:val="28"/>
        </w:rPr>
        <w:t xml:space="preserve"> осуществляет </w:t>
      </w:r>
      <w:r w:rsidR="00C6122F" w:rsidRPr="00C6122F">
        <w:rPr>
          <w:b/>
          <w:i/>
          <w:sz w:val="28"/>
          <w:szCs w:val="28"/>
        </w:rPr>
        <w:t>Учредитель</w:t>
      </w:r>
      <w:r w:rsidR="00C6122F">
        <w:rPr>
          <w:sz w:val="28"/>
          <w:szCs w:val="28"/>
        </w:rPr>
        <w:t xml:space="preserve"> (ф</w:t>
      </w:r>
      <w:r w:rsidR="00C6122F">
        <w:rPr>
          <w:color w:val="000000"/>
          <w:sz w:val="28"/>
          <w:szCs w:val="28"/>
        </w:rPr>
        <w:t>ункции и полномочия Учредителя в отношении Школы осуществляются Администрацией города Смоленска)</w:t>
      </w:r>
      <w:r w:rsidR="00C6122F" w:rsidRPr="00BD3D46">
        <w:rPr>
          <w:sz w:val="28"/>
          <w:szCs w:val="28"/>
        </w:rPr>
        <w:t>.</w:t>
      </w:r>
      <w:r w:rsidR="00C6122F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F201D2">
        <w:rPr>
          <w:sz w:val="28"/>
          <w:szCs w:val="28"/>
        </w:rPr>
        <w:t xml:space="preserve">екущее руководство деятельностью </w:t>
      </w:r>
      <w:r>
        <w:rPr>
          <w:sz w:val="28"/>
          <w:szCs w:val="28"/>
        </w:rPr>
        <w:t>Школы е</w:t>
      </w:r>
      <w:r w:rsidRPr="00F201D2">
        <w:rPr>
          <w:sz w:val="28"/>
          <w:szCs w:val="28"/>
        </w:rPr>
        <w:t>диноличн</w:t>
      </w:r>
      <w:r>
        <w:rPr>
          <w:sz w:val="28"/>
          <w:szCs w:val="28"/>
        </w:rPr>
        <w:t xml:space="preserve">о осуществляет ее </w:t>
      </w:r>
      <w:r w:rsidRPr="00C6122F">
        <w:rPr>
          <w:b/>
          <w:i/>
          <w:sz w:val="28"/>
          <w:szCs w:val="28"/>
        </w:rPr>
        <w:t>директор</w:t>
      </w:r>
      <w:r>
        <w:rPr>
          <w:sz w:val="28"/>
          <w:szCs w:val="28"/>
        </w:rPr>
        <w:t xml:space="preserve">. </w:t>
      </w:r>
    </w:p>
    <w:p w:rsidR="006B02FE" w:rsidRDefault="00566AF8" w:rsidP="006B02FE">
      <w:pPr>
        <w:ind w:firstLine="709"/>
        <w:jc w:val="both"/>
        <w:rPr>
          <w:sz w:val="28"/>
        </w:rPr>
      </w:pPr>
      <w:r>
        <w:rPr>
          <w:sz w:val="28"/>
        </w:rPr>
        <w:t>Распределение управленческих функций между руководящими работниками представлено в таблице 1.</w:t>
      </w:r>
    </w:p>
    <w:p w:rsidR="00F27C35" w:rsidRPr="006906DF" w:rsidRDefault="00F27C35" w:rsidP="00F27C35">
      <w:pPr>
        <w:ind w:firstLine="709"/>
        <w:jc w:val="right"/>
      </w:pPr>
      <w:r>
        <w:rPr>
          <w:sz w:val="28"/>
        </w:rPr>
        <w:t>Таблица 1</w:t>
      </w:r>
    </w:p>
    <w:p w:rsidR="006B02FE" w:rsidRPr="003050B1" w:rsidRDefault="006B02FE" w:rsidP="006B02FE">
      <w:pPr>
        <w:ind w:firstLine="709"/>
        <w:jc w:val="center"/>
        <w:rPr>
          <w:sz w:val="12"/>
          <w:szCs w:val="1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2475"/>
        <w:gridCol w:w="2565"/>
        <w:gridCol w:w="4239"/>
      </w:tblGrid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center"/>
            </w:pPr>
            <w:r w:rsidRPr="006906DF">
              <w:t>№</w:t>
            </w:r>
          </w:p>
        </w:tc>
        <w:tc>
          <w:tcPr>
            <w:tcW w:w="2475" w:type="dxa"/>
            <w:shd w:val="clear" w:color="auto" w:fill="auto"/>
          </w:tcPr>
          <w:p w:rsidR="006B02FE" w:rsidRPr="006906DF" w:rsidRDefault="006B02FE" w:rsidP="006732CB">
            <w:pPr>
              <w:pStyle w:val="a8"/>
              <w:jc w:val="center"/>
              <w:rPr>
                <w:b/>
                <w:sz w:val="24"/>
                <w:szCs w:val="24"/>
              </w:rPr>
            </w:pPr>
            <w:r w:rsidRPr="006906DF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2565" w:type="dxa"/>
            <w:shd w:val="clear" w:color="auto" w:fill="auto"/>
          </w:tcPr>
          <w:p w:rsidR="006B02FE" w:rsidRPr="006906DF" w:rsidRDefault="006B02FE" w:rsidP="006732CB">
            <w:pPr>
              <w:pStyle w:val="a8"/>
              <w:jc w:val="center"/>
              <w:rPr>
                <w:b/>
                <w:sz w:val="24"/>
                <w:szCs w:val="24"/>
                <w:lang w:val="ru-RU"/>
              </w:rPr>
            </w:pPr>
            <w:r w:rsidRPr="006906DF">
              <w:rPr>
                <w:b/>
                <w:sz w:val="24"/>
                <w:szCs w:val="24"/>
              </w:rPr>
              <w:t>Должность</w:t>
            </w:r>
            <w:r w:rsidRPr="006906DF">
              <w:rPr>
                <w:b/>
                <w:sz w:val="24"/>
                <w:szCs w:val="24"/>
                <w:lang w:val="ru-RU"/>
              </w:rPr>
              <w:t>, контактный телефон</w:t>
            </w:r>
          </w:p>
        </w:tc>
        <w:tc>
          <w:tcPr>
            <w:tcW w:w="4239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b/>
                <w:sz w:val="24"/>
                <w:szCs w:val="24"/>
                <w:lang w:val="ru-RU"/>
              </w:rPr>
            </w:pPr>
            <w:r w:rsidRPr="006906DF">
              <w:rPr>
                <w:b/>
                <w:sz w:val="24"/>
                <w:szCs w:val="24"/>
                <w:lang w:val="ru-RU"/>
              </w:rPr>
              <w:t>Направление деятельности</w:t>
            </w:r>
          </w:p>
        </w:tc>
      </w:tr>
      <w:tr w:rsidR="006B02FE" w:rsidRPr="006906DF">
        <w:trPr>
          <w:trHeight w:val="467"/>
        </w:trPr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both"/>
            </w:pPr>
            <w:r w:rsidRPr="006906DF">
              <w:t>1.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Кудряшов Александр евгеньевич</w:t>
            </w:r>
          </w:p>
        </w:tc>
        <w:tc>
          <w:tcPr>
            <w:tcW w:w="2565" w:type="dxa"/>
            <w:shd w:val="clear" w:color="auto" w:fill="auto"/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директор шк</w:t>
            </w:r>
            <w:r w:rsidRPr="006906DF">
              <w:rPr>
                <w:sz w:val="24"/>
                <w:szCs w:val="24"/>
              </w:rPr>
              <w:t>о</w:t>
            </w:r>
            <w:r w:rsidRPr="006906DF">
              <w:rPr>
                <w:sz w:val="24"/>
                <w:szCs w:val="24"/>
              </w:rPr>
              <w:t>лы</w:t>
            </w:r>
          </w:p>
          <w:p w:rsidR="006B02FE" w:rsidRPr="006906DF" w:rsidRDefault="00F60782" w:rsidP="00F60782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41-31-71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6B02FE" w:rsidP="006732CB">
            <w:pPr>
              <w:pStyle w:val="a8"/>
              <w:rPr>
                <w:sz w:val="24"/>
                <w:szCs w:val="24"/>
              </w:rPr>
            </w:pPr>
            <w:r w:rsidRPr="006906DF">
              <w:rPr>
                <w:sz w:val="24"/>
                <w:szCs w:val="24"/>
                <w:lang w:val="ru-RU"/>
              </w:rPr>
              <w:t>руководство деятельностью Школы</w:t>
            </w:r>
            <w:r w:rsidRPr="006906DF">
              <w:rPr>
                <w:sz w:val="24"/>
                <w:szCs w:val="24"/>
              </w:rPr>
              <w:t xml:space="preserve"> 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both"/>
            </w:pPr>
            <w:r w:rsidRPr="006906DF">
              <w:t>2.</w:t>
            </w:r>
          </w:p>
        </w:tc>
        <w:tc>
          <w:tcPr>
            <w:tcW w:w="2475" w:type="dxa"/>
            <w:shd w:val="clear" w:color="auto" w:fill="auto"/>
          </w:tcPr>
          <w:p w:rsidR="00F60782" w:rsidRDefault="00F60782" w:rsidP="00F60782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Гращенкова </w:t>
            </w:r>
            <w:r>
              <w:rPr>
                <w:sz w:val="24"/>
                <w:szCs w:val="24"/>
                <w:lang w:val="ru-RU"/>
              </w:rPr>
              <w:lastRenderedPageBreak/>
              <w:t>Людмила</w:t>
            </w:r>
          </w:p>
          <w:p w:rsidR="006B02FE" w:rsidRPr="006906DF" w:rsidRDefault="00F60782" w:rsidP="00F60782">
            <w:pPr>
              <w:pStyle w:val="a8"/>
              <w:rPr>
                <w:sz w:val="24"/>
                <w:szCs w:val="24"/>
              </w:rPr>
            </w:pPr>
            <w:r w:rsidRPr="006906DF">
              <w:rPr>
                <w:sz w:val="24"/>
                <w:szCs w:val="24"/>
              </w:rPr>
              <w:t>Анатольевна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lastRenderedPageBreak/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</w:p>
          <w:p w:rsidR="006B02FE" w:rsidRPr="00F60782" w:rsidRDefault="00F60782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2B1F4F" w:rsidRDefault="006B02FE" w:rsidP="006732CB">
            <w:pPr>
              <w:pStyle w:val="a8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lastRenderedPageBreak/>
              <w:t>учебная раб</w:t>
            </w:r>
            <w:r w:rsidRPr="006906DF">
              <w:rPr>
                <w:sz w:val="24"/>
                <w:szCs w:val="24"/>
              </w:rPr>
              <w:t>о</w:t>
            </w:r>
            <w:r w:rsidRPr="006906DF">
              <w:rPr>
                <w:sz w:val="24"/>
                <w:szCs w:val="24"/>
              </w:rPr>
              <w:t>та</w:t>
            </w:r>
            <w:r>
              <w:rPr>
                <w:sz w:val="24"/>
                <w:szCs w:val="24"/>
                <w:lang w:val="ru-RU"/>
              </w:rPr>
              <w:t xml:space="preserve"> (5-11-е классы)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both"/>
            </w:pPr>
            <w:r>
              <w:lastRenderedPageBreak/>
              <w:t>3.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Шибарова Светлана Петровна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</w:p>
          <w:p w:rsidR="006B02FE" w:rsidRPr="006906DF" w:rsidRDefault="00F60782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6B02FE" w:rsidP="006732CB">
            <w:pPr>
              <w:pStyle w:val="a8"/>
              <w:rPr>
                <w:sz w:val="24"/>
                <w:szCs w:val="24"/>
              </w:rPr>
            </w:pPr>
            <w:r w:rsidRPr="006906DF">
              <w:rPr>
                <w:sz w:val="24"/>
                <w:szCs w:val="24"/>
                <w:lang w:val="ru-RU"/>
              </w:rPr>
              <w:t>учебная и воспит</w:t>
            </w:r>
            <w:r>
              <w:rPr>
                <w:sz w:val="24"/>
                <w:szCs w:val="24"/>
                <w:lang w:val="ru-RU"/>
              </w:rPr>
              <w:t>а</w:t>
            </w:r>
            <w:r w:rsidRPr="006906DF">
              <w:rPr>
                <w:sz w:val="24"/>
                <w:szCs w:val="24"/>
                <w:lang w:val="ru-RU"/>
              </w:rPr>
              <w:t xml:space="preserve">тельная работа в </w:t>
            </w:r>
            <w:r w:rsidRPr="006906DF">
              <w:rPr>
                <w:sz w:val="24"/>
                <w:szCs w:val="24"/>
              </w:rPr>
              <w:t>начальны</w:t>
            </w:r>
            <w:r w:rsidRPr="006906DF">
              <w:rPr>
                <w:sz w:val="24"/>
                <w:szCs w:val="24"/>
                <w:lang w:val="ru-RU"/>
              </w:rPr>
              <w:t>х</w:t>
            </w:r>
            <w:r w:rsidRPr="006906DF">
              <w:rPr>
                <w:sz w:val="24"/>
                <w:szCs w:val="24"/>
              </w:rPr>
              <w:t xml:space="preserve"> класс</w:t>
            </w:r>
            <w:r w:rsidRPr="006906DF">
              <w:rPr>
                <w:sz w:val="24"/>
                <w:szCs w:val="24"/>
                <w:lang w:val="ru-RU"/>
              </w:rPr>
              <w:t>ах</w:t>
            </w:r>
            <w:r>
              <w:rPr>
                <w:sz w:val="24"/>
                <w:szCs w:val="24"/>
                <w:lang w:val="ru-RU"/>
              </w:rPr>
              <w:t xml:space="preserve"> (1-4-е классы)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both"/>
            </w:pPr>
            <w:r w:rsidRPr="006906DF">
              <w:t>4.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Виноградова Ольга Сергеевна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F60782" w:rsidRPr="006906DF" w:rsidRDefault="00F60782" w:rsidP="00F60782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</w:p>
          <w:p w:rsidR="006B02FE" w:rsidRPr="006906DF" w:rsidRDefault="00F60782" w:rsidP="00F60782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F60782" w:rsidP="006732C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906DF">
              <w:rPr>
                <w:sz w:val="24"/>
                <w:szCs w:val="24"/>
              </w:rPr>
              <w:t>етодическая р</w:t>
            </w:r>
            <w:r w:rsidRPr="006906DF">
              <w:rPr>
                <w:sz w:val="24"/>
                <w:szCs w:val="24"/>
              </w:rPr>
              <w:t>а</w:t>
            </w:r>
            <w:r w:rsidRPr="006906DF">
              <w:rPr>
                <w:sz w:val="24"/>
                <w:szCs w:val="24"/>
              </w:rPr>
              <w:t>бота</w:t>
            </w:r>
            <w:r>
              <w:rPr>
                <w:sz w:val="24"/>
                <w:szCs w:val="24"/>
                <w:lang w:val="ru-RU"/>
              </w:rPr>
              <w:t>, работа с одаренными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6B02FE" w:rsidP="006732CB">
            <w:pPr>
              <w:jc w:val="both"/>
            </w:pPr>
            <w:r>
              <w:t>5.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Ткачева Ирина Витальевна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директора</w:t>
            </w:r>
          </w:p>
          <w:p w:rsidR="006B02FE" w:rsidRPr="00F60782" w:rsidRDefault="00F60782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F60782" w:rsidP="00F60782">
            <w:pPr>
              <w:pStyle w:val="a8"/>
              <w:jc w:val="left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  <w:lang w:val="ru-RU"/>
              </w:rPr>
              <w:t>документационное обеспечение управления; мониторинг образовательного процесса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F60782" w:rsidP="006732CB">
            <w:pPr>
              <w:jc w:val="both"/>
            </w:pPr>
            <w:r>
              <w:t>6</w:t>
            </w:r>
            <w:r w:rsidR="006B02FE" w:rsidRPr="006906DF">
              <w:t>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Петрунек Лилия Федоровна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</w:p>
          <w:p w:rsidR="006B02FE" w:rsidRPr="006906DF" w:rsidRDefault="00F60782" w:rsidP="006732C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14488A" w:rsidRDefault="006B02FE" w:rsidP="006732CB">
            <w:pPr>
              <w:pStyle w:val="a8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воспитательная р</w:t>
            </w:r>
            <w:r w:rsidRPr="006906DF">
              <w:rPr>
                <w:sz w:val="24"/>
                <w:szCs w:val="24"/>
              </w:rPr>
              <w:t>а</w:t>
            </w:r>
            <w:r w:rsidRPr="006906DF">
              <w:rPr>
                <w:sz w:val="24"/>
                <w:szCs w:val="24"/>
              </w:rPr>
              <w:t>бота</w:t>
            </w:r>
            <w:r>
              <w:rPr>
                <w:sz w:val="24"/>
                <w:szCs w:val="24"/>
                <w:lang w:val="ru-RU"/>
              </w:rPr>
              <w:t xml:space="preserve"> (1-11-е классы)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F60782" w:rsidP="006732CB">
            <w:pPr>
              <w:jc w:val="both"/>
            </w:pPr>
            <w:r>
              <w:t>7</w:t>
            </w:r>
            <w:r w:rsidR="006B02FE" w:rsidRPr="006906DF">
              <w:t>.</w:t>
            </w:r>
          </w:p>
        </w:tc>
        <w:tc>
          <w:tcPr>
            <w:tcW w:w="2475" w:type="dxa"/>
            <w:shd w:val="clear" w:color="auto" w:fill="auto"/>
          </w:tcPr>
          <w:p w:rsidR="006B02FE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Морозова Оксана Владимировна</w:t>
            </w:r>
          </w:p>
          <w:p w:rsidR="00F60782" w:rsidRPr="00F60782" w:rsidRDefault="00F60782" w:rsidP="00F60782">
            <w:pPr>
              <w:pStyle w:val="a8"/>
              <w:rPr>
                <w:sz w:val="24"/>
                <w:szCs w:val="24"/>
                <w:lang w:val="ru-RU"/>
              </w:rPr>
            </w:pP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6906DF" w:rsidRDefault="006B02FE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</w:p>
          <w:p w:rsidR="006B02FE" w:rsidRPr="006906DF" w:rsidRDefault="00F60782" w:rsidP="006732CB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27-05-07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6B02FE" w:rsidP="00F60782">
            <w:pPr>
              <w:pStyle w:val="a8"/>
              <w:jc w:val="left"/>
              <w:rPr>
                <w:sz w:val="24"/>
                <w:szCs w:val="24"/>
              </w:rPr>
            </w:pPr>
            <w:r w:rsidRPr="006906DF">
              <w:rPr>
                <w:sz w:val="24"/>
                <w:szCs w:val="24"/>
              </w:rPr>
              <w:t>эконом</w:t>
            </w:r>
            <w:r w:rsidRPr="006906DF">
              <w:rPr>
                <w:sz w:val="24"/>
                <w:szCs w:val="24"/>
                <w:lang w:val="ru-RU"/>
              </w:rPr>
              <w:t>ическая деятельность</w:t>
            </w:r>
            <w:r>
              <w:rPr>
                <w:sz w:val="24"/>
                <w:szCs w:val="24"/>
                <w:lang w:val="ru-RU"/>
              </w:rPr>
              <w:t>; контрактный управляющий</w:t>
            </w:r>
          </w:p>
        </w:tc>
      </w:tr>
      <w:tr w:rsidR="006B02FE" w:rsidRPr="006906DF">
        <w:tc>
          <w:tcPr>
            <w:tcW w:w="468" w:type="dxa"/>
            <w:shd w:val="clear" w:color="auto" w:fill="auto"/>
          </w:tcPr>
          <w:p w:rsidR="006B02FE" w:rsidRPr="006906DF" w:rsidRDefault="00F60782" w:rsidP="006732CB">
            <w:pPr>
              <w:jc w:val="both"/>
            </w:pPr>
            <w:r>
              <w:t>8</w:t>
            </w:r>
            <w:r w:rsidR="006B02FE" w:rsidRPr="006906DF">
              <w:t>.</w:t>
            </w:r>
          </w:p>
        </w:tc>
        <w:tc>
          <w:tcPr>
            <w:tcW w:w="2475" w:type="dxa"/>
            <w:shd w:val="clear" w:color="auto" w:fill="auto"/>
          </w:tcPr>
          <w:p w:rsidR="006B02FE" w:rsidRPr="00F60782" w:rsidRDefault="00F60782" w:rsidP="006732CB">
            <w:pPr>
              <w:pStyle w:val="a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Лялькова Галина Петровна</w:t>
            </w:r>
          </w:p>
        </w:tc>
        <w:tc>
          <w:tcPr>
            <w:tcW w:w="2565" w:type="dxa"/>
            <w:shd w:val="clear" w:color="auto" w:fill="auto"/>
            <w:tcMar>
              <w:left w:w="51" w:type="dxa"/>
              <w:right w:w="51" w:type="dxa"/>
            </w:tcMar>
          </w:tcPr>
          <w:p w:rsidR="006B02FE" w:rsidRPr="00F60782" w:rsidRDefault="006B02FE" w:rsidP="00A54E8E">
            <w:pPr>
              <w:pStyle w:val="a8"/>
              <w:jc w:val="center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</w:rPr>
              <w:t>заместитель дире</w:t>
            </w:r>
            <w:r w:rsidRPr="006906DF">
              <w:rPr>
                <w:sz w:val="24"/>
                <w:szCs w:val="24"/>
              </w:rPr>
              <w:t>к</w:t>
            </w:r>
            <w:r w:rsidRPr="006906DF">
              <w:rPr>
                <w:sz w:val="24"/>
                <w:szCs w:val="24"/>
              </w:rPr>
              <w:t>тора</w:t>
            </w:r>
            <w:r>
              <w:rPr>
                <w:sz w:val="24"/>
                <w:szCs w:val="24"/>
                <w:lang w:val="ru-RU"/>
              </w:rPr>
              <w:t xml:space="preserve"> по АХР</w:t>
            </w:r>
            <w:r w:rsidR="00A54E8E">
              <w:rPr>
                <w:sz w:val="24"/>
                <w:szCs w:val="24"/>
                <w:lang w:val="ru-RU"/>
              </w:rPr>
              <w:t xml:space="preserve"> </w:t>
            </w:r>
            <w:r w:rsidR="00F60782">
              <w:rPr>
                <w:sz w:val="24"/>
                <w:szCs w:val="24"/>
                <w:lang w:val="ru-RU"/>
              </w:rPr>
              <w:t>41-31-71</w:t>
            </w:r>
          </w:p>
        </w:tc>
        <w:tc>
          <w:tcPr>
            <w:tcW w:w="4239" w:type="dxa"/>
            <w:shd w:val="clear" w:color="auto" w:fill="auto"/>
          </w:tcPr>
          <w:p w:rsidR="006B02FE" w:rsidRPr="006906DF" w:rsidRDefault="006B02FE" w:rsidP="006732CB">
            <w:pPr>
              <w:pStyle w:val="a8"/>
              <w:rPr>
                <w:sz w:val="24"/>
                <w:szCs w:val="24"/>
                <w:lang w:val="ru-RU"/>
              </w:rPr>
            </w:pPr>
            <w:r w:rsidRPr="006906DF">
              <w:rPr>
                <w:sz w:val="24"/>
                <w:szCs w:val="24"/>
                <w:lang w:val="ru-RU"/>
              </w:rPr>
              <w:t>административно-хозяйственная работа</w:t>
            </w:r>
          </w:p>
        </w:tc>
      </w:tr>
    </w:tbl>
    <w:p w:rsidR="002110D9" w:rsidRDefault="002110D9" w:rsidP="002110D9">
      <w:pPr>
        <w:ind w:firstLine="709"/>
        <w:jc w:val="both"/>
        <w:rPr>
          <w:sz w:val="28"/>
        </w:rPr>
      </w:pPr>
      <w:r>
        <w:rPr>
          <w:sz w:val="28"/>
        </w:rPr>
        <w:t>Структура управления Школы предусматривает создание методического совета и методических объединений (МО). В 2013-2014 учебном году в школе действовал методический совет</w:t>
      </w:r>
      <w:r w:rsidR="008A3AE9">
        <w:rPr>
          <w:sz w:val="28"/>
        </w:rPr>
        <w:t>.В Школе действуют 7</w:t>
      </w:r>
      <w:r>
        <w:rPr>
          <w:sz w:val="28"/>
        </w:rPr>
        <w:t xml:space="preserve"> методических объединений педагогов: начальных классов и ГПД; русского языка и литературы; математики, информатики и физики; </w:t>
      </w:r>
      <w:r w:rsidR="00C429AF">
        <w:rPr>
          <w:sz w:val="28"/>
        </w:rPr>
        <w:t xml:space="preserve">истории и обществознания; </w:t>
      </w:r>
      <w:r>
        <w:rPr>
          <w:sz w:val="28"/>
        </w:rPr>
        <w:t>географии, биологии и химии; иностранного языка; физической культур</w:t>
      </w:r>
      <w:r w:rsidR="008A3AE9">
        <w:rPr>
          <w:sz w:val="28"/>
        </w:rPr>
        <w:t>ы и ОБЖ</w:t>
      </w:r>
      <w:r>
        <w:rPr>
          <w:sz w:val="28"/>
        </w:rPr>
        <w:t>.</w:t>
      </w:r>
    </w:p>
    <w:p w:rsidR="00566AF8" w:rsidRPr="00180250" w:rsidRDefault="00566AF8" w:rsidP="00566A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управления широко используется компьютерная техника, практически все заместители директора и руководители структурных подразделений владеют компьютерными информационными технологиями.</w:t>
      </w:r>
    </w:p>
    <w:p w:rsidR="002608E5" w:rsidRDefault="00CC2961" w:rsidP="00CC296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Представленная</w:t>
      </w:r>
      <w:r w:rsidR="002608E5">
        <w:rPr>
          <w:sz w:val="28"/>
          <w:szCs w:val="28"/>
        </w:rPr>
        <w:t xml:space="preserve"> система управления соответствует </w:t>
      </w:r>
      <w:r>
        <w:rPr>
          <w:sz w:val="28"/>
          <w:szCs w:val="28"/>
        </w:rPr>
        <w:t>новой редакции у</w:t>
      </w:r>
      <w:r w:rsidR="002608E5">
        <w:rPr>
          <w:sz w:val="28"/>
          <w:szCs w:val="28"/>
        </w:rPr>
        <w:t>став</w:t>
      </w:r>
      <w:r>
        <w:rPr>
          <w:sz w:val="28"/>
          <w:szCs w:val="28"/>
        </w:rPr>
        <w:t>а</w:t>
      </w:r>
      <w:r w:rsidR="002608E5">
        <w:rPr>
          <w:sz w:val="28"/>
          <w:szCs w:val="28"/>
        </w:rPr>
        <w:t xml:space="preserve"> </w:t>
      </w:r>
      <w:r w:rsidR="002110D9">
        <w:rPr>
          <w:sz w:val="28"/>
          <w:szCs w:val="28"/>
        </w:rPr>
        <w:t>Ш</w:t>
      </w:r>
      <w:r w:rsidR="002608E5">
        <w:rPr>
          <w:sz w:val="28"/>
          <w:szCs w:val="28"/>
        </w:rPr>
        <w:t xml:space="preserve">колы и обеспечивает реализацию </w:t>
      </w:r>
      <w:r>
        <w:rPr>
          <w:sz w:val="28"/>
          <w:szCs w:val="28"/>
        </w:rPr>
        <w:t>задач программы развития</w:t>
      </w:r>
      <w:r w:rsidR="002608E5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2608E5">
        <w:rPr>
          <w:sz w:val="28"/>
          <w:szCs w:val="28"/>
        </w:rPr>
        <w:t xml:space="preserve">очетание </w:t>
      </w:r>
      <w:r w:rsidRPr="00F201D2">
        <w:rPr>
          <w:sz w:val="28"/>
          <w:szCs w:val="28"/>
        </w:rPr>
        <w:t>принципов единоначалия и коллегиальности</w:t>
      </w:r>
      <w:r>
        <w:rPr>
          <w:sz w:val="28"/>
          <w:szCs w:val="28"/>
        </w:rPr>
        <w:t xml:space="preserve"> п</w:t>
      </w:r>
      <w:r w:rsidR="002608E5">
        <w:rPr>
          <w:sz w:val="28"/>
          <w:szCs w:val="28"/>
        </w:rPr>
        <w:t>озволяет включить в данный процесс значительное кол</w:t>
      </w:r>
      <w:r w:rsidR="002608E5">
        <w:rPr>
          <w:sz w:val="28"/>
          <w:szCs w:val="28"/>
        </w:rPr>
        <w:t>и</w:t>
      </w:r>
      <w:r w:rsidR="002608E5">
        <w:rPr>
          <w:sz w:val="28"/>
          <w:szCs w:val="28"/>
        </w:rPr>
        <w:t>чество педагогов, обучающихся и родителей, неформально повысить уровень мотивации и личной ответстве</w:t>
      </w:r>
      <w:r w:rsidR="002608E5">
        <w:rPr>
          <w:sz w:val="28"/>
          <w:szCs w:val="28"/>
        </w:rPr>
        <w:t>н</w:t>
      </w:r>
      <w:r w:rsidR="002608E5">
        <w:rPr>
          <w:sz w:val="28"/>
          <w:szCs w:val="28"/>
        </w:rPr>
        <w:t>ности многих участников образовательного процесса.</w:t>
      </w:r>
    </w:p>
    <w:p w:rsidR="006B02FE" w:rsidRDefault="006B02FE" w:rsidP="006B02FE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F7BEB" w:rsidRPr="00E50B20" w:rsidRDefault="00FF7BEB" w:rsidP="00FF7BEB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 w:rsidRPr="00E50B20">
        <w:rPr>
          <w:b/>
          <w:sz w:val="28"/>
          <w:szCs w:val="28"/>
          <w:u w:val="single"/>
        </w:rPr>
        <w:t>. Организации учебного процесса</w:t>
      </w:r>
    </w:p>
    <w:p w:rsidR="00FF7BEB" w:rsidRDefault="00FF7BEB" w:rsidP="00FF7BEB">
      <w:pPr>
        <w:ind w:firstLine="720"/>
        <w:jc w:val="both"/>
        <w:rPr>
          <w:sz w:val="28"/>
          <w:szCs w:val="28"/>
        </w:rPr>
      </w:pPr>
      <w:bookmarkStart w:id="0" w:name="sub_41"/>
      <w:r w:rsidRPr="00BD3D46">
        <w:rPr>
          <w:sz w:val="28"/>
          <w:szCs w:val="28"/>
        </w:rPr>
        <w:t xml:space="preserve">Обучение в </w:t>
      </w:r>
      <w:r>
        <w:rPr>
          <w:sz w:val="28"/>
          <w:szCs w:val="28"/>
        </w:rPr>
        <w:t>Школе</w:t>
      </w:r>
      <w:r w:rsidRPr="00BD3D46">
        <w:rPr>
          <w:sz w:val="28"/>
          <w:szCs w:val="28"/>
        </w:rPr>
        <w:t xml:space="preserve"> ведется на русском языке.</w:t>
      </w:r>
    </w:p>
    <w:p w:rsidR="00FF7BEB" w:rsidRPr="00BD3D46" w:rsidRDefault="00FF7BEB" w:rsidP="00FF7BE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Школе реализуются программы начального общего образования, основного общего образования, среднего общего образования</w:t>
      </w:r>
      <w:r w:rsidR="002110D9">
        <w:rPr>
          <w:sz w:val="28"/>
          <w:szCs w:val="28"/>
        </w:rPr>
        <w:t>.</w:t>
      </w:r>
    </w:p>
    <w:p w:rsidR="00FF7BEB" w:rsidRDefault="00FF7BEB" w:rsidP="00D86DE6">
      <w:pPr>
        <w:ind w:firstLine="709"/>
        <w:jc w:val="both"/>
        <w:rPr>
          <w:sz w:val="28"/>
          <w:szCs w:val="28"/>
        </w:rPr>
      </w:pPr>
      <w:bookmarkStart w:id="1" w:name="sub_42"/>
      <w:bookmarkEnd w:id="0"/>
      <w:r>
        <w:rPr>
          <w:sz w:val="28"/>
          <w:szCs w:val="28"/>
        </w:rPr>
        <w:t>С учетом потребностей и возможностей обучающихся</w:t>
      </w:r>
      <w:r w:rsidRPr="00BD3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основные общеобразовательные программы </w:t>
      </w:r>
      <w:r w:rsidR="002110D9" w:rsidRPr="0092320A">
        <w:rPr>
          <w:sz w:val="28"/>
          <w:szCs w:val="28"/>
        </w:rPr>
        <w:t xml:space="preserve">в 2013-2014 учебном году </w:t>
      </w:r>
      <w:r>
        <w:rPr>
          <w:sz w:val="28"/>
          <w:szCs w:val="28"/>
        </w:rPr>
        <w:t>осваива</w:t>
      </w:r>
      <w:r w:rsidR="000A200A">
        <w:rPr>
          <w:sz w:val="28"/>
          <w:szCs w:val="28"/>
        </w:rPr>
        <w:t>лись</w:t>
      </w:r>
      <w:r>
        <w:rPr>
          <w:sz w:val="28"/>
          <w:szCs w:val="28"/>
        </w:rPr>
        <w:t xml:space="preserve"> в очной форм</w:t>
      </w:r>
      <w:r w:rsidR="000A200A">
        <w:rPr>
          <w:sz w:val="28"/>
          <w:szCs w:val="28"/>
        </w:rPr>
        <w:t>е и</w:t>
      </w:r>
      <w:r w:rsidR="002110D9" w:rsidRPr="002110D9">
        <w:rPr>
          <w:sz w:val="28"/>
          <w:szCs w:val="28"/>
        </w:rPr>
        <w:t xml:space="preserve"> </w:t>
      </w:r>
      <w:r w:rsidR="00C96C48">
        <w:rPr>
          <w:sz w:val="28"/>
          <w:szCs w:val="28"/>
        </w:rPr>
        <w:t>3</w:t>
      </w:r>
      <w:r w:rsidR="002110D9" w:rsidRPr="0092320A">
        <w:rPr>
          <w:sz w:val="28"/>
          <w:szCs w:val="28"/>
        </w:rPr>
        <w:t xml:space="preserve"> учащихся были переведены на обучение по индивидуальному плану </w:t>
      </w:r>
      <w:r w:rsidR="002110D9">
        <w:rPr>
          <w:sz w:val="28"/>
          <w:szCs w:val="28"/>
        </w:rPr>
        <w:t>на дому (</w:t>
      </w:r>
      <w:r w:rsidR="002110D9" w:rsidRPr="0092320A">
        <w:rPr>
          <w:sz w:val="28"/>
          <w:szCs w:val="28"/>
        </w:rPr>
        <w:t>по состоянию здоровья</w:t>
      </w:r>
      <w:r w:rsidR="000A200A">
        <w:rPr>
          <w:sz w:val="28"/>
          <w:szCs w:val="28"/>
        </w:rPr>
        <w:t>.</w:t>
      </w:r>
      <w:r w:rsidR="00E270A1" w:rsidRPr="00E270A1">
        <w:rPr>
          <w:sz w:val="28"/>
          <w:szCs w:val="28"/>
        </w:rPr>
        <w:t xml:space="preserve"> </w:t>
      </w:r>
    </w:p>
    <w:p w:rsidR="000A200A" w:rsidRPr="00B3683E" w:rsidRDefault="000A200A" w:rsidP="000A200A">
      <w:pPr>
        <w:ind w:firstLine="709"/>
        <w:jc w:val="both"/>
        <w:rPr>
          <w:sz w:val="28"/>
          <w:szCs w:val="28"/>
        </w:rPr>
      </w:pPr>
      <w:bookmarkStart w:id="2" w:name="sub_43"/>
      <w:bookmarkEnd w:id="1"/>
      <w:r w:rsidRPr="00B3683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у</w:t>
      </w:r>
      <w:r w:rsidRPr="00B3683E">
        <w:rPr>
          <w:sz w:val="28"/>
          <w:szCs w:val="28"/>
        </w:rPr>
        <w:t xml:space="preserve">ставом Школы </w:t>
      </w:r>
      <w:r>
        <w:rPr>
          <w:sz w:val="28"/>
          <w:szCs w:val="28"/>
        </w:rPr>
        <w:t xml:space="preserve">в 2013-2014 учебном году </w:t>
      </w:r>
      <w:r w:rsidRPr="00B3683E">
        <w:rPr>
          <w:sz w:val="28"/>
          <w:szCs w:val="28"/>
        </w:rPr>
        <w:t>учащиеся занимались по пятидневной (1 классы) и шестидневной учебной неделе (2-11 классы), занятия в школе организованы в две смены:</w:t>
      </w:r>
      <w:r w:rsidRPr="00B3683E">
        <w:rPr>
          <w:iCs/>
          <w:sz w:val="28"/>
          <w:szCs w:val="28"/>
        </w:rPr>
        <w:t xml:space="preserve"> 1 смена – 1, 2, 5, 8, 9, 10, 11-е классы; 2 смена – 3, 4, 6 , 7-е классы. </w:t>
      </w:r>
      <w:r w:rsidRPr="00B3683E">
        <w:rPr>
          <w:sz w:val="28"/>
          <w:szCs w:val="28"/>
        </w:rPr>
        <w:t xml:space="preserve">Обучение учащихся начальных классов проводилось в закрепленном за каждым классом учебном кабинете. </w:t>
      </w:r>
      <w:r w:rsidRPr="00B3683E">
        <w:rPr>
          <w:sz w:val="28"/>
          <w:szCs w:val="28"/>
        </w:rPr>
        <w:lastRenderedPageBreak/>
        <w:t>Школьники среднего и старшего звена обучались по классно-кабинетной системе.</w:t>
      </w:r>
    </w:p>
    <w:p w:rsidR="000A200A" w:rsidRDefault="000A200A" w:rsidP="000A200A">
      <w:pPr>
        <w:pStyle w:val="aff2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Продолжительность учебного года в 1-х классах – 33 недели, в 9-х и 11-х классах – 34 недели, во 2-8-х, 10-х классах – 35 недель. Продолжительность каникул в течение учебного года (суммарно) – не менее 30 календарных дней, летом – не менее 8 недель. Для обучающихся первых классов в середине третьей четверти предусмотрены дополнительные недельные каникулы.</w:t>
      </w:r>
    </w:p>
    <w:p w:rsidR="000A200A" w:rsidRDefault="000A200A" w:rsidP="000A200A">
      <w:pPr>
        <w:pStyle w:val="aff2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Школе установлен следующий режим занятий: начало уроков в 1</w:t>
      </w:r>
      <w:r w:rsidR="00C96C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смене – 8.00, во 2 смене – в 13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C96C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0; продолжительность урока (академический час) во всех классах 45 минут.</w:t>
      </w:r>
    </w:p>
    <w:p w:rsidR="000A200A" w:rsidRDefault="000A200A" w:rsidP="000A200A">
      <w:pPr>
        <w:pStyle w:val="aff2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Обучение в 1-м классе осуществлялось в следующем режиме:</w:t>
      </w:r>
    </w:p>
    <w:p w:rsidR="000A200A" w:rsidRDefault="000A200A" w:rsidP="000A200A">
      <w:pPr>
        <w:pStyle w:val="aff2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учебные занятия проводились по 5-ти дневной учебной неделе и только в 1смену;</w:t>
      </w:r>
    </w:p>
    <w:p w:rsidR="000A200A" w:rsidRDefault="000A200A" w:rsidP="000A200A">
      <w:pPr>
        <w:pStyle w:val="aff2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использовался «ступенчатый» режим обучения: в сентябре-октябре – по 3 урока в день по 35 минут каждый; в ноябре-декабре – по 4 урока в день по 35 минут каждый; в январе-мае – по 4 </w:t>
      </w:r>
      <w:r w:rsidR="00C96C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урока в день по 45 минут каждый.</w:t>
      </w:r>
    </w:p>
    <w:p w:rsidR="000A200A" w:rsidRPr="006B4FD9" w:rsidRDefault="000A200A" w:rsidP="000A200A">
      <w:pPr>
        <w:ind w:firstLine="709"/>
        <w:jc w:val="both"/>
        <w:rPr>
          <w:iCs/>
          <w:spacing w:val="-8"/>
          <w:sz w:val="28"/>
          <w:szCs w:val="28"/>
        </w:rPr>
      </w:pPr>
      <w:r w:rsidRPr="006B4FD9">
        <w:rPr>
          <w:iCs/>
          <w:spacing w:val="-8"/>
          <w:sz w:val="28"/>
          <w:szCs w:val="28"/>
        </w:rPr>
        <w:t>Группы продленного дня функционировали с 12.00 до 18.00 в будние дни.</w:t>
      </w:r>
    </w:p>
    <w:p w:rsidR="000A200A" w:rsidRPr="003B7C04" w:rsidRDefault="000A200A" w:rsidP="000A200A">
      <w:pPr>
        <w:ind w:firstLine="709"/>
        <w:jc w:val="both"/>
        <w:rPr>
          <w:sz w:val="28"/>
          <w:szCs w:val="28"/>
        </w:rPr>
      </w:pPr>
      <w:r w:rsidRPr="003B7C04">
        <w:rPr>
          <w:sz w:val="28"/>
          <w:szCs w:val="28"/>
        </w:rPr>
        <w:t xml:space="preserve">Расписание учебных занятий </w:t>
      </w:r>
      <w:r>
        <w:rPr>
          <w:color w:val="000000"/>
          <w:sz w:val="28"/>
          <w:szCs w:val="28"/>
        </w:rPr>
        <w:t xml:space="preserve">соответствовало с требованиями «Санитарно-эпидемических правил и нормативов СанПиН 2.4.2.2821-10», утвержденных Постановлением главного государственного санитарного врача РФ от 29 декабря 2010 г. №189 </w:t>
      </w:r>
      <w:r w:rsidRPr="003B7C04">
        <w:rPr>
          <w:sz w:val="28"/>
          <w:szCs w:val="28"/>
        </w:rPr>
        <w:t xml:space="preserve">с учетом целесообразности воспитательно-образовательного процесса, создания необходимых условий для обучающихся разных возрастных групп, дневной и недельной динамики работоспособности. При анализе соответствия расписания учебному плану выявлено: расписание учебных занятий включает в себя все образовательные компоненты, представленные в учебном плане </w:t>
      </w:r>
      <w:r>
        <w:rPr>
          <w:sz w:val="28"/>
          <w:szCs w:val="28"/>
        </w:rPr>
        <w:t>Школы</w:t>
      </w:r>
      <w:r w:rsidRPr="003B7C04">
        <w:rPr>
          <w:sz w:val="28"/>
          <w:szCs w:val="28"/>
        </w:rPr>
        <w:t>.</w:t>
      </w:r>
    </w:p>
    <w:p w:rsidR="000A200A" w:rsidRDefault="00FF7BEB" w:rsidP="00FF7BE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Режим занятий обучающихся</w:t>
      </w:r>
      <w:r w:rsidR="000A200A">
        <w:rPr>
          <w:sz w:val="28"/>
          <w:szCs w:val="28"/>
        </w:rPr>
        <w:t>, их права и обязанности,</w:t>
      </w:r>
      <w:r>
        <w:rPr>
          <w:sz w:val="28"/>
          <w:szCs w:val="28"/>
        </w:rPr>
        <w:t xml:space="preserve"> </w:t>
      </w:r>
      <w:r w:rsidR="000A200A">
        <w:rPr>
          <w:sz w:val="28"/>
          <w:szCs w:val="28"/>
        </w:rPr>
        <w:t>ф</w:t>
      </w:r>
      <w:r w:rsidR="000A200A" w:rsidRPr="00DC2771">
        <w:rPr>
          <w:sz w:val="28"/>
          <w:szCs w:val="28"/>
        </w:rPr>
        <w:t xml:space="preserve">ормы и порядок проведения текущего контроля успеваемости </w:t>
      </w:r>
      <w:r w:rsidR="000A200A">
        <w:rPr>
          <w:sz w:val="28"/>
          <w:szCs w:val="28"/>
        </w:rPr>
        <w:t xml:space="preserve">учеников </w:t>
      </w:r>
      <w:r>
        <w:rPr>
          <w:sz w:val="28"/>
          <w:szCs w:val="28"/>
        </w:rPr>
        <w:t>определя</w:t>
      </w:r>
      <w:r w:rsidR="000A200A">
        <w:rPr>
          <w:sz w:val="28"/>
          <w:szCs w:val="28"/>
        </w:rPr>
        <w:t>ю</w:t>
      </w:r>
      <w:r>
        <w:rPr>
          <w:sz w:val="28"/>
          <w:szCs w:val="28"/>
        </w:rPr>
        <w:t>тся соответствующим</w:t>
      </w:r>
      <w:r w:rsidR="000A200A">
        <w:rPr>
          <w:sz w:val="28"/>
          <w:szCs w:val="28"/>
        </w:rPr>
        <w:t xml:space="preserve">и </w:t>
      </w:r>
      <w:r>
        <w:rPr>
          <w:sz w:val="28"/>
          <w:szCs w:val="28"/>
        </w:rPr>
        <w:t>локальным</w:t>
      </w:r>
      <w:r w:rsidR="000A200A">
        <w:rPr>
          <w:sz w:val="28"/>
          <w:szCs w:val="28"/>
        </w:rPr>
        <w:t>и</w:t>
      </w:r>
      <w:r>
        <w:rPr>
          <w:sz w:val="28"/>
          <w:szCs w:val="28"/>
        </w:rPr>
        <w:t xml:space="preserve"> акт</w:t>
      </w:r>
      <w:r w:rsidR="000A200A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0A200A">
        <w:rPr>
          <w:sz w:val="28"/>
          <w:szCs w:val="28"/>
        </w:rPr>
        <w:t>и</w:t>
      </w:r>
      <w:r>
        <w:rPr>
          <w:sz w:val="28"/>
          <w:szCs w:val="28"/>
        </w:rPr>
        <w:t xml:space="preserve"> Школы</w:t>
      </w:r>
      <w:r w:rsidR="000A200A">
        <w:rPr>
          <w:sz w:val="28"/>
          <w:szCs w:val="28"/>
        </w:rPr>
        <w:t>.</w:t>
      </w:r>
    </w:p>
    <w:bookmarkEnd w:id="2"/>
    <w:p w:rsidR="00A54E8E" w:rsidRPr="00A5668F" w:rsidRDefault="00A54E8E" w:rsidP="00C96C48">
      <w:pPr>
        <w:ind w:firstLine="709"/>
        <w:jc w:val="both"/>
        <w:rPr>
          <w:sz w:val="28"/>
          <w:szCs w:val="28"/>
        </w:rPr>
      </w:pPr>
      <w:r w:rsidRPr="006F2652">
        <w:rPr>
          <w:sz w:val="28"/>
          <w:szCs w:val="28"/>
        </w:rPr>
        <w:t xml:space="preserve">Реализация образовательного процесса в Школе осуществлялась в соответствии с требованиями, предъявляемыми к образовательному учреждению современным состоянием педагогической науки и практики. Тема методической работы </w:t>
      </w:r>
      <w:r w:rsidR="002738AC">
        <w:rPr>
          <w:sz w:val="28"/>
          <w:szCs w:val="28"/>
        </w:rPr>
        <w:t>Ш</w:t>
      </w:r>
      <w:r w:rsidRPr="006F2652">
        <w:rPr>
          <w:sz w:val="28"/>
          <w:szCs w:val="28"/>
        </w:rPr>
        <w:t xml:space="preserve">колы на 2013-2014 учебный год: </w:t>
      </w:r>
      <w:r w:rsidR="008A16AD">
        <w:rPr>
          <w:b/>
          <w:i/>
          <w:sz w:val="28"/>
          <w:szCs w:val="28"/>
        </w:rPr>
        <w:t xml:space="preserve">«Методическая работа как фактор повышения профессиональной компетенции современного учителя в условиях </w:t>
      </w:r>
      <w:r w:rsidRPr="00C06935">
        <w:rPr>
          <w:b/>
          <w:i/>
          <w:sz w:val="28"/>
          <w:szCs w:val="28"/>
        </w:rPr>
        <w:t xml:space="preserve"> ФГОС».</w:t>
      </w:r>
      <w:r w:rsidRPr="006F26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Деятельность в данном направлении </w:t>
      </w:r>
      <w:r>
        <w:rPr>
          <w:sz w:val="28"/>
        </w:rPr>
        <w:t xml:space="preserve">обеспечивалась благодаря использованию современных здоровьесберегающих педагогических технологий (модульной, разноуровневого обучения, игровой деятельности, здоровьесбережения, технологии развития критического мышления и т.д.), соответствующих учебно-методических комплексов, воспитательных программ, разноуровневых дидактических материалов, разработанных педагогами Школы. </w:t>
      </w:r>
    </w:p>
    <w:p w:rsidR="00A54E8E" w:rsidRPr="005D4852" w:rsidRDefault="008A16AD" w:rsidP="008A16AD">
      <w:pPr>
        <w:jc w:val="both"/>
        <w:rPr>
          <w:bCs/>
          <w:iCs/>
          <w:sz w:val="28"/>
        </w:rPr>
      </w:pPr>
      <w:r>
        <w:rPr>
          <w:sz w:val="28"/>
        </w:rPr>
        <w:lastRenderedPageBreak/>
        <w:t xml:space="preserve">         </w:t>
      </w:r>
      <w:r w:rsidR="00A54E8E">
        <w:rPr>
          <w:sz w:val="28"/>
        </w:rPr>
        <w:t xml:space="preserve">Для успешной работы по внедрению новых педагогических технологий и планомерного обмена опытом в Школе проводились </w:t>
      </w:r>
      <w:r w:rsidR="00A54E8E" w:rsidRPr="005D4852">
        <w:rPr>
          <w:bCs/>
          <w:iCs/>
          <w:sz w:val="28"/>
        </w:rPr>
        <w:t>методически</w:t>
      </w:r>
      <w:r w:rsidR="00A54E8E">
        <w:rPr>
          <w:bCs/>
          <w:iCs/>
          <w:sz w:val="28"/>
        </w:rPr>
        <w:t>е</w:t>
      </w:r>
      <w:r w:rsidR="00A54E8E" w:rsidRPr="005D4852">
        <w:rPr>
          <w:bCs/>
          <w:iCs/>
          <w:sz w:val="28"/>
        </w:rPr>
        <w:t xml:space="preserve"> мероприяти</w:t>
      </w:r>
      <w:r w:rsidR="00A54E8E">
        <w:rPr>
          <w:bCs/>
          <w:iCs/>
          <w:sz w:val="28"/>
        </w:rPr>
        <w:t>я: семинары</w:t>
      </w:r>
      <w:r w:rsidR="00A54E8E" w:rsidRPr="005D4852">
        <w:rPr>
          <w:bCs/>
          <w:iCs/>
          <w:sz w:val="28"/>
        </w:rPr>
        <w:t>, открыты</w:t>
      </w:r>
      <w:r w:rsidR="00A54E8E">
        <w:rPr>
          <w:bCs/>
          <w:iCs/>
          <w:sz w:val="28"/>
        </w:rPr>
        <w:t>е</w:t>
      </w:r>
      <w:r w:rsidR="00A54E8E" w:rsidRPr="005D4852">
        <w:rPr>
          <w:bCs/>
          <w:iCs/>
          <w:sz w:val="28"/>
        </w:rPr>
        <w:t xml:space="preserve"> урок</w:t>
      </w:r>
      <w:r w:rsidR="00A54E8E">
        <w:rPr>
          <w:bCs/>
          <w:iCs/>
          <w:sz w:val="28"/>
        </w:rPr>
        <w:t>и</w:t>
      </w:r>
      <w:r w:rsidR="00A54E8E" w:rsidRPr="005D4852">
        <w:rPr>
          <w:bCs/>
          <w:iCs/>
          <w:sz w:val="28"/>
        </w:rPr>
        <w:t>, мастер-класс</w:t>
      </w:r>
      <w:r w:rsidR="00A54E8E">
        <w:rPr>
          <w:bCs/>
          <w:iCs/>
          <w:sz w:val="28"/>
        </w:rPr>
        <w:t>ы</w:t>
      </w:r>
      <w:r w:rsidR="00A54E8E" w:rsidRPr="005D4852">
        <w:rPr>
          <w:bCs/>
          <w:iCs/>
          <w:sz w:val="28"/>
        </w:rPr>
        <w:t>, круглы</w:t>
      </w:r>
      <w:r w:rsidR="00A54E8E">
        <w:rPr>
          <w:bCs/>
          <w:iCs/>
          <w:sz w:val="28"/>
        </w:rPr>
        <w:t>е</w:t>
      </w:r>
      <w:r w:rsidR="00A54E8E" w:rsidRPr="005D4852">
        <w:rPr>
          <w:bCs/>
          <w:iCs/>
          <w:sz w:val="28"/>
        </w:rPr>
        <w:t xml:space="preserve"> стол</w:t>
      </w:r>
      <w:r w:rsidR="00A54E8E">
        <w:rPr>
          <w:bCs/>
          <w:iCs/>
          <w:sz w:val="28"/>
        </w:rPr>
        <w:t xml:space="preserve">ы; </w:t>
      </w:r>
      <w:r w:rsidR="00A54E8E" w:rsidRPr="005D4852">
        <w:rPr>
          <w:sz w:val="28"/>
        </w:rPr>
        <w:t>практически</w:t>
      </w:r>
      <w:r w:rsidR="00A54E8E">
        <w:rPr>
          <w:sz w:val="28"/>
        </w:rPr>
        <w:t>е</w:t>
      </w:r>
      <w:r w:rsidR="00A54E8E" w:rsidRPr="005D4852">
        <w:rPr>
          <w:sz w:val="28"/>
        </w:rPr>
        <w:t xml:space="preserve"> заняти</w:t>
      </w:r>
      <w:r w:rsidR="00A54E8E">
        <w:rPr>
          <w:sz w:val="28"/>
        </w:rPr>
        <w:t>я</w:t>
      </w:r>
      <w:r w:rsidR="00A54E8E" w:rsidRPr="005D4852">
        <w:rPr>
          <w:sz w:val="28"/>
        </w:rPr>
        <w:t xml:space="preserve"> с педагогами по обучению конструированию уроков, нацеленных на получение метапредметных и личностных результатов, с использованием современных образовательных технологий; проблемно-диалогических уроков и т.д</w:t>
      </w:r>
      <w:r w:rsidR="00A54E8E">
        <w:rPr>
          <w:sz w:val="28"/>
        </w:rPr>
        <w:t>.</w:t>
      </w:r>
      <w:r w:rsidR="00A54E8E" w:rsidRPr="005D4852">
        <w:rPr>
          <w:bCs/>
          <w:iCs/>
        </w:rPr>
        <w:t xml:space="preserve"> </w:t>
      </w:r>
      <w:r w:rsidR="00A54E8E">
        <w:rPr>
          <w:bCs/>
          <w:iCs/>
          <w:sz w:val="28"/>
        </w:rPr>
        <w:t>Методической службой о</w:t>
      </w:r>
      <w:r w:rsidR="00A54E8E" w:rsidRPr="005D4852">
        <w:rPr>
          <w:sz w:val="28"/>
        </w:rPr>
        <w:t>рганиз</w:t>
      </w:r>
      <w:r w:rsidR="00A54E8E">
        <w:rPr>
          <w:sz w:val="28"/>
        </w:rPr>
        <w:t>ована</w:t>
      </w:r>
      <w:r w:rsidR="00A54E8E" w:rsidRPr="005D4852">
        <w:rPr>
          <w:sz w:val="28"/>
        </w:rPr>
        <w:t xml:space="preserve"> </w:t>
      </w:r>
      <w:r w:rsidR="00A54E8E">
        <w:rPr>
          <w:sz w:val="28"/>
        </w:rPr>
        <w:t>р</w:t>
      </w:r>
      <w:r w:rsidR="00A54E8E" w:rsidRPr="005D4852">
        <w:rPr>
          <w:bCs/>
          <w:iCs/>
          <w:sz w:val="28"/>
        </w:rPr>
        <w:t>еализ</w:t>
      </w:r>
      <w:r w:rsidR="00A54E8E">
        <w:rPr>
          <w:bCs/>
          <w:iCs/>
          <w:sz w:val="28"/>
        </w:rPr>
        <w:t>ация</w:t>
      </w:r>
      <w:r w:rsidR="00A54E8E" w:rsidRPr="005D4852">
        <w:rPr>
          <w:bCs/>
          <w:iCs/>
          <w:sz w:val="28"/>
        </w:rPr>
        <w:t xml:space="preserve"> системы повышения квалификации учителей на курсах повышения квалификации разных уровней</w:t>
      </w:r>
      <w:r w:rsidR="00A54E8E">
        <w:rPr>
          <w:bCs/>
          <w:iCs/>
          <w:sz w:val="28"/>
        </w:rPr>
        <w:t>.</w:t>
      </w:r>
    </w:p>
    <w:p w:rsidR="005E524C" w:rsidRPr="00492BB6" w:rsidRDefault="005E524C" w:rsidP="005E524C">
      <w:pPr>
        <w:ind w:firstLine="720"/>
        <w:jc w:val="both"/>
        <w:rPr>
          <w:sz w:val="28"/>
          <w:szCs w:val="28"/>
        </w:rPr>
      </w:pPr>
      <w:r w:rsidRPr="00492BB6">
        <w:rPr>
          <w:sz w:val="28"/>
          <w:szCs w:val="28"/>
        </w:rPr>
        <w:t xml:space="preserve">Учебная деятельность школы </w:t>
      </w:r>
      <w:r>
        <w:rPr>
          <w:sz w:val="28"/>
          <w:szCs w:val="28"/>
        </w:rPr>
        <w:t>имела</w:t>
      </w:r>
      <w:r w:rsidRPr="00492BB6">
        <w:rPr>
          <w:sz w:val="28"/>
          <w:szCs w:val="28"/>
        </w:rPr>
        <w:t xml:space="preserve"> логическое продолжение в </w:t>
      </w:r>
      <w:r w:rsidRPr="00C06935">
        <w:rPr>
          <w:b/>
          <w:i/>
          <w:sz w:val="28"/>
          <w:szCs w:val="28"/>
        </w:rPr>
        <w:t>программах дополнительного образования</w:t>
      </w:r>
      <w:r w:rsidRPr="00492BB6">
        <w:rPr>
          <w:sz w:val="28"/>
          <w:szCs w:val="28"/>
        </w:rPr>
        <w:t>, основная цель которого</w:t>
      </w:r>
      <w:r>
        <w:rPr>
          <w:sz w:val="28"/>
          <w:szCs w:val="28"/>
        </w:rPr>
        <w:t xml:space="preserve"> – </w:t>
      </w:r>
      <w:r w:rsidRPr="00492BB6">
        <w:rPr>
          <w:sz w:val="28"/>
          <w:szCs w:val="28"/>
        </w:rPr>
        <w:t>создание условий для самоопределения, самовыражения учащихся, развития и реализации их творческих, интеллектуальных возможностей.</w:t>
      </w:r>
    </w:p>
    <w:p w:rsidR="00C96C48" w:rsidRDefault="00C96C48" w:rsidP="0059073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90733" w:rsidRPr="003B7C04" w:rsidRDefault="00590733" w:rsidP="0059073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обеспечения полноценного психического, личностного, социального, речевого развития детей в соответствии с индивидуальными возможностями и особенностями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Ш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коле организована деятельность специалистов служб психологическо</w:t>
      </w:r>
      <w:r w:rsidR="002738AC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8A16AD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педагог</w:t>
      </w:r>
      <w:r w:rsidR="008A16AD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-психолог</w:t>
      </w:r>
      <w:r w:rsidR="008A16AD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), логопедическо</w:t>
      </w:r>
      <w:r w:rsidR="002738AC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учител</w:t>
      </w:r>
      <w:r w:rsidR="008A16AD"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-логопед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), социально</w:t>
      </w:r>
      <w:r w:rsidR="002738AC">
        <w:rPr>
          <w:rFonts w:ascii="Times New Roman" w:eastAsia="Times New Roman" w:hAnsi="Times New Roman"/>
          <w:sz w:val="28"/>
          <w:szCs w:val="28"/>
          <w:lang w:eastAsia="ru-RU"/>
        </w:rPr>
        <w:t>-педагогического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 xml:space="preserve"> (социальный педагог)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сопровождения и </w:t>
      </w:r>
      <w:r w:rsidRPr="003B7C04">
        <w:rPr>
          <w:rFonts w:ascii="Times New Roman" w:eastAsia="Times New Roman" w:hAnsi="Times New Roman"/>
          <w:sz w:val="28"/>
          <w:szCs w:val="28"/>
          <w:lang w:eastAsia="ru-RU"/>
        </w:rPr>
        <w:t>поддержки образовательного процесса.</w:t>
      </w:r>
    </w:p>
    <w:p w:rsidR="005E524C" w:rsidRDefault="005E524C" w:rsidP="005E524C">
      <w:pPr>
        <w:ind w:firstLine="720"/>
        <w:jc w:val="both"/>
        <w:rPr>
          <w:bCs/>
          <w:sz w:val="28"/>
          <w:szCs w:val="16"/>
        </w:rPr>
      </w:pPr>
      <w:r>
        <w:rPr>
          <w:sz w:val="28"/>
          <w:szCs w:val="28"/>
        </w:rPr>
        <w:t xml:space="preserve">Таким образом, необходимо </w:t>
      </w:r>
      <w:r>
        <w:rPr>
          <w:bCs/>
          <w:iCs/>
          <w:sz w:val="28"/>
          <w:szCs w:val="16"/>
        </w:rPr>
        <w:t>продолжение работы по формированию</w:t>
      </w:r>
      <w:r w:rsidRPr="00AE4935">
        <w:rPr>
          <w:bCs/>
          <w:iCs/>
          <w:sz w:val="28"/>
          <w:szCs w:val="16"/>
        </w:rPr>
        <w:t xml:space="preserve"> </w:t>
      </w:r>
      <w:r>
        <w:rPr>
          <w:bCs/>
          <w:iCs/>
          <w:sz w:val="28"/>
          <w:szCs w:val="16"/>
        </w:rPr>
        <w:t xml:space="preserve">в Школе </w:t>
      </w:r>
      <w:r w:rsidRPr="00AE4935">
        <w:rPr>
          <w:bCs/>
          <w:sz w:val="28"/>
          <w:szCs w:val="16"/>
        </w:rPr>
        <w:t>обогащенн</w:t>
      </w:r>
      <w:r>
        <w:rPr>
          <w:bCs/>
          <w:sz w:val="28"/>
          <w:szCs w:val="16"/>
        </w:rPr>
        <w:t>ой</w:t>
      </w:r>
      <w:r w:rsidRPr="00AE4935">
        <w:rPr>
          <w:bCs/>
          <w:sz w:val="28"/>
          <w:szCs w:val="16"/>
        </w:rPr>
        <w:t xml:space="preserve">, </w:t>
      </w:r>
      <w:r>
        <w:rPr>
          <w:bCs/>
          <w:sz w:val="28"/>
          <w:szCs w:val="16"/>
        </w:rPr>
        <w:t>здоровьесберегающей и здоровьеформирующей образовательной</w:t>
      </w:r>
      <w:r w:rsidRPr="00AE4935">
        <w:rPr>
          <w:bCs/>
          <w:sz w:val="28"/>
          <w:szCs w:val="16"/>
        </w:rPr>
        <w:t xml:space="preserve"> сред</w:t>
      </w:r>
      <w:r>
        <w:rPr>
          <w:bCs/>
          <w:sz w:val="28"/>
          <w:szCs w:val="16"/>
        </w:rPr>
        <w:t>ы</w:t>
      </w:r>
      <w:r w:rsidRPr="00AE4935">
        <w:rPr>
          <w:bCs/>
          <w:sz w:val="28"/>
          <w:szCs w:val="16"/>
        </w:rPr>
        <w:t xml:space="preserve">, </w:t>
      </w:r>
      <w:r>
        <w:rPr>
          <w:bCs/>
          <w:sz w:val="28"/>
          <w:szCs w:val="16"/>
        </w:rPr>
        <w:t xml:space="preserve">соответствующей требованиям ФГОС, </w:t>
      </w:r>
      <w:r w:rsidRPr="00AE4935">
        <w:rPr>
          <w:bCs/>
          <w:sz w:val="28"/>
          <w:szCs w:val="16"/>
        </w:rPr>
        <w:t>отвечающ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особым познавательным потребностям и возможностям одаренных детей и подростков, обеспечивающ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их личностное развитие</w:t>
      </w:r>
      <w:r>
        <w:rPr>
          <w:bCs/>
          <w:sz w:val="28"/>
          <w:szCs w:val="16"/>
        </w:rPr>
        <w:t>.</w:t>
      </w:r>
    </w:p>
    <w:p w:rsidR="005E524C" w:rsidRDefault="005E524C" w:rsidP="005E524C">
      <w:pPr>
        <w:ind w:firstLine="709"/>
        <w:jc w:val="both"/>
        <w:rPr>
          <w:b/>
          <w:bCs/>
          <w:i/>
          <w:color w:val="000000"/>
          <w:sz w:val="28"/>
          <w:szCs w:val="28"/>
          <w:u w:val="single"/>
        </w:rPr>
      </w:pPr>
    </w:p>
    <w:p w:rsidR="00985FBC" w:rsidRPr="00E50B20" w:rsidRDefault="00FF7BEB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</w:t>
      </w:r>
      <w:r w:rsidR="009A3637" w:rsidRPr="00E50B20">
        <w:rPr>
          <w:b/>
          <w:sz w:val="28"/>
          <w:szCs w:val="28"/>
          <w:u w:val="single"/>
        </w:rPr>
        <w:t>. С</w:t>
      </w:r>
      <w:r w:rsidR="008F53A5" w:rsidRPr="00E50B20">
        <w:rPr>
          <w:b/>
          <w:sz w:val="28"/>
          <w:szCs w:val="28"/>
          <w:u w:val="single"/>
        </w:rPr>
        <w:t>одержани</w:t>
      </w:r>
      <w:r w:rsidR="009A3637" w:rsidRPr="00E50B20">
        <w:rPr>
          <w:b/>
          <w:sz w:val="28"/>
          <w:szCs w:val="28"/>
          <w:u w:val="single"/>
        </w:rPr>
        <w:t>е</w:t>
      </w:r>
      <w:r w:rsidR="008F53A5" w:rsidRPr="00E50B20">
        <w:rPr>
          <w:b/>
          <w:sz w:val="28"/>
          <w:szCs w:val="28"/>
          <w:u w:val="single"/>
        </w:rPr>
        <w:t xml:space="preserve"> и качеств</w:t>
      </w:r>
      <w:r w:rsidR="009A3637" w:rsidRPr="00E50B20">
        <w:rPr>
          <w:b/>
          <w:sz w:val="28"/>
          <w:szCs w:val="28"/>
          <w:u w:val="single"/>
        </w:rPr>
        <w:t>о</w:t>
      </w:r>
      <w:r w:rsidR="008F53A5" w:rsidRPr="00E50B20">
        <w:rPr>
          <w:b/>
          <w:sz w:val="28"/>
          <w:szCs w:val="28"/>
          <w:u w:val="single"/>
        </w:rPr>
        <w:t xml:space="preserve"> подготовки обучающихся</w:t>
      </w:r>
    </w:p>
    <w:p w:rsidR="008F53A5" w:rsidRDefault="008F53A5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9A3637">
        <w:rPr>
          <w:b/>
          <w:sz w:val="28"/>
          <w:szCs w:val="28"/>
        </w:rPr>
        <w:t>(в целом по Школе и по уровням образования</w:t>
      </w:r>
      <w:r w:rsidR="009A3637" w:rsidRPr="009A3637">
        <w:rPr>
          <w:b/>
          <w:sz w:val="28"/>
          <w:szCs w:val="28"/>
        </w:rPr>
        <w:t>)</w:t>
      </w:r>
    </w:p>
    <w:p w:rsidR="000F0CD4" w:rsidRPr="000F0CD4" w:rsidRDefault="000F0CD4" w:rsidP="006B02FE">
      <w:pPr>
        <w:ind w:firstLine="709"/>
        <w:jc w:val="both"/>
        <w:rPr>
          <w:b/>
          <w:i/>
          <w:sz w:val="28"/>
          <w:szCs w:val="28"/>
          <w:u w:val="single"/>
        </w:rPr>
      </w:pPr>
      <w:r w:rsidRPr="000F0CD4">
        <w:rPr>
          <w:b/>
          <w:i/>
          <w:sz w:val="28"/>
          <w:szCs w:val="28"/>
          <w:u w:val="single"/>
        </w:rPr>
        <w:t>Содержание подготовки обучающихся</w:t>
      </w:r>
    </w:p>
    <w:p w:rsidR="008A16AD" w:rsidRPr="008A16AD" w:rsidRDefault="006B02FE" w:rsidP="008A16AD">
      <w:pPr>
        <w:ind w:firstLine="709"/>
        <w:jc w:val="both"/>
        <w:rPr>
          <w:sz w:val="28"/>
          <w:szCs w:val="36"/>
        </w:rPr>
      </w:pPr>
      <w:r w:rsidRPr="003B7C04">
        <w:rPr>
          <w:sz w:val="28"/>
          <w:szCs w:val="28"/>
        </w:rPr>
        <w:t xml:space="preserve">Учебный план </w:t>
      </w:r>
      <w:r>
        <w:rPr>
          <w:sz w:val="28"/>
          <w:szCs w:val="28"/>
        </w:rPr>
        <w:t>Ш</w:t>
      </w:r>
      <w:r w:rsidRPr="003B7C04">
        <w:rPr>
          <w:sz w:val="28"/>
          <w:szCs w:val="28"/>
        </w:rPr>
        <w:t xml:space="preserve">колы составлен на основе Федерального базисного учебного плана общеобразовательных учреждений Российской Федерации, утвержденного приказом Министерства образования </w:t>
      </w:r>
      <w:r>
        <w:rPr>
          <w:sz w:val="28"/>
          <w:szCs w:val="28"/>
        </w:rPr>
        <w:t xml:space="preserve">и науки </w:t>
      </w:r>
      <w:r w:rsidRPr="003B7C04">
        <w:rPr>
          <w:sz w:val="28"/>
          <w:szCs w:val="28"/>
        </w:rPr>
        <w:t>РФ от 09.03.2004</w:t>
      </w:r>
      <w:r>
        <w:rPr>
          <w:sz w:val="28"/>
          <w:szCs w:val="28"/>
        </w:rPr>
        <w:t> </w:t>
      </w:r>
      <w:r w:rsidRPr="003B7C04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3B7C04">
        <w:rPr>
          <w:sz w:val="28"/>
          <w:szCs w:val="28"/>
        </w:rPr>
        <w:t xml:space="preserve"> №1312 (с изменениями) «Об утверждении федерального Базисного учебного плана и примерных учебных планов для общеобразовательных учреждений РФ, реализующих программы общего образования» и способств</w:t>
      </w:r>
      <w:r>
        <w:rPr>
          <w:sz w:val="28"/>
          <w:szCs w:val="28"/>
        </w:rPr>
        <w:t>овал</w:t>
      </w:r>
      <w:r w:rsidRPr="003B7C04">
        <w:rPr>
          <w:sz w:val="28"/>
          <w:szCs w:val="28"/>
        </w:rPr>
        <w:t xml:space="preserve"> реализации содержания основного базового образования, выполнению задачи всестороннего развития личности с учетом интересов и потребностей обучающихся.</w:t>
      </w:r>
    </w:p>
    <w:p w:rsidR="005E524C" w:rsidRPr="00796CD0" w:rsidRDefault="005E524C" w:rsidP="005E524C">
      <w:pPr>
        <w:ind w:firstLine="709"/>
        <w:jc w:val="both"/>
        <w:rPr>
          <w:spacing w:val="-8"/>
          <w:sz w:val="28"/>
          <w:szCs w:val="28"/>
        </w:rPr>
      </w:pPr>
      <w:r w:rsidRPr="003B7C04">
        <w:rPr>
          <w:sz w:val="28"/>
          <w:szCs w:val="28"/>
        </w:rPr>
        <w:t>Рабочие программы учителей-предметников разработаны в соответствии с содержанием государственных образовательных стандартов, учебных программ по изучаемым предметам общеобразовательного цикла и утверждены д</w:t>
      </w:r>
      <w:r w:rsidRPr="003B7C04">
        <w:rPr>
          <w:sz w:val="28"/>
          <w:szCs w:val="28"/>
        </w:rPr>
        <w:t>и</w:t>
      </w:r>
      <w:r w:rsidRPr="003B7C04">
        <w:rPr>
          <w:sz w:val="28"/>
          <w:szCs w:val="28"/>
        </w:rPr>
        <w:t xml:space="preserve">ректором </w:t>
      </w:r>
      <w:r>
        <w:rPr>
          <w:sz w:val="28"/>
          <w:szCs w:val="28"/>
        </w:rPr>
        <w:t>Ш</w:t>
      </w:r>
      <w:r w:rsidRPr="003B7C04">
        <w:rPr>
          <w:sz w:val="28"/>
          <w:szCs w:val="28"/>
        </w:rPr>
        <w:t xml:space="preserve">колы. Оценка реализации учебных программ, тематического планирования выявила их соответствие федеральному </w:t>
      </w:r>
      <w:r w:rsidRPr="003B7C04">
        <w:rPr>
          <w:sz w:val="28"/>
          <w:szCs w:val="28"/>
        </w:rPr>
        <w:lastRenderedPageBreak/>
        <w:t>компоненту государственных образовательных стандартов</w:t>
      </w:r>
      <w:r>
        <w:rPr>
          <w:sz w:val="28"/>
          <w:szCs w:val="28"/>
        </w:rPr>
        <w:t xml:space="preserve"> </w:t>
      </w:r>
      <w:r w:rsidRPr="003B7C04">
        <w:rPr>
          <w:sz w:val="28"/>
          <w:szCs w:val="28"/>
        </w:rPr>
        <w:t>основного общего и среднего общего образования</w:t>
      </w:r>
      <w:r>
        <w:rPr>
          <w:sz w:val="28"/>
          <w:szCs w:val="28"/>
        </w:rPr>
        <w:t xml:space="preserve"> (4, 6-11-е классы), а также федеральным государственным образовательным стандартам </w:t>
      </w:r>
      <w:r w:rsidRPr="003B7C04">
        <w:rPr>
          <w:sz w:val="28"/>
          <w:szCs w:val="28"/>
        </w:rPr>
        <w:t>начального общего</w:t>
      </w:r>
      <w:r>
        <w:rPr>
          <w:sz w:val="28"/>
          <w:szCs w:val="28"/>
        </w:rPr>
        <w:t xml:space="preserve"> (1-3-и классы) и основного общего образования</w:t>
      </w:r>
      <w:r w:rsidRPr="003B7C04">
        <w:rPr>
          <w:sz w:val="28"/>
          <w:szCs w:val="28"/>
        </w:rPr>
        <w:t xml:space="preserve"> </w:t>
      </w:r>
      <w:r>
        <w:rPr>
          <w:sz w:val="28"/>
          <w:szCs w:val="28"/>
        </w:rPr>
        <w:t>(5-е классы) по всем предметам</w:t>
      </w:r>
      <w:r w:rsidRPr="003B7C04">
        <w:rPr>
          <w:sz w:val="28"/>
          <w:szCs w:val="28"/>
        </w:rPr>
        <w:t>. В целях сохранения единого образовательного пространства, обеспечения преемственности преподавание ве</w:t>
      </w:r>
      <w:r>
        <w:rPr>
          <w:sz w:val="28"/>
          <w:szCs w:val="28"/>
        </w:rPr>
        <w:t>лось</w:t>
      </w:r>
      <w:r w:rsidRPr="003B7C04">
        <w:rPr>
          <w:sz w:val="28"/>
          <w:szCs w:val="28"/>
        </w:rPr>
        <w:t xml:space="preserve"> по учебникам, </w:t>
      </w:r>
      <w:r w:rsidRPr="00796CD0">
        <w:rPr>
          <w:sz w:val="28"/>
          <w:szCs w:val="28"/>
        </w:rPr>
        <w:t xml:space="preserve">соответствующим федеральному </w:t>
      </w:r>
      <w:r w:rsidRPr="00796CD0">
        <w:rPr>
          <w:spacing w:val="-8"/>
          <w:sz w:val="28"/>
          <w:szCs w:val="28"/>
        </w:rPr>
        <w:t>перечню учебников на 2013-2014 учебный год.</w:t>
      </w:r>
    </w:p>
    <w:p w:rsidR="005E524C" w:rsidRDefault="005E524C" w:rsidP="005E524C">
      <w:pPr>
        <w:ind w:firstLine="709"/>
        <w:jc w:val="both"/>
        <w:rPr>
          <w:bCs/>
          <w:iCs/>
          <w:sz w:val="28"/>
          <w:szCs w:val="16"/>
        </w:rPr>
      </w:pPr>
      <w:r>
        <w:rPr>
          <w:bCs/>
          <w:iCs/>
          <w:sz w:val="28"/>
          <w:szCs w:val="16"/>
        </w:rPr>
        <w:t>Таким образом, в 2014-2015 учебном году необходимо организовать реализацию заключительного этапа внедрения ФГОС начального общего образования (в 4-х классах), продолжить внедрение ФГОС основного общего образования (в 6-х классах); необходимо также разработать образовательную программу среднего общего образования в соответствии с ФГОС СОО.</w:t>
      </w:r>
      <w:r w:rsidRPr="004B37D6">
        <w:rPr>
          <w:color w:val="000000"/>
          <w:sz w:val="28"/>
          <w:szCs w:val="28"/>
        </w:rPr>
        <w:t xml:space="preserve"> </w:t>
      </w:r>
    </w:p>
    <w:p w:rsidR="00C25374" w:rsidRPr="00C25374" w:rsidRDefault="00C25374" w:rsidP="002E7864">
      <w:pPr>
        <w:ind w:firstLine="709"/>
        <w:jc w:val="both"/>
        <w:rPr>
          <w:b/>
          <w:bCs/>
          <w:i/>
          <w:color w:val="000000"/>
          <w:sz w:val="32"/>
          <w:szCs w:val="32"/>
          <w:u w:val="single"/>
        </w:rPr>
      </w:pPr>
    </w:p>
    <w:p w:rsidR="002E7864" w:rsidRPr="000F0CD4" w:rsidRDefault="000F0CD4" w:rsidP="002E7864">
      <w:pPr>
        <w:ind w:firstLine="709"/>
        <w:jc w:val="both"/>
        <w:rPr>
          <w:b/>
          <w:bCs/>
          <w:i/>
          <w:color w:val="000000"/>
          <w:sz w:val="28"/>
          <w:szCs w:val="28"/>
          <w:u w:val="single"/>
        </w:rPr>
      </w:pPr>
      <w:r w:rsidRPr="000F0CD4">
        <w:rPr>
          <w:b/>
          <w:bCs/>
          <w:i/>
          <w:color w:val="000000"/>
          <w:sz w:val="28"/>
          <w:szCs w:val="28"/>
          <w:u w:val="single"/>
        </w:rPr>
        <w:t>Качество подготовки обучающихся</w:t>
      </w:r>
    </w:p>
    <w:p w:rsidR="002E7864" w:rsidRDefault="002E7864" w:rsidP="008A16AD">
      <w:pPr>
        <w:ind w:firstLine="709"/>
        <w:jc w:val="both"/>
        <w:rPr>
          <w:color w:val="000000"/>
          <w:sz w:val="28"/>
          <w:szCs w:val="28"/>
        </w:rPr>
      </w:pPr>
      <w:r w:rsidRPr="006A3E26">
        <w:rPr>
          <w:b/>
          <w:i/>
          <w:color w:val="000000"/>
          <w:sz w:val="28"/>
          <w:szCs w:val="28"/>
        </w:rPr>
        <w:t>Успеваемость</w:t>
      </w:r>
      <w:r>
        <w:rPr>
          <w:color w:val="000000"/>
          <w:sz w:val="28"/>
          <w:szCs w:val="28"/>
        </w:rPr>
        <w:t xml:space="preserve"> в 201</w:t>
      </w:r>
      <w:r w:rsidR="008A16AD">
        <w:rPr>
          <w:color w:val="000000"/>
          <w:sz w:val="28"/>
          <w:szCs w:val="28"/>
        </w:rPr>
        <w:t>3-2014 учебном году составила 100</w:t>
      </w:r>
      <w:r>
        <w:rPr>
          <w:color w:val="000000"/>
          <w:sz w:val="28"/>
          <w:szCs w:val="28"/>
        </w:rPr>
        <w:t xml:space="preserve">%. </w:t>
      </w:r>
    </w:p>
    <w:p w:rsidR="00590733" w:rsidRDefault="00590733" w:rsidP="002E7864">
      <w:pPr>
        <w:ind w:firstLine="709"/>
        <w:jc w:val="both"/>
        <w:rPr>
          <w:b/>
          <w:i/>
          <w:color w:val="000000"/>
          <w:sz w:val="28"/>
          <w:szCs w:val="28"/>
        </w:rPr>
      </w:pPr>
    </w:p>
    <w:p w:rsidR="002E7864" w:rsidRPr="00FE2AF0" w:rsidRDefault="002E7864" w:rsidP="008A16AD">
      <w:pPr>
        <w:ind w:firstLine="709"/>
        <w:jc w:val="both"/>
        <w:rPr>
          <w:color w:val="000000"/>
          <w:sz w:val="28"/>
          <w:szCs w:val="28"/>
        </w:rPr>
      </w:pPr>
      <w:r w:rsidRPr="006A3E26">
        <w:rPr>
          <w:b/>
          <w:i/>
          <w:color w:val="000000"/>
          <w:sz w:val="28"/>
          <w:szCs w:val="28"/>
        </w:rPr>
        <w:t>Качество знаний</w:t>
      </w:r>
      <w:r w:rsidRPr="00FE2AF0">
        <w:rPr>
          <w:color w:val="000000"/>
          <w:sz w:val="28"/>
          <w:szCs w:val="28"/>
        </w:rPr>
        <w:t xml:space="preserve"> в 2013</w:t>
      </w:r>
      <w:r>
        <w:rPr>
          <w:color w:val="000000"/>
          <w:sz w:val="28"/>
          <w:szCs w:val="28"/>
        </w:rPr>
        <w:t>-</w:t>
      </w:r>
      <w:r w:rsidRPr="00FE2AF0">
        <w:rPr>
          <w:color w:val="000000"/>
          <w:sz w:val="28"/>
          <w:szCs w:val="28"/>
        </w:rPr>
        <w:t xml:space="preserve">2014 учебном году </w:t>
      </w:r>
      <w:r>
        <w:rPr>
          <w:color w:val="000000"/>
          <w:sz w:val="28"/>
          <w:szCs w:val="28"/>
        </w:rPr>
        <w:t>достигло</w:t>
      </w:r>
      <w:r w:rsidR="007C5A3C">
        <w:rPr>
          <w:color w:val="000000"/>
          <w:sz w:val="28"/>
          <w:szCs w:val="28"/>
        </w:rPr>
        <w:t xml:space="preserve"> 44,2% – 227</w:t>
      </w:r>
      <w:r w:rsidRPr="00FE2A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обучающихся</w:t>
      </w:r>
      <w:r w:rsidRPr="00FE2AF0">
        <w:rPr>
          <w:color w:val="000000"/>
          <w:sz w:val="28"/>
          <w:szCs w:val="28"/>
        </w:rPr>
        <w:t xml:space="preserve"> закончили учебный год</w:t>
      </w:r>
      <w:r w:rsidR="007C5A3C">
        <w:rPr>
          <w:color w:val="000000"/>
          <w:sz w:val="28"/>
          <w:szCs w:val="28"/>
        </w:rPr>
        <w:t xml:space="preserve"> на «4» и «5» (37,4%) и 41</w:t>
      </w:r>
      <w:r>
        <w:rPr>
          <w:color w:val="000000"/>
          <w:sz w:val="28"/>
          <w:szCs w:val="28"/>
        </w:rPr>
        <w:t> обучающихся –</w:t>
      </w:r>
      <w:r w:rsidRPr="00FE2AF0">
        <w:rPr>
          <w:color w:val="000000"/>
          <w:sz w:val="28"/>
          <w:szCs w:val="28"/>
        </w:rPr>
        <w:t xml:space="preserve"> на «5» (6</w:t>
      </w:r>
      <w:r w:rsidR="007C5A3C">
        <w:rPr>
          <w:color w:val="000000"/>
          <w:sz w:val="28"/>
          <w:szCs w:val="28"/>
        </w:rPr>
        <w:t>,8</w:t>
      </w:r>
      <w:r w:rsidRPr="00FE2AF0">
        <w:rPr>
          <w:color w:val="000000"/>
          <w:sz w:val="28"/>
          <w:szCs w:val="28"/>
        </w:rPr>
        <w:t>%). Средний процент качества знаний по начальной школе составил 6</w:t>
      </w:r>
      <w:r w:rsidR="007C5A3C">
        <w:rPr>
          <w:color w:val="000000"/>
          <w:sz w:val="28"/>
          <w:szCs w:val="28"/>
        </w:rPr>
        <w:t>7,6</w:t>
      </w:r>
      <w:r w:rsidRPr="00FE2AF0">
        <w:rPr>
          <w:color w:val="000000"/>
          <w:sz w:val="28"/>
          <w:szCs w:val="28"/>
        </w:rPr>
        <w:t>%; по 5-9</w:t>
      </w:r>
      <w:r>
        <w:rPr>
          <w:color w:val="000000"/>
          <w:sz w:val="28"/>
          <w:szCs w:val="28"/>
        </w:rPr>
        <w:t>-м</w:t>
      </w:r>
      <w:r w:rsidR="007C5A3C">
        <w:rPr>
          <w:color w:val="000000"/>
          <w:sz w:val="28"/>
          <w:szCs w:val="28"/>
        </w:rPr>
        <w:t xml:space="preserve"> классам – 31</w:t>
      </w:r>
      <w:r>
        <w:rPr>
          <w:color w:val="000000"/>
          <w:sz w:val="28"/>
          <w:szCs w:val="28"/>
        </w:rPr>
        <w:t>%</w:t>
      </w:r>
      <w:r w:rsidRPr="00FE2AF0">
        <w:rPr>
          <w:color w:val="000000"/>
          <w:sz w:val="28"/>
          <w:szCs w:val="28"/>
        </w:rPr>
        <w:t>; в 10-11</w:t>
      </w:r>
      <w:r>
        <w:rPr>
          <w:color w:val="000000"/>
          <w:sz w:val="28"/>
          <w:szCs w:val="28"/>
        </w:rPr>
        <w:t>-х</w:t>
      </w:r>
      <w:r w:rsidR="007C5A3C">
        <w:rPr>
          <w:color w:val="000000"/>
          <w:sz w:val="28"/>
          <w:szCs w:val="28"/>
        </w:rPr>
        <w:t xml:space="preserve"> классах – 29</w:t>
      </w:r>
      <w:r w:rsidRPr="00FE2AF0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 xml:space="preserve">. </w:t>
      </w:r>
      <w:r w:rsidRPr="00FE2AF0">
        <w:rPr>
          <w:color w:val="000000"/>
          <w:sz w:val="28"/>
          <w:szCs w:val="28"/>
        </w:rPr>
        <w:t xml:space="preserve">В целом качество знаний стабильно. </w:t>
      </w:r>
    </w:p>
    <w:p w:rsidR="00590733" w:rsidRPr="00590733" w:rsidRDefault="00590733" w:rsidP="002E7864">
      <w:pPr>
        <w:ind w:firstLine="709"/>
        <w:jc w:val="both"/>
        <w:rPr>
          <w:color w:val="000000"/>
          <w:sz w:val="16"/>
          <w:szCs w:val="16"/>
        </w:rPr>
      </w:pPr>
    </w:p>
    <w:p w:rsidR="00D801DD" w:rsidRPr="00D801DD" w:rsidRDefault="008A16AD" w:rsidP="008A16A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D801DD" w:rsidRPr="00D801DD">
        <w:rPr>
          <w:color w:val="000000"/>
          <w:sz w:val="28"/>
          <w:szCs w:val="28"/>
        </w:rPr>
        <w:t>В рамках процесса внедрения ФГОС НОО и ООО осуществлялась диагностика мета</w:t>
      </w:r>
      <w:r w:rsidR="00D801DD">
        <w:rPr>
          <w:color w:val="000000"/>
          <w:sz w:val="28"/>
          <w:szCs w:val="28"/>
        </w:rPr>
        <w:t>предметных результатов обучающихся, которая подтвердила необходимость продолжения целенаправленной работы педагогов в данном направлении на основе преемственности между уровнями общего образования и введения специальных занятий по формированию универсальных учебных действий</w:t>
      </w:r>
      <w:r>
        <w:rPr>
          <w:color w:val="000000"/>
          <w:sz w:val="28"/>
          <w:szCs w:val="28"/>
        </w:rPr>
        <w:t>.</w:t>
      </w:r>
      <w:r w:rsidR="00D801DD">
        <w:rPr>
          <w:color w:val="000000"/>
          <w:sz w:val="28"/>
          <w:szCs w:val="28"/>
        </w:rPr>
        <w:t xml:space="preserve"> (</w:t>
      </w:r>
      <w:r w:rsidR="00C25374">
        <w:rPr>
          <w:color w:val="000000"/>
          <w:sz w:val="28"/>
          <w:szCs w:val="28"/>
        </w:rPr>
        <w:t>Диагностика показала, что наибольшие трудности возникают у обучающихся при необходимости применения регулятивных учебных действий, отдельных познавательных учебных действий, прежде всего логических.</w:t>
      </w:r>
    </w:p>
    <w:p w:rsidR="002E7864" w:rsidRDefault="002E7864" w:rsidP="000F0CD4">
      <w:pPr>
        <w:ind w:firstLine="709"/>
        <w:jc w:val="both"/>
        <w:rPr>
          <w:sz w:val="28"/>
          <w:szCs w:val="28"/>
        </w:rPr>
      </w:pPr>
      <w:r w:rsidRPr="003B7C04">
        <w:rPr>
          <w:color w:val="000000"/>
          <w:sz w:val="28"/>
          <w:szCs w:val="28"/>
        </w:rPr>
        <w:t>Анализ результативности обучения подтверждает факт наличия в школе достаточного количества учащихся, способных к продолжению обучения в ВУЗах.</w:t>
      </w:r>
      <w:r w:rsidR="000F0CD4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необходимо отметить, что, </w:t>
      </w:r>
      <w:r w:rsidRPr="002405FF">
        <w:rPr>
          <w:sz w:val="28"/>
          <w:szCs w:val="28"/>
        </w:rPr>
        <w:t xml:space="preserve">несмотря на рост успеваемости и качества знаний в целом, сохраняется </w:t>
      </w:r>
      <w:r>
        <w:rPr>
          <w:sz w:val="28"/>
          <w:szCs w:val="28"/>
        </w:rPr>
        <w:t>н</w:t>
      </w:r>
      <w:r w:rsidRPr="002405FF">
        <w:rPr>
          <w:sz w:val="28"/>
          <w:szCs w:val="28"/>
        </w:rPr>
        <w:t>евысокое качество знаний в ряде классов</w:t>
      </w:r>
      <w:r>
        <w:rPr>
          <w:sz w:val="28"/>
          <w:szCs w:val="28"/>
        </w:rPr>
        <w:t>,</w:t>
      </w:r>
      <w:r w:rsidRPr="002405FF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значительное</w:t>
      </w:r>
      <w:r w:rsidRPr="002405FF">
        <w:rPr>
          <w:sz w:val="28"/>
          <w:szCs w:val="28"/>
        </w:rPr>
        <w:t xml:space="preserve"> количество учащихся, имеющих одну или две четверки или тройки по предметам учебного плана</w:t>
      </w:r>
      <w:r>
        <w:rPr>
          <w:sz w:val="28"/>
          <w:szCs w:val="28"/>
        </w:rPr>
        <w:t xml:space="preserve">. </w:t>
      </w:r>
    </w:p>
    <w:p w:rsidR="002E7864" w:rsidRPr="00E32A81" w:rsidRDefault="002E7864" w:rsidP="002E786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32A81">
        <w:rPr>
          <w:sz w:val="28"/>
          <w:szCs w:val="28"/>
        </w:rPr>
        <w:t>ешени</w:t>
      </w:r>
      <w:r>
        <w:rPr>
          <w:sz w:val="28"/>
          <w:szCs w:val="28"/>
        </w:rPr>
        <w:t>е</w:t>
      </w:r>
      <w:r w:rsidRPr="00E32A81">
        <w:rPr>
          <w:sz w:val="28"/>
          <w:szCs w:val="28"/>
        </w:rPr>
        <w:t xml:space="preserve"> проблем, связанных с повышени</w:t>
      </w:r>
      <w:r w:rsidR="00C25374">
        <w:rPr>
          <w:sz w:val="28"/>
          <w:szCs w:val="28"/>
        </w:rPr>
        <w:t xml:space="preserve">ем </w:t>
      </w:r>
      <w:r w:rsidRPr="00E32A81">
        <w:rPr>
          <w:sz w:val="28"/>
          <w:szCs w:val="28"/>
        </w:rPr>
        <w:t>качества образовательного процесса</w:t>
      </w:r>
      <w:r>
        <w:rPr>
          <w:sz w:val="28"/>
          <w:szCs w:val="28"/>
        </w:rPr>
        <w:t>, предполагает в 201</w:t>
      </w:r>
      <w:r w:rsidR="000F0CD4">
        <w:rPr>
          <w:sz w:val="28"/>
          <w:szCs w:val="28"/>
        </w:rPr>
        <w:t>4</w:t>
      </w:r>
      <w:r>
        <w:rPr>
          <w:sz w:val="28"/>
          <w:szCs w:val="28"/>
        </w:rPr>
        <w:t>-201</w:t>
      </w:r>
      <w:r w:rsidR="000F0CD4">
        <w:rPr>
          <w:sz w:val="28"/>
          <w:szCs w:val="28"/>
        </w:rPr>
        <w:t>5</w:t>
      </w:r>
      <w:r>
        <w:rPr>
          <w:sz w:val="28"/>
          <w:szCs w:val="28"/>
        </w:rPr>
        <w:t> учебном году целенаправленную работу по направлениям: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2405FF">
        <w:rPr>
          <w:sz w:val="28"/>
          <w:szCs w:val="28"/>
        </w:rPr>
        <w:t>-</w:t>
      </w:r>
      <w:r>
        <w:rPr>
          <w:sz w:val="28"/>
          <w:szCs w:val="28"/>
        </w:rPr>
        <w:t xml:space="preserve"> совершенствование </w:t>
      </w:r>
      <w:r w:rsidRPr="002405FF">
        <w:rPr>
          <w:sz w:val="28"/>
          <w:szCs w:val="28"/>
        </w:rPr>
        <w:t>организаци</w:t>
      </w:r>
      <w:r>
        <w:rPr>
          <w:sz w:val="28"/>
          <w:szCs w:val="28"/>
        </w:rPr>
        <w:t>и</w:t>
      </w:r>
      <w:r w:rsidRPr="002405FF">
        <w:rPr>
          <w:sz w:val="28"/>
          <w:szCs w:val="28"/>
        </w:rPr>
        <w:t xml:space="preserve"> профильного </w:t>
      </w:r>
      <w:r>
        <w:rPr>
          <w:sz w:val="28"/>
          <w:szCs w:val="28"/>
        </w:rPr>
        <w:t xml:space="preserve">и предпрофильного </w:t>
      </w:r>
      <w:r w:rsidRPr="002405FF">
        <w:rPr>
          <w:sz w:val="28"/>
          <w:szCs w:val="28"/>
        </w:rPr>
        <w:t>обучения;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2405FF">
        <w:rPr>
          <w:sz w:val="28"/>
          <w:szCs w:val="28"/>
        </w:rPr>
        <w:t>-</w:t>
      </w:r>
      <w:r>
        <w:rPr>
          <w:sz w:val="28"/>
          <w:szCs w:val="28"/>
        </w:rPr>
        <w:t xml:space="preserve"> продолжение деятельности по</w:t>
      </w:r>
      <w:r w:rsidRPr="002405FF">
        <w:rPr>
          <w:sz w:val="28"/>
          <w:szCs w:val="28"/>
        </w:rPr>
        <w:t xml:space="preserve"> внедрени</w:t>
      </w:r>
      <w:r>
        <w:rPr>
          <w:sz w:val="28"/>
          <w:szCs w:val="28"/>
        </w:rPr>
        <w:t>ю</w:t>
      </w:r>
      <w:r w:rsidRPr="002405FF">
        <w:rPr>
          <w:sz w:val="28"/>
          <w:szCs w:val="28"/>
        </w:rPr>
        <w:t xml:space="preserve"> новых элективных и факультативных курсов, что должно способствовать вариативности </w:t>
      </w:r>
      <w:r w:rsidRPr="002405FF">
        <w:rPr>
          <w:sz w:val="28"/>
          <w:szCs w:val="28"/>
        </w:rPr>
        <w:lastRenderedPageBreak/>
        <w:t>предоставляемых образовательных услуг с целью наиболее полного удовлетворения образовательных потребностей выпускников;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2405FF">
        <w:rPr>
          <w:sz w:val="28"/>
          <w:szCs w:val="28"/>
        </w:rPr>
        <w:t>-</w:t>
      </w:r>
      <w:r>
        <w:rPr>
          <w:sz w:val="28"/>
          <w:szCs w:val="28"/>
        </w:rPr>
        <w:t xml:space="preserve"> о</w:t>
      </w:r>
      <w:r w:rsidRPr="002405FF">
        <w:rPr>
          <w:sz w:val="28"/>
          <w:szCs w:val="28"/>
        </w:rPr>
        <w:t>птимиз</w:t>
      </w:r>
      <w:r>
        <w:rPr>
          <w:sz w:val="28"/>
          <w:szCs w:val="28"/>
        </w:rPr>
        <w:t>ация</w:t>
      </w:r>
      <w:r w:rsidRPr="002405FF">
        <w:rPr>
          <w:sz w:val="28"/>
          <w:szCs w:val="28"/>
        </w:rPr>
        <w:t xml:space="preserve"> учебн</w:t>
      </w:r>
      <w:r>
        <w:rPr>
          <w:sz w:val="28"/>
          <w:szCs w:val="28"/>
        </w:rPr>
        <w:t>ой</w:t>
      </w:r>
      <w:r w:rsidRPr="002405FF">
        <w:rPr>
          <w:sz w:val="28"/>
          <w:szCs w:val="28"/>
        </w:rPr>
        <w:t xml:space="preserve"> нагрузк</w:t>
      </w:r>
      <w:r>
        <w:rPr>
          <w:sz w:val="28"/>
          <w:szCs w:val="28"/>
        </w:rPr>
        <w:t>и</w:t>
      </w:r>
      <w:r w:rsidRPr="002405FF">
        <w:rPr>
          <w:sz w:val="28"/>
          <w:szCs w:val="28"/>
        </w:rPr>
        <w:t xml:space="preserve"> школьников </w:t>
      </w:r>
      <w:r>
        <w:rPr>
          <w:sz w:val="28"/>
          <w:szCs w:val="28"/>
        </w:rPr>
        <w:t xml:space="preserve">в соответствии с </w:t>
      </w:r>
      <w:r w:rsidRPr="002405FF">
        <w:rPr>
          <w:sz w:val="28"/>
          <w:szCs w:val="28"/>
        </w:rPr>
        <w:t>требовани</w:t>
      </w:r>
      <w:r>
        <w:rPr>
          <w:sz w:val="28"/>
          <w:szCs w:val="28"/>
        </w:rPr>
        <w:t>ями</w:t>
      </w:r>
      <w:r w:rsidRPr="002405FF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СанПиН 2.4.2.2821-10</w:t>
      </w:r>
      <w:r w:rsidRPr="002405FF">
        <w:rPr>
          <w:sz w:val="28"/>
          <w:szCs w:val="28"/>
        </w:rPr>
        <w:t>;</w:t>
      </w:r>
    </w:p>
    <w:p w:rsidR="002E7864" w:rsidRPr="002405FF" w:rsidRDefault="002E7864" w:rsidP="002E7864">
      <w:pPr>
        <w:ind w:firstLine="709"/>
        <w:jc w:val="both"/>
        <w:rPr>
          <w:sz w:val="28"/>
          <w:szCs w:val="28"/>
        </w:rPr>
      </w:pPr>
      <w:r w:rsidRPr="002405FF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2405FF">
        <w:rPr>
          <w:sz w:val="28"/>
          <w:szCs w:val="28"/>
        </w:rPr>
        <w:t>родолж</w:t>
      </w:r>
      <w:r>
        <w:rPr>
          <w:sz w:val="28"/>
          <w:szCs w:val="28"/>
        </w:rPr>
        <w:t>ение</w:t>
      </w:r>
      <w:r w:rsidRPr="002405FF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 по в</w:t>
      </w:r>
      <w:r w:rsidRPr="002405FF">
        <w:rPr>
          <w:sz w:val="28"/>
          <w:szCs w:val="28"/>
        </w:rPr>
        <w:t>недрени</w:t>
      </w:r>
      <w:r>
        <w:rPr>
          <w:sz w:val="28"/>
          <w:szCs w:val="28"/>
        </w:rPr>
        <w:t>ю</w:t>
      </w:r>
      <w:r w:rsidRPr="002405FF">
        <w:rPr>
          <w:sz w:val="28"/>
          <w:szCs w:val="28"/>
        </w:rPr>
        <w:t xml:space="preserve"> здоровьесберегающих технологий и ИКТ</w:t>
      </w:r>
      <w:r>
        <w:rPr>
          <w:sz w:val="28"/>
          <w:szCs w:val="28"/>
        </w:rPr>
        <w:t>,</w:t>
      </w:r>
      <w:r w:rsidRPr="00240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активных форм обучения, </w:t>
      </w:r>
      <w:r w:rsidRPr="002405FF">
        <w:rPr>
          <w:sz w:val="28"/>
          <w:szCs w:val="28"/>
        </w:rPr>
        <w:t>индивидуализации и дифференциации обучения;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2405FF">
        <w:rPr>
          <w:sz w:val="28"/>
          <w:szCs w:val="28"/>
        </w:rPr>
        <w:t>-</w:t>
      </w:r>
      <w:r>
        <w:rPr>
          <w:sz w:val="28"/>
          <w:szCs w:val="28"/>
        </w:rPr>
        <w:t xml:space="preserve"> разработка</w:t>
      </w:r>
      <w:r w:rsidRPr="002405F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2405FF">
        <w:rPr>
          <w:sz w:val="28"/>
          <w:szCs w:val="28"/>
        </w:rPr>
        <w:t xml:space="preserve"> автоматизированного учета результатов мониторинга образовательного процесса</w:t>
      </w:r>
      <w:r>
        <w:rPr>
          <w:sz w:val="28"/>
          <w:szCs w:val="28"/>
        </w:rPr>
        <w:t>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2405FF">
        <w:rPr>
          <w:sz w:val="28"/>
          <w:szCs w:val="28"/>
        </w:rPr>
        <w:t>-</w:t>
      </w:r>
      <w:r>
        <w:rPr>
          <w:sz w:val="28"/>
          <w:szCs w:val="28"/>
        </w:rPr>
        <w:t xml:space="preserve"> с</w:t>
      </w:r>
      <w:r w:rsidRPr="002405FF">
        <w:rPr>
          <w:sz w:val="28"/>
          <w:szCs w:val="28"/>
        </w:rPr>
        <w:t>овершенствова</w:t>
      </w:r>
      <w:r>
        <w:rPr>
          <w:sz w:val="28"/>
          <w:szCs w:val="28"/>
        </w:rPr>
        <w:t>ние</w:t>
      </w:r>
      <w:r w:rsidRPr="002405FF">
        <w:rPr>
          <w:sz w:val="28"/>
          <w:szCs w:val="28"/>
        </w:rPr>
        <w:t xml:space="preserve"> учебно-материальн</w:t>
      </w:r>
      <w:r>
        <w:rPr>
          <w:sz w:val="28"/>
          <w:szCs w:val="28"/>
        </w:rPr>
        <w:t>ой</w:t>
      </w:r>
      <w:r w:rsidRPr="002405FF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Pr="002405FF">
        <w:rPr>
          <w:sz w:val="28"/>
          <w:szCs w:val="28"/>
        </w:rPr>
        <w:t xml:space="preserve"> для успешной и полной реализации образовательных потребностей учащихся</w:t>
      </w:r>
      <w:r>
        <w:rPr>
          <w:sz w:val="28"/>
          <w:szCs w:val="28"/>
        </w:rPr>
        <w:t>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 w:rsidRPr="00C83D9D">
        <w:rPr>
          <w:sz w:val="28"/>
          <w:szCs w:val="28"/>
        </w:rPr>
        <w:t>- организация</w:t>
      </w:r>
      <w:r w:rsidRPr="002405FF">
        <w:rPr>
          <w:sz w:val="28"/>
          <w:szCs w:val="28"/>
        </w:rPr>
        <w:t xml:space="preserve"> методическ</w:t>
      </w:r>
      <w:r>
        <w:rPr>
          <w:sz w:val="28"/>
          <w:szCs w:val="28"/>
        </w:rPr>
        <w:t>ой</w:t>
      </w:r>
      <w:r w:rsidRPr="002405FF">
        <w:rPr>
          <w:sz w:val="28"/>
          <w:szCs w:val="28"/>
        </w:rPr>
        <w:t xml:space="preserve"> подготовк</w:t>
      </w:r>
      <w:r>
        <w:rPr>
          <w:sz w:val="28"/>
          <w:szCs w:val="28"/>
        </w:rPr>
        <w:t>и</w:t>
      </w:r>
      <w:r w:rsidRPr="002405FF">
        <w:rPr>
          <w:sz w:val="28"/>
          <w:szCs w:val="28"/>
        </w:rPr>
        <w:t xml:space="preserve"> учителей, работающих в профильных классах</w:t>
      </w:r>
      <w:r>
        <w:rPr>
          <w:sz w:val="28"/>
          <w:szCs w:val="28"/>
        </w:rPr>
        <w:t>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2405FF">
        <w:rPr>
          <w:sz w:val="28"/>
          <w:szCs w:val="28"/>
        </w:rPr>
        <w:t>бобщ</w:t>
      </w:r>
      <w:r>
        <w:rPr>
          <w:sz w:val="28"/>
          <w:szCs w:val="28"/>
        </w:rPr>
        <w:t>ение</w:t>
      </w:r>
      <w:r w:rsidRPr="002405FF">
        <w:rPr>
          <w:sz w:val="28"/>
          <w:szCs w:val="28"/>
        </w:rPr>
        <w:t xml:space="preserve"> опыт</w:t>
      </w:r>
      <w:r>
        <w:rPr>
          <w:sz w:val="28"/>
          <w:szCs w:val="28"/>
        </w:rPr>
        <w:t>а</w:t>
      </w:r>
      <w:r w:rsidRPr="002405FF">
        <w:rPr>
          <w:sz w:val="28"/>
          <w:szCs w:val="28"/>
        </w:rPr>
        <w:t xml:space="preserve"> работы учителей, у которых наблюдается значительный рост показател</w:t>
      </w:r>
      <w:r>
        <w:rPr>
          <w:sz w:val="28"/>
          <w:szCs w:val="28"/>
        </w:rPr>
        <w:t>ей</w:t>
      </w:r>
      <w:r w:rsidRPr="002405FF">
        <w:rPr>
          <w:sz w:val="28"/>
          <w:szCs w:val="28"/>
        </w:rPr>
        <w:t xml:space="preserve"> качества знаний</w:t>
      </w:r>
      <w:r>
        <w:rPr>
          <w:sz w:val="28"/>
          <w:szCs w:val="28"/>
        </w:rPr>
        <w:t>;</w:t>
      </w:r>
    </w:p>
    <w:p w:rsidR="002E7864" w:rsidRPr="002405FF" w:rsidRDefault="002E7864" w:rsidP="002E786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активизация деятельности </w:t>
      </w:r>
      <w:r w:rsidRPr="002405FF">
        <w:rPr>
          <w:sz w:val="28"/>
          <w:szCs w:val="28"/>
        </w:rPr>
        <w:t>классны</w:t>
      </w:r>
      <w:r>
        <w:rPr>
          <w:sz w:val="28"/>
          <w:szCs w:val="28"/>
        </w:rPr>
        <w:t>х</w:t>
      </w:r>
      <w:r w:rsidRPr="002405FF">
        <w:rPr>
          <w:sz w:val="28"/>
          <w:szCs w:val="28"/>
        </w:rPr>
        <w:t xml:space="preserve"> руководител</w:t>
      </w:r>
      <w:r>
        <w:rPr>
          <w:sz w:val="28"/>
          <w:szCs w:val="28"/>
        </w:rPr>
        <w:t>ей</w:t>
      </w:r>
      <w:r w:rsidRPr="002405FF">
        <w:rPr>
          <w:sz w:val="28"/>
          <w:szCs w:val="28"/>
        </w:rPr>
        <w:t xml:space="preserve"> </w:t>
      </w:r>
      <w:r>
        <w:rPr>
          <w:sz w:val="28"/>
          <w:szCs w:val="28"/>
        </w:rPr>
        <w:t>по вопросам успеваемости учащихся;</w:t>
      </w:r>
    </w:p>
    <w:p w:rsidR="002E7864" w:rsidRPr="002405FF" w:rsidRDefault="002E7864" w:rsidP="002E7864">
      <w:pPr>
        <w:ind w:firstLine="709"/>
        <w:jc w:val="both"/>
        <w:rPr>
          <w:sz w:val="28"/>
          <w:szCs w:val="28"/>
        </w:rPr>
      </w:pPr>
      <w:r w:rsidRPr="002405FF">
        <w:rPr>
          <w:sz w:val="28"/>
          <w:szCs w:val="28"/>
        </w:rPr>
        <w:t xml:space="preserve">- </w:t>
      </w:r>
      <w:r>
        <w:rPr>
          <w:sz w:val="28"/>
          <w:szCs w:val="28"/>
        </w:rPr>
        <w:t>организация</w:t>
      </w:r>
      <w:r w:rsidRPr="002405FF">
        <w:rPr>
          <w:sz w:val="28"/>
          <w:szCs w:val="28"/>
        </w:rPr>
        <w:t xml:space="preserve"> системы педагогического сопровождения учащихся, испытывающих трудности в усвоении программного материала</w:t>
      </w:r>
      <w:r>
        <w:rPr>
          <w:sz w:val="28"/>
          <w:szCs w:val="28"/>
        </w:rPr>
        <w:t>.</w:t>
      </w:r>
    </w:p>
    <w:p w:rsidR="00313A8D" w:rsidRDefault="00313A8D" w:rsidP="002E7864">
      <w:pPr>
        <w:ind w:firstLine="709"/>
        <w:jc w:val="both"/>
        <w:rPr>
          <w:b/>
          <w:i/>
          <w:sz w:val="28"/>
          <w:szCs w:val="28"/>
        </w:rPr>
      </w:pPr>
    </w:p>
    <w:p w:rsidR="002E7864" w:rsidRPr="00F20D37" w:rsidRDefault="002E7864" w:rsidP="002E7864">
      <w:pPr>
        <w:ind w:firstLine="709"/>
        <w:jc w:val="both"/>
        <w:rPr>
          <w:b/>
          <w:i/>
          <w:color w:val="000000"/>
          <w:sz w:val="28"/>
          <w:szCs w:val="28"/>
        </w:rPr>
      </w:pPr>
      <w:r w:rsidRPr="00F20D37">
        <w:rPr>
          <w:b/>
          <w:i/>
          <w:sz w:val="28"/>
          <w:szCs w:val="28"/>
        </w:rPr>
        <w:t xml:space="preserve">Результаты государственной итоговой аттестации (ГИА). </w:t>
      </w:r>
    </w:p>
    <w:p w:rsidR="002E7864" w:rsidRDefault="002E7864" w:rsidP="002E7864">
      <w:pPr>
        <w:widowControl w:val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9-х классах </w:t>
      </w:r>
      <w:r w:rsidRPr="00CA3FBA">
        <w:rPr>
          <w:color w:val="000000"/>
          <w:sz w:val="28"/>
          <w:szCs w:val="28"/>
        </w:rPr>
        <w:t>ГИА проводи</w:t>
      </w:r>
      <w:r>
        <w:rPr>
          <w:color w:val="000000"/>
          <w:sz w:val="28"/>
          <w:szCs w:val="28"/>
        </w:rPr>
        <w:t>лась</w:t>
      </w:r>
      <w:r w:rsidRPr="00CA3FBA">
        <w:rPr>
          <w:color w:val="000000"/>
          <w:sz w:val="28"/>
          <w:szCs w:val="28"/>
        </w:rPr>
        <w:t xml:space="preserve"> на основании </w:t>
      </w:r>
      <w:r w:rsidRPr="00A85E41">
        <w:rPr>
          <w:sz w:val="28"/>
          <w:szCs w:val="28"/>
        </w:rPr>
        <w:t>Порядка проведения государственной итоговой аттестации по образовательным программам</w:t>
      </w:r>
      <w:r>
        <w:rPr>
          <w:sz w:val="28"/>
          <w:szCs w:val="28"/>
        </w:rPr>
        <w:t xml:space="preserve"> основного общего образования (утвержден приказом Министерства образования и науки РФ от 25.12.2013 г. №1394); в 11-х классах – на основании </w:t>
      </w:r>
      <w:r w:rsidRPr="00A85E41">
        <w:rPr>
          <w:sz w:val="28"/>
          <w:szCs w:val="28"/>
        </w:rPr>
        <w:t>Порядка проведения государственной итоговой аттестации по образовательным программам</w:t>
      </w:r>
      <w:r>
        <w:rPr>
          <w:sz w:val="28"/>
          <w:szCs w:val="28"/>
        </w:rPr>
        <w:t xml:space="preserve"> среднего общего образования (утвержден приказом Министерства образования и науки РФ от 26.12.2013 г. №1400).</w:t>
      </w:r>
    </w:p>
    <w:p w:rsidR="002E7864" w:rsidRPr="00A85E41" w:rsidRDefault="002E7864" w:rsidP="002E7864">
      <w:pPr>
        <w:widowControl w:val="0"/>
        <w:ind w:firstLine="720"/>
        <w:jc w:val="both"/>
        <w:rPr>
          <w:sz w:val="28"/>
          <w:szCs w:val="28"/>
        </w:rPr>
      </w:pPr>
      <w:r w:rsidRPr="00CA3FBA">
        <w:rPr>
          <w:color w:val="000000"/>
          <w:sz w:val="28"/>
          <w:szCs w:val="28"/>
        </w:rPr>
        <w:t>Выпускник</w:t>
      </w:r>
      <w:r>
        <w:rPr>
          <w:color w:val="000000"/>
          <w:sz w:val="28"/>
          <w:szCs w:val="28"/>
        </w:rPr>
        <w:t>ами</w:t>
      </w:r>
      <w:r w:rsidRPr="00CA3FBA">
        <w:rPr>
          <w:color w:val="000000"/>
          <w:sz w:val="28"/>
          <w:szCs w:val="28"/>
        </w:rPr>
        <w:t xml:space="preserve"> в полной мере использова</w:t>
      </w:r>
      <w:r>
        <w:rPr>
          <w:color w:val="000000"/>
          <w:sz w:val="28"/>
          <w:szCs w:val="28"/>
        </w:rPr>
        <w:t>но</w:t>
      </w:r>
      <w:r w:rsidRPr="00CA3FBA">
        <w:rPr>
          <w:color w:val="000000"/>
          <w:sz w:val="28"/>
          <w:szCs w:val="28"/>
        </w:rPr>
        <w:t xml:space="preserve"> право выбора учебного предмета для итоговой аттестации. </w:t>
      </w:r>
      <w:r>
        <w:rPr>
          <w:color w:val="000000"/>
          <w:sz w:val="28"/>
          <w:szCs w:val="28"/>
        </w:rPr>
        <w:t>П</w:t>
      </w:r>
      <w:r w:rsidRPr="00CA3FBA">
        <w:rPr>
          <w:color w:val="000000"/>
          <w:sz w:val="28"/>
          <w:szCs w:val="28"/>
        </w:rPr>
        <w:t>роцедура подготовки и проведения аттестации прослежива</w:t>
      </w:r>
      <w:r>
        <w:rPr>
          <w:color w:val="000000"/>
          <w:sz w:val="28"/>
          <w:szCs w:val="28"/>
        </w:rPr>
        <w:t>лась через систему внутришкольного контроля</w:t>
      </w:r>
      <w:r w:rsidRPr="00CA3FBA">
        <w:rPr>
          <w:color w:val="000000"/>
          <w:sz w:val="28"/>
          <w:szCs w:val="28"/>
        </w:rPr>
        <w:t>, решения педсовет</w:t>
      </w:r>
      <w:r>
        <w:rPr>
          <w:color w:val="000000"/>
          <w:sz w:val="28"/>
          <w:szCs w:val="28"/>
        </w:rPr>
        <w:t>ов</w:t>
      </w:r>
      <w:r w:rsidRPr="00CA3FBA">
        <w:rPr>
          <w:color w:val="000000"/>
          <w:sz w:val="28"/>
          <w:szCs w:val="28"/>
        </w:rPr>
        <w:t>, совещани</w:t>
      </w:r>
      <w:r>
        <w:rPr>
          <w:color w:val="000000"/>
          <w:sz w:val="28"/>
          <w:szCs w:val="28"/>
        </w:rPr>
        <w:t>я</w:t>
      </w:r>
      <w:r w:rsidRPr="00CA3FBA">
        <w:rPr>
          <w:color w:val="000000"/>
          <w:sz w:val="28"/>
          <w:szCs w:val="28"/>
        </w:rPr>
        <w:t xml:space="preserve"> при директоре. Отработан механизм доведения </w:t>
      </w:r>
      <w:r w:rsidRPr="00CA3FBA">
        <w:rPr>
          <w:sz w:val="28"/>
          <w:szCs w:val="28"/>
        </w:rPr>
        <w:t>нормативно-правовых документов</w:t>
      </w:r>
      <w:r w:rsidRPr="00CA3FBA">
        <w:rPr>
          <w:color w:val="C00000"/>
          <w:sz w:val="28"/>
          <w:szCs w:val="28"/>
        </w:rPr>
        <w:t xml:space="preserve"> </w:t>
      </w:r>
      <w:r w:rsidRPr="00CA3FBA">
        <w:rPr>
          <w:color w:val="000000"/>
          <w:sz w:val="28"/>
          <w:szCs w:val="28"/>
        </w:rPr>
        <w:t>до всех участников образовательного процесса. На педагогическ</w:t>
      </w:r>
      <w:r>
        <w:rPr>
          <w:color w:val="000000"/>
          <w:sz w:val="28"/>
          <w:szCs w:val="28"/>
        </w:rPr>
        <w:t>их</w:t>
      </w:r>
      <w:r w:rsidRPr="00CA3FBA">
        <w:rPr>
          <w:color w:val="000000"/>
          <w:sz w:val="28"/>
          <w:szCs w:val="28"/>
        </w:rPr>
        <w:t xml:space="preserve"> совет</w:t>
      </w:r>
      <w:r>
        <w:rPr>
          <w:color w:val="000000"/>
          <w:sz w:val="28"/>
          <w:szCs w:val="28"/>
        </w:rPr>
        <w:t>ах</w:t>
      </w:r>
      <w:r w:rsidRPr="00CA3FBA">
        <w:rPr>
          <w:color w:val="000000"/>
          <w:sz w:val="28"/>
          <w:szCs w:val="28"/>
        </w:rPr>
        <w:t xml:space="preserve"> проводился анализ  результатов государствен</w:t>
      </w:r>
      <w:r>
        <w:rPr>
          <w:color w:val="000000"/>
          <w:sz w:val="28"/>
          <w:szCs w:val="28"/>
        </w:rPr>
        <w:t xml:space="preserve">ной </w:t>
      </w:r>
      <w:r w:rsidRPr="00CA3FBA">
        <w:rPr>
          <w:color w:val="000000"/>
          <w:sz w:val="28"/>
          <w:szCs w:val="28"/>
        </w:rPr>
        <w:t>итог</w:t>
      </w:r>
      <w:r>
        <w:rPr>
          <w:color w:val="000000"/>
          <w:sz w:val="28"/>
          <w:szCs w:val="28"/>
        </w:rPr>
        <w:t>овой</w:t>
      </w:r>
      <w:r w:rsidRPr="00CA3FBA">
        <w:rPr>
          <w:color w:val="000000"/>
          <w:sz w:val="28"/>
          <w:szCs w:val="28"/>
        </w:rPr>
        <w:t xml:space="preserve"> аттестации, намечалась система мер, направленных на устранение недостатков, выявленных при проведении экзаменов. На </w:t>
      </w:r>
      <w:r>
        <w:rPr>
          <w:color w:val="000000"/>
          <w:sz w:val="28"/>
          <w:szCs w:val="28"/>
        </w:rPr>
        <w:t>заседаниях школьных методических объединений учителей-предметников</w:t>
      </w:r>
      <w:r w:rsidRPr="00CA3FBA">
        <w:rPr>
          <w:color w:val="000000"/>
          <w:sz w:val="28"/>
          <w:szCs w:val="28"/>
        </w:rPr>
        <w:t xml:space="preserve"> дан проблемно-ориентир</w:t>
      </w:r>
      <w:r>
        <w:rPr>
          <w:color w:val="000000"/>
          <w:sz w:val="28"/>
          <w:szCs w:val="28"/>
        </w:rPr>
        <w:t>ованный анализ репетиционных экзаменов</w:t>
      </w:r>
      <w:r w:rsidRPr="00CA3FBA">
        <w:rPr>
          <w:color w:val="000000"/>
          <w:sz w:val="28"/>
          <w:szCs w:val="28"/>
        </w:rPr>
        <w:t xml:space="preserve"> по математике, русскому языку</w:t>
      </w:r>
      <w:r>
        <w:rPr>
          <w:color w:val="000000"/>
          <w:sz w:val="28"/>
          <w:szCs w:val="28"/>
        </w:rPr>
        <w:t xml:space="preserve"> и предметам по выбору учащихся. </w:t>
      </w:r>
    </w:p>
    <w:p w:rsidR="002E7864" w:rsidRPr="00CA3FBA" w:rsidRDefault="002E7864" w:rsidP="002E7864">
      <w:pPr>
        <w:pStyle w:val="21"/>
        <w:spacing w:after="0"/>
        <w:ind w:left="23" w:firstLine="697"/>
        <w:jc w:val="both"/>
        <w:rPr>
          <w:sz w:val="28"/>
          <w:szCs w:val="28"/>
        </w:rPr>
      </w:pPr>
      <w:r w:rsidRPr="00CA3FBA">
        <w:rPr>
          <w:sz w:val="28"/>
          <w:szCs w:val="28"/>
        </w:rPr>
        <w:t xml:space="preserve">Результаты итоговой аттестации </w:t>
      </w:r>
      <w:r>
        <w:rPr>
          <w:sz w:val="28"/>
          <w:szCs w:val="28"/>
          <w:lang w:val="ru-RU"/>
        </w:rPr>
        <w:t>свидетельствуют о</w:t>
      </w:r>
      <w:r w:rsidRPr="00CA3FBA">
        <w:rPr>
          <w:sz w:val="28"/>
          <w:szCs w:val="28"/>
        </w:rPr>
        <w:t xml:space="preserve"> соответстви</w:t>
      </w:r>
      <w:r>
        <w:rPr>
          <w:sz w:val="28"/>
          <w:szCs w:val="28"/>
          <w:lang w:val="ru-RU"/>
        </w:rPr>
        <w:t>и</w:t>
      </w:r>
      <w:r w:rsidRPr="00CA3FBA">
        <w:rPr>
          <w:sz w:val="28"/>
          <w:szCs w:val="28"/>
        </w:rPr>
        <w:t xml:space="preserve"> уровня и качества подготовки выпускников требованиям государственных образовательных стан</w:t>
      </w:r>
      <w:r>
        <w:rPr>
          <w:sz w:val="28"/>
          <w:szCs w:val="28"/>
        </w:rPr>
        <w:t>дартов</w:t>
      </w:r>
      <w:r w:rsidRPr="00CA3FBA">
        <w:rPr>
          <w:sz w:val="28"/>
          <w:szCs w:val="28"/>
        </w:rPr>
        <w:t>.</w:t>
      </w:r>
    </w:p>
    <w:p w:rsidR="00634570" w:rsidRDefault="00634570" w:rsidP="000855D3">
      <w:pPr>
        <w:pStyle w:val="21"/>
        <w:spacing w:after="0"/>
        <w:ind w:left="0" w:firstLine="709"/>
        <w:jc w:val="both"/>
        <w:rPr>
          <w:b/>
          <w:bCs/>
          <w:i/>
          <w:color w:val="000000"/>
          <w:sz w:val="28"/>
          <w:szCs w:val="28"/>
          <w:lang w:val="ru-RU"/>
        </w:rPr>
      </w:pPr>
    </w:p>
    <w:p w:rsidR="00D773BC" w:rsidRDefault="00D773BC" w:rsidP="000855D3">
      <w:pPr>
        <w:pStyle w:val="21"/>
        <w:spacing w:after="0"/>
        <w:ind w:left="0" w:firstLine="709"/>
        <w:jc w:val="both"/>
        <w:rPr>
          <w:b/>
          <w:bCs/>
          <w:i/>
          <w:color w:val="000000"/>
          <w:sz w:val="28"/>
          <w:szCs w:val="28"/>
          <w:lang w:val="ru-RU"/>
        </w:rPr>
      </w:pPr>
    </w:p>
    <w:p w:rsidR="002E7864" w:rsidRDefault="002E7864" w:rsidP="004143F5">
      <w:pPr>
        <w:pStyle w:val="21"/>
        <w:spacing w:after="0"/>
        <w:ind w:left="0" w:firstLine="709"/>
        <w:jc w:val="center"/>
        <w:rPr>
          <w:color w:val="000000"/>
          <w:sz w:val="28"/>
          <w:szCs w:val="28"/>
        </w:rPr>
      </w:pPr>
      <w:r w:rsidRPr="004F05A9">
        <w:rPr>
          <w:b/>
          <w:bCs/>
          <w:i/>
          <w:color w:val="000000"/>
          <w:sz w:val="28"/>
          <w:szCs w:val="28"/>
        </w:rPr>
        <w:lastRenderedPageBreak/>
        <w:t xml:space="preserve">Анализ </w:t>
      </w:r>
      <w:r w:rsidR="004143F5">
        <w:rPr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4F05A9">
        <w:rPr>
          <w:b/>
          <w:bCs/>
          <w:i/>
          <w:color w:val="000000"/>
          <w:sz w:val="28"/>
          <w:szCs w:val="28"/>
        </w:rPr>
        <w:t xml:space="preserve">результатов </w:t>
      </w:r>
      <w:r w:rsidR="004143F5">
        <w:rPr>
          <w:b/>
          <w:bCs/>
          <w:i/>
          <w:color w:val="000000"/>
          <w:sz w:val="28"/>
          <w:szCs w:val="28"/>
          <w:lang w:val="ru-RU"/>
        </w:rPr>
        <w:t xml:space="preserve">государственной </w:t>
      </w:r>
      <w:r w:rsidRPr="004F05A9">
        <w:rPr>
          <w:b/>
          <w:bCs/>
          <w:i/>
          <w:color w:val="000000"/>
          <w:sz w:val="28"/>
          <w:szCs w:val="28"/>
        </w:rPr>
        <w:t>итоговой аттестации учащихся 9-х классов</w:t>
      </w:r>
      <w:r>
        <w:rPr>
          <w:b/>
          <w:bCs/>
          <w:i/>
          <w:color w:val="000000"/>
          <w:sz w:val="28"/>
          <w:szCs w:val="28"/>
          <w:lang w:val="ru-RU"/>
        </w:rPr>
        <w:t>.</w:t>
      </w:r>
    </w:p>
    <w:p w:rsidR="00634570" w:rsidRDefault="00634570" w:rsidP="00F821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конец 2013-2014 учебного года в 9</w:t>
      </w:r>
      <w:r>
        <w:rPr>
          <w:sz w:val="28"/>
          <w:szCs w:val="28"/>
          <w:vertAlign w:val="superscript"/>
        </w:rPr>
        <w:t>х</w:t>
      </w:r>
      <w:r>
        <w:rPr>
          <w:sz w:val="28"/>
          <w:szCs w:val="28"/>
        </w:rPr>
        <w:t xml:space="preserve"> классах обучалось 53 учащихся. </w:t>
      </w:r>
      <w:r w:rsidRPr="00DE3A99">
        <w:rPr>
          <w:sz w:val="28"/>
          <w:szCs w:val="28"/>
        </w:rPr>
        <w:t>Все выпускники 9</w:t>
      </w:r>
      <w:r w:rsidRPr="00DE3A99">
        <w:rPr>
          <w:sz w:val="28"/>
          <w:szCs w:val="28"/>
          <w:vertAlign w:val="superscript"/>
        </w:rPr>
        <w:t>х</w:t>
      </w:r>
      <w:r>
        <w:rPr>
          <w:sz w:val="28"/>
          <w:szCs w:val="28"/>
        </w:rPr>
        <w:t xml:space="preserve"> </w:t>
      </w:r>
      <w:r w:rsidRPr="00DE3A99">
        <w:rPr>
          <w:sz w:val="28"/>
          <w:szCs w:val="28"/>
        </w:rPr>
        <w:t>классов были</w:t>
      </w:r>
      <w:r>
        <w:rPr>
          <w:sz w:val="28"/>
          <w:szCs w:val="28"/>
        </w:rPr>
        <w:t xml:space="preserve">  допущены к   государственной итоговой </w:t>
      </w:r>
      <w:r w:rsidRPr="00DE3A99">
        <w:rPr>
          <w:sz w:val="28"/>
          <w:szCs w:val="28"/>
        </w:rPr>
        <w:t>аттестации</w:t>
      </w:r>
      <w:r>
        <w:rPr>
          <w:sz w:val="28"/>
          <w:szCs w:val="28"/>
        </w:rPr>
        <w:t xml:space="preserve">. </w:t>
      </w:r>
    </w:p>
    <w:p w:rsidR="00634570" w:rsidRDefault="00634570" w:rsidP="00F82171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Учащиеся 9-х классов в этом году сдавали </w:t>
      </w:r>
      <w:r w:rsidRPr="00F82171">
        <w:rPr>
          <w:sz w:val="28"/>
          <w:szCs w:val="28"/>
        </w:rPr>
        <w:t>только</w:t>
      </w:r>
      <w:r>
        <w:rPr>
          <w:rFonts w:ascii="Times New Roman CYR" w:hAnsi="Times New Roman CYR" w:cs="Times New Roman CYR"/>
          <w:sz w:val="28"/>
          <w:szCs w:val="28"/>
        </w:rPr>
        <w:t xml:space="preserve"> обязательные письменные экзамены по русскому языку и математике, причем учащиеся из 9 класса А (класс КРО) сдавали экзамены в форме ГВЭ, остальные — в форме ОГЭ.</w:t>
      </w:r>
    </w:p>
    <w:p w:rsidR="00634570" w:rsidRDefault="00634570" w:rsidP="00F82171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E5D10">
        <w:rPr>
          <w:rFonts w:ascii="Times New Roman CYR" w:hAnsi="Times New Roman CYR" w:cs="Times New Roman CYR"/>
          <w:sz w:val="28"/>
          <w:szCs w:val="28"/>
        </w:rPr>
        <w:t>Не все</w:t>
      </w:r>
      <w:r>
        <w:rPr>
          <w:rFonts w:ascii="Times New Roman CYR" w:hAnsi="Times New Roman CYR" w:cs="Times New Roman CYR"/>
          <w:sz w:val="28"/>
          <w:szCs w:val="28"/>
        </w:rPr>
        <w:t xml:space="preserve"> выпускники  с первого раза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 успешно </w:t>
      </w:r>
      <w:r w:rsidRPr="00F82171">
        <w:rPr>
          <w:sz w:val="28"/>
          <w:szCs w:val="28"/>
        </w:rPr>
        <w:t>сдали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 обязательные  письменные экзамены в </w:t>
      </w:r>
      <w:r>
        <w:rPr>
          <w:rFonts w:ascii="Times New Roman CYR" w:hAnsi="Times New Roman CYR" w:cs="Times New Roman CYR"/>
          <w:sz w:val="28"/>
          <w:szCs w:val="28"/>
        </w:rPr>
        <w:t xml:space="preserve">форме ОГЭ по образовательным программам 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 основного общего образования.</w:t>
      </w:r>
    </w:p>
    <w:p w:rsidR="00634570" w:rsidRPr="00634570" w:rsidRDefault="00634570" w:rsidP="00D773BC">
      <w:pPr>
        <w:ind w:firstLine="709"/>
        <w:jc w:val="right"/>
      </w:pPr>
      <w:r>
        <w:rPr>
          <w:sz w:val="28"/>
        </w:rPr>
        <w:t>Таблица 2</w:t>
      </w:r>
    </w:p>
    <w:p w:rsidR="00634570" w:rsidRPr="005E7633" w:rsidRDefault="00634570" w:rsidP="00D773BC">
      <w:pPr>
        <w:widowControl w:val="0"/>
        <w:autoSpaceDE w:val="0"/>
        <w:autoSpaceDN w:val="0"/>
        <w:adjustRightInd w:val="0"/>
        <w:ind w:firstLine="568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5E7633">
        <w:rPr>
          <w:rFonts w:ascii="Times New Roman CYR" w:hAnsi="Times New Roman CYR" w:cs="Times New Roman CYR"/>
          <w:b/>
          <w:sz w:val="28"/>
          <w:szCs w:val="28"/>
        </w:rPr>
        <w:t>Результаты обязательных  письменных экзаменов за курс основного общего образования в форме ОГЭ</w:t>
      </w:r>
    </w:p>
    <w:p w:rsidR="00634570" w:rsidRDefault="00634570" w:rsidP="00D773BC">
      <w:pPr>
        <w:pStyle w:val="a8"/>
        <w:rPr>
          <w:b/>
          <w:szCs w:val="28"/>
        </w:rPr>
      </w:pPr>
    </w:p>
    <w:tbl>
      <w:tblPr>
        <w:tblW w:w="10238" w:type="dxa"/>
        <w:tblInd w:w="-50" w:type="dxa"/>
        <w:tblLayout w:type="fixed"/>
        <w:tblLook w:val="0000"/>
      </w:tblPr>
      <w:tblGrid>
        <w:gridCol w:w="2088"/>
        <w:gridCol w:w="1080"/>
        <w:gridCol w:w="583"/>
        <w:gridCol w:w="765"/>
        <w:gridCol w:w="720"/>
        <w:gridCol w:w="795"/>
        <w:gridCol w:w="735"/>
        <w:gridCol w:w="1132"/>
        <w:gridCol w:w="1170"/>
        <w:gridCol w:w="1170"/>
      </w:tblGrid>
      <w:tr w:rsidR="00634570" w:rsidRPr="005E7633" w:rsidTr="009945BB">
        <w:trPr>
          <w:cantSplit/>
          <w:trHeight w:hRule="exact" w:val="408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Предмет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Всего сдавало</w:t>
            </w:r>
          </w:p>
        </w:tc>
        <w:tc>
          <w:tcPr>
            <w:tcW w:w="2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Результаты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>
            <w:pPr>
              <w:pStyle w:val="a8"/>
              <w:snapToGrid w:val="0"/>
              <w:ind w:left="-67" w:firstLine="11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Средний балл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Подтвердили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Не подтвердили</w:t>
            </w:r>
          </w:p>
        </w:tc>
      </w:tr>
      <w:tr w:rsidR="00634570" w:rsidRPr="005E7633" w:rsidTr="009945BB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/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ind w:right="-59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 xml:space="preserve">«5» </w:t>
            </w:r>
          </w:p>
          <w:p w:rsidR="00634570" w:rsidRPr="005E7633" w:rsidRDefault="00634570" w:rsidP="009945BB">
            <w:pPr>
              <w:pStyle w:val="a8"/>
              <w:snapToGrid w:val="0"/>
              <w:ind w:left="-58" w:right="-59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 %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«4»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«3»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«2»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/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ind w:left="-10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Получили оценку ниже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ind w:left="-18" w:right="-10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Получили оценку выше</w:t>
            </w:r>
          </w:p>
        </w:tc>
      </w:tr>
      <w:tr w:rsidR="00634570" w:rsidRPr="005E7633" w:rsidTr="009945BB"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Математика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48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13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54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13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3,7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24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9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15</w:t>
            </w:r>
          </w:p>
        </w:tc>
      </w:tr>
      <w:tr w:rsidR="00634570" w:rsidRPr="005E7633" w:rsidTr="009945BB"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 xml:space="preserve">Русский язык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48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54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33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6,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13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4,4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27</w:t>
            </w:r>
          </w:p>
        </w:tc>
      </w:tr>
    </w:tbl>
    <w:p w:rsidR="00634570" w:rsidRDefault="00634570" w:rsidP="00634570">
      <w:pPr>
        <w:pStyle w:val="a8"/>
        <w:jc w:val="left"/>
        <w:rPr>
          <w:b/>
          <w:szCs w:val="28"/>
        </w:rPr>
      </w:pPr>
    </w:p>
    <w:p w:rsidR="00634570" w:rsidRPr="006906DF" w:rsidRDefault="00634570" w:rsidP="00D773BC">
      <w:pPr>
        <w:ind w:firstLine="709"/>
        <w:jc w:val="right"/>
      </w:pPr>
      <w:r>
        <w:rPr>
          <w:sz w:val="28"/>
        </w:rPr>
        <w:t>Таблица 3</w:t>
      </w:r>
    </w:p>
    <w:p w:rsidR="00634570" w:rsidRPr="005E7633" w:rsidRDefault="00634570" w:rsidP="00D773BC">
      <w:pPr>
        <w:widowControl w:val="0"/>
        <w:autoSpaceDE w:val="0"/>
        <w:autoSpaceDN w:val="0"/>
        <w:adjustRightInd w:val="0"/>
        <w:ind w:firstLine="568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5E7633">
        <w:rPr>
          <w:rFonts w:ascii="Times New Roman CYR" w:hAnsi="Times New Roman CYR" w:cs="Times New Roman CYR"/>
          <w:b/>
          <w:sz w:val="28"/>
          <w:szCs w:val="28"/>
        </w:rPr>
        <w:t>Результаты обязательных  письменных экзаменов за курс основного общего образования в форме ГВЭ</w:t>
      </w:r>
    </w:p>
    <w:p w:rsidR="00634570" w:rsidRDefault="00634570" w:rsidP="00634570">
      <w:pPr>
        <w:pStyle w:val="a8"/>
        <w:jc w:val="left"/>
        <w:rPr>
          <w:b/>
          <w:szCs w:val="28"/>
        </w:rPr>
      </w:pPr>
    </w:p>
    <w:tbl>
      <w:tblPr>
        <w:tblW w:w="10238" w:type="dxa"/>
        <w:tblInd w:w="-50" w:type="dxa"/>
        <w:tblLayout w:type="fixed"/>
        <w:tblLook w:val="0000"/>
      </w:tblPr>
      <w:tblGrid>
        <w:gridCol w:w="1958"/>
        <w:gridCol w:w="1080"/>
        <w:gridCol w:w="713"/>
        <w:gridCol w:w="765"/>
        <w:gridCol w:w="720"/>
        <w:gridCol w:w="795"/>
        <w:gridCol w:w="735"/>
        <w:gridCol w:w="1132"/>
        <w:gridCol w:w="1170"/>
        <w:gridCol w:w="1170"/>
      </w:tblGrid>
      <w:tr w:rsidR="00634570" w:rsidRPr="005E7633" w:rsidTr="009945BB">
        <w:trPr>
          <w:cantSplit/>
          <w:trHeight w:hRule="exact" w:val="408"/>
        </w:trPr>
        <w:tc>
          <w:tcPr>
            <w:tcW w:w="1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Предмет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Всего сдавало</w:t>
            </w:r>
          </w:p>
        </w:tc>
        <w:tc>
          <w:tcPr>
            <w:tcW w:w="2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Результаты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>
            <w:pPr>
              <w:pStyle w:val="a8"/>
              <w:snapToGrid w:val="0"/>
              <w:ind w:left="-41" w:right="-1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Средний балл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Подтвердили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Не подтвердили</w:t>
            </w:r>
          </w:p>
        </w:tc>
      </w:tr>
      <w:tr w:rsidR="00634570" w:rsidRPr="005E7633" w:rsidTr="009945BB">
        <w:trPr>
          <w:cantSplit/>
        </w:trPr>
        <w:tc>
          <w:tcPr>
            <w:tcW w:w="1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/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«5» чел%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«4»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«3»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«2»</w:t>
            </w:r>
          </w:p>
          <w:p w:rsidR="00634570" w:rsidRPr="005E7633" w:rsidRDefault="00634570" w:rsidP="009945BB">
            <w:pPr>
              <w:pStyle w:val="a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чел,%</w:t>
            </w: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4570" w:rsidRPr="005E7633" w:rsidRDefault="00634570" w:rsidP="009945BB"/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ind w:left="-10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Получили оценку ниже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ind w:right="-108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Получили оценку выше</w:t>
            </w:r>
          </w:p>
        </w:tc>
      </w:tr>
      <w:tr w:rsidR="00634570" w:rsidRPr="005E7633" w:rsidTr="009945BB">
        <w:tc>
          <w:tcPr>
            <w:tcW w:w="1958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Математика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5</w:t>
            </w:r>
          </w:p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80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3,8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</w:t>
            </w:r>
          </w:p>
        </w:tc>
      </w:tr>
      <w:tr w:rsidR="00634570" w:rsidRPr="005E7633" w:rsidTr="009945BB">
        <w:tc>
          <w:tcPr>
            <w:tcW w:w="1958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 xml:space="preserve">Русский язык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5</w:t>
            </w:r>
          </w:p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80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20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0,</w:t>
            </w:r>
          </w:p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3,8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Pr="005E7633" w:rsidRDefault="00634570" w:rsidP="009945BB">
            <w:pPr>
              <w:pStyle w:val="a8"/>
              <w:snapToGrid w:val="0"/>
              <w:rPr>
                <w:b/>
                <w:sz w:val="24"/>
              </w:rPr>
            </w:pPr>
            <w:r w:rsidRPr="005E7633">
              <w:rPr>
                <w:b/>
                <w:sz w:val="24"/>
              </w:rPr>
              <w:t>4</w:t>
            </w:r>
          </w:p>
        </w:tc>
      </w:tr>
    </w:tbl>
    <w:p w:rsidR="00634570" w:rsidRDefault="00634570" w:rsidP="00F82171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6404">
        <w:rPr>
          <w:rFonts w:ascii="Times New Roman CYR" w:hAnsi="Times New Roman CYR" w:cs="Times New Roman CYR"/>
          <w:sz w:val="28"/>
          <w:szCs w:val="28"/>
        </w:rPr>
        <w:t xml:space="preserve">По математике 6 учащихся получили </w:t>
      </w:r>
      <w:r w:rsidRPr="00F82171">
        <w:rPr>
          <w:sz w:val="28"/>
          <w:szCs w:val="28"/>
        </w:rPr>
        <w:t>неудовлетворительную</w:t>
      </w:r>
      <w:r>
        <w:rPr>
          <w:rFonts w:ascii="Times New Roman CYR" w:hAnsi="Times New Roman CYR" w:cs="Times New Roman CYR"/>
          <w:sz w:val="28"/>
          <w:szCs w:val="28"/>
        </w:rPr>
        <w:t xml:space="preserve"> оценку – 11</w:t>
      </w:r>
      <w:r w:rsidRPr="00956404">
        <w:rPr>
          <w:rFonts w:ascii="Times New Roman CYR" w:hAnsi="Times New Roman CYR" w:cs="Times New Roman CYR"/>
          <w:sz w:val="28"/>
          <w:szCs w:val="28"/>
        </w:rPr>
        <w:t xml:space="preserve"> % (2013 – 8%, 2012 – 17%), качество составило 57 % (2013 – 50%, 2012 – 47,5%), получили оценки ниже годовой - 19%  (2013 – 20%, 2012 – 22%) учащихся, средний балл – 3,7 (2013 – 3,5, 2012 – 3,4). </w:t>
      </w:r>
    </w:p>
    <w:p w:rsidR="00634570" w:rsidRDefault="00634570" w:rsidP="00F82171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6404">
        <w:rPr>
          <w:rFonts w:ascii="Times New Roman CYR" w:hAnsi="Times New Roman CYR" w:cs="Times New Roman CYR"/>
          <w:sz w:val="28"/>
          <w:szCs w:val="28"/>
        </w:rPr>
        <w:t>По русскому языку</w:t>
      </w:r>
      <w:r>
        <w:rPr>
          <w:rFonts w:ascii="Times New Roman CYR" w:hAnsi="Times New Roman CYR" w:cs="Times New Roman CYR"/>
          <w:sz w:val="28"/>
          <w:szCs w:val="28"/>
        </w:rPr>
        <w:t xml:space="preserve"> никто из </w:t>
      </w:r>
      <w:r w:rsidRPr="00F82171">
        <w:rPr>
          <w:sz w:val="28"/>
          <w:szCs w:val="28"/>
        </w:rPr>
        <w:t>учащихся</w:t>
      </w:r>
      <w:r>
        <w:rPr>
          <w:rFonts w:ascii="Times New Roman CYR" w:hAnsi="Times New Roman CYR" w:cs="Times New Roman CYR"/>
          <w:sz w:val="28"/>
          <w:szCs w:val="28"/>
        </w:rPr>
        <w:t xml:space="preserve"> не получил неудовлетворительных оценок </w:t>
      </w:r>
      <w:r w:rsidRPr="00FE5D10">
        <w:rPr>
          <w:rFonts w:ascii="Times New Roman CYR" w:hAnsi="Times New Roman CYR" w:cs="Times New Roman CYR"/>
          <w:sz w:val="28"/>
          <w:szCs w:val="28"/>
        </w:rPr>
        <w:t>(</w:t>
      </w:r>
      <w:r>
        <w:rPr>
          <w:rFonts w:ascii="Times New Roman CYR" w:hAnsi="Times New Roman CYR" w:cs="Times New Roman CYR"/>
          <w:sz w:val="28"/>
          <w:szCs w:val="28"/>
        </w:rPr>
        <w:t>2013 год – 2</w:t>
      </w:r>
      <w:r w:rsidRPr="00FE5D10">
        <w:rPr>
          <w:rFonts w:ascii="Times New Roman CYR" w:hAnsi="Times New Roman CYR" w:cs="Times New Roman CYR"/>
          <w:sz w:val="28"/>
          <w:szCs w:val="28"/>
        </w:rPr>
        <w:t>%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FE5D10">
        <w:rPr>
          <w:rFonts w:ascii="Times New Roman CYR" w:hAnsi="Times New Roman CYR" w:cs="Times New Roman CYR"/>
          <w:sz w:val="28"/>
          <w:szCs w:val="28"/>
        </w:rPr>
        <w:t>2012 год – 7%</w:t>
      </w:r>
      <w:r>
        <w:rPr>
          <w:rFonts w:ascii="Times New Roman CYR" w:hAnsi="Times New Roman CYR" w:cs="Times New Roman CYR"/>
          <w:sz w:val="28"/>
          <w:szCs w:val="28"/>
        </w:rPr>
        <w:t>, 2011- 12,7%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), </w:t>
      </w:r>
      <w:r w:rsidRPr="00956404">
        <w:rPr>
          <w:rFonts w:ascii="Times New Roman CYR" w:hAnsi="Times New Roman CYR" w:cs="Times New Roman CYR"/>
          <w:sz w:val="28"/>
          <w:szCs w:val="28"/>
        </w:rPr>
        <w:t xml:space="preserve"> большинство учащихся показали хороший результат,  качество составило 87 % (2013 – 70%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FE5D10">
        <w:rPr>
          <w:rFonts w:ascii="Times New Roman CYR" w:hAnsi="Times New Roman CYR" w:cs="Times New Roman CYR"/>
          <w:sz w:val="28"/>
          <w:szCs w:val="28"/>
        </w:rPr>
        <w:t>2012 – 53%</w:t>
      </w:r>
      <w:r w:rsidRPr="00956404">
        <w:rPr>
          <w:rFonts w:ascii="Times New Roman CYR" w:hAnsi="Times New Roman CYR" w:cs="Times New Roman CYR"/>
          <w:sz w:val="28"/>
          <w:szCs w:val="28"/>
        </w:rPr>
        <w:t>), получили оценки ниже годовой - 4% (2013 – 3%</w:t>
      </w:r>
      <w:r>
        <w:rPr>
          <w:rFonts w:ascii="Times New Roman CYR" w:hAnsi="Times New Roman CYR" w:cs="Times New Roman CYR"/>
          <w:sz w:val="28"/>
          <w:szCs w:val="28"/>
        </w:rPr>
        <w:t xml:space="preserve">,  </w:t>
      </w:r>
      <w:r w:rsidRPr="00FE5D10">
        <w:rPr>
          <w:rFonts w:ascii="Times New Roman CYR" w:hAnsi="Times New Roman CYR" w:cs="Times New Roman CYR"/>
          <w:sz w:val="28"/>
          <w:szCs w:val="28"/>
        </w:rPr>
        <w:t>2012 – 14%</w:t>
      </w:r>
      <w:r w:rsidRPr="00956404">
        <w:rPr>
          <w:rFonts w:ascii="Times New Roman CYR" w:hAnsi="Times New Roman CYR" w:cs="Times New Roman CYR"/>
          <w:sz w:val="28"/>
          <w:szCs w:val="28"/>
        </w:rPr>
        <w:t>) учащихся, средний балл – 4,4 (2013 – 4,2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082F7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E5D10">
        <w:rPr>
          <w:rFonts w:ascii="Times New Roman CYR" w:hAnsi="Times New Roman CYR" w:cs="Times New Roman CYR"/>
          <w:sz w:val="28"/>
          <w:szCs w:val="28"/>
        </w:rPr>
        <w:t>2012 – 3,7</w:t>
      </w:r>
      <w:r w:rsidRPr="00956404">
        <w:rPr>
          <w:rFonts w:ascii="Times New Roman CYR" w:hAnsi="Times New Roman CYR" w:cs="Times New Roman CYR"/>
          <w:sz w:val="28"/>
          <w:szCs w:val="28"/>
        </w:rPr>
        <w:t xml:space="preserve">). </w:t>
      </w:r>
    </w:p>
    <w:p w:rsidR="00634570" w:rsidRDefault="00C31B8B" w:rsidP="00634570">
      <w:pPr>
        <w:widowControl w:val="0"/>
        <w:autoSpaceDE w:val="0"/>
        <w:autoSpaceDN w:val="0"/>
        <w:adjustRightInd w:val="0"/>
        <w:spacing w:line="360" w:lineRule="auto"/>
        <w:ind w:firstLine="56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Диаграмма 2.</w:t>
      </w:r>
      <w:r w:rsidR="00634570">
        <w:rPr>
          <w:rFonts w:ascii="Times New Roman CYR" w:hAnsi="Times New Roman CYR" w:cs="Times New Roman CYR"/>
          <w:sz w:val="28"/>
          <w:szCs w:val="28"/>
        </w:rPr>
        <w:t>3</w:t>
      </w:r>
    </w:p>
    <w:p w:rsidR="00634570" w:rsidRPr="00786299" w:rsidRDefault="00C36E86" w:rsidP="00634570">
      <w:pPr>
        <w:widowControl w:val="0"/>
        <w:autoSpaceDE w:val="0"/>
        <w:autoSpaceDN w:val="0"/>
        <w:adjustRightInd w:val="0"/>
        <w:spacing w:line="360" w:lineRule="auto"/>
        <w:ind w:firstLine="568"/>
        <w:jc w:val="both"/>
      </w:pPr>
      <w:r>
        <w:rPr>
          <w:noProof/>
        </w:rPr>
        <w:drawing>
          <wp:inline distT="0" distB="0" distL="0" distR="0">
            <wp:extent cx="4667250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570" w:rsidRPr="00786299" w:rsidRDefault="00C36E86" w:rsidP="00634570">
      <w:pPr>
        <w:widowControl w:val="0"/>
        <w:autoSpaceDE w:val="0"/>
        <w:autoSpaceDN w:val="0"/>
        <w:adjustRightInd w:val="0"/>
        <w:spacing w:line="360" w:lineRule="auto"/>
        <w:ind w:firstLine="568"/>
        <w:jc w:val="both"/>
      </w:pPr>
      <w:r>
        <w:rPr>
          <w:noProof/>
        </w:rPr>
        <w:drawing>
          <wp:inline distT="0" distB="0" distL="0" distR="0">
            <wp:extent cx="4733925" cy="290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570" w:rsidRDefault="00634570" w:rsidP="00F82171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Сравнительный анализ результатов обязательных  письменных экзаменов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по образовательным программам </w:t>
      </w:r>
      <w:r w:rsidRPr="00FE5D10">
        <w:rPr>
          <w:rFonts w:ascii="Times New Roman CYR" w:hAnsi="Times New Roman CYR" w:cs="Times New Roman CYR"/>
          <w:sz w:val="28"/>
          <w:szCs w:val="28"/>
        </w:rPr>
        <w:t xml:space="preserve"> основного общего образования</w:t>
      </w:r>
      <w:r>
        <w:rPr>
          <w:rFonts w:ascii="Times New Roman CYR" w:hAnsi="Times New Roman CYR" w:cs="Times New Roman CYR"/>
          <w:sz w:val="28"/>
          <w:szCs w:val="28"/>
        </w:rPr>
        <w:t xml:space="preserve"> за 3 года (хотя сравнивать результаты по годам не вполне корректно) показывает, что наметилась положительная динамика, особенно по русскому языку, как  по росту качества знаний,  среднего балла,  так и по снижению процента учащихся, получивших </w:t>
      </w:r>
      <w:r w:rsidRPr="00F82171">
        <w:rPr>
          <w:sz w:val="28"/>
          <w:szCs w:val="28"/>
        </w:rPr>
        <w:t>неудовлетворительные</w:t>
      </w:r>
      <w:r>
        <w:rPr>
          <w:rFonts w:ascii="Times New Roman CYR" w:hAnsi="Times New Roman CYR" w:cs="Times New Roman CYR"/>
          <w:sz w:val="28"/>
          <w:szCs w:val="28"/>
        </w:rPr>
        <w:t xml:space="preserve"> отметки на экзаменах, что говорит об определённой работе педагогического коллектива в этом направлении. Вместе с тем, поскольку неудовлетворительные  результаты, как в этом году, так и в прошлые годы</w:t>
      </w:r>
      <w:r w:rsidR="00D773BC">
        <w:rPr>
          <w:rFonts w:ascii="Times New Roman CYR" w:hAnsi="Times New Roman CYR" w:cs="Times New Roman CYR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 показывают в </w:t>
      </w:r>
      <w:r w:rsidR="00D773BC" w:rsidRPr="00D773BC">
        <w:rPr>
          <w:rFonts w:ascii="Times New Roman CYR" w:hAnsi="Times New Roman CYR" w:cs="Times New Roman CYR"/>
          <w:sz w:val="28"/>
          <w:szCs w:val="28"/>
        </w:rPr>
        <w:t>основном учащиеся с низкими учебными возможностями</w:t>
      </w:r>
      <w:r w:rsidR="00D773BC">
        <w:rPr>
          <w:rFonts w:ascii="Times New Roman CYR" w:hAnsi="Times New Roman CYR" w:cs="Times New Roman CYR"/>
          <w:sz w:val="28"/>
          <w:szCs w:val="28"/>
        </w:rPr>
        <w:t>,</w:t>
      </w:r>
      <w:r w:rsidR="00D773BC" w:rsidRPr="00D773B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говорит о том, что существуют проблемы в работе с такими детьми, что необходимо скорректировать работу коллектива в этом направлении.</w:t>
      </w:r>
    </w:p>
    <w:p w:rsidR="00634570" w:rsidRPr="000264E3" w:rsidRDefault="00634570" w:rsidP="004143F5">
      <w:pPr>
        <w:ind w:firstLine="539"/>
        <w:jc w:val="center"/>
        <w:rPr>
          <w:b/>
          <w:sz w:val="28"/>
          <w:szCs w:val="28"/>
        </w:rPr>
      </w:pPr>
      <w:r w:rsidRPr="000264E3">
        <w:rPr>
          <w:b/>
          <w:sz w:val="28"/>
          <w:szCs w:val="28"/>
        </w:rPr>
        <w:lastRenderedPageBreak/>
        <w:t>Анализ результатов государственной ито</w:t>
      </w:r>
      <w:r>
        <w:rPr>
          <w:b/>
          <w:sz w:val="28"/>
          <w:szCs w:val="28"/>
        </w:rPr>
        <w:t>говой аттестации за курс среднего общего</w:t>
      </w:r>
      <w:r w:rsidRPr="000264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образования</w:t>
      </w:r>
    </w:p>
    <w:p w:rsidR="00634570" w:rsidRDefault="00634570" w:rsidP="00F821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конец 2013-2014 учебного года в 11</w:t>
      </w:r>
      <w:r>
        <w:rPr>
          <w:sz w:val="28"/>
          <w:szCs w:val="28"/>
          <w:vertAlign w:val="superscript"/>
        </w:rPr>
        <w:t>ом</w:t>
      </w:r>
      <w:r>
        <w:rPr>
          <w:sz w:val="28"/>
          <w:szCs w:val="28"/>
        </w:rPr>
        <w:t xml:space="preserve"> классе обучалось 25 учащихся. Все выпускники были допущены к государственной итоговой аттестации, </w:t>
      </w:r>
      <w:r w:rsidRPr="006D55F9">
        <w:rPr>
          <w:sz w:val="28"/>
          <w:szCs w:val="28"/>
        </w:rPr>
        <w:t>успешно ее выдержали и получили документ об образовании соответствующего образца.</w:t>
      </w:r>
      <w:r>
        <w:rPr>
          <w:sz w:val="28"/>
          <w:szCs w:val="28"/>
        </w:rPr>
        <w:t xml:space="preserve"> </w:t>
      </w:r>
    </w:p>
    <w:p w:rsidR="00634570" w:rsidRDefault="00634570" w:rsidP="00F821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Учащиеся 11</w:t>
      </w:r>
      <w:r>
        <w:rPr>
          <w:sz w:val="28"/>
          <w:szCs w:val="28"/>
          <w:vertAlign w:val="superscript"/>
        </w:rPr>
        <w:t>го</w:t>
      </w:r>
      <w:r>
        <w:rPr>
          <w:sz w:val="28"/>
          <w:szCs w:val="28"/>
        </w:rPr>
        <w:t xml:space="preserve"> класса сдавали 2 обязательных  экзамена по русскому языку и математике и экзамены по выбору.</w:t>
      </w:r>
      <w:r w:rsidRPr="00EB7595">
        <w:rPr>
          <w:sz w:val="28"/>
          <w:szCs w:val="28"/>
        </w:rPr>
        <w:t xml:space="preserve"> </w:t>
      </w:r>
      <w:r w:rsidRPr="00DE3A99">
        <w:rPr>
          <w:sz w:val="28"/>
          <w:szCs w:val="28"/>
        </w:rPr>
        <w:t xml:space="preserve">По обязательным </w:t>
      </w:r>
      <w:r>
        <w:rPr>
          <w:sz w:val="28"/>
          <w:szCs w:val="28"/>
        </w:rPr>
        <w:t>экзаменам</w:t>
      </w:r>
      <w:r w:rsidRPr="00DE3A99">
        <w:rPr>
          <w:sz w:val="28"/>
          <w:szCs w:val="28"/>
        </w:rPr>
        <w:t xml:space="preserve"> ни один из учащихся не набрал количест</w:t>
      </w:r>
      <w:r>
        <w:rPr>
          <w:sz w:val="28"/>
          <w:szCs w:val="28"/>
        </w:rPr>
        <w:t>во</w:t>
      </w:r>
      <w:r w:rsidRPr="00DE3A99">
        <w:rPr>
          <w:sz w:val="28"/>
          <w:szCs w:val="28"/>
        </w:rPr>
        <w:t xml:space="preserve"> баллов ниже минимального. Средний результат ЕГЭ по математике составил  </w:t>
      </w:r>
      <w:r>
        <w:rPr>
          <w:sz w:val="28"/>
          <w:szCs w:val="28"/>
        </w:rPr>
        <w:t xml:space="preserve">53,2 </w:t>
      </w:r>
      <w:r w:rsidRPr="00DE3A99">
        <w:rPr>
          <w:sz w:val="28"/>
          <w:szCs w:val="28"/>
        </w:rPr>
        <w:t xml:space="preserve"> балла, что </w:t>
      </w:r>
      <w:r>
        <w:rPr>
          <w:sz w:val="28"/>
          <w:szCs w:val="28"/>
        </w:rPr>
        <w:t>почти на 9 баллов выше, чем в прошлом учебном году (44,4</w:t>
      </w:r>
      <w:r w:rsidRPr="00DE3A99">
        <w:rPr>
          <w:sz w:val="28"/>
          <w:szCs w:val="28"/>
        </w:rPr>
        <w:t xml:space="preserve">), по русскому языку средний результат составил </w:t>
      </w:r>
      <w:r>
        <w:rPr>
          <w:sz w:val="28"/>
          <w:szCs w:val="28"/>
        </w:rPr>
        <w:t xml:space="preserve">70,6 </w:t>
      </w:r>
      <w:r w:rsidRPr="00DE3A99">
        <w:rPr>
          <w:sz w:val="28"/>
          <w:szCs w:val="28"/>
        </w:rPr>
        <w:t xml:space="preserve">балла, что </w:t>
      </w:r>
      <w:r>
        <w:rPr>
          <w:sz w:val="28"/>
          <w:szCs w:val="28"/>
        </w:rPr>
        <w:t xml:space="preserve"> так же выше, чем в прошлом учебном году (</w:t>
      </w:r>
      <w:r w:rsidRPr="00DE3A99">
        <w:rPr>
          <w:sz w:val="28"/>
          <w:szCs w:val="28"/>
        </w:rPr>
        <w:t>63,1</w:t>
      </w:r>
      <w:r>
        <w:rPr>
          <w:sz w:val="28"/>
          <w:szCs w:val="28"/>
        </w:rPr>
        <w:t>)</w:t>
      </w:r>
      <w:r w:rsidRPr="00DE3A99">
        <w:rPr>
          <w:sz w:val="28"/>
          <w:szCs w:val="28"/>
        </w:rPr>
        <w:t>. Максимальный результат  по русскому языку составил 92 балла, по математ</w:t>
      </w:r>
      <w:r>
        <w:rPr>
          <w:sz w:val="28"/>
          <w:szCs w:val="28"/>
        </w:rPr>
        <w:t>ике – 73</w:t>
      </w:r>
      <w:r w:rsidRPr="00DE3A99">
        <w:rPr>
          <w:sz w:val="28"/>
          <w:szCs w:val="28"/>
        </w:rPr>
        <w:t xml:space="preserve"> балл</w:t>
      </w:r>
      <w:r>
        <w:rPr>
          <w:sz w:val="28"/>
          <w:szCs w:val="28"/>
        </w:rPr>
        <w:t>а</w:t>
      </w:r>
      <w:r w:rsidRPr="00DE3A99">
        <w:rPr>
          <w:sz w:val="28"/>
          <w:szCs w:val="28"/>
        </w:rPr>
        <w:t xml:space="preserve">. </w:t>
      </w:r>
    </w:p>
    <w:p w:rsidR="00634570" w:rsidRDefault="00634570" w:rsidP="00C31B8B">
      <w:pPr>
        <w:pStyle w:val="a8"/>
        <w:rPr>
          <w:b/>
          <w:szCs w:val="28"/>
          <w:lang w:val="ru-RU"/>
        </w:rPr>
      </w:pPr>
    </w:p>
    <w:p w:rsidR="00634570" w:rsidRDefault="00634570" w:rsidP="00634570">
      <w:pPr>
        <w:pStyle w:val="a8"/>
        <w:rPr>
          <w:b/>
          <w:szCs w:val="28"/>
          <w:lang w:val="ru-RU"/>
        </w:rPr>
      </w:pPr>
    </w:p>
    <w:p w:rsidR="00634570" w:rsidRPr="006906DF" w:rsidRDefault="00634570" w:rsidP="00634570">
      <w:pPr>
        <w:ind w:firstLine="709"/>
        <w:jc w:val="right"/>
      </w:pPr>
      <w:r>
        <w:rPr>
          <w:sz w:val="28"/>
        </w:rPr>
        <w:t>Таблица 4</w:t>
      </w:r>
    </w:p>
    <w:p w:rsidR="00634570" w:rsidRPr="00634570" w:rsidRDefault="00634570" w:rsidP="004143F5">
      <w:pPr>
        <w:pStyle w:val="a8"/>
        <w:jc w:val="center"/>
        <w:rPr>
          <w:b/>
          <w:szCs w:val="28"/>
          <w:lang w:val="ru-RU"/>
        </w:rPr>
      </w:pPr>
      <w:r w:rsidRPr="0024713F">
        <w:rPr>
          <w:b/>
          <w:szCs w:val="28"/>
        </w:rPr>
        <w:t>Результаты обязательных экзаменов в форме ЕГЭ</w:t>
      </w:r>
    </w:p>
    <w:tbl>
      <w:tblPr>
        <w:tblW w:w="9656" w:type="dxa"/>
        <w:tblInd w:w="-50" w:type="dxa"/>
        <w:tblLayout w:type="fixed"/>
        <w:tblLook w:val="0000"/>
      </w:tblPr>
      <w:tblGrid>
        <w:gridCol w:w="2159"/>
        <w:gridCol w:w="1605"/>
        <w:gridCol w:w="3315"/>
        <w:gridCol w:w="1300"/>
        <w:gridCol w:w="1277"/>
      </w:tblGrid>
      <w:tr w:rsidR="00634570" w:rsidTr="000E51E2">
        <w:trPr>
          <w:cantSplit/>
          <w:trHeight w:val="106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Предметы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Кол-во сдававших</w:t>
            </w:r>
          </w:p>
          <w:p w:rsidR="00634570" w:rsidRDefault="00634570" w:rsidP="009945BB">
            <w:pPr>
              <w:pStyle w:val="a8"/>
              <w:rPr>
                <w:sz w:val="24"/>
              </w:rPr>
            </w:pPr>
            <w:r>
              <w:rPr>
                <w:sz w:val="24"/>
              </w:rPr>
              <w:t>(чел.)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Средний результат по ЕГЭ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Получили ниже мин. Кол-ва баллов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Получили более 85 баллов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70,6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53,2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634570" w:rsidRPr="00E022F1" w:rsidRDefault="00634570" w:rsidP="00634570">
      <w:pPr>
        <w:pStyle w:val="a8"/>
        <w:rPr>
          <w:sz w:val="16"/>
          <w:szCs w:val="16"/>
        </w:rPr>
      </w:pPr>
      <w:r w:rsidRPr="00E022F1">
        <w:rPr>
          <w:sz w:val="16"/>
          <w:szCs w:val="16"/>
        </w:rPr>
        <w:t xml:space="preserve"> </w:t>
      </w: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right"/>
        <w:rPr>
          <w:sz w:val="28"/>
          <w:szCs w:val="28"/>
        </w:rPr>
      </w:pPr>
      <w:r>
        <w:rPr>
          <w:sz w:val="28"/>
          <w:szCs w:val="28"/>
        </w:rPr>
        <w:t>Диаграмма 4</w:t>
      </w:r>
    </w:p>
    <w:p w:rsidR="00634570" w:rsidRPr="004A3228" w:rsidRDefault="00C36E86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38775" cy="3324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F5" w:rsidRDefault="004143F5" w:rsidP="00634570">
      <w:pPr>
        <w:ind w:firstLine="709"/>
        <w:jc w:val="right"/>
        <w:rPr>
          <w:sz w:val="28"/>
        </w:rPr>
      </w:pPr>
    </w:p>
    <w:p w:rsidR="004143F5" w:rsidRDefault="004143F5" w:rsidP="00634570">
      <w:pPr>
        <w:ind w:firstLine="709"/>
        <w:jc w:val="right"/>
        <w:rPr>
          <w:sz w:val="28"/>
        </w:rPr>
      </w:pPr>
    </w:p>
    <w:p w:rsidR="00634570" w:rsidRPr="004143F5" w:rsidRDefault="00634570" w:rsidP="00634570">
      <w:pPr>
        <w:ind w:firstLine="709"/>
        <w:jc w:val="right"/>
        <w:rPr>
          <w:b/>
        </w:rPr>
      </w:pPr>
      <w:r w:rsidRPr="004143F5">
        <w:rPr>
          <w:b/>
          <w:sz w:val="28"/>
        </w:rPr>
        <w:lastRenderedPageBreak/>
        <w:t>Таблица 5</w:t>
      </w:r>
    </w:p>
    <w:p w:rsidR="00634570" w:rsidRPr="004143F5" w:rsidRDefault="00634570" w:rsidP="00634570">
      <w:pPr>
        <w:tabs>
          <w:tab w:val="left" w:pos="9923"/>
        </w:tabs>
        <w:spacing w:line="360" w:lineRule="auto"/>
        <w:ind w:right="437" w:firstLine="539"/>
        <w:jc w:val="center"/>
        <w:rPr>
          <w:b/>
          <w:sz w:val="28"/>
          <w:szCs w:val="28"/>
          <w:lang w:eastAsia="ar-SA"/>
        </w:rPr>
      </w:pPr>
      <w:r w:rsidRPr="004143F5">
        <w:rPr>
          <w:b/>
          <w:sz w:val="28"/>
          <w:szCs w:val="28"/>
          <w:lang w:eastAsia="ar-SA"/>
        </w:rPr>
        <w:t>Результаты экзаменов по предметам  по выбору  в форме ЕГЭ</w:t>
      </w:r>
    </w:p>
    <w:tbl>
      <w:tblPr>
        <w:tblW w:w="9797" w:type="dxa"/>
        <w:tblInd w:w="-50" w:type="dxa"/>
        <w:tblLayout w:type="fixed"/>
        <w:tblLook w:val="0000"/>
      </w:tblPr>
      <w:tblGrid>
        <w:gridCol w:w="2159"/>
        <w:gridCol w:w="1320"/>
        <w:gridCol w:w="1680"/>
        <w:gridCol w:w="1920"/>
        <w:gridCol w:w="1365"/>
        <w:gridCol w:w="1353"/>
      </w:tblGrid>
      <w:tr w:rsidR="00634570" w:rsidTr="000E51E2">
        <w:trPr>
          <w:cantSplit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Предметы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Кол-во сдававших</w:t>
            </w:r>
          </w:p>
          <w:p w:rsidR="00634570" w:rsidRDefault="00634570" w:rsidP="009945BB">
            <w:pPr>
              <w:pStyle w:val="a8"/>
              <w:rPr>
                <w:sz w:val="24"/>
              </w:rPr>
            </w:pPr>
            <w:r>
              <w:rPr>
                <w:sz w:val="24"/>
              </w:rPr>
              <w:t>(чел.)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% от кол-ва уч-ся 11 кл.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Средний результат по ЕГЭ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Получили ниже мин. кол-ва баллов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4"/>
              </w:rPr>
            </w:pPr>
            <w:r>
              <w:rPr>
                <w:sz w:val="24"/>
              </w:rPr>
              <w:t>Получили более 85 баллов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65,3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74,3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52,2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России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52,6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56,4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34570" w:rsidTr="000E51E2">
        <w:trPr>
          <w:trHeight w:val="342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английский язык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570" w:rsidRDefault="00634570" w:rsidP="009945BB">
            <w:pPr>
              <w:pStyle w:val="a8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F82171">
      <w:pPr>
        <w:ind w:firstLine="709"/>
        <w:jc w:val="both"/>
        <w:rPr>
          <w:sz w:val="28"/>
          <w:szCs w:val="28"/>
        </w:rPr>
      </w:pPr>
      <w:r w:rsidRPr="003C43AF">
        <w:rPr>
          <w:sz w:val="28"/>
          <w:szCs w:val="28"/>
        </w:rPr>
        <w:t xml:space="preserve">Результаты экзаменов по выбору оказались чуть ниже, чем в прошлом учебном году, но у всех учащихся </w:t>
      </w:r>
      <w:r w:rsidRPr="00F82171">
        <w:rPr>
          <w:snapToGrid w:val="0"/>
          <w:color w:val="000000"/>
          <w:sz w:val="28"/>
          <w:szCs w:val="28"/>
        </w:rPr>
        <w:t>набранное</w:t>
      </w:r>
      <w:r w:rsidRPr="003C43AF">
        <w:rPr>
          <w:sz w:val="28"/>
          <w:szCs w:val="28"/>
        </w:rPr>
        <w:t xml:space="preserve"> коли</w:t>
      </w:r>
      <w:r>
        <w:rPr>
          <w:sz w:val="28"/>
          <w:szCs w:val="28"/>
        </w:rPr>
        <w:t>чество баллов выше минимального (в прошлом учебном году</w:t>
      </w:r>
      <w:r w:rsidRPr="00DE3A99">
        <w:rPr>
          <w:sz w:val="28"/>
          <w:szCs w:val="28"/>
        </w:rPr>
        <w:t xml:space="preserve"> один выпускник по обществознанию  набрал количество баллов  ниже минимального</w:t>
      </w:r>
      <w:r>
        <w:rPr>
          <w:sz w:val="28"/>
          <w:szCs w:val="28"/>
        </w:rPr>
        <w:t>)</w:t>
      </w:r>
      <w:r w:rsidRPr="00DE3A9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этом учебном году учащиеся выбрали 6 предметов (в прошлом - 7), набор предметов практически совпал с прошлогодним, самым популярным является обществознание (из 25 человек сдавало 22), кроме того из года в год учащиеся сдают экзамены по истории, биологии, физике, химии, английскому языку.</w:t>
      </w: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right"/>
        <w:rPr>
          <w:sz w:val="28"/>
          <w:szCs w:val="28"/>
        </w:rPr>
      </w:pPr>
      <w:r>
        <w:rPr>
          <w:sz w:val="28"/>
          <w:szCs w:val="28"/>
        </w:rPr>
        <w:t>Диаграмма 5</w:t>
      </w:r>
    </w:p>
    <w:p w:rsidR="00634570" w:rsidRDefault="00C36E86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05525" cy="3295650"/>
            <wp:effectExtent l="0" t="0" r="0" b="0"/>
            <wp:wrapNone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634570" w:rsidRDefault="00634570" w:rsidP="00634570">
      <w:pPr>
        <w:tabs>
          <w:tab w:val="left" w:pos="9923"/>
        </w:tabs>
        <w:spacing w:line="360" w:lineRule="auto"/>
        <w:ind w:right="437" w:firstLine="539"/>
        <w:jc w:val="both"/>
        <w:rPr>
          <w:sz w:val="28"/>
          <w:szCs w:val="28"/>
        </w:rPr>
      </w:pPr>
    </w:p>
    <w:p w:rsidR="004143F5" w:rsidRDefault="004143F5" w:rsidP="00634570">
      <w:pPr>
        <w:ind w:firstLine="709"/>
        <w:jc w:val="right"/>
        <w:rPr>
          <w:sz w:val="28"/>
        </w:rPr>
      </w:pPr>
    </w:p>
    <w:p w:rsidR="004143F5" w:rsidRDefault="004143F5" w:rsidP="00634570">
      <w:pPr>
        <w:ind w:firstLine="709"/>
        <w:jc w:val="right"/>
        <w:rPr>
          <w:sz w:val="28"/>
        </w:rPr>
      </w:pPr>
    </w:p>
    <w:p w:rsidR="004143F5" w:rsidRDefault="004143F5" w:rsidP="00634570">
      <w:pPr>
        <w:ind w:firstLine="709"/>
        <w:jc w:val="right"/>
        <w:rPr>
          <w:sz w:val="28"/>
        </w:rPr>
      </w:pPr>
    </w:p>
    <w:p w:rsidR="00634570" w:rsidRPr="006906DF" w:rsidRDefault="00634570" w:rsidP="00634570">
      <w:pPr>
        <w:ind w:firstLine="709"/>
        <w:jc w:val="right"/>
      </w:pPr>
      <w:r>
        <w:rPr>
          <w:sz w:val="28"/>
        </w:rPr>
        <w:lastRenderedPageBreak/>
        <w:t>Таблица 6</w:t>
      </w:r>
    </w:p>
    <w:tbl>
      <w:tblPr>
        <w:tblpPr w:leftFromText="180" w:rightFromText="180" w:vertAnchor="text" w:horzAnchor="margin" w:tblpXSpec="center" w:tblpY="1006"/>
        <w:tblW w:w="9747" w:type="dxa"/>
        <w:tblLayout w:type="fixed"/>
        <w:tblLook w:val="0000"/>
      </w:tblPr>
      <w:tblGrid>
        <w:gridCol w:w="1776"/>
        <w:gridCol w:w="2652"/>
        <w:gridCol w:w="1067"/>
        <w:gridCol w:w="1984"/>
        <w:gridCol w:w="2268"/>
      </w:tblGrid>
      <w:tr w:rsidR="000E51E2" w:rsidTr="000E51E2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Предмет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Ф.И.О. учащегося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Класс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 баллов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Ф.И.О. учителя</w:t>
            </w:r>
          </w:p>
        </w:tc>
      </w:tr>
      <w:tr w:rsidR="000E51E2" w:rsidTr="000E51E2"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2652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Захарычева Алиса Павловна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Алексенцева Елена Ивановна</w:t>
            </w:r>
          </w:p>
        </w:tc>
      </w:tr>
      <w:tr w:rsidR="000E51E2" w:rsidTr="000E51E2"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2652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Курносенкова Татьяна Олеговна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Алексенцева Елена Ивановна</w:t>
            </w:r>
          </w:p>
        </w:tc>
      </w:tr>
      <w:tr w:rsidR="000E51E2" w:rsidTr="000E51E2"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2652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Стибунова Анна Алексеевна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Алексенцева Елена Ивановна</w:t>
            </w:r>
          </w:p>
        </w:tc>
      </w:tr>
      <w:tr w:rsidR="000E51E2" w:rsidTr="000E51E2"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Биология </w:t>
            </w:r>
          </w:p>
        </w:tc>
        <w:tc>
          <w:tcPr>
            <w:tcW w:w="2652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Захарычева Алиса Павловна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E2" w:rsidRDefault="000E51E2" w:rsidP="000E51E2">
            <w:pPr>
              <w:pStyle w:val="a8"/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Ракитская Наталья Афанасьевна</w:t>
            </w:r>
          </w:p>
        </w:tc>
      </w:tr>
    </w:tbl>
    <w:p w:rsidR="00634570" w:rsidRPr="004A156E" w:rsidRDefault="00634570" w:rsidP="004143F5">
      <w:pPr>
        <w:pStyle w:val="a8"/>
        <w:jc w:val="center"/>
        <w:rPr>
          <w:b/>
          <w:szCs w:val="28"/>
        </w:rPr>
      </w:pPr>
      <w:r w:rsidRPr="004A156E">
        <w:rPr>
          <w:b/>
          <w:szCs w:val="28"/>
        </w:rPr>
        <w:t xml:space="preserve">Рейтинг учащихся, получивших наибольшее количество баллов по итогам ЕГЭ </w:t>
      </w:r>
    </w:p>
    <w:p w:rsidR="00634570" w:rsidRPr="00DE3A99" w:rsidRDefault="00634570" w:rsidP="00C31B8B">
      <w:pPr>
        <w:tabs>
          <w:tab w:val="left" w:pos="9923"/>
        </w:tabs>
        <w:ind w:right="437" w:firstLine="539"/>
        <w:jc w:val="both"/>
        <w:rPr>
          <w:sz w:val="28"/>
          <w:szCs w:val="28"/>
        </w:rPr>
      </w:pPr>
    </w:p>
    <w:p w:rsidR="00634570" w:rsidRDefault="00634570" w:rsidP="00F821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ЕГЭ показали хороший уровень подготовки большинства учащихся как </w:t>
      </w:r>
      <w:r w:rsidR="004143F5">
        <w:rPr>
          <w:sz w:val="28"/>
          <w:szCs w:val="28"/>
        </w:rPr>
        <w:t>по предметам по выбору, так и по</w:t>
      </w:r>
      <w:r>
        <w:rPr>
          <w:sz w:val="28"/>
          <w:szCs w:val="28"/>
        </w:rPr>
        <w:t xml:space="preserve"> обязательным предмета. Так набранные баллы по русскому языку и математике у 48% учащихся оказались выше средних. </w:t>
      </w:r>
    </w:p>
    <w:p w:rsidR="002E7864" w:rsidRDefault="002E7864" w:rsidP="00F821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Вышеизложенное позволяет сделать вывод о том, что р</w:t>
      </w:r>
      <w:r w:rsidRPr="00CA3FBA">
        <w:rPr>
          <w:sz w:val="28"/>
          <w:szCs w:val="28"/>
        </w:rPr>
        <w:t>абота учителей- предметников</w:t>
      </w:r>
      <w:r w:rsidRPr="00CC24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A3FBA">
        <w:rPr>
          <w:sz w:val="28"/>
          <w:szCs w:val="28"/>
        </w:rPr>
        <w:t>методических объединений по подгото</w:t>
      </w:r>
      <w:r>
        <w:rPr>
          <w:sz w:val="28"/>
          <w:szCs w:val="28"/>
        </w:rPr>
        <w:t>вке к итоговой аттестации в 2013-2014</w:t>
      </w:r>
      <w:r w:rsidRPr="00CA3FBA">
        <w:rPr>
          <w:sz w:val="28"/>
          <w:szCs w:val="28"/>
        </w:rPr>
        <w:t xml:space="preserve"> учебном году, </w:t>
      </w:r>
      <w:r>
        <w:rPr>
          <w:sz w:val="28"/>
          <w:szCs w:val="28"/>
        </w:rPr>
        <w:t xml:space="preserve">а также реализация соответствующего направления </w:t>
      </w:r>
      <w:r w:rsidRPr="00CA3FBA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CA3FBA">
        <w:rPr>
          <w:sz w:val="28"/>
          <w:szCs w:val="28"/>
        </w:rPr>
        <w:t xml:space="preserve"> внутришкольного контроля, был</w:t>
      </w:r>
      <w:r>
        <w:rPr>
          <w:sz w:val="28"/>
          <w:szCs w:val="28"/>
        </w:rPr>
        <w:t>и</w:t>
      </w:r>
      <w:r w:rsidRPr="00CA3FBA">
        <w:rPr>
          <w:sz w:val="28"/>
          <w:szCs w:val="28"/>
        </w:rPr>
        <w:t xml:space="preserve"> эффективн</w:t>
      </w:r>
      <w:r>
        <w:rPr>
          <w:sz w:val="28"/>
          <w:szCs w:val="28"/>
        </w:rPr>
        <w:t>ыми</w:t>
      </w:r>
      <w:r w:rsidRPr="00CA3FBA">
        <w:rPr>
          <w:sz w:val="28"/>
          <w:szCs w:val="28"/>
        </w:rPr>
        <w:t xml:space="preserve"> и дал</w:t>
      </w:r>
      <w:r>
        <w:rPr>
          <w:sz w:val="28"/>
          <w:szCs w:val="28"/>
        </w:rPr>
        <w:t>и</w:t>
      </w:r>
      <w:r w:rsidRPr="00CA3FBA">
        <w:rPr>
          <w:sz w:val="28"/>
          <w:szCs w:val="28"/>
        </w:rPr>
        <w:t xml:space="preserve"> положительные результаты. </w:t>
      </w:r>
      <w:r w:rsidRPr="00EB3956">
        <w:rPr>
          <w:sz w:val="28"/>
          <w:szCs w:val="28"/>
        </w:rPr>
        <w:t>Все выпускники получили аттестаты</w:t>
      </w:r>
      <w:r w:rsidR="004143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Среди причин, объясняющих невысокие результаты ЕГЭ или </w:t>
      </w:r>
      <w:r w:rsidR="0013108D">
        <w:rPr>
          <w:sz w:val="28"/>
          <w:szCs w:val="28"/>
        </w:rPr>
        <w:t>ОГЭ</w:t>
      </w:r>
      <w:r>
        <w:rPr>
          <w:sz w:val="28"/>
          <w:szCs w:val="28"/>
        </w:rPr>
        <w:t>, полученные отдельными учащимися, можно назвать:</w:t>
      </w:r>
    </w:p>
    <w:p w:rsidR="002E7864" w:rsidRPr="00CA3FBA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недостаточную работу у</w:t>
      </w:r>
      <w:r w:rsidRPr="00CA3FBA">
        <w:rPr>
          <w:color w:val="000000"/>
          <w:sz w:val="28"/>
          <w:szCs w:val="28"/>
        </w:rPr>
        <w:t>чител</w:t>
      </w:r>
      <w:r>
        <w:rPr>
          <w:color w:val="000000"/>
          <w:sz w:val="28"/>
          <w:szCs w:val="28"/>
        </w:rPr>
        <w:t>ей</w:t>
      </w:r>
      <w:r w:rsidRPr="00CA3FBA">
        <w:rPr>
          <w:color w:val="000000"/>
          <w:sz w:val="28"/>
          <w:szCs w:val="28"/>
        </w:rPr>
        <w:t>-предметник</w:t>
      </w:r>
      <w:r>
        <w:rPr>
          <w:color w:val="000000"/>
          <w:sz w:val="28"/>
          <w:szCs w:val="28"/>
        </w:rPr>
        <w:t>ов по</w:t>
      </w:r>
      <w:r w:rsidRPr="00CA3FBA">
        <w:rPr>
          <w:color w:val="000000"/>
          <w:sz w:val="28"/>
          <w:szCs w:val="28"/>
        </w:rPr>
        <w:t xml:space="preserve"> формир</w:t>
      </w:r>
      <w:r>
        <w:rPr>
          <w:color w:val="000000"/>
          <w:sz w:val="28"/>
          <w:szCs w:val="28"/>
        </w:rPr>
        <w:t>ованию</w:t>
      </w:r>
      <w:r w:rsidRPr="00CA3FBA">
        <w:rPr>
          <w:color w:val="000000"/>
          <w:sz w:val="28"/>
          <w:szCs w:val="28"/>
        </w:rPr>
        <w:t xml:space="preserve"> у учащихся</w:t>
      </w:r>
      <w:r>
        <w:rPr>
          <w:color w:val="000000"/>
          <w:sz w:val="28"/>
          <w:szCs w:val="28"/>
        </w:rPr>
        <w:t>, наряду с предметными,</w:t>
      </w:r>
      <w:r w:rsidRPr="00CA3FBA">
        <w:rPr>
          <w:color w:val="000000"/>
          <w:sz w:val="28"/>
          <w:szCs w:val="28"/>
        </w:rPr>
        <w:t xml:space="preserve"> обще</w:t>
      </w:r>
      <w:r>
        <w:rPr>
          <w:color w:val="000000"/>
          <w:sz w:val="28"/>
          <w:szCs w:val="28"/>
        </w:rPr>
        <w:t>предметных и ключевых образовательных</w:t>
      </w:r>
      <w:r w:rsidRPr="00CA3FBA">
        <w:rPr>
          <w:color w:val="000000"/>
          <w:sz w:val="28"/>
          <w:szCs w:val="28"/>
        </w:rPr>
        <w:t xml:space="preserve"> компетен</w:t>
      </w:r>
      <w:r>
        <w:rPr>
          <w:color w:val="000000"/>
          <w:sz w:val="28"/>
          <w:szCs w:val="28"/>
        </w:rPr>
        <w:t>ций</w:t>
      </w:r>
      <w:r w:rsidRPr="00CA3F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 о</w:t>
      </w:r>
      <w:r w:rsidRPr="00CA3FBA">
        <w:rPr>
          <w:color w:val="000000"/>
          <w:sz w:val="28"/>
          <w:szCs w:val="28"/>
        </w:rPr>
        <w:t>буч</w:t>
      </w:r>
      <w:r>
        <w:rPr>
          <w:color w:val="000000"/>
          <w:sz w:val="28"/>
          <w:szCs w:val="28"/>
        </w:rPr>
        <w:t>ению</w:t>
      </w:r>
      <w:r w:rsidRPr="00CA3FBA">
        <w:rPr>
          <w:color w:val="000000"/>
          <w:sz w:val="28"/>
          <w:szCs w:val="28"/>
        </w:rPr>
        <w:t xml:space="preserve"> методам и приемам </w:t>
      </w:r>
      <w:r>
        <w:rPr>
          <w:color w:val="000000"/>
          <w:sz w:val="28"/>
          <w:szCs w:val="28"/>
        </w:rPr>
        <w:t xml:space="preserve">проектной и исследовательской </w:t>
      </w:r>
      <w:r w:rsidRPr="00CA3FBA">
        <w:rPr>
          <w:color w:val="000000"/>
          <w:sz w:val="28"/>
          <w:szCs w:val="28"/>
        </w:rPr>
        <w:t>деятельности</w:t>
      </w:r>
      <w:r>
        <w:rPr>
          <w:color w:val="000000"/>
          <w:sz w:val="28"/>
          <w:szCs w:val="28"/>
        </w:rPr>
        <w:t>;</w:t>
      </w:r>
      <w:r w:rsidRPr="004203D0">
        <w:rPr>
          <w:snapToGrid w:val="0"/>
          <w:color w:val="000000"/>
          <w:sz w:val="28"/>
          <w:szCs w:val="28"/>
        </w:rPr>
        <w:t xml:space="preserve"> </w:t>
      </w:r>
      <w:r>
        <w:rPr>
          <w:snapToGrid w:val="0"/>
          <w:color w:val="000000"/>
          <w:sz w:val="28"/>
          <w:szCs w:val="28"/>
        </w:rPr>
        <w:t>по</w:t>
      </w:r>
      <w:r w:rsidRPr="00CA3FBA">
        <w:rPr>
          <w:snapToGrid w:val="0"/>
          <w:color w:val="000000"/>
          <w:sz w:val="28"/>
          <w:szCs w:val="28"/>
        </w:rPr>
        <w:t xml:space="preserve"> </w:t>
      </w:r>
      <w:r>
        <w:rPr>
          <w:snapToGrid w:val="0"/>
          <w:color w:val="000000"/>
          <w:sz w:val="28"/>
          <w:szCs w:val="28"/>
        </w:rPr>
        <w:t xml:space="preserve">педагогическому </w:t>
      </w:r>
      <w:r w:rsidRPr="00CA3FBA">
        <w:rPr>
          <w:snapToGrid w:val="0"/>
          <w:color w:val="000000"/>
          <w:sz w:val="28"/>
          <w:szCs w:val="28"/>
        </w:rPr>
        <w:t>сопровождени</w:t>
      </w:r>
      <w:r>
        <w:rPr>
          <w:snapToGrid w:val="0"/>
          <w:color w:val="000000"/>
          <w:sz w:val="28"/>
          <w:szCs w:val="28"/>
        </w:rPr>
        <w:t>ю</w:t>
      </w:r>
      <w:r w:rsidRPr="00CA3FBA">
        <w:rPr>
          <w:snapToGrid w:val="0"/>
          <w:color w:val="000000"/>
          <w:sz w:val="28"/>
          <w:szCs w:val="28"/>
        </w:rPr>
        <w:t xml:space="preserve"> учащихся, испытывающих трудности в у</w:t>
      </w:r>
      <w:r>
        <w:rPr>
          <w:snapToGrid w:val="0"/>
          <w:color w:val="000000"/>
          <w:sz w:val="28"/>
          <w:szCs w:val="28"/>
        </w:rPr>
        <w:t>своении программного материала;</w:t>
      </w:r>
    </w:p>
    <w:p w:rsidR="002E7864" w:rsidRPr="00CA3FBA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</w:t>
      </w:r>
      <w:r w:rsidRPr="00CA3FBA">
        <w:rPr>
          <w:color w:val="000000"/>
          <w:sz w:val="28"/>
          <w:szCs w:val="28"/>
        </w:rPr>
        <w:t xml:space="preserve">лабые навыки самоконтроля учащихся, что приводит к </w:t>
      </w:r>
      <w:r>
        <w:rPr>
          <w:color w:val="000000"/>
          <w:sz w:val="28"/>
          <w:szCs w:val="28"/>
        </w:rPr>
        <w:t>ошиб</w:t>
      </w:r>
      <w:r w:rsidRPr="00CA3FBA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ам;</w:t>
      </w:r>
    </w:p>
    <w:p w:rsidR="002E7864" w:rsidRPr="00D10006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</w:t>
      </w:r>
      <w:r w:rsidRPr="00CA3FBA">
        <w:rPr>
          <w:color w:val="000000"/>
          <w:sz w:val="28"/>
          <w:szCs w:val="28"/>
        </w:rPr>
        <w:t xml:space="preserve">едостаточный административный контроль </w:t>
      </w:r>
      <w:r>
        <w:rPr>
          <w:color w:val="000000"/>
          <w:sz w:val="28"/>
          <w:szCs w:val="28"/>
        </w:rPr>
        <w:t>работы учителя,</w:t>
      </w:r>
      <w:r w:rsidRPr="00CA3F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слабое </w:t>
      </w:r>
      <w:r w:rsidRPr="00CA3FBA">
        <w:rPr>
          <w:color w:val="000000"/>
          <w:sz w:val="28"/>
          <w:szCs w:val="28"/>
        </w:rPr>
        <w:t>методическое сопровождение</w:t>
      </w:r>
      <w:r w:rsidRPr="004203D0">
        <w:rPr>
          <w:color w:val="000000"/>
          <w:sz w:val="28"/>
          <w:szCs w:val="28"/>
        </w:rPr>
        <w:t xml:space="preserve"> </w:t>
      </w:r>
      <w:r w:rsidRPr="00CA3FBA">
        <w:rPr>
          <w:color w:val="000000"/>
          <w:sz w:val="28"/>
          <w:szCs w:val="28"/>
        </w:rPr>
        <w:t>деятельност</w:t>
      </w:r>
      <w:r>
        <w:rPr>
          <w:color w:val="000000"/>
          <w:sz w:val="28"/>
          <w:szCs w:val="28"/>
        </w:rPr>
        <w:t>и</w:t>
      </w:r>
      <w:r w:rsidRPr="00CA3FBA">
        <w:rPr>
          <w:color w:val="000000"/>
          <w:sz w:val="28"/>
          <w:szCs w:val="28"/>
        </w:rPr>
        <w:t xml:space="preserve"> педагог</w:t>
      </w:r>
      <w:r>
        <w:rPr>
          <w:color w:val="000000"/>
          <w:sz w:val="28"/>
          <w:szCs w:val="28"/>
        </w:rPr>
        <w:t>ов.</w:t>
      </w:r>
    </w:p>
    <w:p w:rsidR="002E7864" w:rsidRPr="004203D0" w:rsidRDefault="002E7864" w:rsidP="002E7864">
      <w:pPr>
        <w:ind w:firstLine="567"/>
        <w:jc w:val="both"/>
        <w:rPr>
          <w:b/>
          <w:sz w:val="28"/>
          <w:szCs w:val="28"/>
        </w:rPr>
      </w:pPr>
      <w:r w:rsidRPr="004203D0">
        <w:rPr>
          <w:sz w:val="28"/>
          <w:szCs w:val="28"/>
        </w:rPr>
        <w:t>Основн</w:t>
      </w:r>
      <w:r>
        <w:rPr>
          <w:sz w:val="28"/>
          <w:szCs w:val="28"/>
        </w:rPr>
        <w:t>ым</w:t>
      </w:r>
      <w:r w:rsidRPr="004203D0">
        <w:rPr>
          <w:sz w:val="28"/>
          <w:szCs w:val="28"/>
        </w:rPr>
        <w:t xml:space="preserve"> пут</w:t>
      </w:r>
      <w:r>
        <w:rPr>
          <w:sz w:val="28"/>
          <w:szCs w:val="28"/>
        </w:rPr>
        <w:t>ем</w:t>
      </w:r>
      <w:r w:rsidRPr="004203D0">
        <w:rPr>
          <w:sz w:val="28"/>
          <w:szCs w:val="28"/>
        </w:rPr>
        <w:t xml:space="preserve"> решения проблем, выявленных при проведении </w:t>
      </w:r>
      <w:r w:rsidR="0013108D">
        <w:rPr>
          <w:sz w:val="28"/>
          <w:szCs w:val="28"/>
        </w:rPr>
        <w:t>итоговой государственной аттестации</w:t>
      </w:r>
      <w:r>
        <w:rPr>
          <w:sz w:val="28"/>
          <w:szCs w:val="28"/>
        </w:rPr>
        <w:t>,</w:t>
      </w:r>
      <w:r w:rsidRPr="004203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r w:rsidRPr="0073310C">
        <w:rPr>
          <w:sz w:val="28"/>
          <w:szCs w:val="28"/>
        </w:rPr>
        <w:t>с</w:t>
      </w:r>
      <w:r w:rsidRPr="004203D0">
        <w:rPr>
          <w:rStyle w:val="aff0"/>
          <w:b w:val="0"/>
          <w:color w:val="000000"/>
          <w:sz w:val="28"/>
          <w:szCs w:val="28"/>
        </w:rPr>
        <w:t>овершенствовани</w:t>
      </w:r>
      <w:r>
        <w:rPr>
          <w:rStyle w:val="aff0"/>
          <w:b w:val="0"/>
          <w:color w:val="000000"/>
          <w:sz w:val="28"/>
          <w:szCs w:val="28"/>
        </w:rPr>
        <w:t>е профессиональной квалификации</w:t>
      </w:r>
      <w:r w:rsidRPr="004203D0">
        <w:rPr>
          <w:rStyle w:val="aff0"/>
          <w:b w:val="0"/>
          <w:color w:val="000000"/>
          <w:sz w:val="28"/>
          <w:szCs w:val="28"/>
        </w:rPr>
        <w:t xml:space="preserve"> учителя</w:t>
      </w:r>
      <w:r>
        <w:rPr>
          <w:rStyle w:val="aff0"/>
          <w:b w:val="0"/>
          <w:color w:val="000000"/>
          <w:sz w:val="28"/>
          <w:szCs w:val="28"/>
        </w:rPr>
        <w:t>, что предполагает:</w:t>
      </w:r>
    </w:p>
    <w:p w:rsidR="002E7864" w:rsidRPr="00CA3FBA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проведение </w:t>
      </w:r>
      <w:r w:rsidRPr="00CA3FBA">
        <w:rPr>
          <w:color w:val="000000"/>
          <w:sz w:val="28"/>
          <w:szCs w:val="28"/>
        </w:rPr>
        <w:t xml:space="preserve">на заседаниях </w:t>
      </w:r>
      <w:r>
        <w:rPr>
          <w:color w:val="000000"/>
          <w:sz w:val="28"/>
          <w:szCs w:val="28"/>
        </w:rPr>
        <w:t xml:space="preserve">школьных </w:t>
      </w:r>
      <w:r w:rsidRPr="00CA3FBA">
        <w:rPr>
          <w:color w:val="000000"/>
          <w:sz w:val="28"/>
          <w:szCs w:val="28"/>
        </w:rPr>
        <w:t xml:space="preserve">МО и </w:t>
      </w:r>
      <w:r>
        <w:rPr>
          <w:color w:val="000000"/>
          <w:sz w:val="28"/>
          <w:szCs w:val="28"/>
        </w:rPr>
        <w:t xml:space="preserve">методического совета </w:t>
      </w:r>
      <w:r w:rsidRPr="00CA3FBA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>а</w:t>
      </w:r>
      <w:r w:rsidRPr="00CA3FBA">
        <w:rPr>
          <w:color w:val="000000"/>
          <w:sz w:val="28"/>
          <w:szCs w:val="28"/>
        </w:rPr>
        <w:t xml:space="preserve"> результатов ЕГЭ, </w:t>
      </w:r>
      <w:r>
        <w:rPr>
          <w:color w:val="000000"/>
          <w:sz w:val="28"/>
          <w:szCs w:val="28"/>
        </w:rPr>
        <w:t>ОГЭ; внесение соответствующих корректив</w:t>
      </w:r>
      <w:r w:rsidRPr="00CA3FBA">
        <w:rPr>
          <w:color w:val="000000"/>
          <w:sz w:val="28"/>
          <w:szCs w:val="28"/>
        </w:rPr>
        <w:t xml:space="preserve"> в образовательный процесс на этапе планирования работы учителя и системы повышения квалификации учителей</w:t>
      </w:r>
      <w:r>
        <w:rPr>
          <w:color w:val="000000"/>
          <w:sz w:val="28"/>
          <w:szCs w:val="28"/>
        </w:rPr>
        <w:t>;</w:t>
      </w:r>
      <w:r>
        <w:rPr>
          <w:sz w:val="28"/>
          <w:szCs w:val="28"/>
        </w:rPr>
        <w:t xml:space="preserve"> совершенствование</w:t>
      </w:r>
      <w:r w:rsidRPr="00CA3FBA">
        <w:rPr>
          <w:sz w:val="28"/>
          <w:szCs w:val="28"/>
        </w:rPr>
        <w:t xml:space="preserve"> методическо</w:t>
      </w:r>
      <w:r>
        <w:rPr>
          <w:sz w:val="28"/>
          <w:szCs w:val="28"/>
        </w:rPr>
        <w:t>го</w:t>
      </w:r>
      <w:r w:rsidRPr="00CA3FBA">
        <w:rPr>
          <w:sz w:val="28"/>
          <w:szCs w:val="28"/>
        </w:rPr>
        <w:t xml:space="preserve"> сопровождени</w:t>
      </w:r>
      <w:r>
        <w:rPr>
          <w:sz w:val="28"/>
          <w:szCs w:val="28"/>
        </w:rPr>
        <w:t>я</w:t>
      </w:r>
      <w:r w:rsidRPr="00CA3FBA">
        <w:rPr>
          <w:sz w:val="28"/>
          <w:szCs w:val="28"/>
        </w:rPr>
        <w:t xml:space="preserve"> учителей-предметников по формированию качественной системы подготовки учащихся к ГИА</w:t>
      </w:r>
      <w:r>
        <w:rPr>
          <w:sz w:val="28"/>
          <w:szCs w:val="28"/>
        </w:rPr>
        <w:t>;</w:t>
      </w:r>
    </w:p>
    <w:p w:rsidR="002E7864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выделение</w:t>
      </w:r>
      <w:r w:rsidRPr="00CA3FBA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ов</w:t>
      </w:r>
      <w:r w:rsidRPr="00CA3FBA">
        <w:rPr>
          <w:color w:val="000000"/>
          <w:sz w:val="28"/>
          <w:szCs w:val="28"/>
        </w:rPr>
        <w:t xml:space="preserve"> дополнительных занятий для подготовки к </w:t>
      </w:r>
      <w:r>
        <w:rPr>
          <w:color w:val="000000"/>
          <w:sz w:val="28"/>
          <w:szCs w:val="28"/>
        </w:rPr>
        <w:t>ОГЭ и ЕГЭ</w:t>
      </w:r>
      <w:r w:rsidRPr="00CA3FBA">
        <w:rPr>
          <w:color w:val="000000"/>
          <w:sz w:val="28"/>
          <w:szCs w:val="28"/>
        </w:rPr>
        <w:t xml:space="preserve"> по всем предметам, выносимым на государственную итоговую аттестацию</w:t>
      </w:r>
      <w:r>
        <w:rPr>
          <w:color w:val="000000"/>
          <w:sz w:val="28"/>
          <w:szCs w:val="28"/>
        </w:rPr>
        <w:t>;</w:t>
      </w:r>
    </w:p>
    <w:p w:rsidR="002E7864" w:rsidRPr="00CA3FBA" w:rsidRDefault="002E7864" w:rsidP="002E7864">
      <w:pPr>
        <w:pStyle w:val="2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Pr="00CA3FBA">
        <w:rPr>
          <w:snapToGrid w:val="0"/>
          <w:sz w:val="28"/>
          <w:szCs w:val="28"/>
        </w:rPr>
        <w:t xml:space="preserve">рименение </w:t>
      </w:r>
      <w:r>
        <w:rPr>
          <w:snapToGrid w:val="0"/>
          <w:sz w:val="28"/>
          <w:szCs w:val="28"/>
        </w:rPr>
        <w:t xml:space="preserve">учителями-предметниками </w:t>
      </w:r>
      <w:r w:rsidRPr="00CA3FBA">
        <w:rPr>
          <w:snapToGrid w:val="0"/>
          <w:sz w:val="28"/>
          <w:szCs w:val="28"/>
        </w:rPr>
        <w:t>активных форм деятельности школьников, организации самостоятельной работы учащихся по усвоени</w:t>
      </w:r>
      <w:r>
        <w:rPr>
          <w:snapToGrid w:val="0"/>
          <w:sz w:val="28"/>
          <w:szCs w:val="28"/>
        </w:rPr>
        <w:t>ю изучаемого материала, развитию</w:t>
      </w:r>
      <w:r w:rsidRPr="00CA3FBA">
        <w:rPr>
          <w:snapToGrid w:val="0"/>
          <w:sz w:val="28"/>
          <w:szCs w:val="28"/>
        </w:rPr>
        <w:t xml:space="preserve"> навыков самоконтроля</w:t>
      </w:r>
      <w:r>
        <w:rPr>
          <w:snapToGrid w:val="0"/>
          <w:sz w:val="28"/>
          <w:szCs w:val="28"/>
        </w:rPr>
        <w:t>; п</w:t>
      </w:r>
      <w:r w:rsidRPr="00CA3FBA">
        <w:rPr>
          <w:sz w:val="28"/>
          <w:szCs w:val="28"/>
        </w:rPr>
        <w:t>ланомерное и регулярное проведение тестового тематического контроля и контроля теоретических знаний учащихся</w:t>
      </w:r>
      <w:r>
        <w:rPr>
          <w:sz w:val="28"/>
          <w:szCs w:val="28"/>
        </w:rPr>
        <w:t>;</w:t>
      </w:r>
    </w:p>
    <w:p w:rsidR="002E7864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</w:t>
      </w:r>
      <w:r w:rsidRPr="00CA3FBA">
        <w:rPr>
          <w:color w:val="000000"/>
          <w:sz w:val="28"/>
          <w:szCs w:val="28"/>
        </w:rPr>
        <w:t>азработ</w:t>
      </w:r>
      <w:r>
        <w:rPr>
          <w:color w:val="000000"/>
          <w:sz w:val="28"/>
          <w:szCs w:val="28"/>
        </w:rPr>
        <w:t>ку</w:t>
      </w:r>
      <w:r w:rsidRPr="00CA3FBA">
        <w:rPr>
          <w:color w:val="000000"/>
          <w:sz w:val="28"/>
          <w:szCs w:val="28"/>
        </w:rPr>
        <w:t xml:space="preserve"> индивидуальны</w:t>
      </w:r>
      <w:r>
        <w:rPr>
          <w:color w:val="000000"/>
          <w:sz w:val="28"/>
          <w:szCs w:val="28"/>
        </w:rPr>
        <w:t>х</w:t>
      </w:r>
      <w:r w:rsidRPr="00CA3FBA">
        <w:rPr>
          <w:color w:val="000000"/>
          <w:sz w:val="28"/>
          <w:szCs w:val="28"/>
        </w:rPr>
        <w:t xml:space="preserve"> план</w:t>
      </w:r>
      <w:r>
        <w:rPr>
          <w:color w:val="000000"/>
          <w:sz w:val="28"/>
          <w:szCs w:val="28"/>
        </w:rPr>
        <w:t xml:space="preserve">ов </w:t>
      </w:r>
      <w:r w:rsidRPr="00CA3FBA">
        <w:rPr>
          <w:color w:val="000000"/>
          <w:sz w:val="28"/>
          <w:szCs w:val="28"/>
        </w:rPr>
        <w:t xml:space="preserve">подготовки </w:t>
      </w:r>
      <w:r>
        <w:rPr>
          <w:color w:val="000000"/>
          <w:sz w:val="28"/>
          <w:szCs w:val="28"/>
        </w:rPr>
        <w:t>учащихся</w:t>
      </w:r>
      <w:r w:rsidRPr="00CA3FBA">
        <w:rPr>
          <w:color w:val="000000"/>
          <w:sz w:val="28"/>
          <w:szCs w:val="28"/>
        </w:rPr>
        <w:t xml:space="preserve"> к экзамену по </w:t>
      </w:r>
      <w:r>
        <w:rPr>
          <w:color w:val="000000"/>
          <w:sz w:val="28"/>
          <w:szCs w:val="28"/>
        </w:rPr>
        <w:t>предмету на основании объективной оценки его знаний</w:t>
      </w:r>
      <w:r w:rsidRPr="00CA3FBA">
        <w:rPr>
          <w:color w:val="000000"/>
          <w:sz w:val="28"/>
          <w:szCs w:val="28"/>
        </w:rPr>
        <w:t xml:space="preserve"> во время текущего и итогового кон</w:t>
      </w:r>
      <w:r>
        <w:rPr>
          <w:color w:val="000000"/>
          <w:sz w:val="28"/>
          <w:szCs w:val="28"/>
        </w:rPr>
        <w:t>троля;</w:t>
      </w:r>
    </w:p>
    <w:p w:rsidR="002E7864" w:rsidRPr="00D10006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проведение коррекции</w:t>
      </w:r>
      <w:r w:rsidRPr="00CA3FBA">
        <w:rPr>
          <w:sz w:val="28"/>
          <w:szCs w:val="28"/>
        </w:rPr>
        <w:t xml:space="preserve"> диагностического инструментария оценки качества</w:t>
      </w:r>
      <w:r>
        <w:rPr>
          <w:sz w:val="28"/>
          <w:szCs w:val="28"/>
        </w:rPr>
        <w:t>;</w:t>
      </w:r>
    </w:p>
    <w:p w:rsidR="002E7864" w:rsidRPr="00CA3FBA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</w:t>
      </w:r>
      <w:r w:rsidR="0013108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системы</w:t>
      </w:r>
      <w:r w:rsidRPr="00CA3FBA">
        <w:rPr>
          <w:color w:val="000000"/>
          <w:sz w:val="28"/>
          <w:szCs w:val="28"/>
        </w:rPr>
        <w:t xml:space="preserve"> административного контроля за деятельностью педагога в период подготовки школьников к итоговой аттестации</w:t>
      </w:r>
      <w:r>
        <w:rPr>
          <w:color w:val="000000"/>
          <w:sz w:val="28"/>
          <w:szCs w:val="28"/>
        </w:rPr>
        <w:t>;</w:t>
      </w:r>
    </w:p>
    <w:p w:rsidR="002E7864" w:rsidRDefault="002E7864" w:rsidP="002E7864">
      <w:pPr>
        <w:pStyle w:val="2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информирование</w:t>
      </w:r>
      <w:r w:rsidRPr="00CA3FBA">
        <w:rPr>
          <w:color w:val="000000"/>
          <w:sz w:val="28"/>
          <w:szCs w:val="28"/>
        </w:rPr>
        <w:t xml:space="preserve"> уча</w:t>
      </w:r>
      <w:r>
        <w:rPr>
          <w:color w:val="000000"/>
          <w:sz w:val="28"/>
          <w:szCs w:val="28"/>
        </w:rPr>
        <w:t>щихся, родителей, общественности</w:t>
      </w:r>
      <w:r w:rsidRPr="00CA3FBA">
        <w:rPr>
          <w:color w:val="000000"/>
          <w:sz w:val="28"/>
          <w:szCs w:val="28"/>
        </w:rPr>
        <w:t xml:space="preserve"> о результатах независимой оценки качества образования выпускников 9,11</w:t>
      </w:r>
      <w:r>
        <w:rPr>
          <w:color w:val="000000"/>
          <w:sz w:val="28"/>
          <w:szCs w:val="28"/>
        </w:rPr>
        <w:t>-х</w:t>
      </w:r>
      <w:r w:rsidRPr="00CA3FBA">
        <w:rPr>
          <w:color w:val="000000"/>
          <w:sz w:val="28"/>
          <w:szCs w:val="28"/>
        </w:rPr>
        <w:t xml:space="preserve"> классов, о преимуществах и специфике процедур ее проведения</w:t>
      </w:r>
      <w:r w:rsidR="00590733">
        <w:rPr>
          <w:color w:val="000000"/>
          <w:sz w:val="28"/>
          <w:szCs w:val="28"/>
        </w:rPr>
        <w:t>.</w:t>
      </w:r>
    </w:p>
    <w:p w:rsidR="0013108D" w:rsidRPr="0013108D" w:rsidRDefault="0013108D" w:rsidP="00AE66BA">
      <w:pPr>
        <w:ind w:firstLine="709"/>
        <w:jc w:val="both"/>
        <w:rPr>
          <w:b/>
          <w:bCs/>
          <w:i/>
          <w:sz w:val="16"/>
          <w:szCs w:val="16"/>
        </w:rPr>
      </w:pPr>
    </w:p>
    <w:p w:rsidR="00AE66BA" w:rsidRDefault="00E270A1" w:rsidP="00AE66BA">
      <w:pPr>
        <w:ind w:firstLine="709"/>
        <w:jc w:val="both"/>
        <w:rPr>
          <w:sz w:val="28"/>
          <w:szCs w:val="28"/>
        </w:rPr>
      </w:pPr>
      <w:r w:rsidRPr="00E270A1">
        <w:rPr>
          <w:b/>
          <w:bCs/>
          <w:i/>
          <w:sz w:val="28"/>
          <w:szCs w:val="28"/>
        </w:rPr>
        <w:t>Важнейшим показателем качества образова</w:t>
      </w:r>
      <w:r>
        <w:rPr>
          <w:b/>
          <w:bCs/>
          <w:i/>
          <w:sz w:val="28"/>
          <w:szCs w:val="28"/>
        </w:rPr>
        <w:t>ния в Школе является осуществление</w:t>
      </w:r>
      <w:r w:rsidRPr="00E270A1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з</w:t>
      </w:r>
      <w:r w:rsidR="00AE66BA" w:rsidRPr="00E270A1">
        <w:rPr>
          <w:b/>
          <w:bCs/>
          <w:i/>
          <w:sz w:val="28"/>
          <w:szCs w:val="28"/>
        </w:rPr>
        <w:t>доровьесберегающ</w:t>
      </w:r>
      <w:r>
        <w:rPr>
          <w:b/>
          <w:bCs/>
          <w:i/>
          <w:sz w:val="28"/>
          <w:szCs w:val="28"/>
        </w:rPr>
        <w:t>ей</w:t>
      </w:r>
      <w:r w:rsidR="00AE66BA" w:rsidRPr="00E270A1">
        <w:rPr>
          <w:b/>
          <w:bCs/>
          <w:i/>
          <w:sz w:val="28"/>
          <w:szCs w:val="28"/>
        </w:rPr>
        <w:t xml:space="preserve"> и здоровьеформирующ</w:t>
      </w:r>
      <w:r>
        <w:rPr>
          <w:b/>
          <w:bCs/>
          <w:i/>
          <w:sz w:val="28"/>
          <w:szCs w:val="28"/>
        </w:rPr>
        <w:t>ей</w:t>
      </w:r>
      <w:r w:rsidR="00AE66BA" w:rsidRPr="00E270A1">
        <w:rPr>
          <w:b/>
          <w:bCs/>
          <w:i/>
          <w:sz w:val="28"/>
          <w:szCs w:val="28"/>
        </w:rPr>
        <w:t xml:space="preserve"> деятельност</w:t>
      </w:r>
      <w:r>
        <w:rPr>
          <w:b/>
          <w:bCs/>
          <w:i/>
          <w:sz w:val="28"/>
          <w:szCs w:val="28"/>
        </w:rPr>
        <w:t>и</w:t>
      </w:r>
      <w:r w:rsidR="00AE66BA" w:rsidRPr="00E270A1">
        <w:rPr>
          <w:bCs/>
          <w:sz w:val="28"/>
          <w:szCs w:val="28"/>
        </w:rPr>
        <w:t>.</w:t>
      </w:r>
      <w:r w:rsidR="00AE66BA">
        <w:rPr>
          <w:bCs/>
          <w:sz w:val="28"/>
          <w:szCs w:val="28"/>
        </w:rPr>
        <w:t xml:space="preserve"> </w:t>
      </w:r>
      <w:r w:rsidR="00AE66BA">
        <w:rPr>
          <w:sz w:val="28"/>
          <w:szCs w:val="28"/>
        </w:rPr>
        <w:t xml:space="preserve">Анализ данных показывает, что </w:t>
      </w:r>
      <w:r w:rsidR="00AE66BA" w:rsidRPr="003443FD">
        <w:rPr>
          <w:sz w:val="28"/>
          <w:szCs w:val="28"/>
        </w:rPr>
        <w:t>уровень заболеваемости опорно-двигательного аппарата снизилс</w:t>
      </w:r>
      <w:r w:rsidR="00AE66BA">
        <w:rPr>
          <w:sz w:val="28"/>
          <w:szCs w:val="28"/>
        </w:rPr>
        <w:t>я</w:t>
      </w:r>
      <w:r w:rsidR="00AE66BA" w:rsidRPr="003443FD">
        <w:rPr>
          <w:sz w:val="28"/>
          <w:szCs w:val="28"/>
        </w:rPr>
        <w:t xml:space="preserve"> за три года с 16,4% до 7,6%, органов зрения </w:t>
      </w:r>
      <w:r w:rsidR="00AE66BA">
        <w:rPr>
          <w:sz w:val="28"/>
          <w:szCs w:val="28"/>
        </w:rPr>
        <w:t xml:space="preserve">– с 10% до 5,5%. Наряду с этим необходимо отметить, что значительное количество учащихся изначально имеют ослабленное здоровье, средний и низкий уровень физического развития, что предполагает продолжение целенаправленной деятельности по внедрению в образовательный процесс здоровьесберегающих и здоровьеформирующих технологий. Информационные данные о состоянии здоровья обучающихся, распределении обучающихся по группам здоровья и по физкультурным группам представлены в таблицах </w:t>
      </w:r>
      <w:r w:rsidR="00634570">
        <w:rPr>
          <w:sz w:val="28"/>
          <w:szCs w:val="28"/>
        </w:rPr>
        <w:t>7,8</w:t>
      </w:r>
      <w:r w:rsidR="006F5F80">
        <w:rPr>
          <w:sz w:val="28"/>
          <w:szCs w:val="28"/>
        </w:rPr>
        <w:t>и</w:t>
      </w:r>
      <w:r w:rsidR="00634570">
        <w:rPr>
          <w:sz w:val="28"/>
          <w:szCs w:val="28"/>
        </w:rPr>
        <w:t xml:space="preserve"> 9</w:t>
      </w:r>
      <w:r w:rsidR="00AE66BA">
        <w:rPr>
          <w:sz w:val="28"/>
          <w:szCs w:val="28"/>
        </w:rPr>
        <w:t>.</w:t>
      </w:r>
    </w:p>
    <w:p w:rsidR="001C44F0" w:rsidRDefault="001C44F0" w:rsidP="00AE66BA">
      <w:pPr>
        <w:ind w:firstLine="709"/>
        <w:jc w:val="both"/>
        <w:rPr>
          <w:sz w:val="28"/>
          <w:szCs w:val="28"/>
        </w:rPr>
      </w:pPr>
    </w:p>
    <w:p w:rsidR="00AE66BA" w:rsidRDefault="00AE66BA" w:rsidP="00AE66B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34570">
        <w:rPr>
          <w:sz w:val="28"/>
          <w:szCs w:val="28"/>
        </w:rPr>
        <w:t>7</w:t>
      </w:r>
    </w:p>
    <w:p w:rsidR="00AE66BA" w:rsidRDefault="00AE66BA" w:rsidP="00AE66B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Уровень здоровья обучающихся</w:t>
      </w:r>
    </w:p>
    <w:p w:rsidR="001C44F0" w:rsidRPr="00557C7A" w:rsidRDefault="001C44F0" w:rsidP="00AE66BA">
      <w:pPr>
        <w:ind w:firstLine="709"/>
        <w:jc w:val="center"/>
        <w:rPr>
          <w:sz w:val="28"/>
          <w:szCs w:val="28"/>
        </w:rPr>
      </w:pPr>
    </w:p>
    <w:tbl>
      <w:tblPr>
        <w:tblW w:w="9498" w:type="dxa"/>
        <w:tblInd w:w="108" w:type="dxa"/>
        <w:tblLayout w:type="fixed"/>
        <w:tblLook w:val="0000"/>
      </w:tblPr>
      <w:tblGrid>
        <w:gridCol w:w="1701"/>
        <w:gridCol w:w="1843"/>
        <w:gridCol w:w="1701"/>
        <w:gridCol w:w="1633"/>
        <w:gridCol w:w="1788"/>
        <w:gridCol w:w="832"/>
      </w:tblGrid>
      <w:tr w:rsidR="00AE66BA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 обучающихся в школе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Практически здоровы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Имеют отклонения в здоровье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Имеют хронические заболевания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Инвалиды</w:t>
            </w:r>
          </w:p>
        </w:tc>
      </w:tr>
      <w:tr w:rsidR="00AE66BA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AE66BA" w:rsidP="006732CB">
            <w:pPr>
              <w:snapToGrid w:val="0"/>
              <w:jc w:val="both"/>
              <w:rPr>
                <w:bCs/>
              </w:rPr>
            </w:pPr>
            <w:r w:rsidRPr="00557C7A">
              <w:rPr>
                <w:bCs/>
              </w:rPr>
              <w:t>Количество обучающихся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705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8</w:t>
            </w:r>
            <w:r w:rsidR="00AE66BA" w:rsidRPr="00557C7A">
              <w:t>1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624</w:t>
            </w:r>
          </w:p>
        </w:tc>
        <w:tc>
          <w:tcPr>
            <w:tcW w:w="1788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156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1</w:t>
            </w:r>
          </w:p>
        </w:tc>
      </w:tr>
      <w:tr w:rsidR="00AE66BA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AE66BA" w:rsidP="006732CB">
            <w:pPr>
              <w:snapToGrid w:val="0"/>
              <w:jc w:val="both"/>
              <w:rPr>
                <w:bCs/>
              </w:rPr>
            </w:pPr>
            <w:r w:rsidRPr="00557C7A">
              <w:rPr>
                <w:bCs/>
              </w:rPr>
              <w:t>% обучающихся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AE66BA" w:rsidP="006732CB">
            <w:pPr>
              <w:snapToGrid w:val="0"/>
              <w:jc w:val="center"/>
            </w:pPr>
            <w:r w:rsidRPr="00557C7A"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311,5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88,5</w:t>
            </w:r>
          </w:p>
        </w:tc>
        <w:tc>
          <w:tcPr>
            <w:tcW w:w="1788" w:type="dxa"/>
            <w:tcBorders>
              <w:left w:val="single" w:sz="4" w:space="0" w:color="000000"/>
              <w:bottom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22,1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Pr="00557C7A" w:rsidRDefault="000855D3" w:rsidP="006732CB">
            <w:pPr>
              <w:snapToGrid w:val="0"/>
              <w:jc w:val="center"/>
            </w:pPr>
            <w:r>
              <w:t>1</w:t>
            </w:r>
          </w:p>
        </w:tc>
      </w:tr>
    </w:tbl>
    <w:p w:rsidR="00AE66BA" w:rsidRPr="00E270A1" w:rsidRDefault="00AE66BA" w:rsidP="00AE66BA">
      <w:pPr>
        <w:pStyle w:val="12"/>
        <w:rPr>
          <w:sz w:val="16"/>
          <w:szCs w:val="16"/>
        </w:rPr>
      </w:pPr>
    </w:p>
    <w:p w:rsidR="001C44F0" w:rsidRDefault="001C44F0" w:rsidP="00AE66BA">
      <w:pPr>
        <w:ind w:firstLine="709"/>
        <w:jc w:val="right"/>
        <w:rPr>
          <w:sz w:val="28"/>
          <w:szCs w:val="28"/>
        </w:rPr>
      </w:pPr>
    </w:p>
    <w:p w:rsidR="001C44F0" w:rsidRDefault="001C44F0" w:rsidP="00AE66BA">
      <w:pPr>
        <w:ind w:firstLine="709"/>
        <w:jc w:val="right"/>
        <w:rPr>
          <w:sz w:val="28"/>
          <w:szCs w:val="28"/>
        </w:rPr>
      </w:pPr>
    </w:p>
    <w:p w:rsidR="001C44F0" w:rsidRDefault="001C44F0" w:rsidP="00AE66BA">
      <w:pPr>
        <w:ind w:firstLine="709"/>
        <w:jc w:val="right"/>
        <w:rPr>
          <w:sz w:val="28"/>
          <w:szCs w:val="28"/>
        </w:rPr>
      </w:pPr>
    </w:p>
    <w:p w:rsidR="00AE66BA" w:rsidRDefault="00AE66BA" w:rsidP="00AE66B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634570">
        <w:rPr>
          <w:sz w:val="28"/>
          <w:szCs w:val="28"/>
        </w:rPr>
        <w:t>8</w:t>
      </w:r>
    </w:p>
    <w:p w:rsidR="00AE66BA" w:rsidRDefault="00AE66BA" w:rsidP="00AE66B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Распределение обучающихся по группам здоровья</w:t>
      </w:r>
    </w:p>
    <w:tbl>
      <w:tblPr>
        <w:tblW w:w="9651" w:type="dxa"/>
        <w:tblInd w:w="-45" w:type="dxa"/>
        <w:tblLayout w:type="fixed"/>
        <w:tblLook w:val="0000"/>
      </w:tblPr>
      <w:tblGrid>
        <w:gridCol w:w="1713"/>
        <w:gridCol w:w="2126"/>
        <w:gridCol w:w="1984"/>
        <w:gridCol w:w="1843"/>
        <w:gridCol w:w="1985"/>
      </w:tblGrid>
      <w:tr w:rsidR="00AE66BA" w:rsidRPr="00AE5785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</w:rPr>
              <w:t xml:space="preserve"> уровень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</w:t>
            </w:r>
            <w:r>
              <w:rPr>
                <w:b/>
                <w:bCs/>
              </w:rPr>
              <w:t xml:space="preserve"> уровень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III</w:t>
            </w:r>
            <w:r>
              <w:rPr>
                <w:b/>
                <w:bCs/>
              </w:rPr>
              <w:t xml:space="preserve"> уровень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 по Школе</w:t>
            </w:r>
          </w:p>
        </w:tc>
      </w:tr>
      <w:tr w:rsidR="000855D3" w:rsidRPr="00AE5785" w:rsidTr="009945BB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6732CB">
            <w:pPr>
              <w:snapToGrid w:val="0"/>
              <w:jc w:val="both"/>
            </w:pPr>
            <w:r>
              <w:rPr>
                <w:lang w:val="en-US"/>
              </w:rPr>
              <w:t>I</w:t>
            </w:r>
            <w:r>
              <w:t xml:space="preserve"> группа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42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35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81</w:t>
            </w:r>
          </w:p>
        </w:tc>
      </w:tr>
      <w:tr w:rsidR="000855D3" w:rsidRPr="00AE5785" w:rsidTr="009945BB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6732CB">
            <w:pPr>
              <w:snapToGrid w:val="0"/>
              <w:jc w:val="both"/>
            </w:pPr>
            <w:r>
              <w:rPr>
                <w:lang w:val="en-US"/>
              </w:rPr>
              <w:t>II</w:t>
            </w:r>
            <w:r>
              <w:t xml:space="preserve"> группа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214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213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40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467</w:t>
            </w:r>
          </w:p>
        </w:tc>
      </w:tr>
      <w:tr w:rsidR="000855D3" w:rsidRPr="00AE5785" w:rsidTr="009945BB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6732CB">
            <w:pPr>
              <w:snapToGrid w:val="0"/>
              <w:jc w:val="both"/>
            </w:pPr>
            <w:r>
              <w:rPr>
                <w:lang w:val="en-US"/>
              </w:rPr>
              <w:t>III</w:t>
            </w:r>
            <w:r>
              <w:t xml:space="preserve"> группа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63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65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28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156</w:t>
            </w:r>
          </w:p>
        </w:tc>
      </w:tr>
      <w:tr w:rsidR="000855D3" w:rsidTr="009945BB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6732CB">
            <w:pPr>
              <w:snapToGrid w:val="0"/>
              <w:jc w:val="both"/>
            </w:pPr>
            <w:r>
              <w:rPr>
                <w:lang w:val="en-US"/>
              </w:rPr>
              <w:t>IV</w:t>
            </w:r>
            <w:r>
              <w:t xml:space="preserve"> группа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/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/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1</w:t>
            </w:r>
          </w:p>
        </w:tc>
      </w:tr>
    </w:tbl>
    <w:p w:rsidR="00AE66BA" w:rsidRPr="00E270A1" w:rsidRDefault="00AE66BA" w:rsidP="00AE66BA">
      <w:pPr>
        <w:ind w:firstLine="709"/>
        <w:jc w:val="both"/>
        <w:rPr>
          <w:sz w:val="16"/>
          <w:szCs w:val="16"/>
        </w:rPr>
      </w:pPr>
    </w:p>
    <w:p w:rsidR="00634570" w:rsidRPr="00634570" w:rsidRDefault="00AE66BA" w:rsidP="0063457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34570">
        <w:rPr>
          <w:sz w:val="28"/>
          <w:szCs w:val="28"/>
        </w:rPr>
        <w:t>9</w:t>
      </w:r>
    </w:p>
    <w:p w:rsidR="00634570" w:rsidRDefault="00634570" w:rsidP="00AE66BA">
      <w:pPr>
        <w:jc w:val="center"/>
        <w:rPr>
          <w:bCs/>
          <w:sz w:val="28"/>
          <w:szCs w:val="28"/>
        </w:rPr>
      </w:pPr>
    </w:p>
    <w:p w:rsidR="00AE66BA" w:rsidRPr="003E70EA" w:rsidRDefault="00AE66BA" w:rsidP="00AE66BA">
      <w:pPr>
        <w:jc w:val="center"/>
        <w:rPr>
          <w:bCs/>
          <w:sz w:val="28"/>
          <w:szCs w:val="28"/>
        </w:rPr>
      </w:pPr>
      <w:r w:rsidRPr="003E70EA">
        <w:rPr>
          <w:bCs/>
          <w:sz w:val="28"/>
          <w:szCs w:val="28"/>
        </w:rPr>
        <w:t>Распределение обучающихся по различным физкультурным группам</w:t>
      </w:r>
    </w:p>
    <w:tbl>
      <w:tblPr>
        <w:tblW w:w="9651" w:type="dxa"/>
        <w:tblInd w:w="-45" w:type="dxa"/>
        <w:tblLayout w:type="fixed"/>
        <w:tblLook w:val="0000"/>
      </w:tblPr>
      <w:tblGrid>
        <w:gridCol w:w="1713"/>
        <w:gridCol w:w="2409"/>
        <w:gridCol w:w="3074"/>
        <w:gridCol w:w="2455"/>
      </w:tblGrid>
      <w:tr w:rsidR="00AE66BA">
        <w:trPr>
          <w:cantSplit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Cs/>
              </w:rPr>
            </w:pPr>
            <w:r>
              <w:rPr>
                <w:b/>
                <w:bCs/>
              </w:rPr>
              <w:t>Основная</w:t>
            </w:r>
            <w:r>
              <w:rPr>
                <w:bCs/>
              </w:rPr>
              <w:t>/</w:t>
            </w:r>
          </w:p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Cs/>
              </w:rPr>
              <w:t>к</w:t>
            </w:r>
            <w:r w:rsidRPr="003E70EA">
              <w:rPr>
                <w:bCs/>
              </w:rPr>
              <w:t>ол</w:t>
            </w:r>
            <w:r>
              <w:rPr>
                <w:bCs/>
              </w:rPr>
              <w:t>-</w:t>
            </w:r>
            <w:r w:rsidRPr="003E70EA">
              <w:rPr>
                <w:bCs/>
              </w:rPr>
              <w:t>во обучающихся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Подготовительная/</w:t>
            </w:r>
          </w:p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Cs/>
              </w:rPr>
              <w:t>к</w:t>
            </w:r>
            <w:r w:rsidRPr="003E70EA">
              <w:rPr>
                <w:bCs/>
              </w:rPr>
              <w:t>ол</w:t>
            </w:r>
            <w:r>
              <w:rPr>
                <w:bCs/>
              </w:rPr>
              <w:t>-</w:t>
            </w:r>
            <w:r w:rsidRPr="003E70EA">
              <w:rPr>
                <w:bCs/>
              </w:rPr>
              <w:t>во обучающихся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Корригирующая гимнастика/</w:t>
            </w:r>
          </w:p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Cs/>
              </w:rPr>
              <w:t>к</w:t>
            </w:r>
            <w:r w:rsidRPr="003E70EA">
              <w:rPr>
                <w:bCs/>
              </w:rPr>
              <w:t>ол</w:t>
            </w:r>
            <w:r>
              <w:rPr>
                <w:bCs/>
              </w:rPr>
              <w:t>-</w:t>
            </w:r>
            <w:r w:rsidRPr="003E70EA">
              <w:rPr>
                <w:bCs/>
              </w:rPr>
              <w:t>во обучающихся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Спецмедгруппа/</w:t>
            </w:r>
          </w:p>
          <w:p w:rsidR="00AE66BA" w:rsidRDefault="00AE66BA" w:rsidP="006732CB">
            <w:pPr>
              <w:snapToGrid w:val="0"/>
              <w:jc w:val="center"/>
              <w:rPr>
                <w:b/>
                <w:bCs/>
              </w:rPr>
            </w:pPr>
            <w:r>
              <w:rPr>
                <w:bCs/>
              </w:rPr>
              <w:t>к</w:t>
            </w:r>
            <w:r w:rsidRPr="003E70EA">
              <w:rPr>
                <w:bCs/>
              </w:rPr>
              <w:t>ол</w:t>
            </w:r>
            <w:r>
              <w:rPr>
                <w:bCs/>
              </w:rPr>
              <w:t>-</w:t>
            </w:r>
            <w:r w:rsidRPr="003E70EA">
              <w:rPr>
                <w:bCs/>
              </w:rPr>
              <w:t>во обучающихся</w:t>
            </w:r>
          </w:p>
        </w:tc>
      </w:tr>
      <w:tr w:rsidR="000855D3">
        <w:trPr>
          <w:trHeight w:val="142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3" w:rsidRPr="00A11F8F" w:rsidRDefault="000855D3" w:rsidP="009945BB">
            <w:pPr>
              <w:rPr>
                <w:bCs/>
              </w:rPr>
            </w:pPr>
            <w:r>
              <w:rPr>
                <w:bCs/>
              </w:rPr>
              <w:t>630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3" w:rsidRPr="00A11F8F" w:rsidRDefault="000855D3" w:rsidP="009945BB">
            <w:pPr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3" w:rsidRPr="00A11F8F" w:rsidRDefault="000855D3" w:rsidP="009945BB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3" w:rsidRPr="00A11F8F" w:rsidRDefault="000855D3" w:rsidP="009945BB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AE66BA" w:rsidRDefault="00AE66BA" w:rsidP="00AE66BA">
      <w:pPr>
        <w:jc w:val="center"/>
        <w:rPr>
          <w:b/>
          <w:bCs/>
        </w:rPr>
      </w:pPr>
    </w:p>
    <w:p w:rsidR="00AE66BA" w:rsidRDefault="00AE66BA" w:rsidP="00AE66BA">
      <w:pPr>
        <w:ind w:firstLine="720"/>
        <w:jc w:val="both"/>
        <w:rPr>
          <w:sz w:val="28"/>
        </w:rPr>
      </w:pPr>
      <w:r w:rsidRPr="006414A9">
        <w:rPr>
          <w:sz w:val="28"/>
        </w:rPr>
        <w:t>Достижение положительного результата возможн</w:t>
      </w:r>
      <w:r>
        <w:rPr>
          <w:sz w:val="28"/>
        </w:rPr>
        <w:t>о</w:t>
      </w:r>
      <w:r w:rsidRPr="006414A9">
        <w:rPr>
          <w:sz w:val="28"/>
        </w:rPr>
        <w:t xml:space="preserve"> благодаря увеличению мотивации </w:t>
      </w:r>
      <w:r w:rsidRPr="00DD4DDA">
        <w:rPr>
          <w:b/>
          <w:i/>
          <w:sz w:val="28"/>
        </w:rPr>
        <w:t>занятия учащихся спортом</w:t>
      </w:r>
      <w:r w:rsidRPr="006414A9">
        <w:rPr>
          <w:sz w:val="28"/>
        </w:rPr>
        <w:t xml:space="preserve"> в спортивных секциях на базе школы и спортивных учре</w:t>
      </w:r>
      <w:r>
        <w:rPr>
          <w:sz w:val="28"/>
        </w:rPr>
        <w:t>ждений города</w:t>
      </w:r>
      <w:r w:rsidRPr="006414A9">
        <w:rPr>
          <w:sz w:val="28"/>
        </w:rPr>
        <w:t>, разветвленной системе санитарно-просветительской работы в школе, укреплени</w:t>
      </w:r>
      <w:r>
        <w:rPr>
          <w:sz w:val="28"/>
        </w:rPr>
        <w:t>ю</w:t>
      </w:r>
      <w:r w:rsidRPr="006414A9">
        <w:rPr>
          <w:sz w:val="28"/>
        </w:rPr>
        <w:t xml:space="preserve"> спортивной базы школы и организации работы тренажерного зала.</w:t>
      </w:r>
      <w:r>
        <w:rPr>
          <w:sz w:val="28"/>
        </w:rPr>
        <w:t xml:space="preserve"> Данные о занятиях обучающихся физической культурой и спортом представлены в таблице </w:t>
      </w:r>
      <w:r w:rsidR="00634570">
        <w:rPr>
          <w:sz w:val="28"/>
        </w:rPr>
        <w:t>10</w:t>
      </w:r>
      <w:r>
        <w:rPr>
          <w:sz w:val="28"/>
        </w:rPr>
        <w:t>.</w:t>
      </w:r>
    </w:p>
    <w:p w:rsidR="00D801DD" w:rsidRDefault="00D801DD" w:rsidP="00AE66BA">
      <w:pPr>
        <w:ind w:firstLine="720"/>
        <w:jc w:val="both"/>
        <w:rPr>
          <w:sz w:val="28"/>
        </w:rPr>
      </w:pPr>
    </w:p>
    <w:p w:rsidR="00AE66BA" w:rsidRDefault="00AE66BA" w:rsidP="00AE66BA">
      <w:pPr>
        <w:ind w:firstLine="720"/>
        <w:jc w:val="right"/>
        <w:rPr>
          <w:sz w:val="28"/>
        </w:rPr>
      </w:pPr>
      <w:r>
        <w:rPr>
          <w:sz w:val="28"/>
        </w:rPr>
        <w:t xml:space="preserve">Таблица </w:t>
      </w:r>
      <w:r w:rsidR="00634570">
        <w:rPr>
          <w:sz w:val="28"/>
        </w:rPr>
        <w:t>10</w:t>
      </w:r>
    </w:p>
    <w:p w:rsidR="00AE66BA" w:rsidRPr="003E70EA" w:rsidRDefault="00AE66BA" w:rsidP="00AE66BA">
      <w:pPr>
        <w:pStyle w:val="12"/>
        <w:rPr>
          <w:bCs/>
          <w:szCs w:val="28"/>
        </w:rPr>
      </w:pPr>
      <w:r w:rsidRPr="003E70EA">
        <w:rPr>
          <w:bCs/>
          <w:szCs w:val="28"/>
        </w:rPr>
        <w:t>Охват обучающихся физической культурой и спортом</w:t>
      </w:r>
    </w:p>
    <w:tbl>
      <w:tblPr>
        <w:tblW w:w="9356" w:type="dxa"/>
        <w:tblInd w:w="108" w:type="dxa"/>
        <w:tblLayout w:type="fixed"/>
        <w:tblLook w:val="0000"/>
      </w:tblPr>
      <w:tblGrid>
        <w:gridCol w:w="4995"/>
        <w:gridCol w:w="2700"/>
        <w:gridCol w:w="1661"/>
      </w:tblGrid>
      <w:tr w:rsidR="00AE66BA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Pr="003E70EA" w:rsidRDefault="00AE66BA" w:rsidP="006732CB">
            <w:pPr>
              <w:snapToGrid w:val="0"/>
              <w:jc w:val="center"/>
              <w:rPr>
                <w:b/>
                <w:bCs/>
              </w:rPr>
            </w:pPr>
            <w:r w:rsidRPr="003E70EA">
              <w:rPr>
                <w:b/>
                <w:bCs/>
              </w:rPr>
              <w:t>кол-во обучающихся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Pr="003E70EA" w:rsidRDefault="00AE66BA" w:rsidP="006732CB">
            <w:pPr>
              <w:snapToGrid w:val="0"/>
              <w:jc w:val="center"/>
              <w:rPr>
                <w:b/>
                <w:bCs/>
              </w:rPr>
            </w:pPr>
            <w:r w:rsidRPr="003E70EA">
              <w:rPr>
                <w:b/>
                <w:bCs/>
              </w:rPr>
              <w:t>%</w:t>
            </w:r>
          </w:p>
        </w:tc>
      </w:tr>
      <w:tr w:rsidR="000855D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 w:rsidRPr="00A11F8F">
              <w:t xml:space="preserve">Посещают уроки физической культуры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705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100</w:t>
            </w:r>
          </w:p>
        </w:tc>
      </w:tr>
      <w:tr w:rsidR="000855D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 w:rsidRPr="00A11F8F">
              <w:t>Занимаются в спортивных школах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175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Default="000855D3" w:rsidP="009945BB"/>
          <w:p w:rsidR="000855D3" w:rsidRPr="00A11F8F" w:rsidRDefault="000855D3" w:rsidP="009945BB">
            <w:r>
              <w:t>24,8</w:t>
            </w:r>
          </w:p>
        </w:tc>
      </w:tr>
      <w:tr w:rsidR="000855D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 w:rsidRPr="00A11F8F">
              <w:t>Посещают школьные секции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15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2</w:t>
            </w:r>
          </w:p>
        </w:tc>
      </w:tr>
      <w:tr w:rsidR="000855D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 w:rsidRPr="00A11F8F">
              <w:t>Посещают секции вне школы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55D3" w:rsidRPr="00A11F8F" w:rsidRDefault="000855D3" w:rsidP="009945BB">
            <w:r>
              <w:t>20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Pr="00A11F8F" w:rsidRDefault="000855D3" w:rsidP="009945BB">
            <w:r>
              <w:t>2,8</w:t>
            </w:r>
          </w:p>
        </w:tc>
      </w:tr>
    </w:tbl>
    <w:p w:rsidR="00FA5A90" w:rsidRPr="005B5C23" w:rsidRDefault="00AE66BA" w:rsidP="000855D3">
      <w:pPr>
        <w:ind w:firstLine="720"/>
        <w:jc w:val="both"/>
        <w:rPr>
          <w:sz w:val="28"/>
        </w:rPr>
      </w:pPr>
      <w:r>
        <w:rPr>
          <w:sz w:val="28"/>
        </w:rPr>
        <w:t>Ш</w:t>
      </w:r>
      <w:r w:rsidRPr="005B5C23">
        <w:rPr>
          <w:sz w:val="28"/>
        </w:rPr>
        <w:t>кол</w:t>
      </w:r>
      <w:r w:rsidR="00FA5A90">
        <w:rPr>
          <w:sz w:val="28"/>
        </w:rPr>
        <w:t>а активно взаимодействует</w:t>
      </w:r>
      <w:r w:rsidRPr="005B5C23">
        <w:rPr>
          <w:sz w:val="28"/>
        </w:rPr>
        <w:t xml:space="preserve"> с родителями </w:t>
      </w:r>
      <w:r>
        <w:rPr>
          <w:sz w:val="28"/>
        </w:rPr>
        <w:t>(законными представителями)</w:t>
      </w:r>
      <w:r w:rsidR="00FA5A90">
        <w:rPr>
          <w:sz w:val="28"/>
        </w:rPr>
        <w:t xml:space="preserve"> учащихся</w:t>
      </w:r>
      <w:r w:rsidRPr="005B5C23">
        <w:rPr>
          <w:sz w:val="28"/>
        </w:rPr>
        <w:t xml:space="preserve">. За счет заинтересованности родителей в организации досуговой деятельности во внеурочное время наблюдается определенный рост количества родителей, участвующих во внеклассных мероприятиях. Особый интерес к жизни </w:t>
      </w:r>
      <w:r>
        <w:rPr>
          <w:sz w:val="28"/>
        </w:rPr>
        <w:t>Ш</w:t>
      </w:r>
      <w:r w:rsidRPr="005B5C23">
        <w:rPr>
          <w:sz w:val="28"/>
        </w:rPr>
        <w:t xml:space="preserve">колы проявляют родители </w:t>
      </w:r>
      <w:r>
        <w:rPr>
          <w:sz w:val="28"/>
        </w:rPr>
        <w:t>обучающихся начальной школы</w:t>
      </w:r>
      <w:r w:rsidRPr="005B5C23">
        <w:rPr>
          <w:sz w:val="28"/>
        </w:rPr>
        <w:t>.</w:t>
      </w:r>
      <w:r>
        <w:rPr>
          <w:sz w:val="28"/>
        </w:rPr>
        <w:t xml:space="preserve"> </w:t>
      </w:r>
      <w:r w:rsidRPr="005B5C23">
        <w:rPr>
          <w:sz w:val="28"/>
        </w:rPr>
        <w:t xml:space="preserve">Посещаемость родительских собраний составляет более </w:t>
      </w:r>
      <w:r>
        <w:rPr>
          <w:sz w:val="28"/>
        </w:rPr>
        <w:t>80%</w:t>
      </w:r>
      <w:r w:rsidRPr="005B5C23">
        <w:rPr>
          <w:sz w:val="28"/>
        </w:rPr>
        <w:t xml:space="preserve"> от общего количества родителей</w:t>
      </w:r>
    </w:p>
    <w:p w:rsidR="00AE66BA" w:rsidRDefault="00AE66BA" w:rsidP="00AE66BA">
      <w:pPr>
        <w:pStyle w:val="a8"/>
        <w:ind w:firstLine="709"/>
        <w:rPr>
          <w:lang w:val="ru-RU"/>
        </w:rPr>
      </w:pPr>
      <w:r>
        <w:t>Позитивное</w:t>
      </w:r>
      <w:r w:rsidRPr="0042057B">
        <w:t xml:space="preserve"> </w:t>
      </w:r>
      <w:r w:rsidRPr="00B1093D">
        <w:t xml:space="preserve">отношение социума подтверждается </w:t>
      </w:r>
      <w:r>
        <w:t xml:space="preserve">и </w:t>
      </w:r>
      <w:r w:rsidRPr="00B1093D">
        <w:t>результатами опроса учащихся и их р</w:t>
      </w:r>
      <w:r w:rsidRPr="00B1093D">
        <w:t>о</w:t>
      </w:r>
      <w:r w:rsidRPr="00B1093D">
        <w:t>дителей</w:t>
      </w:r>
      <w:r>
        <w:t xml:space="preserve">. </w:t>
      </w:r>
      <w:r w:rsidRPr="00ED43B5">
        <w:rPr>
          <w:szCs w:val="24"/>
        </w:rPr>
        <w:t xml:space="preserve">Уровень удовлетворенности родителей образовательными услугами является </w:t>
      </w:r>
      <w:r>
        <w:rPr>
          <w:szCs w:val="24"/>
          <w:lang w:val="ru-RU"/>
        </w:rPr>
        <w:t xml:space="preserve">высоким и </w:t>
      </w:r>
      <w:r w:rsidRPr="00ED43B5">
        <w:rPr>
          <w:szCs w:val="24"/>
        </w:rPr>
        <w:t>стабильным</w:t>
      </w:r>
      <w:r>
        <w:t xml:space="preserve"> за последние годы</w:t>
      </w:r>
      <w:r>
        <w:rPr>
          <w:lang w:val="ru-RU"/>
        </w:rPr>
        <w:t xml:space="preserve">. Данные об удовлетворенности образовательными услугами представлены в таблице </w:t>
      </w:r>
      <w:r w:rsidR="00634570">
        <w:rPr>
          <w:lang w:val="ru-RU"/>
        </w:rPr>
        <w:t>11</w:t>
      </w:r>
      <w:r>
        <w:rPr>
          <w:lang w:val="ru-RU"/>
        </w:rPr>
        <w:t>.</w:t>
      </w:r>
    </w:p>
    <w:p w:rsidR="001C44F0" w:rsidRDefault="001C44F0" w:rsidP="00AE66BA">
      <w:pPr>
        <w:pStyle w:val="a8"/>
        <w:ind w:firstLine="709"/>
        <w:rPr>
          <w:lang w:val="ru-RU"/>
        </w:rPr>
      </w:pPr>
    </w:p>
    <w:p w:rsidR="001C44F0" w:rsidRDefault="001C44F0" w:rsidP="00AE66BA">
      <w:pPr>
        <w:pStyle w:val="a8"/>
        <w:ind w:firstLine="709"/>
        <w:rPr>
          <w:lang w:val="ru-RU"/>
        </w:rPr>
      </w:pPr>
    </w:p>
    <w:p w:rsidR="001C44F0" w:rsidRDefault="001C44F0" w:rsidP="00AE66BA">
      <w:pPr>
        <w:pStyle w:val="a8"/>
        <w:ind w:firstLine="709"/>
        <w:rPr>
          <w:lang w:val="ru-RU"/>
        </w:rPr>
      </w:pPr>
    </w:p>
    <w:p w:rsidR="001C44F0" w:rsidRDefault="001C44F0" w:rsidP="00AE66BA">
      <w:pPr>
        <w:pStyle w:val="a8"/>
        <w:ind w:firstLine="709"/>
        <w:rPr>
          <w:lang w:val="ru-RU"/>
        </w:rPr>
      </w:pPr>
    </w:p>
    <w:p w:rsidR="00AE66BA" w:rsidRPr="00171465" w:rsidRDefault="00AE66BA" w:rsidP="00AE66BA">
      <w:pPr>
        <w:jc w:val="right"/>
        <w:rPr>
          <w:b/>
          <w:sz w:val="28"/>
          <w:szCs w:val="28"/>
          <w:u w:val="single"/>
        </w:rPr>
      </w:pPr>
      <w:r w:rsidRPr="00171465">
        <w:rPr>
          <w:sz w:val="28"/>
          <w:szCs w:val="28"/>
        </w:rPr>
        <w:lastRenderedPageBreak/>
        <w:t xml:space="preserve">Таблица </w:t>
      </w:r>
      <w:r w:rsidR="00360EE0">
        <w:rPr>
          <w:sz w:val="28"/>
          <w:szCs w:val="28"/>
        </w:rPr>
        <w:t>1</w:t>
      </w:r>
      <w:r w:rsidR="00634570">
        <w:rPr>
          <w:sz w:val="28"/>
          <w:szCs w:val="28"/>
        </w:rPr>
        <w:t>1</w:t>
      </w:r>
    </w:p>
    <w:p w:rsidR="00AE66BA" w:rsidRPr="00171465" w:rsidRDefault="00AE66BA" w:rsidP="00AE66BA">
      <w:pPr>
        <w:jc w:val="center"/>
        <w:rPr>
          <w:sz w:val="28"/>
          <w:szCs w:val="28"/>
        </w:rPr>
      </w:pPr>
      <w:r w:rsidRPr="00171465">
        <w:rPr>
          <w:sz w:val="28"/>
          <w:szCs w:val="28"/>
        </w:rPr>
        <w:t>Удовлетворенность образовательными услугами (%)</w:t>
      </w:r>
    </w:p>
    <w:tbl>
      <w:tblPr>
        <w:tblW w:w="9356" w:type="dxa"/>
        <w:tblInd w:w="108" w:type="dxa"/>
        <w:tblLayout w:type="fixed"/>
        <w:tblLook w:val="0000"/>
      </w:tblPr>
      <w:tblGrid>
        <w:gridCol w:w="2224"/>
        <w:gridCol w:w="2393"/>
        <w:gridCol w:w="2393"/>
        <w:gridCol w:w="2346"/>
      </w:tblGrid>
      <w:tr w:rsidR="00AE66BA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Default="00AE66BA" w:rsidP="006732CB">
            <w:pPr>
              <w:snapToGrid w:val="0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Pr="00171465" w:rsidRDefault="00AE66BA" w:rsidP="006732C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Удовлетворены полностью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66BA" w:rsidRPr="00171465" w:rsidRDefault="00AE66BA" w:rsidP="006732C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Удовлетворены частично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BA" w:rsidRPr="00171465" w:rsidRDefault="00AE66BA" w:rsidP="006732C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Не удовлетворены</w:t>
            </w:r>
          </w:p>
        </w:tc>
      </w:tr>
      <w:tr w:rsidR="000855D3" w:rsidRPr="002268AC">
        <w:tc>
          <w:tcPr>
            <w:tcW w:w="222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  <w:jc w:val="center"/>
            </w:pPr>
            <w:r>
              <w:t>Да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  <w:jc w:val="center"/>
            </w:pPr>
            <w:r>
              <w:t>Нет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Default="000855D3" w:rsidP="009945BB">
            <w:pPr>
              <w:snapToGrid w:val="0"/>
              <w:jc w:val="center"/>
            </w:pPr>
            <w:r>
              <w:t>Не совсем</w:t>
            </w:r>
          </w:p>
        </w:tc>
      </w:tr>
      <w:tr w:rsidR="000855D3" w:rsidRPr="002268AC">
        <w:tc>
          <w:tcPr>
            <w:tcW w:w="222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родители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88,8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3,6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7,6</w:t>
            </w:r>
          </w:p>
        </w:tc>
      </w:tr>
      <w:tr w:rsidR="000855D3" w:rsidRPr="002268AC">
        <w:tc>
          <w:tcPr>
            <w:tcW w:w="2224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учащиеся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89,5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3,1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5D3" w:rsidRDefault="000855D3" w:rsidP="009945BB">
            <w:pPr>
              <w:snapToGrid w:val="0"/>
            </w:pPr>
            <w:r>
              <w:t>7,4</w:t>
            </w:r>
          </w:p>
        </w:tc>
      </w:tr>
    </w:tbl>
    <w:p w:rsidR="00AE66BA" w:rsidRDefault="00AE66BA" w:rsidP="00AE66BA">
      <w:pPr>
        <w:ind w:firstLine="709"/>
        <w:jc w:val="center"/>
        <w:rPr>
          <w:b/>
          <w:color w:val="000000"/>
          <w:sz w:val="28"/>
          <w:szCs w:val="18"/>
          <w:u w:val="single"/>
        </w:rPr>
      </w:pPr>
    </w:p>
    <w:p w:rsidR="00634570" w:rsidRDefault="00634570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</w:p>
    <w:p w:rsidR="008F53A5" w:rsidRPr="00E50B20" w:rsidRDefault="00E50B20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 w:rsidRPr="00E50B20">
        <w:rPr>
          <w:b/>
          <w:sz w:val="28"/>
          <w:szCs w:val="28"/>
          <w:u w:val="single"/>
        </w:rPr>
        <w:t>6</w:t>
      </w:r>
      <w:r w:rsidR="009A3637" w:rsidRPr="00E50B20">
        <w:rPr>
          <w:b/>
          <w:sz w:val="28"/>
          <w:szCs w:val="28"/>
          <w:u w:val="single"/>
        </w:rPr>
        <w:t>. В</w:t>
      </w:r>
      <w:r w:rsidR="008F53A5" w:rsidRPr="00E50B20">
        <w:rPr>
          <w:b/>
          <w:sz w:val="28"/>
          <w:szCs w:val="28"/>
          <w:u w:val="single"/>
        </w:rPr>
        <w:t>остребованност</w:t>
      </w:r>
      <w:r w:rsidR="009A3637" w:rsidRPr="00E50B20">
        <w:rPr>
          <w:b/>
          <w:sz w:val="28"/>
          <w:szCs w:val="28"/>
          <w:u w:val="single"/>
        </w:rPr>
        <w:t>ь</w:t>
      </w:r>
      <w:r w:rsidR="008F53A5" w:rsidRPr="00E50B20">
        <w:rPr>
          <w:b/>
          <w:sz w:val="28"/>
          <w:szCs w:val="28"/>
          <w:u w:val="single"/>
        </w:rPr>
        <w:t xml:space="preserve"> выпускников</w:t>
      </w:r>
    </w:p>
    <w:p w:rsidR="00AE66BA" w:rsidRPr="00636DE7" w:rsidRDefault="00AE66BA" w:rsidP="00AE66BA">
      <w:pPr>
        <w:pStyle w:val="21"/>
        <w:spacing w:after="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 </w:t>
      </w:r>
      <w:r w:rsidRPr="002C61B6">
        <w:rPr>
          <w:sz w:val="28"/>
          <w:szCs w:val="28"/>
          <w:lang w:val="ru-RU"/>
        </w:rPr>
        <w:t>предварительны</w:t>
      </w:r>
      <w:r>
        <w:rPr>
          <w:sz w:val="28"/>
          <w:szCs w:val="28"/>
          <w:lang w:val="ru-RU"/>
        </w:rPr>
        <w:t>м</w:t>
      </w:r>
      <w:r w:rsidRPr="002C61B6">
        <w:rPr>
          <w:sz w:val="28"/>
          <w:szCs w:val="28"/>
          <w:lang w:val="ru-RU"/>
        </w:rPr>
        <w:t xml:space="preserve"> данны</w:t>
      </w:r>
      <w:r>
        <w:rPr>
          <w:sz w:val="28"/>
          <w:szCs w:val="28"/>
          <w:lang w:val="ru-RU"/>
        </w:rPr>
        <w:t>м</w:t>
      </w:r>
      <w:r w:rsidRPr="00636DE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636DE7">
        <w:rPr>
          <w:sz w:val="28"/>
          <w:szCs w:val="28"/>
        </w:rPr>
        <w:t xml:space="preserve">з </w:t>
      </w:r>
      <w:r w:rsidR="000855D3">
        <w:rPr>
          <w:sz w:val="28"/>
          <w:szCs w:val="28"/>
          <w:lang w:val="ru-RU"/>
        </w:rPr>
        <w:t>53</w:t>
      </w:r>
      <w:r w:rsidRPr="00636DE7">
        <w:rPr>
          <w:sz w:val="28"/>
          <w:szCs w:val="28"/>
        </w:rPr>
        <w:t xml:space="preserve"> выпускников 9-х классов: поступили в 10-й класс – </w:t>
      </w:r>
      <w:r w:rsidR="00B73905">
        <w:rPr>
          <w:sz w:val="28"/>
          <w:szCs w:val="28"/>
          <w:lang w:val="ru-RU"/>
        </w:rPr>
        <w:t xml:space="preserve">38 </w:t>
      </w:r>
      <w:r w:rsidRPr="00636DE7">
        <w:rPr>
          <w:sz w:val="28"/>
          <w:szCs w:val="28"/>
        </w:rPr>
        <w:t>чел.; поступили в учреждения среднего профессионального о</w:t>
      </w:r>
      <w:r w:rsidR="00B73905">
        <w:rPr>
          <w:sz w:val="28"/>
          <w:szCs w:val="28"/>
        </w:rPr>
        <w:t xml:space="preserve">бразования (государственные) – </w:t>
      </w:r>
      <w:r w:rsidR="00B73905">
        <w:rPr>
          <w:sz w:val="28"/>
          <w:szCs w:val="28"/>
          <w:lang w:val="ru-RU"/>
        </w:rPr>
        <w:t>15</w:t>
      </w:r>
      <w:r w:rsidRPr="00636DE7">
        <w:rPr>
          <w:sz w:val="28"/>
          <w:szCs w:val="28"/>
        </w:rPr>
        <w:t> чел.</w:t>
      </w:r>
    </w:p>
    <w:p w:rsidR="00AE66BA" w:rsidRDefault="00AE66BA" w:rsidP="00F82171">
      <w:pPr>
        <w:ind w:firstLine="709"/>
        <w:jc w:val="both"/>
        <w:rPr>
          <w:sz w:val="28"/>
          <w:szCs w:val="28"/>
        </w:rPr>
      </w:pPr>
      <w:r w:rsidRPr="00636DE7">
        <w:rPr>
          <w:sz w:val="28"/>
          <w:szCs w:val="28"/>
        </w:rPr>
        <w:t xml:space="preserve">Из </w:t>
      </w:r>
      <w:r w:rsidR="00B73905">
        <w:rPr>
          <w:sz w:val="28"/>
          <w:szCs w:val="28"/>
        </w:rPr>
        <w:t>25</w:t>
      </w:r>
      <w:r w:rsidRPr="00636DE7">
        <w:rPr>
          <w:sz w:val="28"/>
          <w:szCs w:val="28"/>
        </w:rPr>
        <w:t xml:space="preserve"> выпускник</w:t>
      </w:r>
      <w:r>
        <w:rPr>
          <w:sz w:val="28"/>
          <w:szCs w:val="28"/>
        </w:rPr>
        <w:t>а</w:t>
      </w:r>
      <w:r w:rsidRPr="00636DE7">
        <w:rPr>
          <w:sz w:val="28"/>
          <w:szCs w:val="28"/>
        </w:rPr>
        <w:t xml:space="preserve"> 11-х классов: поступили в ВУЗы </w:t>
      </w:r>
      <w:r>
        <w:rPr>
          <w:sz w:val="28"/>
          <w:szCs w:val="28"/>
        </w:rPr>
        <w:t xml:space="preserve">(государственные) – </w:t>
      </w:r>
      <w:r w:rsidR="00B73905">
        <w:rPr>
          <w:sz w:val="28"/>
          <w:szCs w:val="28"/>
        </w:rPr>
        <w:t>24</w:t>
      </w:r>
      <w:r w:rsidRPr="00636DE7">
        <w:rPr>
          <w:sz w:val="28"/>
          <w:szCs w:val="28"/>
        </w:rPr>
        <w:t xml:space="preserve"> чел., из них в ВУЗы других регионов – </w:t>
      </w:r>
      <w:r w:rsidR="002D7E3B">
        <w:rPr>
          <w:sz w:val="28"/>
          <w:szCs w:val="28"/>
        </w:rPr>
        <w:t>5</w:t>
      </w:r>
      <w:r w:rsidRPr="00636DE7">
        <w:rPr>
          <w:sz w:val="28"/>
          <w:szCs w:val="28"/>
        </w:rPr>
        <w:t> чел.; поступил</w:t>
      </w:r>
      <w:r>
        <w:rPr>
          <w:sz w:val="28"/>
          <w:szCs w:val="28"/>
        </w:rPr>
        <w:t>и</w:t>
      </w:r>
      <w:r w:rsidRPr="00636DE7">
        <w:rPr>
          <w:sz w:val="28"/>
          <w:szCs w:val="28"/>
        </w:rPr>
        <w:t xml:space="preserve"> в учреждени</w:t>
      </w:r>
      <w:r w:rsidR="0013108D">
        <w:rPr>
          <w:sz w:val="28"/>
          <w:szCs w:val="28"/>
        </w:rPr>
        <w:t>я</w:t>
      </w:r>
      <w:r w:rsidRPr="00636DE7">
        <w:rPr>
          <w:sz w:val="28"/>
          <w:szCs w:val="28"/>
        </w:rPr>
        <w:t xml:space="preserve"> среднего профессионального образования (государственные) –  </w:t>
      </w:r>
      <w:r w:rsidR="002D7E3B">
        <w:rPr>
          <w:sz w:val="28"/>
          <w:szCs w:val="28"/>
        </w:rPr>
        <w:t>1</w:t>
      </w:r>
      <w:r w:rsidRPr="00636DE7">
        <w:rPr>
          <w:sz w:val="28"/>
          <w:szCs w:val="28"/>
        </w:rPr>
        <w:t>чел.</w:t>
      </w:r>
    </w:p>
    <w:p w:rsidR="00AE66BA" w:rsidRPr="006A3E26" w:rsidRDefault="00AE66BA" w:rsidP="00AE66BA">
      <w:pPr>
        <w:pStyle w:val="21"/>
        <w:spacing w:after="0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протяжении последних 3-х лет все выпускники Школы успешно продолжают обучение в образовательных учреждения высшего и среднего профессионального образования.</w:t>
      </w:r>
    </w:p>
    <w:p w:rsidR="009A3637" w:rsidRPr="009A3637" w:rsidRDefault="009A3637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8F53A5" w:rsidRPr="00E50B20" w:rsidRDefault="00E50B20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 w:rsidRPr="00E50B20">
        <w:rPr>
          <w:b/>
          <w:sz w:val="28"/>
          <w:szCs w:val="28"/>
          <w:u w:val="single"/>
        </w:rPr>
        <w:t>7</w:t>
      </w:r>
      <w:r w:rsidR="009A3637" w:rsidRPr="00E50B20">
        <w:rPr>
          <w:b/>
          <w:sz w:val="28"/>
          <w:szCs w:val="28"/>
          <w:u w:val="single"/>
        </w:rPr>
        <w:t>. К</w:t>
      </w:r>
      <w:r w:rsidR="008F53A5" w:rsidRPr="00E50B20">
        <w:rPr>
          <w:b/>
          <w:sz w:val="28"/>
          <w:szCs w:val="28"/>
          <w:u w:val="single"/>
        </w:rPr>
        <w:t>ачеств</w:t>
      </w:r>
      <w:r w:rsidR="009A3637" w:rsidRPr="00E50B20">
        <w:rPr>
          <w:b/>
          <w:sz w:val="28"/>
          <w:szCs w:val="28"/>
          <w:u w:val="single"/>
        </w:rPr>
        <w:t>о</w:t>
      </w:r>
      <w:r w:rsidR="008F53A5" w:rsidRPr="00E50B20">
        <w:rPr>
          <w:b/>
          <w:sz w:val="28"/>
          <w:szCs w:val="28"/>
          <w:u w:val="single"/>
        </w:rPr>
        <w:t xml:space="preserve"> кадрового, учебно-методического, библиотечно-информационного обеспечения, материально-технической базы</w:t>
      </w:r>
    </w:p>
    <w:p w:rsidR="007C605B" w:rsidRPr="006F5F80" w:rsidRDefault="007C605B" w:rsidP="007C605B">
      <w:pPr>
        <w:pStyle w:val="ac"/>
        <w:spacing w:before="0" w:beforeAutospacing="0" w:after="0" w:afterAutospacing="0"/>
        <w:ind w:firstLine="709"/>
        <w:jc w:val="both"/>
        <w:rPr>
          <w:b/>
          <w:i/>
          <w:sz w:val="28"/>
          <w:szCs w:val="28"/>
          <w:u w:val="single"/>
        </w:rPr>
      </w:pPr>
      <w:r w:rsidRPr="006F5F80">
        <w:rPr>
          <w:b/>
          <w:i/>
          <w:sz w:val="28"/>
          <w:szCs w:val="28"/>
          <w:u w:val="single"/>
        </w:rPr>
        <w:t>Кадровое обеспечение</w:t>
      </w:r>
    </w:p>
    <w:p w:rsidR="007C605B" w:rsidRPr="00703BC7" w:rsidRDefault="007C605B" w:rsidP="007C605B">
      <w:pPr>
        <w:ind w:firstLine="709"/>
        <w:jc w:val="both"/>
        <w:rPr>
          <w:spacing w:val="-2"/>
          <w:sz w:val="28"/>
          <w:szCs w:val="28"/>
        </w:rPr>
      </w:pPr>
      <w:r w:rsidRPr="00276E47">
        <w:rPr>
          <w:sz w:val="28"/>
          <w:szCs w:val="28"/>
        </w:rPr>
        <w:t xml:space="preserve">Школа полностью укомплектована </w:t>
      </w:r>
      <w:r w:rsidRPr="002C4419">
        <w:rPr>
          <w:sz w:val="28"/>
          <w:szCs w:val="28"/>
        </w:rPr>
        <w:t>педагогическими кадрами,</w:t>
      </w:r>
      <w:r w:rsidRPr="00276E47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276E47">
        <w:rPr>
          <w:sz w:val="28"/>
          <w:szCs w:val="28"/>
        </w:rPr>
        <w:t xml:space="preserve"> тек</w:t>
      </w:r>
      <w:r w:rsidRPr="00276E47">
        <w:rPr>
          <w:sz w:val="28"/>
          <w:szCs w:val="28"/>
        </w:rPr>
        <w:t>у</w:t>
      </w:r>
      <w:r w:rsidRPr="00276E47">
        <w:rPr>
          <w:sz w:val="28"/>
          <w:szCs w:val="28"/>
        </w:rPr>
        <w:t>чест</w:t>
      </w:r>
      <w:r>
        <w:rPr>
          <w:sz w:val="28"/>
          <w:szCs w:val="28"/>
        </w:rPr>
        <w:t>ь</w:t>
      </w:r>
      <w:r w:rsidRPr="00276E47">
        <w:rPr>
          <w:sz w:val="28"/>
          <w:szCs w:val="28"/>
        </w:rPr>
        <w:t xml:space="preserve"> кадров.</w:t>
      </w:r>
      <w:r w:rsidRPr="00703BC7">
        <w:rPr>
          <w:sz w:val="28"/>
          <w:szCs w:val="28"/>
        </w:rPr>
        <w:t xml:space="preserve"> </w:t>
      </w:r>
      <w:r w:rsidRPr="00276E47">
        <w:rPr>
          <w:sz w:val="28"/>
          <w:szCs w:val="28"/>
        </w:rPr>
        <w:t xml:space="preserve">Всего в </w:t>
      </w:r>
      <w:r>
        <w:rPr>
          <w:sz w:val="28"/>
          <w:szCs w:val="28"/>
        </w:rPr>
        <w:t>Ш</w:t>
      </w:r>
      <w:r w:rsidRPr="00276E47">
        <w:rPr>
          <w:sz w:val="28"/>
          <w:szCs w:val="28"/>
        </w:rPr>
        <w:t xml:space="preserve">коле </w:t>
      </w:r>
      <w:r w:rsidR="002D7E3B">
        <w:rPr>
          <w:sz w:val="28"/>
          <w:szCs w:val="28"/>
        </w:rPr>
        <w:t xml:space="preserve">работают 53 </w:t>
      </w:r>
      <w:r w:rsidRPr="00E66EA3">
        <w:rPr>
          <w:sz w:val="28"/>
          <w:szCs w:val="28"/>
        </w:rPr>
        <w:t>педагогических</w:t>
      </w:r>
      <w:r>
        <w:rPr>
          <w:sz w:val="28"/>
          <w:szCs w:val="28"/>
        </w:rPr>
        <w:t xml:space="preserve"> работник</w:t>
      </w:r>
      <w:r w:rsidR="003477DB">
        <w:rPr>
          <w:sz w:val="28"/>
          <w:szCs w:val="28"/>
        </w:rPr>
        <w:t>ов</w:t>
      </w:r>
      <w:r w:rsidRPr="00276E47">
        <w:rPr>
          <w:sz w:val="28"/>
          <w:szCs w:val="28"/>
        </w:rPr>
        <w:t xml:space="preserve">, </w:t>
      </w:r>
      <w:r>
        <w:rPr>
          <w:sz w:val="28"/>
          <w:szCs w:val="28"/>
        </w:rPr>
        <w:t>большинство из которых имеют педагогический стаж более 20 лет (58%), высшее образование (9</w:t>
      </w:r>
      <w:r w:rsidR="002D7E3B">
        <w:rPr>
          <w:sz w:val="28"/>
          <w:szCs w:val="28"/>
        </w:rPr>
        <w:t>2,5</w:t>
      </w:r>
      <w:r>
        <w:rPr>
          <w:sz w:val="28"/>
          <w:szCs w:val="28"/>
        </w:rPr>
        <w:t xml:space="preserve">%). </w:t>
      </w:r>
      <w:r w:rsidRPr="00276E47">
        <w:rPr>
          <w:sz w:val="28"/>
          <w:szCs w:val="28"/>
        </w:rPr>
        <w:t xml:space="preserve">Показателем профессиональной квалификации может служить тот факт, что </w:t>
      </w:r>
      <w:r w:rsidR="003477DB">
        <w:rPr>
          <w:sz w:val="28"/>
          <w:szCs w:val="28"/>
        </w:rPr>
        <w:t>7</w:t>
      </w:r>
      <w:r w:rsidR="002D7E3B">
        <w:rPr>
          <w:sz w:val="28"/>
          <w:szCs w:val="28"/>
        </w:rPr>
        <w:t>7,4</w:t>
      </w:r>
      <w:r w:rsidRPr="00703BC7">
        <w:rPr>
          <w:spacing w:val="-2"/>
          <w:sz w:val="28"/>
          <w:szCs w:val="28"/>
        </w:rPr>
        <w:t>% педагогов аттестованы на квалификационн</w:t>
      </w:r>
      <w:r>
        <w:rPr>
          <w:spacing w:val="-2"/>
          <w:sz w:val="28"/>
          <w:szCs w:val="28"/>
        </w:rPr>
        <w:t xml:space="preserve">ые </w:t>
      </w:r>
      <w:r w:rsidRPr="00703BC7">
        <w:rPr>
          <w:spacing w:val="-2"/>
          <w:sz w:val="28"/>
          <w:szCs w:val="28"/>
        </w:rPr>
        <w:t>категори</w:t>
      </w:r>
      <w:r>
        <w:rPr>
          <w:spacing w:val="-2"/>
          <w:sz w:val="28"/>
          <w:szCs w:val="28"/>
        </w:rPr>
        <w:t>и.</w:t>
      </w:r>
      <w:r w:rsidRPr="00AC700D">
        <w:rPr>
          <w:sz w:val="28"/>
          <w:szCs w:val="28"/>
        </w:rPr>
        <w:t xml:space="preserve"> </w:t>
      </w:r>
      <w:r w:rsidRPr="00276E47">
        <w:rPr>
          <w:sz w:val="28"/>
          <w:szCs w:val="28"/>
        </w:rPr>
        <w:t>Средний возраст учителей 47</w:t>
      </w:r>
      <w:r>
        <w:rPr>
          <w:sz w:val="28"/>
          <w:szCs w:val="28"/>
        </w:rPr>
        <w:t> </w:t>
      </w:r>
      <w:r w:rsidRPr="00276E47">
        <w:rPr>
          <w:sz w:val="28"/>
          <w:szCs w:val="28"/>
        </w:rPr>
        <w:t>лет.</w:t>
      </w:r>
    </w:p>
    <w:p w:rsidR="007C605B" w:rsidRPr="003B7C04" w:rsidRDefault="007C605B" w:rsidP="007C605B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7C04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Ш</w:t>
      </w:r>
      <w:r w:rsidRPr="003B7C04">
        <w:rPr>
          <w:rFonts w:ascii="Times New Roman" w:hAnsi="Times New Roman"/>
          <w:sz w:val="28"/>
          <w:szCs w:val="28"/>
        </w:rPr>
        <w:t>кол</w:t>
      </w:r>
      <w:r w:rsidR="002D7E3B">
        <w:rPr>
          <w:rFonts w:ascii="Times New Roman" w:hAnsi="Times New Roman"/>
          <w:sz w:val="28"/>
          <w:szCs w:val="28"/>
        </w:rPr>
        <w:t>е работают 6</w:t>
      </w:r>
      <w:r>
        <w:rPr>
          <w:rFonts w:ascii="Times New Roman" w:hAnsi="Times New Roman"/>
          <w:sz w:val="28"/>
          <w:szCs w:val="28"/>
        </w:rPr>
        <w:t> </w:t>
      </w:r>
      <w:r w:rsidRPr="003B7C04">
        <w:rPr>
          <w:rFonts w:ascii="Times New Roman" w:hAnsi="Times New Roman"/>
          <w:sz w:val="28"/>
          <w:szCs w:val="28"/>
        </w:rPr>
        <w:t>молодых специалист</w:t>
      </w:r>
      <w:r>
        <w:rPr>
          <w:rFonts w:ascii="Times New Roman" w:hAnsi="Times New Roman"/>
          <w:sz w:val="28"/>
          <w:szCs w:val="28"/>
        </w:rPr>
        <w:t>ов, имеющих стаж педагогической деятельности до 5 лет (</w:t>
      </w:r>
      <w:r w:rsidR="002D7E3B">
        <w:rPr>
          <w:rFonts w:ascii="Times New Roman" w:hAnsi="Times New Roman"/>
          <w:sz w:val="28"/>
          <w:szCs w:val="28"/>
        </w:rPr>
        <w:t>11,3</w:t>
      </w:r>
      <w:r w:rsidRPr="003B7C04">
        <w:rPr>
          <w:rFonts w:ascii="Times New Roman" w:hAnsi="Times New Roman"/>
          <w:sz w:val="28"/>
          <w:szCs w:val="28"/>
        </w:rPr>
        <w:t>% педагогического коллектива</w:t>
      </w:r>
      <w:r>
        <w:rPr>
          <w:rFonts w:ascii="Times New Roman" w:hAnsi="Times New Roman"/>
          <w:sz w:val="28"/>
          <w:szCs w:val="28"/>
        </w:rPr>
        <w:t>)</w:t>
      </w:r>
      <w:r w:rsidRPr="003B7C04">
        <w:rPr>
          <w:rFonts w:ascii="Times New Roman" w:hAnsi="Times New Roman"/>
          <w:sz w:val="28"/>
          <w:szCs w:val="28"/>
        </w:rPr>
        <w:t xml:space="preserve">: учителя </w:t>
      </w:r>
      <w:r>
        <w:rPr>
          <w:rFonts w:ascii="Times New Roman" w:hAnsi="Times New Roman"/>
          <w:sz w:val="28"/>
          <w:szCs w:val="28"/>
        </w:rPr>
        <w:t>математи</w:t>
      </w:r>
      <w:r w:rsidR="002D7E3B">
        <w:rPr>
          <w:rFonts w:ascii="Times New Roman" w:hAnsi="Times New Roman"/>
          <w:sz w:val="28"/>
          <w:szCs w:val="28"/>
        </w:rPr>
        <w:t>ки</w:t>
      </w:r>
      <w:r>
        <w:rPr>
          <w:rFonts w:ascii="Times New Roman" w:hAnsi="Times New Roman"/>
          <w:sz w:val="28"/>
          <w:szCs w:val="28"/>
        </w:rPr>
        <w:t>, иностранного языка и начальной школ</w:t>
      </w:r>
      <w:r w:rsidR="002D7E3B">
        <w:rPr>
          <w:rFonts w:ascii="Times New Roman" w:hAnsi="Times New Roman"/>
          <w:sz w:val="28"/>
          <w:szCs w:val="28"/>
        </w:rPr>
        <w:t>ы, воспитатель ГПД</w:t>
      </w:r>
      <w:r>
        <w:rPr>
          <w:rFonts w:ascii="Times New Roman" w:hAnsi="Times New Roman"/>
          <w:sz w:val="28"/>
          <w:szCs w:val="28"/>
        </w:rPr>
        <w:t xml:space="preserve">, старшая вожатая. </w:t>
      </w:r>
      <w:r w:rsidRPr="00CC2F9D">
        <w:rPr>
          <w:rFonts w:ascii="Times New Roman" w:hAnsi="Times New Roman"/>
          <w:sz w:val="28"/>
          <w:szCs w:val="28"/>
        </w:rPr>
        <w:t>Несмотря на это, для школы актуальна проблема старения коллектива.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E7864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t>Исходя из вышеизложенного, в 2014-2015 учебном году:</w:t>
      </w:r>
    </w:p>
    <w:p w:rsidR="002E7864" w:rsidRPr="007D4EF1" w:rsidRDefault="002E7864" w:rsidP="002D7E3B">
      <w:pPr>
        <w:ind w:firstLine="709"/>
        <w:jc w:val="both"/>
        <w:rPr>
          <w:sz w:val="28"/>
        </w:rPr>
      </w:pPr>
      <w:r>
        <w:rPr>
          <w:sz w:val="28"/>
        </w:rPr>
        <w:t xml:space="preserve">- целесообразно продолжить работу над единой методической темой: </w:t>
      </w:r>
      <w:r w:rsidR="002D7E3B" w:rsidRPr="002D7E3B">
        <w:rPr>
          <w:bCs/>
          <w:sz w:val="28"/>
        </w:rPr>
        <w:t>«Совершенствование качества образования через создание условий развития образовательной системы школы в свете реализации  ФГОС</w:t>
      </w:r>
      <w:r w:rsidR="002D7E3B" w:rsidRPr="002D7E3B">
        <w:rPr>
          <w:b/>
          <w:bCs/>
          <w:sz w:val="28"/>
        </w:rPr>
        <w:t>»</w:t>
      </w:r>
      <w:r w:rsidRPr="007D4EF1">
        <w:rPr>
          <w:sz w:val="28"/>
        </w:rPr>
        <w:t xml:space="preserve">; </w:t>
      </w:r>
    </w:p>
    <w:p w:rsidR="002E7864" w:rsidRPr="00421EF8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t>- с</w:t>
      </w:r>
      <w:r w:rsidRPr="00421EF8">
        <w:rPr>
          <w:sz w:val="28"/>
        </w:rPr>
        <w:t>планировать методическую работу с учетом выявленных потребностей и профессиональных затруднений педагогов</w:t>
      </w:r>
      <w:r>
        <w:rPr>
          <w:sz w:val="28"/>
        </w:rPr>
        <w:t>;</w:t>
      </w:r>
    </w:p>
    <w:p w:rsidR="002E7864" w:rsidRPr="00421EF8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t>- п</w:t>
      </w:r>
      <w:r w:rsidRPr="00421EF8">
        <w:rPr>
          <w:sz w:val="28"/>
        </w:rPr>
        <w:t>родолжить работу «Школы молодого учителя» на диагностической, личностно значимой основе</w:t>
      </w:r>
      <w:r>
        <w:rPr>
          <w:sz w:val="28"/>
        </w:rPr>
        <w:t>;</w:t>
      </w:r>
    </w:p>
    <w:p w:rsidR="002E7864" w:rsidRPr="00421EF8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t>- п</w:t>
      </w:r>
      <w:r w:rsidRPr="00421EF8">
        <w:rPr>
          <w:sz w:val="28"/>
        </w:rPr>
        <w:t>родумать возможность внутришкольной методической учебы на основе проведения единого ежемесячного методического дня</w:t>
      </w:r>
      <w:r>
        <w:rPr>
          <w:sz w:val="28"/>
        </w:rPr>
        <w:t>;</w:t>
      </w:r>
    </w:p>
    <w:p w:rsidR="002E7864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t>- с</w:t>
      </w:r>
      <w:r w:rsidRPr="00421EF8">
        <w:rPr>
          <w:sz w:val="28"/>
        </w:rPr>
        <w:t>планировать работу по аттестации педагогических кадров</w:t>
      </w:r>
      <w:r>
        <w:rPr>
          <w:sz w:val="28"/>
        </w:rPr>
        <w:t>;</w:t>
      </w:r>
    </w:p>
    <w:p w:rsidR="002E7864" w:rsidRPr="00421EF8" w:rsidRDefault="002E7864" w:rsidP="002E786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- организовать деятельность</w:t>
      </w:r>
      <w:r w:rsidRPr="00421EF8">
        <w:rPr>
          <w:sz w:val="28"/>
        </w:rPr>
        <w:t xml:space="preserve"> по формированию навыков работы с ПК</w:t>
      </w:r>
      <w:r>
        <w:rPr>
          <w:sz w:val="28"/>
        </w:rPr>
        <w:t>,</w:t>
      </w:r>
      <w:r w:rsidRPr="00421EF8">
        <w:rPr>
          <w:sz w:val="28"/>
        </w:rPr>
        <w:t xml:space="preserve"> используя как внешние возможности (СОИРО), так и внутренние (внутришкольные консультации)</w:t>
      </w:r>
      <w:r>
        <w:rPr>
          <w:sz w:val="28"/>
        </w:rPr>
        <w:t>;</w:t>
      </w:r>
    </w:p>
    <w:p w:rsidR="002E7864" w:rsidRPr="001A55C7" w:rsidRDefault="002E7864" w:rsidP="002E7864">
      <w:pPr>
        <w:ind w:firstLine="709"/>
        <w:jc w:val="both"/>
        <w:rPr>
          <w:spacing w:val="-8"/>
          <w:sz w:val="28"/>
        </w:rPr>
      </w:pPr>
      <w:r>
        <w:rPr>
          <w:sz w:val="28"/>
        </w:rPr>
        <w:t xml:space="preserve">- </w:t>
      </w:r>
      <w:r w:rsidRPr="001A55C7">
        <w:rPr>
          <w:spacing w:val="-8"/>
          <w:sz w:val="28"/>
        </w:rPr>
        <w:t>скорректировать график повышения квалификации педагогов на 3 года.</w:t>
      </w:r>
    </w:p>
    <w:p w:rsidR="002E7864" w:rsidRDefault="00360EE0" w:rsidP="002E7864">
      <w:pPr>
        <w:ind w:firstLine="720"/>
        <w:jc w:val="both"/>
        <w:rPr>
          <w:sz w:val="28"/>
          <w:szCs w:val="28"/>
        </w:rPr>
      </w:pPr>
      <w:r w:rsidRPr="00360EE0">
        <w:rPr>
          <w:sz w:val="28"/>
          <w:szCs w:val="16"/>
        </w:rPr>
        <w:t>Следовательно,</w:t>
      </w:r>
      <w:r w:rsidR="002E7864">
        <w:rPr>
          <w:b/>
          <w:sz w:val="28"/>
          <w:szCs w:val="16"/>
        </w:rPr>
        <w:t xml:space="preserve"> </w:t>
      </w:r>
      <w:r w:rsidR="002E7864" w:rsidRPr="00DD116A">
        <w:rPr>
          <w:sz w:val="28"/>
          <w:szCs w:val="16"/>
        </w:rPr>
        <w:t xml:space="preserve">деятельность методической службы и </w:t>
      </w:r>
      <w:r w:rsidR="002E7864">
        <w:rPr>
          <w:sz w:val="28"/>
          <w:szCs w:val="16"/>
        </w:rPr>
        <w:t xml:space="preserve">всего </w:t>
      </w:r>
      <w:r w:rsidR="002E7864" w:rsidRPr="00DD116A">
        <w:rPr>
          <w:sz w:val="28"/>
          <w:szCs w:val="16"/>
        </w:rPr>
        <w:t xml:space="preserve">педагогического коллектива должна быть направлена на </w:t>
      </w:r>
      <w:r w:rsidR="002E7864" w:rsidRPr="00DD116A">
        <w:rPr>
          <w:bCs/>
          <w:sz w:val="28"/>
          <w:szCs w:val="28"/>
        </w:rPr>
        <w:t>обеспечение</w:t>
      </w:r>
      <w:r w:rsidR="002E7864" w:rsidRPr="001730C0">
        <w:rPr>
          <w:bCs/>
          <w:sz w:val="28"/>
          <w:szCs w:val="28"/>
        </w:rPr>
        <w:t xml:space="preserve"> роста </w:t>
      </w:r>
      <w:r w:rsidR="002E7864" w:rsidRPr="006F3AB4">
        <w:rPr>
          <w:bCs/>
          <w:sz w:val="28"/>
          <w:szCs w:val="28"/>
        </w:rPr>
        <w:t>профессиональной компетентности педагогического коллектива</w:t>
      </w:r>
      <w:r w:rsidR="002E7864">
        <w:rPr>
          <w:bCs/>
          <w:sz w:val="28"/>
          <w:szCs w:val="28"/>
        </w:rPr>
        <w:t xml:space="preserve"> в соответствии с требованиями</w:t>
      </w:r>
      <w:r w:rsidR="002E7864">
        <w:rPr>
          <w:sz w:val="28"/>
        </w:rPr>
        <w:t xml:space="preserve"> ФГОС</w:t>
      </w:r>
      <w:r w:rsidR="002E7864">
        <w:rPr>
          <w:bCs/>
          <w:sz w:val="28"/>
          <w:szCs w:val="28"/>
        </w:rPr>
        <w:t xml:space="preserve"> на основе </w:t>
      </w:r>
      <w:r w:rsidR="002E7864">
        <w:rPr>
          <w:sz w:val="28"/>
          <w:szCs w:val="28"/>
        </w:rPr>
        <w:t>внедрения современных здоровьесберегающих и здоровьеформирующих технологий организации образовательного процесса, основанных на организации проектно-исследовательской деятельности обучающихся, системно-деятельностном подходе.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 w:rsidRPr="006B6110">
        <w:rPr>
          <w:b/>
          <w:i/>
          <w:sz w:val="28"/>
          <w:szCs w:val="28"/>
        </w:rPr>
        <w:t>Обеспечение безопасности</w:t>
      </w:r>
      <w:r>
        <w:rPr>
          <w:b/>
          <w:i/>
          <w:sz w:val="28"/>
          <w:szCs w:val="28"/>
        </w:rPr>
        <w:t xml:space="preserve">. </w:t>
      </w:r>
      <w:r w:rsidRPr="00287D30">
        <w:rPr>
          <w:sz w:val="28"/>
          <w:szCs w:val="28"/>
        </w:rPr>
        <w:t xml:space="preserve">Охрана </w:t>
      </w:r>
      <w:r>
        <w:rPr>
          <w:sz w:val="28"/>
          <w:szCs w:val="28"/>
        </w:rPr>
        <w:t>Школы</w:t>
      </w:r>
      <w:r w:rsidRPr="00287D30">
        <w:rPr>
          <w:sz w:val="28"/>
          <w:szCs w:val="28"/>
        </w:rPr>
        <w:t xml:space="preserve"> осуществляется силами сторожей (в ночное время и выходные дни) и </w:t>
      </w:r>
      <w:r w:rsidR="00B73905">
        <w:rPr>
          <w:sz w:val="28"/>
          <w:szCs w:val="28"/>
        </w:rPr>
        <w:t>сотрудников ООО ЧОП «Каскад» (договор от 16.09.2013 г №212</w:t>
      </w:r>
      <w:r>
        <w:rPr>
          <w:sz w:val="28"/>
          <w:szCs w:val="28"/>
        </w:rPr>
        <w:t>)</w:t>
      </w:r>
      <w:r w:rsidRPr="00287D30">
        <w:rPr>
          <w:sz w:val="28"/>
          <w:szCs w:val="28"/>
        </w:rPr>
        <w:t xml:space="preserve">. </w:t>
      </w:r>
      <w:r>
        <w:rPr>
          <w:sz w:val="28"/>
          <w:szCs w:val="28"/>
        </w:rPr>
        <w:t>Школьная территория полностью ограждена и освещена. С целью обеспечения безопасности всех участников образовательного процесса: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7D30">
        <w:rPr>
          <w:sz w:val="28"/>
          <w:szCs w:val="28"/>
        </w:rPr>
        <w:t>установ</w:t>
      </w:r>
      <w:r>
        <w:rPr>
          <w:sz w:val="28"/>
          <w:szCs w:val="28"/>
        </w:rPr>
        <w:t>лена</w:t>
      </w:r>
      <w:r w:rsidRPr="00287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автоматическая </w:t>
      </w:r>
      <w:r w:rsidRPr="00287D30">
        <w:rPr>
          <w:sz w:val="28"/>
          <w:szCs w:val="28"/>
        </w:rPr>
        <w:t>пожарн</w:t>
      </w:r>
      <w:r>
        <w:rPr>
          <w:sz w:val="28"/>
          <w:szCs w:val="28"/>
        </w:rPr>
        <w:t>ая</w:t>
      </w:r>
      <w:r w:rsidRPr="00287D30">
        <w:rPr>
          <w:sz w:val="28"/>
          <w:szCs w:val="28"/>
        </w:rPr>
        <w:t xml:space="preserve"> сигнализаци</w:t>
      </w:r>
      <w:r>
        <w:rPr>
          <w:sz w:val="28"/>
          <w:szCs w:val="28"/>
        </w:rPr>
        <w:t xml:space="preserve">я, система оповещения и управления эвакуацией людей при пожаре, </w:t>
      </w:r>
      <w:r w:rsidRPr="00287D30">
        <w:rPr>
          <w:sz w:val="28"/>
          <w:szCs w:val="28"/>
        </w:rPr>
        <w:t>кнопк</w:t>
      </w:r>
      <w:r>
        <w:rPr>
          <w:sz w:val="28"/>
          <w:szCs w:val="28"/>
        </w:rPr>
        <w:t>а</w:t>
      </w:r>
      <w:r w:rsidRPr="00287D30">
        <w:rPr>
          <w:sz w:val="28"/>
          <w:szCs w:val="28"/>
        </w:rPr>
        <w:t xml:space="preserve"> тревожной сигнализации;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287D30">
        <w:rPr>
          <w:sz w:val="28"/>
          <w:szCs w:val="28"/>
        </w:rPr>
        <w:t>существляется дежурство учителей на переменах и во время внеклассных мероприятий;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287D30">
        <w:rPr>
          <w:sz w:val="28"/>
          <w:szCs w:val="28"/>
        </w:rPr>
        <w:t xml:space="preserve">одители и </w:t>
      </w:r>
      <w:r>
        <w:rPr>
          <w:sz w:val="28"/>
          <w:szCs w:val="28"/>
        </w:rPr>
        <w:t>сотрудники полиции</w:t>
      </w:r>
      <w:r w:rsidRPr="00287D30">
        <w:rPr>
          <w:sz w:val="28"/>
          <w:szCs w:val="28"/>
        </w:rPr>
        <w:t xml:space="preserve"> принимают участие в охране порядка во время крупных массовых мероприятий;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287D30">
        <w:rPr>
          <w:sz w:val="28"/>
          <w:szCs w:val="28"/>
        </w:rPr>
        <w:t xml:space="preserve">егулярно проводятся беседы и инструктажи с сотрудниками и учащимися, классные часы по правилам </w:t>
      </w:r>
      <w:r>
        <w:rPr>
          <w:sz w:val="28"/>
          <w:szCs w:val="28"/>
        </w:rPr>
        <w:t>техники безопасности и дорожного движения</w:t>
      </w:r>
      <w:r w:rsidRPr="00287D30">
        <w:rPr>
          <w:sz w:val="28"/>
          <w:szCs w:val="28"/>
        </w:rPr>
        <w:t>, встречи учащихся и сотрудников с представителями служб ГО и ЧС, ГИБДД, тренировочные эвакуации</w:t>
      </w:r>
      <w:r>
        <w:rPr>
          <w:sz w:val="28"/>
          <w:szCs w:val="28"/>
        </w:rPr>
        <w:t>;</w:t>
      </w:r>
    </w:p>
    <w:p w:rsidR="007C605B" w:rsidRDefault="007C605B" w:rsidP="007C605B">
      <w:pPr>
        <w:tabs>
          <w:tab w:val="num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ведется системная работа на уроках по учебному предмету «Основы безопасности жизнедеятельности»;</w:t>
      </w:r>
    </w:p>
    <w:p w:rsidR="007C605B" w:rsidRDefault="007C605B" w:rsidP="007C605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планируется установка камер наружного видеонаблюдения.</w:t>
      </w:r>
    </w:p>
    <w:p w:rsidR="009A3637" w:rsidRPr="009A3637" w:rsidRDefault="009A3637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E50B20" w:rsidRPr="00E50B20" w:rsidRDefault="00E50B20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 w:rsidRPr="00E50B20">
        <w:rPr>
          <w:b/>
          <w:sz w:val="28"/>
          <w:szCs w:val="28"/>
          <w:u w:val="single"/>
        </w:rPr>
        <w:t>8</w:t>
      </w:r>
      <w:r w:rsidR="009A3637" w:rsidRPr="00E50B20">
        <w:rPr>
          <w:b/>
          <w:sz w:val="28"/>
          <w:szCs w:val="28"/>
          <w:u w:val="single"/>
        </w:rPr>
        <w:t>. Ф</w:t>
      </w:r>
      <w:r w:rsidR="008F53A5" w:rsidRPr="00E50B20">
        <w:rPr>
          <w:b/>
          <w:sz w:val="28"/>
          <w:szCs w:val="28"/>
          <w:u w:val="single"/>
        </w:rPr>
        <w:t>ункционировани</w:t>
      </w:r>
      <w:r w:rsidR="009A3637" w:rsidRPr="00E50B20">
        <w:rPr>
          <w:b/>
          <w:sz w:val="28"/>
          <w:szCs w:val="28"/>
          <w:u w:val="single"/>
        </w:rPr>
        <w:t>е</w:t>
      </w:r>
      <w:r w:rsidR="008F53A5" w:rsidRPr="00E50B20">
        <w:rPr>
          <w:b/>
          <w:sz w:val="28"/>
          <w:szCs w:val="28"/>
          <w:u w:val="single"/>
        </w:rPr>
        <w:t xml:space="preserve"> внутренней системы оценки </w:t>
      </w:r>
    </w:p>
    <w:p w:rsidR="008F53A5" w:rsidRPr="00E50B20" w:rsidRDefault="008F53A5" w:rsidP="009A3637">
      <w:pPr>
        <w:pStyle w:val="ac"/>
        <w:spacing w:before="0" w:beforeAutospacing="0" w:after="0" w:afterAutospacing="0"/>
        <w:ind w:firstLine="709"/>
        <w:jc w:val="center"/>
        <w:rPr>
          <w:b/>
          <w:sz w:val="28"/>
          <w:szCs w:val="28"/>
          <w:u w:val="single"/>
        </w:rPr>
      </w:pPr>
      <w:r w:rsidRPr="00E50B20">
        <w:rPr>
          <w:b/>
          <w:sz w:val="28"/>
          <w:szCs w:val="28"/>
          <w:u w:val="single"/>
        </w:rPr>
        <w:t>качества образования</w:t>
      </w:r>
    </w:p>
    <w:p w:rsidR="00ED4D2A" w:rsidRDefault="00D85FE9" w:rsidP="00ED4D2A">
      <w:pPr>
        <w:ind w:firstLine="709"/>
        <w:jc w:val="both"/>
        <w:rPr>
          <w:sz w:val="28"/>
          <w:szCs w:val="28"/>
        </w:rPr>
      </w:pPr>
      <w:r w:rsidRPr="002C6D6E">
        <w:rPr>
          <w:b/>
          <w:i/>
          <w:sz w:val="28"/>
          <w:szCs w:val="28"/>
        </w:rPr>
        <w:t>Внутришкольная система оценки качества</w:t>
      </w:r>
      <w:r w:rsidR="000A1EDB" w:rsidRPr="002C6D6E">
        <w:rPr>
          <w:b/>
          <w:i/>
          <w:sz w:val="28"/>
          <w:szCs w:val="28"/>
        </w:rPr>
        <w:t xml:space="preserve"> образования</w:t>
      </w:r>
      <w:r w:rsidR="000A1EDB">
        <w:rPr>
          <w:sz w:val="28"/>
          <w:szCs w:val="28"/>
        </w:rPr>
        <w:t xml:space="preserve"> представляет собой совокупность организационных структур, норм и правил, диагностических и оценочных процедур, обеспечивающих на единой основе оценку качества образовательных результатов, качество реализации образовательного процесса, качество знаний, обеспечивающих образовательный процесс с учетом запросов основных участников образовательного процесса.</w:t>
      </w:r>
    </w:p>
    <w:p w:rsidR="007D1CF4" w:rsidRPr="006D6374" w:rsidRDefault="007D1CF4" w:rsidP="00ED4D2A">
      <w:pPr>
        <w:ind w:firstLine="709"/>
        <w:jc w:val="both"/>
        <w:rPr>
          <w:spacing w:val="-8"/>
          <w:sz w:val="28"/>
          <w:szCs w:val="28"/>
        </w:rPr>
      </w:pPr>
      <w:r>
        <w:rPr>
          <w:sz w:val="28"/>
          <w:szCs w:val="28"/>
        </w:rPr>
        <w:t xml:space="preserve">Организационная структура, занимающаяся внутренней оценкой, экспертизой качества образования и интерпретацией полученных результатов, включает в себя: администрацию Школы, педагогический совет, </w:t>
      </w:r>
      <w:r>
        <w:rPr>
          <w:sz w:val="28"/>
          <w:szCs w:val="28"/>
        </w:rPr>
        <w:lastRenderedPageBreak/>
        <w:t xml:space="preserve">методический совет, школьные методические объединения учителей-предметников, различные временные структуры (консилиумы, комиссии). </w:t>
      </w:r>
      <w:r w:rsidRPr="006D6374">
        <w:rPr>
          <w:spacing w:val="-8"/>
          <w:sz w:val="28"/>
          <w:szCs w:val="28"/>
        </w:rPr>
        <w:t>Деятельность соответствующих структурных подразделений регламентируется положением о системе внутренней оценки качества образования.</w:t>
      </w:r>
    </w:p>
    <w:p w:rsidR="007D1CF4" w:rsidRDefault="007D1CF4" w:rsidP="00ED4D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внутренней оценки качества образования осуществляется на основе нормативных актов Российской Федерации, регламентирующих реализацию всех процедур контроля и оценки качества образования.</w:t>
      </w:r>
    </w:p>
    <w:p w:rsidR="00C52762" w:rsidRDefault="00C52762" w:rsidP="00ED4D2A">
      <w:pPr>
        <w:ind w:firstLine="709"/>
        <w:jc w:val="both"/>
        <w:rPr>
          <w:sz w:val="28"/>
          <w:szCs w:val="28"/>
        </w:rPr>
      </w:pPr>
      <w:r w:rsidRPr="00C52762">
        <w:rPr>
          <w:b/>
          <w:i/>
          <w:sz w:val="28"/>
          <w:szCs w:val="28"/>
        </w:rPr>
        <w:t xml:space="preserve">Предметами внутренней оценки качества </w:t>
      </w:r>
      <w:r w:rsidR="00952C72">
        <w:rPr>
          <w:b/>
          <w:i/>
          <w:sz w:val="28"/>
          <w:szCs w:val="28"/>
        </w:rPr>
        <w:t xml:space="preserve">в Школе </w:t>
      </w:r>
      <w:r w:rsidRPr="00C52762">
        <w:rPr>
          <w:b/>
          <w:i/>
          <w:sz w:val="28"/>
          <w:szCs w:val="28"/>
        </w:rPr>
        <w:t>являются</w:t>
      </w:r>
      <w:r>
        <w:rPr>
          <w:sz w:val="28"/>
          <w:szCs w:val="28"/>
        </w:rPr>
        <w:t>:</w:t>
      </w:r>
    </w:p>
    <w:p w:rsidR="00C52762" w:rsidRPr="00AA178D" w:rsidRDefault="00C52762" w:rsidP="00ED4D2A">
      <w:pPr>
        <w:ind w:firstLine="709"/>
        <w:jc w:val="both"/>
        <w:rPr>
          <w:sz w:val="28"/>
          <w:szCs w:val="28"/>
          <w:u w:val="single"/>
        </w:rPr>
      </w:pPr>
      <w:r w:rsidRPr="00AA178D">
        <w:rPr>
          <w:sz w:val="28"/>
          <w:szCs w:val="28"/>
          <w:u w:val="single"/>
        </w:rPr>
        <w:t xml:space="preserve">Качество образовательных результатов: 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предметные результаты обучения (</w:t>
      </w:r>
      <w:r>
        <w:rPr>
          <w:sz w:val="28"/>
          <w:szCs w:val="28"/>
        </w:rPr>
        <w:t>успеваемость, результаты</w:t>
      </w:r>
      <w:r w:rsidRPr="00C52762">
        <w:rPr>
          <w:sz w:val="28"/>
          <w:szCs w:val="28"/>
        </w:rPr>
        <w:t xml:space="preserve"> </w:t>
      </w:r>
      <w:r>
        <w:rPr>
          <w:sz w:val="28"/>
          <w:szCs w:val="28"/>
        </w:rPr>
        <w:t>итоговой государственной аттестации</w:t>
      </w:r>
      <w:r w:rsidRPr="00C52762">
        <w:rPr>
          <w:sz w:val="28"/>
          <w:szCs w:val="28"/>
        </w:rPr>
        <w:t>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метапредметные результаты обучения;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здоровье учащихся (динамика);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достижения учащихся на конкурсах, соревнованиях, олимпиадах;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 xml:space="preserve">удовлетворенность родителей </w:t>
      </w:r>
      <w:r>
        <w:rPr>
          <w:sz w:val="28"/>
          <w:szCs w:val="28"/>
        </w:rPr>
        <w:t xml:space="preserve">(законных представителей) </w:t>
      </w:r>
      <w:r w:rsidRPr="00C52762">
        <w:rPr>
          <w:sz w:val="28"/>
          <w:szCs w:val="28"/>
        </w:rPr>
        <w:t>качеством образовательных результатов.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 w:rsidRPr="00AA178D">
        <w:rPr>
          <w:sz w:val="28"/>
          <w:szCs w:val="28"/>
          <w:u w:val="single"/>
        </w:rPr>
        <w:t>Качество реализации образовательного процесса</w:t>
      </w:r>
      <w:r w:rsidRPr="00C52762">
        <w:rPr>
          <w:sz w:val="28"/>
          <w:szCs w:val="28"/>
        </w:rPr>
        <w:t>: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 учебных программ</w:t>
      </w:r>
      <w:r w:rsidRPr="00C52762">
        <w:rPr>
          <w:sz w:val="28"/>
          <w:szCs w:val="28"/>
        </w:rPr>
        <w:t xml:space="preserve"> (соответствие требованиям федеральных государственных образовательных стандартов общего образования и контингенту учащихся);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</w:t>
      </w:r>
      <w:r w:rsidRPr="00C52762">
        <w:rPr>
          <w:sz w:val="28"/>
          <w:szCs w:val="28"/>
        </w:rPr>
        <w:t xml:space="preserve"> дополнительны</w:t>
      </w:r>
      <w:r>
        <w:rPr>
          <w:sz w:val="28"/>
          <w:szCs w:val="28"/>
        </w:rPr>
        <w:t xml:space="preserve">х </w:t>
      </w:r>
      <w:r w:rsidRPr="00C52762">
        <w:rPr>
          <w:sz w:val="28"/>
          <w:szCs w:val="28"/>
        </w:rPr>
        <w:t>образовательны</w:t>
      </w:r>
      <w:r>
        <w:rPr>
          <w:sz w:val="28"/>
          <w:szCs w:val="28"/>
        </w:rPr>
        <w:t>х</w:t>
      </w:r>
      <w:r w:rsidRPr="00C52762">
        <w:rPr>
          <w:sz w:val="28"/>
          <w:szCs w:val="28"/>
        </w:rPr>
        <w:t xml:space="preserve"> программ (соответствие запросам родителей);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реализация учебных планов и рабочих программ (соответствие требованиям ФГОС);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качество уроков и индивидуальной работы с учащимися; качество внеурочной деятельности (включая классное руководство);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удовлетворенность учеников и родителей</w:t>
      </w:r>
      <w:r>
        <w:rPr>
          <w:sz w:val="28"/>
          <w:szCs w:val="28"/>
        </w:rPr>
        <w:t xml:space="preserve"> (законных представителей)</w:t>
      </w:r>
      <w:r w:rsidRPr="00C52762">
        <w:rPr>
          <w:sz w:val="28"/>
          <w:szCs w:val="28"/>
        </w:rPr>
        <w:t xml:space="preserve"> уроками и условиями в </w:t>
      </w:r>
      <w:r>
        <w:rPr>
          <w:sz w:val="28"/>
          <w:szCs w:val="28"/>
        </w:rPr>
        <w:t>Ш</w:t>
      </w:r>
      <w:r w:rsidRPr="00C52762">
        <w:rPr>
          <w:sz w:val="28"/>
          <w:szCs w:val="28"/>
        </w:rPr>
        <w:t>коле.</w:t>
      </w:r>
    </w:p>
    <w:p w:rsidR="00C52762" w:rsidRPr="00AA178D" w:rsidRDefault="00C52762" w:rsidP="00C52762">
      <w:pPr>
        <w:ind w:firstLine="709"/>
        <w:jc w:val="both"/>
        <w:rPr>
          <w:sz w:val="28"/>
          <w:szCs w:val="28"/>
          <w:u w:val="single"/>
        </w:rPr>
      </w:pPr>
      <w:r w:rsidRPr="00AA178D">
        <w:rPr>
          <w:sz w:val="28"/>
          <w:szCs w:val="28"/>
          <w:u w:val="single"/>
        </w:rPr>
        <w:t>Качество условий, обеспечивающих образовательный процесс:</w:t>
      </w:r>
    </w:p>
    <w:p w:rsid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материально-техническое обеспечение;</w:t>
      </w:r>
    </w:p>
    <w:p w:rsidR="00AA178D" w:rsidRPr="00C52762" w:rsidRDefault="00AA178D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безопасность образовательной среды;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информационно-развивающая среда (включая средства ИКТ и учебно-методическое обеспечение);</w:t>
      </w:r>
    </w:p>
    <w:p w:rsid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санитарно-гигиенические и эстетические условия;</w:t>
      </w:r>
    </w:p>
    <w:p w:rsid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 xml:space="preserve">медицинское сопровождение и питание; </w:t>
      </w:r>
    </w:p>
    <w:p w:rsidR="00C52762" w:rsidRPr="00C52762" w:rsidRDefault="00C52762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2762">
        <w:rPr>
          <w:sz w:val="28"/>
          <w:szCs w:val="28"/>
        </w:rPr>
        <w:t>кадровое обеспечение (включая повышение квалификации, инновационную и научно-методическую деятельность педагогов);</w:t>
      </w:r>
    </w:p>
    <w:p w:rsidR="00C52762" w:rsidRDefault="000E1EC5" w:rsidP="00C527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52762" w:rsidRPr="00C52762">
        <w:rPr>
          <w:sz w:val="28"/>
          <w:szCs w:val="28"/>
        </w:rPr>
        <w:t>документооборот и нормативно-правовое обеспечение (включая программу развития школы).</w:t>
      </w:r>
    </w:p>
    <w:p w:rsidR="00952C72" w:rsidRDefault="000F0CD4" w:rsidP="000F0CD4">
      <w:pPr>
        <w:ind w:firstLine="709"/>
        <w:jc w:val="both"/>
        <w:rPr>
          <w:color w:val="000000"/>
          <w:sz w:val="28"/>
          <w:szCs w:val="28"/>
        </w:rPr>
      </w:pPr>
      <w:r w:rsidRPr="003B7C04">
        <w:rPr>
          <w:color w:val="000000"/>
          <w:sz w:val="28"/>
          <w:szCs w:val="28"/>
        </w:rPr>
        <w:t xml:space="preserve">В течение учебного года осуществлялся мониторинг </w:t>
      </w:r>
      <w:r w:rsidR="00952C72">
        <w:rPr>
          <w:color w:val="000000"/>
          <w:sz w:val="28"/>
          <w:szCs w:val="28"/>
        </w:rPr>
        <w:t>по всем названным критериям. Анализ информации по данному направлению приведен в соответствующих разделах самообследования.</w:t>
      </w:r>
      <w:r w:rsidR="007D4EF1">
        <w:rPr>
          <w:color w:val="000000"/>
          <w:sz w:val="28"/>
          <w:szCs w:val="28"/>
        </w:rPr>
        <w:t xml:space="preserve"> Соответствие показателей и разделов самообследования представлено  в </w:t>
      </w:r>
      <w:r w:rsidR="00634570">
        <w:rPr>
          <w:color w:val="000000"/>
          <w:sz w:val="28"/>
          <w:szCs w:val="28"/>
        </w:rPr>
        <w:t>таблице 12</w:t>
      </w:r>
      <w:r w:rsidR="007D4EF1">
        <w:rPr>
          <w:color w:val="000000"/>
          <w:sz w:val="28"/>
          <w:szCs w:val="28"/>
        </w:rPr>
        <w:t>.</w:t>
      </w:r>
    </w:p>
    <w:p w:rsidR="001C44F0" w:rsidRDefault="001C44F0" w:rsidP="007D4EF1">
      <w:pPr>
        <w:ind w:firstLine="709"/>
        <w:jc w:val="right"/>
        <w:rPr>
          <w:color w:val="000000"/>
          <w:sz w:val="28"/>
          <w:szCs w:val="28"/>
        </w:rPr>
      </w:pPr>
    </w:p>
    <w:p w:rsidR="007D4EF1" w:rsidRDefault="00634570" w:rsidP="007D4EF1">
      <w:pPr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5"/>
      </w:tblGrid>
      <w:tr w:rsidR="00952C72" w:rsidRPr="00683561">
        <w:tc>
          <w:tcPr>
            <w:tcW w:w="4785" w:type="dxa"/>
            <w:shd w:val="clear" w:color="auto" w:fill="auto"/>
          </w:tcPr>
          <w:p w:rsidR="00952C72" w:rsidRDefault="0099463F" w:rsidP="00683561">
            <w:pPr>
              <w:jc w:val="center"/>
              <w:rPr>
                <w:rFonts w:eastAsia="Calibri"/>
                <w:b/>
                <w:color w:val="000000"/>
              </w:rPr>
            </w:pPr>
            <w:r w:rsidRPr="00683561">
              <w:rPr>
                <w:rFonts w:eastAsia="Calibri"/>
                <w:b/>
                <w:color w:val="000000"/>
              </w:rPr>
              <w:t>Критерии оценки качества образования</w:t>
            </w:r>
          </w:p>
          <w:p w:rsidR="006D6374" w:rsidRPr="006D6374" w:rsidRDefault="006D6374" w:rsidP="00683561">
            <w:pPr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4785" w:type="dxa"/>
            <w:shd w:val="clear" w:color="auto" w:fill="auto"/>
          </w:tcPr>
          <w:p w:rsidR="00952C72" w:rsidRPr="00683561" w:rsidRDefault="0099463F" w:rsidP="00683561">
            <w:pPr>
              <w:jc w:val="center"/>
              <w:rPr>
                <w:rFonts w:eastAsia="Calibri"/>
                <w:b/>
                <w:color w:val="000000"/>
              </w:rPr>
            </w:pPr>
            <w:r w:rsidRPr="00683561">
              <w:rPr>
                <w:rFonts w:eastAsia="Calibri"/>
                <w:b/>
                <w:color w:val="000000"/>
              </w:rPr>
              <w:t>Разделы самообследования</w:t>
            </w:r>
          </w:p>
        </w:tc>
      </w:tr>
      <w:tr w:rsidR="0099463F" w:rsidRPr="00683561">
        <w:tc>
          <w:tcPr>
            <w:tcW w:w="9570" w:type="dxa"/>
            <w:gridSpan w:val="2"/>
            <w:shd w:val="clear" w:color="auto" w:fill="auto"/>
          </w:tcPr>
          <w:p w:rsidR="0099463F" w:rsidRPr="00683561" w:rsidRDefault="0099463F" w:rsidP="00683561">
            <w:pPr>
              <w:jc w:val="center"/>
              <w:rPr>
                <w:rFonts w:eastAsia="Calibri"/>
                <w:b/>
                <w:i/>
                <w:color w:val="000000"/>
              </w:rPr>
            </w:pPr>
            <w:r w:rsidRPr="00683561">
              <w:rPr>
                <w:rFonts w:eastAsia="Calibri"/>
                <w:b/>
                <w:i/>
                <w:color w:val="000000"/>
              </w:rPr>
              <w:t>Качество образовательных результатов</w:t>
            </w: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П</w:t>
            </w:r>
            <w:r w:rsidR="00944C1F" w:rsidRPr="00683561">
              <w:rPr>
                <w:rFonts w:eastAsia="Calibri"/>
                <w:color w:val="000000"/>
              </w:rPr>
              <w:t>редметные результаты обучения (успеваемость, результаты итоговой государственной аттестации)</w:t>
            </w:r>
          </w:p>
        </w:tc>
        <w:tc>
          <w:tcPr>
            <w:tcW w:w="4785" w:type="dxa"/>
            <w:vMerge w:val="restart"/>
            <w:shd w:val="clear" w:color="auto" w:fill="auto"/>
            <w:vAlign w:val="center"/>
          </w:tcPr>
          <w:p w:rsidR="00944C1F" w:rsidRPr="00683561" w:rsidRDefault="00944C1F" w:rsidP="00683561">
            <w:pPr>
              <w:jc w:val="center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Содержание и качество подготовки обучающихся</w:t>
            </w:r>
          </w:p>
          <w:p w:rsidR="00944C1F" w:rsidRPr="00683561" w:rsidRDefault="00944C1F" w:rsidP="00683561">
            <w:pPr>
              <w:jc w:val="center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М</w:t>
            </w:r>
            <w:r w:rsidR="00944C1F" w:rsidRPr="00683561">
              <w:rPr>
                <w:rFonts w:eastAsia="Calibri"/>
                <w:color w:val="000000"/>
              </w:rPr>
              <w:t>етапредметные результаты обучения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З</w:t>
            </w:r>
            <w:r w:rsidR="00944C1F" w:rsidRPr="00683561">
              <w:rPr>
                <w:rFonts w:eastAsia="Calibri"/>
                <w:color w:val="000000"/>
              </w:rPr>
              <w:t>доровье учащихся (динамика)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Д</w:t>
            </w:r>
            <w:r w:rsidR="00944C1F" w:rsidRPr="00683561">
              <w:rPr>
                <w:rFonts w:eastAsia="Calibri"/>
                <w:color w:val="000000"/>
              </w:rPr>
              <w:t>остижения учащихся на конкурсах, соревнованиях, олимпиадах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У</w:t>
            </w:r>
            <w:r w:rsidR="00944C1F" w:rsidRPr="00683561">
              <w:rPr>
                <w:rFonts w:eastAsia="Calibri"/>
                <w:color w:val="000000"/>
              </w:rPr>
              <w:t>довлетворенность родителей (законных представителей) качеством образовательных результатов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9463F" w:rsidRPr="00683561">
        <w:tc>
          <w:tcPr>
            <w:tcW w:w="9570" w:type="dxa"/>
            <w:gridSpan w:val="2"/>
            <w:shd w:val="clear" w:color="auto" w:fill="auto"/>
          </w:tcPr>
          <w:p w:rsidR="0099463F" w:rsidRPr="00683561" w:rsidRDefault="0099463F" w:rsidP="00683561">
            <w:pPr>
              <w:jc w:val="center"/>
              <w:rPr>
                <w:rFonts w:eastAsia="Calibri"/>
                <w:b/>
                <w:i/>
                <w:color w:val="000000"/>
              </w:rPr>
            </w:pPr>
            <w:r w:rsidRPr="00683561">
              <w:rPr>
                <w:rFonts w:eastAsia="Calibri"/>
                <w:b/>
                <w:i/>
                <w:color w:val="000000"/>
              </w:rPr>
              <w:t>Качество реализации образовательного процесса</w:t>
            </w:r>
          </w:p>
        </w:tc>
      </w:tr>
      <w:tr w:rsidR="0099463F" w:rsidRPr="00683561">
        <w:tc>
          <w:tcPr>
            <w:tcW w:w="4785" w:type="dxa"/>
            <w:shd w:val="clear" w:color="auto" w:fill="auto"/>
          </w:tcPr>
          <w:p w:rsidR="0099463F" w:rsidRPr="00683561" w:rsidRDefault="007D4EF1" w:rsidP="00683561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А</w:t>
            </w:r>
            <w:r w:rsidR="0099463F" w:rsidRPr="00683561">
              <w:rPr>
                <w:rFonts w:eastAsia="Calibri"/>
                <w:color w:val="000000"/>
              </w:rPr>
              <w:t>нализ учебных программ (соответствие требованиям федеральных государственных образовательных стандартов общего образования и контингенту учащихся)</w:t>
            </w:r>
          </w:p>
        </w:tc>
        <w:tc>
          <w:tcPr>
            <w:tcW w:w="4785" w:type="dxa"/>
            <w:shd w:val="clear" w:color="auto" w:fill="auto"/>
          </w:tcPr>
          <w:p w:rsidR="0099463F" w:rsidRPr="00683561" w:rsidRDefault="00944C1F" w:rsidP="00683561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Содержание и качество подготовки обучающихся</w:t>
            </w:r>
          </w:p>
        </w:tc>
      </w:tr>
      <w:tr w:rsidR="00952C72" w:rsidRPr="00683561">
        <w:tc>
          <w:tcPr>
            <w:tcW w:w="4785" w:type="dxa"/>
            <w:shd w:val="clear" w:color="auto" w:fill="auto"/>
          </w:tcPr>
          <w:p w:rsidR="00952C72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А</w:t>
            </w:r>
            <w:r w:rsidR="0099463F" w:rsidRPr="00683561">
              <w:rPr>
                <w:rFonts w:eastAsia="Calibri"/>
                <w:color w:val="000000"/>
              </w:rPr>
              <w:t>нализ дополнительных образовательных программ (соответствие запросам родителей)</w:t>
            </w:r>
          </w:p>
        </w:tc>
        <w:tc>
          <w:tcPr>
            <w:tcW w:w="4785" w:type="dxa"/>
            <w:shd w:val="clear" w:color="auto" w:fill="auto"/>
          </w:tcPr>
          <w:p w:rsidR="00952C72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Образовательная деятельность</w:t>
            </w:r>
          </w:p>
        </w:tc>
      </w:tr>
      <w:tr w:rsidR="00952C72" w:rsidRPr="00683561">
        <w:tc>
          <w:tcPr>
            <w:tcW w:w="4785" w:type="dxa"/>
            <w:shd w:val="clear" w:color="auto" w:fill="auto"/>
          </w:tcPr>
          <w:p w:rsidR="00952C72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Р</w:t>
            </w:r>
            <w:r w:rsidR="0099463F" w:rsidRPr="00683561">
              <w:rPr>
                <w:rFonts w:eastAsia="Calibri"/>
                <w:color w:val="000000"/>
              </w:rPr>
              <w:t>еализация учебных планов и рабочих программ (соответствие требованиям ФГОС)</w:t>
            </w:r>
          </w:p>
        </w:tc>
        <w:tc>
          <w:tcPr>
            <w:tcW w:w="4785" w:type="dxa"/>
            <w:shd w:val="clear" w:color="auto" w:fill="auto"/>
          </w:tcPr>
          <w:p w:rsidR="00952C72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Содержание и качество подготовки обучающихся</w:t>
            </w:r>
          </w:p>
          <w:p w:rsidR="007D4EF1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Организация учебного процесса</w:t>
            </w:r>
          </w:p>
        </w:tc>
      </w:tr>
      <w:tr w:rsidR="00952C72" w:rsidRPr="00683561">
        <w:tc>
          <w:tcPr>
            <w:tcW w:w="4785" w:type="dxa"/>
            <w:shd w:val="clear" w:color="auto" w:fill="auto"/>
          </w:tcPr>
          <w:p w:rsidR="00952C72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К</w:t>
            </w:r>
            <w:r w:rsidR="0099463F" w:rsidRPr="00683561">
              <w:rPr>
                <w:rFonts w:eastAsia="Calibri"/>
                <w:color w:val="000000"/>
              </w:rPr>
              <w:t>ачество уроков и индивидуальной работы с учащимися; качество внеурочной деятельности</w:t>
            </w:r>
          </w:p>
        </w:tc>
        <w:tc>
          <w:tcPr>
            <w:tcW w:w="4785" w:type="dxa"/>
            <w:shd w:val="clear" w:color="auto" w:fill="auto"/>
          </w:tcPr>
          <w:p w:rsidR="00952C72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Содержание и качество подготовки обучающихся</w:t>
            </w:r>
          </w:p>
          <w:p w:rsidR="007D4EF1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Организация учебного процесса</w:t>
            </w:r>
          </w:p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Качество кадрового, учебно-методического обеспечения</w:t>
            </w:r>
          </w:p>
        </w:tc>
      </w:tr>
      <w:tr w:rsidR="00952C72" w:rsidRPr="00683561">
        <w:tc>
          <w:tcPr>
            <w:tcW w:w="4785" w:type="dxa"/>
            <w:shd w:val="clear" w:color="auto" w:fill="auto"/>
          </w:tcPr>
          <w:p w:rsidR="00952C72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У</w:t>
            </w:r>
            <w:r w:rsidR="0099463F" w:rsidRPr="00683561">
              <w:rPr>
                <w:rFonts w:eastAsia="Calibri"/>
                <w:color w:val="000000"/>
              </w:rPr>
              <w:t>довлетворенность учеников и родителей (законных представителей) уроками и условиями в Школе</w:t>
            </w:r>
          </w:p>
          <w:p w:rsidR="006D6374" w:rsidRPr="00683561" w:rsidRDefault="006D6374" w:rsidP="00683561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785" w:type="dxa"/>
            <w:shd w:val="clear" w:color="auto" w:fill="auto"/>
          </w:tcPr>
          <w:p w:rsidR="00952C72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Содержание и качество подготовки обучающихся</w:t>
            </w:r>
          </w:p>
        </w:tc>
      </w:tr>
      <w:tr w:rsidR="006D6374" w:rsidRPr="00683561">
        <w:tc>
          <w:tcPr>
            <w:tcW w:w="4785" w:type="dxa"/>
            <w:shd w:val="clear" w:color="auto" w:fill="auto"/>
          </w:tcPr>
          <w:p w:rsidR="006D6374" w:rsidRDefault="006D6374" w:rsidP="006D6374">
            <w:pPr>
              <w:jc w:val="center"/>
              <w:rPr>
                <w:rFonts w:eastAsia="Calibri"/>
                <w:b/>
                <w:color w:val="000000"/>
              </w:rPr>
            </w:pPr>
            <w:r w:rsidRPr="00683561">
              <w:rPr>
                <w:rFonts w:eastAsia="Calibri"/>
                <w:b/>
                <w:color w:val="000000"/>
              </w:rPr>
              <w:t>Критерии оценки качества образования</w:t>
            </w:r>
          </w:p>
          <w:p w:rsidR="006D6374" w:rsidRPr="006D6374" w:rsidRDefault="006D6374" w:rsidP="00683561">
            <w:pPr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4785" w:type="dxa"/>
            <w:shd w:val="clear" w:color="auto" w:fill="auto"/>
          </w:tcPr>
          <w:p w:rsidR="006D6374" w:rsidRPr="00683561" w:rsidRDefault="006D6374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b/>
                <w:color w:val="000000"/>
              </w:rPr>
              <w:t>Разделы самообследования</w:t>
            </w:r>
          </w:p>
        </w:tc>
      </w:tr>
      <w:tr w:rsidR="0099463F" w:rsidRPr="00683561">
        <w:tc>
          <w:tcPr>
            <w:tcW w:w="9570" w:type="dxa"/>
            <w:gridSpan w:val="2"/>
            <w:shd w:val="clear" w:color="auto" w:fill="auto"/>
          </w:tcPr>
          <w:p w:rsidR="0099463F" w:rsidRPr="00683561" w:rsidRDefault="0099463F" w:rsidP="00683561">
            <w:pPr>
              <w:jc w:val="center"/>
              <w:rPr>
                <w:rFonts w:eastAsia="Calibri"/>
                <w:b/>
                <w:i/>
                <w:color w:val="000000"/>
              </w:rPr>
            </w:pPr>
            <w:r w:rsidRPr="00683561">
              <w:rPr>
                <w:rFonts w:eastAsia="Calibri"/>
                <w:b/>
                <w:i/>
                <w:color w:val="000000"/>
              </w:rPr>
              <w:t>Качество условий, обеспечивающих образовательный процесс</w:t>
            </w: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М</w:t>
            </w:r>
            <w:r w:rsidR="00944C1F" w:rsidRPr="00683561">
              <w:rPr>
                <w:rFonts w:eastAsia="Calibri"/>
                <w:color w:val="000000"/>
              </w:rPr>
              <w:t>атериально-техническое обеспечение</w:t>
            </w:r>
          </w:p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785" w:type="dxa"/>
            <w:vMerge w:val="restart"/>
            <w:shd w:val="clear" w:color="auto" w:fill="auto"/>
            <w:vAlign w:val="center"/>
          </w:tcPr>
          <w:p w:rsidR="00944C1F" w:rsidRPr="00683561" w:rsidRDefault="00944C1F" w:rsidP="00683561">
            <w:pPr>
              <w:jc w:val="center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Качество кадрового, учебно-методического, библиотечно-информационного обеспечения, материально-технической базы</w:t>
            </w: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Б</w:t>
            </w:r>
            <w:r w:rsidR="00944C1F" w:rsidRPr="00683561">
              <w:rPr>
                <w:rFonts w:eastAsia="Calibri"/>
                <w:color w:val="000000"/>
              </w:rPr>
              <w:t>езопасность образовательной среды</w:t>
            </w:r>
          </w:p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И</w:t>
            </w:r>
            <w:r w:rsidR="00944C1F" w:rsidRPr="00683561">
              <w:rPr>
                <w:rFonts w:eastAsia="Calibri"/>
                <w:color w:val="000000"/>
              </w:rPr>
              <w:t>нформационно-развивающая среда (включая средства ИКТ и учебно-методическое обеспечение)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С</w:t>
            </w:r>
            <w:r w:rsidR="00944C1F" w:rsidRPr="00683561">
              <w:rPr>
                <w:rFonts w:eastAsia="Calibri"/>
                <w:color w:val="000000"/>
              </w:rPr>
              <w:t>анитарно-гигиенические и эстетические условия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М</w:t>
            </w:r>
            <w:r w:rsidR="00944C1F" w:rsidRPr="00683561">
              <w:rPr>
                <w:rFonts w:eastAsia="Calibri"/>
                <w:color w:val="000000"/>
              </w:rPr>
              <w:t>едицинское сопровождение и питание</w:t>
            </w:r>
          </w:p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44C1F" w:rsidRPr="00683561">
        <w:tc>
          <w:tcPr>
            <w:tcW w:w="4785" w:type="dxa"/>
            <w:shd w:val="clear" w:color="auto" w:fill="auto"/>
          </w:tcPr>
          <w:p w:rsidR="00944C1F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К</w:t>
            </w:r>
            <w:r w:rsidR="00944C1F" w:rsidRPr="00683561">
              <w:rPr>
                <w:rFonts w:eastAsia="Calibri"/>
                <w:color w:val="000000"/>
              </w:rPr>
              <w:t>адровое обеспечение (включая повышение квалификации, инновационную и научно-методическую деятельность педагогов)</w:t>
            </w:r>
          </w:p>
        </w:tc>
        <w:tc>
          <w:tcPr>
            <w:tcW w:w="4785" w:type="dxa"/>
            <w:vMerge/>
            <w:shd w:val="clear" w:color="auto" w:fill="auto"/>
          </w:tcPr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</w:p>
        </w:tc>
      </w:tr>
      <w:tr w:rsidR="00952C72" w:rsidRPr="00683561">
        <w:tc>
          <w:tcPr>
            <w:tcW w:w="4785" w:type="dxa"/>
            <w:shd w:val="clear" w:color="auto" w:fill="auto"/>
          </w:tcPr>
          <w:p w:rsidR="00952C72" w:rsidRPr="00683561" w:rsidRDefault="007D4EF1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t>Д</w:t>
            </w:r>
            <w:r w:rsidR="0099463F" w:rsidRPr="00683561">
              <w:rPr>
                <w:rFonts w:eastAsia="Calibri"/>
                <w:color w:val="000000"/>
              </w:rPr>
              <w:t xml:space="preserve">окументооборот и нормативно-правовое </w:t>
            </w:r>
            <w:r w:rsidR="0099463F" w:rsidRPr="00683561">
              <w:rPr>
                <w:rFonts w:eastAsia="Calibri"/>
                <w:color w:val="000000"/>
              </w:rPr>
              <w:lastRenderedPageBreak/>
              <w:t>обеспечение (включая программу развития школы)</w:t>
            </w:r>
          </w:p>
        </w:tc>
        <w:tc>
          <w:tcPr>
            <w:tcW w:w="4785" w:type="dxa"/>
            <w:shd w:val="clear" w:color="auto" w:fill="auto"/>
          </w:tcPr>
          <w:p w:rsidR="00952C72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lastRenderedPageBreak/>
              <w:t>Общая информация о Школе</w:t>
            </w:r>
          </w:p>
          <w:p w:rsidR="00944C1F" w:rsidRPr="00683561" w:rsidRDefault="00944C1F" w:rsidP="00683561">
            <w:pPr>
              <w:jc w:val="both"/>
              <w:rPr>
                <w:rFonts w:eastAsia="Calibri"/>
                <w:color w:val="000000"/>
              </w:rPr>
            </w:pPr>
            <w:r w:rsidRPr="00683561">
              <w:rPr>
                <w:rFonts w:eastAsia="Calibri"/>
                <w:color w:val="000000"/>
              </w:rPr>
              <w:lastRenderedPageBreak/>
              <w:t>Образовательная деятельность</w:t>
            </w:r>
          </w:p>
        </w:tc>
      </w:tr>
    </w:tbl>
    <w:p w:rsidR="00FA5B3B" w:rsidRDefault="00FA5B3B" w:rsidP="003477DB">
      <w:pPr>
        <w:ind w:firstLine="709"/>
        <w:jc w:val="both"/>
        <w:rPr>
          <w:sz w:val="28"/>
          <w:szCs w:val="28"/>
        </w:rPr>
      </w:pPr>
    </w:p>
    <w:p w:rsidR="003477DB" w:rsidRDefault="003477DB" w:rsidP="003477DB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следующем учебном году необходимо продолжить реализацию внутренней оценки качества образования, осуществить в</w:t>
      </w:r>
      <w:r>
        <w:rPr>
          <w:color w:val="000000"/>
          <w:sz w:val="28"/>
          <w:szCs w:val="28"/>
        </w:rPr>
        <w:t>недрение</w:t>
      </w:r>
      <w:r w:rsidRPr="00997D67">
        <w:rPr>
          <w:color w:val="000000"/>
          <w:sz w:val="28"/>
          <w:szCs w:val="28"/>
        </w:rPr>
        <w:t xml:space="preserve"> системы оценки достижений планируемых результатов освоения </w:t>
      </w:r>
      <w:r>
        <w:rPr>
          <w:color w:val="000000"/>
          <w:sz w:val="28"/>
          <w:szCs w:val="28"/>
        </w:rPr>
        <w:t>основной образовательной программы основного общего образования</w:t>
      </w:r>
      <w:r w:rsidRPr="00997D67">
        <w:rPr>
          <w:color w:val="000000"/>
          <w:sz w:val="28"/>
          <w:szCs w:val="28"/>
        </w:rPr>
        <w:t xml:space="preserve"> на основе комплексного подхода к оценке достижений обучающимися трех групп результатов образования: личностных, метапредметных и предметных</w:t>
      </w:r>
      <w:r>
        <w:rPr>
          <w:color w:val="000000"/>
          <w:sz w:val="28"/>
          <w:szCs w:val="28"/>
        </w:rPr>
        <w:t>.</w:t>
      </w:r>
    </w:p>
    <w:p w:rsidR="002E7864" w:rsidRDefault="002E7864" w:rsidP="00C52762">
      <w:pPr>
        <w:ind w:firstLine="709"/>
        <w:jc w:val="both"/>
        <w:rPr>
          <w:sz w:val="28"/>
          <w:szCs w:val="28"/>
        </w:rPr>
      </w:pPr>
    </w:p>
    <w:p w:rsidR="001C44F0" w:rsidRDefault="001C44F0" w:rsidP="00C52762">
      <w:pPr>
        <w:ind w:firstLine="709"/>
        <w:jc w:val="both"/>
        <w:rPr>
          <w:sz w:val="28"/>
          <w:szCs w:val="28"/>
        </w:rPr>
      </w:pPr>
    </w:p>
    <w:p w:rsidR="00232FED" w:rsidRPr="00133532" w:rsidRDefault="00232FED" w:rsidP="00232FED">
      <w:pPr>
        <w:ind w:firstLine="709"/>
        <w:jc w:val="center"/>
        <w:rPr>
          <w:b/>
          <w:color w:val="000000"/>
          <w:sz w:val="28"/>
          <w:szCs w:val="18"/>
          <w:u w:val="single"/>
        </w:rPr>
      </w:pPr>
      <w:r w:rsidRPr="00133532">
        <w:rPr>
          <w:b/>
          <w:color w:val="000000"/>
          <w:sz w:val="28"/>
          <w:szCs w:val="18"/>
          <w:u w:val="single"/>
        </w:rPr>
        <w:t>Финансово-экономическая деятельность</w:t>
      </w:r>
    </w:p>
    <w:p w:rsidR="00232FED" w:rsidRDefault="00232FED" w:rsidP="00232FED">
      <w:pPr>
        <w:spacing w:line="228" w:lineRule="auto"/>
        <w:ind w:firstLine="720"/>
        <w:jc w:val="both"/>
        <w:rPr>
          <w:sz w:val="28"/>
          <w:szCs w:val="28"/>
        </w:rPr>
      </w:pPr>
      <w:r w:rsidRPr="0035741B">
        <w:rPr>
          <w:sz w:val="28"/>
          <w:szCs w:val="28"/>
        </w:rPr>
        <w:t xml:space="preserve">Финансирование реализации основной образовательной программы начального общего, основного общего и среднего общего образования в </w:t>
      </w:r>
      <w:r>
        <w:rPr>
          <w:sz w:val="28"/>
          <w:szCs w:val="28"/>
        </w:rPr>
        <w:t xml:space="preserve">Школе </w:t>
      </w:r>
      <w:r w:rsidRPr="0035741B">
        <w:rPr>
          <w:sz w:val="28"/>
          <w:szCs w:val="28"/>
        </w:rPr>
        <w:t>осуществля</w:t>
      </w:r>
      <w:r>
        <w:rPr>
          <w:sz w:val="28"/>
          <w:szCs w:val="28"/>
        </w:rPr>
        <w:t>лось</w:t>
      </w:r>
      <w:r w:rsidRPr="0035741B">
        <w:rPr>
          <w:sz w:val="28"/>
          <w:szCs w:val="28"/>
        </w:rPr>
        <w:t xml:space="preserve"> в объеме не ниже установленных нормативов финансирования государственного образовательного учреждения на основе нормативного подушевого финансирования.</w:t>
      </w:r>
      <w:r w:rsidRPr="0035741B">
        <w:rPr>
          <w:b/>
        </w:rPr>
        <w:t xml:space="preserve"> </w:t>
      </w:r>
      <w:r w:rsidRPr="0035741B">
        <w:rPr>
          <w:sz w:val="28"/>
          <w:szCs w:val="28"/>
        </w:rPr>
        <w:t>Объём действующих расходных обязательств отража</w:t>
      </w:r>
      <w:r>
        <w:rPr>
          <w:sz w:val="28"/>
          <w:szCs w:val="28"/>
        </w:rPr>
        <w:t>лся</w:t>
      </w:r>
      <w:r w:rsidRPr="0035741B">
        <w:rPr>
          <w:sz w:val="28"/>
          <w:szCs w:val="28"/>
        </w:rPr>
        <w:t xml:space="preserve"> в муниципальном задании учредителя – Администрации города Смоленска – в соответствии с планом финансово-хозяйственной деятельности. </w:t>
      </w:r>
    </w:p>
    <w:p w:rsidR="00232FED" w:rsidRPr="00232FED" w:rsidRDefault="00232FED" w:rsidP="00232FED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федеральным законодательством</w:t>
      </w:r>
      <w:r w:rsidRPr="003516D1">
        <w:rPr>
          <w:sz w:val="28"/>
          <w:szCs w:val="28"/>
        </w:rPr>
        <w:t>, основным документом, регламентирующим финансово-хозяйственную деятельность</w:t>
      </w:r>
      <w:r>
        <w:rPr>
          <w:sz w:val="28"/>
          <w:szCs w:val="28"/>
        </w:rPr>
        <w:t xml:space="preserve"> Школы</w:t>
      </w:r>
      <w:r w:rsidRPr="003516D1">
        <w:rPr>
          <w:sz w:val="28"/>
          <w:szCs w:val="28"/>
        </w:rPr>
        <w:t>, является План финансово-хозяйственной деятельности (ПФХД), определяющ</w:t>
      </w:r>
      <w:r>
        <w:rPr>
          <w:sz w:val="28"/>
          <w:szCs w:val="28"/>
        </w:rPr>
        <w:t>ий</w:t>
      </w:r>
      <w:r w:rsidRPr="003516D1">
        <w:rPr>
          <w:sz w:val="28"/>
          <w:szCs w:val="28"/>
        </w:rPr>
        <w:t xml:space="preserve"> на основании государственного </w:t>
      </w:r>
      <w:r>
        <w:rPr>
          <w:sz w:val="28"/>
          <w:szCs w:val="28"/>
        </w:rPr>
        <w:t xml:space="preserve">(муниципального) </w:t>
      </w:r>
      <w:r w:rsidRPr="003516D1">
        <w:rPr>
          <w:sz w:val="28"/>
          <w:szCs w:val="28"/>
        </w:rPr>
        <w:t xml:space="preserve">задания объем финансирования и регламентирующий все расходы </w:t>
      </w:r>
      <w:r>
        <w:rPr>
          <w:sz w:val="28"/>
          <w:szCs w:val="28"/>
        </w:rPr>
        <w:t>Школы</w:t>
      </w:r>
      <w:r w:rsidRPr="003516D1">
        <w:rPr>
          <w:sz w:val="28"/>
          <w:szCs w:val="28"/>
        </w:rPr>
        <w:t xml:space="preserve"> в течение календарного года. </w:t>
      </w:r>
      <w:r>
        <w:rPr>
          <w:sz w:val="28"/>
          <w:szCs w:val="28"/>
        </w:rPr>
        <w:t>План финансово-хозяйственной деятельности размещен на сайте Школы по электронному адресу http://school03.</w:t>
      </w:r>
      <w:r w:rsidRPr="00232FED">
        <w:rPr>
          <w:sz w:val="28"/>
          <w:szCs w:val="28"/>
        </w:rPr>
        <w:t>smoladmin.ru</w:t>
      </w:r>
    </w:p>
    <w:p w:rsidR="00232FED" w:rsidRDefault="00232FED" w:rsidP="00232FED">
      <w:pPr>
        <w:spacing w:line="228" w:lineRule="auto"/>
        <w:ind w:firstLine="720"/>
        <w:jc w:val="both"/>
        <w:rPr>
          <w:sz w:val="28"/>
          <w:szCs w:val="28"/>
        </w:rPr>
      </w:pPr>
      <w:r w:rsidRPr="003516D1">
        <w:rPr>
          <w:sz w:val="28"/>
          <w:szCs w:val="28"/>
        </w:rPr>
        <w:t xml:space="preserve">Финансово-экономическая деятельность </w:t>
      </w:r>
      <w:r>
        <w:rPr>
          <w:sz w:val="28"/>
          <w:szCs w:val="28"/>
        </w:rPr>
        <w:t>Школы</w:t>
      </w:r>
      <w:r w:rsidRPr="003516D1">
        <w:rPr>
          <w:sz w:val="28"/>
          <w:szCs w:val="28"/>
        </w:rPr>
        <w:t xml:space="preserve"> осуществля</w:t>
      </w:r>
      <w:r>
        <w:rPr>
          <w:sz w:val="28"/>
          <w:szCs w:val="28"/>
        </w:rPr>
        <w:t xml:space="preserve">лась </w:t>
      </w:r>
      <w:r w:rsidRPr="003516D1">
        <w:rPr>
          <w:sz w:val="28"/>
          <w:szCs w:val="28"/>
        </w:rPr>
        <w:t>в рамках лимитов денежных средств, которые выделя</w:t>
      </w:r>
      <w:r>
        <w:rPr>
          <w:sz w:val="28"/>
          <w:szCs w:val="28"/>
        </w:rPr>
        <w:t xml:space="preserve">ли: Администрация </w:t>
      </w:r>
      <w:r w:rsidRPr="003516D1">
        <w:rPr>
          <w:sz w:val="28"/>
          <w:szCs w:val="28"/>
        </w:rPr>
        <w:t>город</w:t>
      </w:r>
      <w:r>
        <w:rPr>
          <w:sz w:val="28"/>
          <w:szCs w:val="28"/>
        </w:rPr>
        <w:t>а</w:t>
      </w:r>
      <w:r w:rsidRPr="003516D1">
        <w:rPr>
          <w:sz w:val="28"/>
          <w:szCs w:val="28"/>
        </w:rPr>
        <w:t xml:space="preserve"> Смоленск</w:t>
      </w:r>
      <w:r>
        <w:rPr>
          <w:sz w:val="28"/>
          <w:szCs w:val="28"/>
        </w:rPr>
        <w:t>а</w:t>
      </w:r>
      <w:r w:rsidRPr="003516D1">
        <w:rPr>
          <w:sz w:val="28"/>
          <w:szCs w:val="28"/>
        </w:rPr>
        <w:t xml:space="preserve"> (бюджетные средства), федеральный бюджет – Департамент Смоленской области по образованию, науке и молодежной политики (субвенция), Управление образования Администрации города Смоленска (субсидии на иные цели), средства, поступающие от сдачи имущества в аренду, субсидии на финансовое обеспечение выполнения муниципального задания. Все полученные средства расход</w:t>
      </w:r>
      <w:r>
        <w:rPr>
          <w:sz w:val="28"/>
          <w:szCs w:val="28"/>
        </w:rPr>
        <w:t>овались Школой</w:t>
      </w:r>
      <w:r w:rsidRPr="003516D1">
        <w:rPr>
          <w:sz w:val="28"/>
          <w:szCs w:val="28"/>
        </w:rPr>
        <w:t xml:space="preserve"> на образовательные, учебные цели, на содержание и ремонт имущества, увеличение стоимости основных средств и материальных запасов, выплату заработной платы.</w:t>
      </w:r>
    </w:p>
    <w:p w:rsidR="00232FED" w:rsidRDefault="00232FED" w:rsidP="00232FED">
      <w:pPr>
        <w:spacing w:line="22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Платные образовательные услуги в 2013-2014 учебном году Школой не оказывались.</w:t>
      </w:r>
    </w:p>
    <w:p w:rsidR="00232FED" w:rsidRDefault="00232FED" w:rsidP="00232FED">
      <w:pPr>
        <w:spacing w:line="228" w:lineRule="auto"/>
        <w:ind w:firstLine="709"/>
        <w:jc w:val="both"/>
        <w:rPr>
          <w:sz w:val="28"/>
          <w:szCs w:val="28"/>
        </w:rPr>
      </w:pPr>
      <w:r w:rsidRPr="0035741B">
        <w:rPr>
          <w:sz w:val="28"/>
          <w:szCs w:val="28"/>
        </w:rPr>
        <w:t xml:space="preserve">Бухгалтерский учет </w:t>
      </w:r>
      <w:r>
        <w:rPr>
          <w:sz w:val="28"/>
          <w:szCs w:val="28"/>
        </w:rPr>
        <w:t>в соответствии с договором проводился</w:t>
      </w:r>
      <w:r w:rsidRPr="0035741B">
        <w:rPr>
          <w:sz w:val="28"/>
          <w:szCs w:val="28"/>
        </w:rPr>
        <w:t xml:space="preserve"> муниципальным казенным учреждением «Централизованная бухгалтерия».</w:t>
      </w:r>
    </w:p>
    <w:sectPr w:rsidR="00232FED" w:rsidSect="0040355A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CD5" w:rsidRDefault="00374CD5">
      <w:r>
        <w:separator/>
      </w:r>
    </w:p>
  </w:endnote>
  <w:endnote w:type="continuationSeparator" w:id="1">
    <w:p w:rsidR="00374CD5" w:rsidRDefault="00374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DFA" w:rsidRDefault="007C3DFA">
    <w:pPr>
      <w:pStyle w:val="af4"/>
      <w:jc w:val="center"/>
    </w:pPr>
    <w:fldSimple w:instr="PAGE   \* MERGEFORMAT">
      <w:r w:rsidR="00C36E86" w:rsidRPr="00C36E86">
        <w:rPr>
          <w:noProof/>
          <w:lang w:val="ru-RU"/>
        </w:rPr>
        <w:t>1</w:t>
      </w:r>
    </w:fldSimple>
  </w:p>
  <w:p w:rsidR="007C3DFA" w:rsidRDefault="007C3DFA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CD5" w:rsidRDefault="00374CD5">
      <w:r>
        <w:separator/>
      </w:r>
    </w:p>
  </w:footnote>
  <w:footnote w:type="continuationSeparator" w:id="1">
    <w:p w:rsidR="00374CD5" w:rsidRDefault="00374C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9C6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B83CE1"/>
    <w:multiLevelType w:val="hybridMultilevel"/>
    <w:tmpl w:val="FF68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1A6D"/>
    <w:multiLevelType w:val="hybridMultilevel"/>
    <w:tmpl w:val="0F7EDB76"/>
    <w:lvl w:ilvl="0" w:tplc="3560175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813AE"/>
    <w:multiLevelType w:val="hybridMultilevel"/>
    <w:tmpl w:val="F288F95C"/>
    <w:lvl w:ilvl="0" w:tplc="1252210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6" w:hanging="360"/>
      </w:pPr>
    </w:lvl>
    <w:lvl w:ilvl="2" w:tplc="0419001B">
      <w:start w:val="1"/>
      <w:numFmt w:val="lowerRoman"/>
      <w:lvlText w:val="%3."/>
      <w:lvlJc w:val="right"/>
      <w:pPr>
        <w:ind w:left="1916" w:hanging="180"/>
      </w:pPr>
    </w:lvl>
    <w:lvl w:ilvl="3" w:tplc="0419000F">
      <w:start w:val="1"/>
      <w:numFmt w:val="decimal"/>
      <w:lvlText w:val="%4."/>
      <w:lvlJc w:val="left"/>
      <w:pPr>
        <w:ind w:left="2636" w:hanging="360"/>
      </w:pPr>
    </w:lvl>
    <w:lvl w:ilvl="4" w:tplc="04190019">
      <w:start w:val="1"/>
      <w:numFmt w:val="lowerLetter"/>
      <w:lvlText w:val="%5."/>
      <w:lvlJc w:val="left"/>
      <w:pPr>
        <w:ind w:left="3356" w:hanging="360"/>
      </w:pPr>
    </w:lvl>
    <w:lvl w:ilvl="5" w:tplc="0419001B">
      <w:start w:val="1"/>
      <w:numFmt w:val="lowerRoman"/>
      <w:lvlText w:val="%6."/>
      <w:lvlJc w:val="right"/>
      <w:pPr>
        <w:ind w:left="4076" w:hanging="180"/>
      </w:pPr>
    </w:lvl>
    <w:lvl w:ilvl="6" w:tplc="0419000F">
      <w:start w:val="1"/>
      <w:numFmt w:val="decimal"/>
      <w:lvlText w:val="%7."/>
      <w:lvlJc w:val="left"/>
      <w:pPr>
        <w:ind w:left="4796" w:hanging="360"/>
      </w:pPr>
    </w:lvl>
    <w:lvl w:ilvl="7" w:tplc="04190019">
      <w:start w:val="1"/>
      <w:numFmt w:val="lowerLetter"/>
      <w:lvlText w:val="%8."/>
      <w:lvlJc w:val="left"/>
      <w:pPr>
        <w:ind w:left="5516" w:hanging="360"/>
      </w:pPr>
    </w:lvl>
    <w:lvl w:ilvl="8" w:tplc="0419001B">
      <w:start w:val="1"/>
      <w:numFmt w:val="lowerRoman"/>
      <w:lvlText w:val="%9."/>
      <w:lvlJc w:val="right"/>
      <w:pPr>
        <w:ind w:left="6236" w:hanging="180"/>
      </w:pPr>
    </w:lvl>
  </w:abstractNum>
  <w:abstractNum w:abstractNumId="4">
    <w:nsid w:val="102353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>
    <w:nsid w:val="14A1291D"/>
    <w:multiLevelType w:val="hybridMultilevel"/>
    <w:tmpl w:val="0700FD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78F75F1"/>
    <w:multiLevelType w:val="hybridMultilevel"/>
    <w:tmpl w:val="5BB0D708"/>
    <w:lvl w:ilvl="0" w:tplc="647C5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8F776B9"/>
    <w:multiLevelType w:val="multilevel"/>
    <w:tmpl w:val="E9C6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BD32496"/>
    <w:multiLevelType w:val="hybridMultilevel"/>
    <w:tmpl w:val="27F4406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BE274C9"/>
    <w:multiLevelType w:val="hybridMultilevel"/>
    <w:tmpl w:val="79C4C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73EB2"/>
    <w:multiLevelType w:val="hybridMultilevel"/>
    <w:tmpl w:val="0918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06B70AF"/>
    <w:multiLevelType w:val="hybridMultilevel"/>
    <w:tmpl w:val="87FAE48A"/>
    <w:lvl w:ilvl="0" w:tplc="0419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2">
    <w:nsid w:val="222B045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3">
    <w:nsid w:val="23384192"/>
    <w:multiLevelType w:val="hybridMultilevel"/>
    <w:tmpl w:val="59FE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30954"/>
    <w:multiLevelType w:val="hybridMultilevel"/>
    <w:tmpl w:val="FBF0C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88F2A7E"/>
    <w:multiLevelType w:val="singleLevel"/>
    <w:tmpl w:val="532C23A6"/>
    <w:lvl w:ilvl="0">
      <w:start w:val="1"/>
      <w:numFmt w:val="decimal"/>
      <w:lvlText w:val="2.%1."/>
      <w:legacy w:legacy="1" w:legacySpace="0" w:legacyIndent="720"/>
      <w:lvlJc w:val="left"/>
      <w:rPr>
        <w:rFonts w:ascii="Times New Roman" w:hAnsi="Times New Roman" w:cs="Times New Roman" w:hint="default"/>
        <w:i w:val="0"/>
      </w:rPr>
    </w:lvl>
  </w:abstractNum>
  <w:abstractNum w:abstractNumId="16">
    <w:nsid w:val="28C66483"/>
    <w:multiLevelType w:val="hybridMultilevel"/>
    <w:tmpl w:val="7E64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9FB4087"/>
    <w:multiLevelType w:val="hybridMultilevel"/>
    <w:tmpl w:val="6DCA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1008F"/>
    <w:multiLevelType w:val="hybridMultilevel"/>
    <w:tmpl w:val="58B0F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113746F"/>
    <w:multiLevelType w:val="hybridMultilevel"/>
    <w:tmpl w:val="1D5A7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139174C"/>
    <w:multiLevelType w:val="multilevel"/>
    <w:tmpl w:val="C66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521245"/>
    <w:multiLevelType w:val="multilevel"/>
    <w:tmpl w:val="38C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24499D"/>
    <w:multiLevelType w:val="hybridMultilevel"/>
    <w:tmpl w:val="BADE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CDB6455"/>
    <w:multiLevelType w:val="multilevel"/>
    <w:tmpl w:val="9FB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12558"/>
    <w:multiLevelType w:val="multilevel"/>
    <w:tmpl w:val="E2D80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>
    <w:nsid w:val="4BE0245F"/>
    <w:multiLevelType w:val="hybridMultilevel"/>
    <w:tmpl w:val="1284ABE2"/>
    <w:lvl w:ilvl="0" w:tplc="F582281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126BC"/>
    <w:multiLevelType w:val="hybridMultilevel"/>
    <w:tmpl w:val="85A0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017523A"/>
    <w:multiLevelType w:val="hybridMultilevel"/>
    <w:tmpl w:val="7AD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13F1E18"/>
    <w:multiLevelType w:val="hybridMultilevel"/>
    <w:tmpl w:val="8D240854"/>
    <w:lvl w:ilvl="0" w:tplc="041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9">
    <w:nsid w:val="53215832"/>
    <w:multiLevelType w:val="multilevel"/>
    <w:tmpl w:val="8E24A4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>
    <w:nsid w:val="61DE509B"/>
    <w:multiLevelType w:val="hybridMultilevel"/>
    <w:tmpl w:val="133084C2"/>
    <w:lvl w:ilvl="0" w:tplc="AAB4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CA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1A2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C82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DC0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A87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6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E7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608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4B94D0E"/>
    <w:multiLevelType w:val="hybridMultilevel"/>
    <w:tmpl w:val="ADA89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1838A2"/>
    <w:multiLevelType w:val="multilevel"/>
    <w:tmpl w:val="01E622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  <w:szCs w:val="20"/>
      </w:rPr>
    </w:lvl>
  </w:abstractNum>
  <w:abstractNum w:abstractNumId="33">
    <w:nsid w:val="72377A48"/>
    <w:multiLevelType w:val="hybridMultilevel"/>
    <w:tmpl w:val="C7D01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84541F"/>
    <w:multiLevelType w:val="hybridMultilevel"/>
    <w:tmpl w:val="4CA012E8"/>
    <w:lvl w:ilvl="0" w:tplc="429245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F00"/>
    <w:multiLevelType w:val="hybridMultilevel"/>
    <w:tmpl w:val="23CCB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D6B44"/>
    <w:multiLevelType w:val="hybridMultilevel"/>
    <w:tmpl w:val="BF7A4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54C58"/>
    <w:multiLevelType w:val="multilevel"/>
    <w:tmpl w:val="0CC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9"/>
  </w:num>
  <w:num w:numId="5">
    <w:abstractNumId w:val="2"/>
  </w:num>
  <w:num w:numId="6">
    <w:abstractNumId w:val="33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22"/>
  </w:num>
  <w:num w:numId="10">
    <w:abstractNumId w:val="26"/>
  </w:num>
  <w:num w:numId="11">
    <w:abstractNumId w:val="31"/>
  </w:num>
  <w:num w:numId="12">
    <w:abstractNumId w:val="14"/>
  </w:num>
  <w:num w:numId="13">
    <w:abstractNumId w:val="16"/>
  </w:num>
  <w:num w:numId="14">
    <w:abstractNumId w:val="10"/>
  </w:num>
  <w:num w:numId="15">
    <w:abstractNumId w:val="18"/>
  </w:num>
  <w:num w:numId="16">
    <w:abstractNumId w:val="27"/>
  </w:num>
  <w:num w:numId="17">
    <w:abstractNumId w:val="28"/>
  </w:num>
  <w:num w:numId="18">
    <w:abstractNumId w:val="0"/>
  </w:num>
  <w:num w:numId="19">
    <w:abstractNumId w:val="7"/>
  </w:num>
  <w:num w:numId="20">
    <w:abstractNumId w:val="35"/>
  </w:num>
  <w:num w:numId="21">
    <w:abstractNumId w:val="11"/>
  </w:num>
  <w:num w:numId="22">
    <w:abstractNumId w:val="12"/>
  </w:num>
  <w:num w:numId="23">
    <w:abstractNumId w:val="32"/>
  </w:num>
  <w:num w:numId="24">
    <w:abstractNumId w:val="4"/>
  </w:num>
  <w:num w:numId="25">
    <w:abstractNumId w:val="9"/>
  </w:num>
  <w:num w:numId="26">
    <w:abstractNumId w:val="3"/>
  </w:num>
  <w:num w:numId="27">
    <w:abstractNumId w:val="2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6"/>
  </w:num>
  <w:num w:numId="32">
    <w:abstractNumId w:val="25"/>
  </w:num>
  <w:num w:numId="33">
    <w:abstractNumId w:val="13"/>
  </w:num>
  <w:num w:numId="34">
    <w:abstractNumId w:val="37"/>
  </w:num>
  <w:num w:numId="35">
    <w:abstractNumId w:val="21"/>
  </w:num>
  <w:num w:numId="36">
    <w:abstractNumId w:val="20"/>
  </w:num>
  <w:num w:numId="37">
    <w:abstractNumId w:val="23"/>
  </w:num>
  <w:num w:numId="38">
    <w:abstractNumId w:val="36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A99"/>
    <w:rsid w:val="00010ACE"/>
    <w:rsid w:val="00023BF7"/>
    <w:rsid w:val="000246B2"/>
    <w:rsid w:val="000250BC"/>
    <w:rsid w:val="000274F2"/>
    <w:rsid w:val="00036E77"/>
    <w:rsid w:val="0004409A"/>
    <w:rsid w:val="00044887"/>
    <w:rsid w:val="00060DF3"/>
    <w:rsid w:val="00063250"/>
    <w:rsid w:val="000663F1"/>
    <w:rsid w:val="00066771"/>
    <w:rsid w:val="000711A0"/>
    <w:rsid w:val="000758BA"/>
    <w:rsid w:val="000855D3"/>
    <w:rsid w:val="000A1EDB"/>
    <w:rsid w:val="000A200A"/>
    <w:rsid w:val="000A3084"/>
    <w:rsid w:val="000C5B09"/>
    <w:rsid w:val="000D04E5"/>
    <w:rsid w:val="000D0C79"/>
    <w:rsid w:val="000E1EC5"/>
    <w:rsid w:val="000E2104"/>
    <w:rsid w:val="000E30DC"/>
    <w:rsid w:val="000E51E2"/>
    <w:rsid w:val="000E5DB1"/>
    <w:rsid w:val="000F0CD4"/>
    <w:rsid w:val="000F1097"/>
    <w:rsid w:val="0010218F"/>
    <w:rsid w:val="00102996"/>
    <w:rsid w:val="00107F0C"/>
    <w:rsid w:val="00107F51"/>
    <w:rsid w:val="00113DE7"/>
    <w:rsid w:val="0012328A"/>
    <w:rsid w:val="00124D91"/>
    <w:rsid w:val="00124DA7"/>
    <w:rsid w:val="00125E8F"/>
    <w:rsid w:val="0013108D"/>
    <w:rsid w:val="00133532"/>
    <w:rsid w:val="0014488A"/>
    <w:rsid w:val="00145D96"/>
    <w:rsid w:val="00171465"/>
    <w:rsid w:val="00171A15"/>
    <w:rsid w:val="00171E88"/>
    <w:rsid w:val="001730C0"/>
    <w:rsid w:val="00180151"/>
    <w:rsid w:val="00180FA2"/>
    <w:rsid w:val="00185AC0"/>
    <w:rsid w:val="00190F28"/>
    <w:rsid w:val="001949B2"/>
    <w:rsid w:val="001B478A"/>
    <w:rsid w:val="001C110E"/>
    <w:rsid w:val="001C43A8"/>
    <w:rsid w:val="001C44F0"/>
    <w:rsid w:val="001D0521"/>
    <w:rsid w:val="001D075C"/>
    <w:rsid w:val="001D0D3C"/>
    <w:rsid w:val="001D23B9"/>
    <w:rsid w:val="001D23FE"/>
    <w:rsid w:val="001E284D"/>
    <w:rsid w:val="001F1F73"/>
    <w:rsid w:val="001F663C"/>
    <w:rsid w:val="001F6C79"/>
    <w:rsid w:val="0020483F"/>
    <w:rsid w:val="002110D9"/>
    <w:rsid w:val="00211956"/>
    <w:rsid w:val="00222224"/>
    <w:rsid w:val="00231928"/>
    <w:rsid w:val="00231CDA"/>
    <w:rsid w:val="00232180"/>
    <w:rsid w:val="00232B41"/>
    <w:rsid w:val="00232FED"/>
    <w:rsid w:val="002405FF"/>
    <w:rsid w:val="00253380"/>
    <w:rsid w:val="002608E5"/>
    <w:rsid w:val="00262499"/>
    <w:rsid w:val="002738AC"/>
    <w:rsid w:val="00287D30"/>
    <w:rsid w:val="00292585"/>
    <w:rsid w:val="002937B5"/>
    <w:rsid w:val="00295DA4"/>
    <w:rsid w:val="002A0993"/>
    <w:rsid w:val="002A12E2"/>
    <w:rsid w:val="002A64DC"/>
    <w:rsid w:val="002B1830"/>
    <w:rsid w:val="002B1F4F"/>
    <w:rsid w:val="002B20F0"/>
    <w:rsid w:val="002B5F94"/>
    <w:rsid w:val="002B754A"/>
    <w:rsid w:val="002C61B6"/>
    <w:rsid w:val="002C6D6E"/>
    <w:rsid w:val="002C6F10"/>
    <w:rsid w:val="002D27FC"/>
    <w:rsid w:val="002D3109"/>
    <w:rsid w:val="002D7E3B"/>
    <w:rsid w:val="002E2CE6"/>
    <w:rsid w:val="002E7751"/>
    <w:rsid w:val="002E7864"/>
    <w:rsid w:val="002E7F9B"/>
    <w:rsid w:val="002F2D11"/>
    <w:rsid w:val="0030335B"/>
    <w:rsid w:val="00306131"/>
    <w:rsid w:val="00306C54"/>
    <w:rsid w:val="00313A8D"/>
    <w:rsid w:val="003153F7"/>
    <w:rsid w:val="0031595F"/>
    <w:rsid w:val="00333A78"/>
    <w:rsid w:val="00335B92"/>
    <w:rsid w:val="00345639"/>
    <w:rsid w:val="003477DB"/>
    <w:rsid w:val="00350F7C"/>
    <w:rsid w:val="003516D1"/>
    <w:rsid w:val="0035741B"/>
    <w:rsid w:val="00357D32"/>
    <w:rsid w:val="00360EE0"/>
    <w:rsid w:val="00374CD5"/>
    <w:rsid w:val="00387EB1"/>
    <w:rsid w:val="00392FDD"/>
    <w:rsid w:val="003A385E"/>
    <w:rsid w:val="003A431E"/>
    <w:rsid w:val="003B3D93"/>
    <w:rsid w:val="003B7C04"/>
    <w:rsid w:val="003C7903"/>
    <w:rsid w:val="003D358C"/>
    <w:rsid w:val="003D5559"/>
    <w:rsid w:val="003D6CD1"/>
    <w:rsid w:val="003E2BD2"/>
    <w:rsid w:val="003E5E56"/>
    <w:rsid w:val="003E70EA"/>
    <w:rsid w:val="003F14FC"/>
    <w:rsid w:val="003F5753"/>
    <w:rsid w:val="0040015A"/>
    <w:rsid w:val="00403482"/>
    <w:rsid w:val="0040355A"/>
    <w:rsid w:val="00405C7A"/>
    <w:rsid w:val="004106E1"/>
    <w:rsid w:val="004143F5"/>
    <w:rsid w:val="004203D0"/>
    <w:rsid w:val="00420462"/>
    <w:rsid w:val="0042171B"/>
    <w:rsid w:val="00433A2A"/>
    <w:rsid w:val="00435DD3"/>
    <w:rsid w:val="00437983"/>
    <w:rsid w:val="00443F9A"/>
    <w:rsid w:val="00454C52"/>
    <w:rsid w:val="00456237"/>
    <w:rsid w:val="00466985"/>
    <w:rsid w:val="00473433"/>
    <w:rsid w:val="00476ECE"/>
    <w:rsid w:val="00481941"/>
    <w:rsid w:val="00487BBA"/>
    <w:rsid w:val="00487E22"/>
    <w:rsid w:val="00491192"/>
    <w:rsid w:val="00492BB6"/>
    <w:rsid w:val="004A6E51"/>
    <w:rsid w:val="004B2887"/>
    <w:rsid w:val="004D2250"/>
    <w:rsid w:val="004D7836"/>
    <w:rsid w:val="004E479E"/>
    <w:rsid w:val="004E50BB"/>
    <w:rsid w:val="004F05A9"/>
    <w:rsid w:val="004F280B"/>
    <w:rsid w:val="00516590"/>
    <w:rsid w:val="005325CB"/>
    <w:rsid w:val="00534C9E"/>
    <w:rsid w:val="0054261A"/>
    <w:rsid w:val="0055449E"/>
    <w:rsid w:val="00557C7A"/>
    <w:rsid w:val="00562A34"/>
    <w:rsid w:val="00566AF8"/>
    <w:rsid w:val="00570960"/>
    <w:rsid w:val="00570D62"/>
    <w:rsid w:val="005776D5"/>
    <w:rsid w:val="0058113C"/>
    <w:rsid w:val="005822BA"/>
    <w:rsid w:val="005875F1"/>
    <w:rsid w:val="005903D2"/>
    <w:rsid w:val="00590733"/>
    <w:rsid w:val="005945C2"/>
    <w:rsid w:val="005A20E3"/>
    <w:rsid w:val="005A2841"/>
    <w:rsid w:val="005A38C7"/>
    <w:rsid w:val="005B45BA"/>
    <w:rsid w:val="005C7453"/>
    <w:rsid w:val="005D3F7A"/>
    <w:rsid w:val="005D4852"/>
    <w:rsid w:val="005E076A"/>
    <w:rsid w:val="005E524C"/>
    <w:rsid w:val="005E610B"/>
    <w:rsid w:val="005F5BAC"/>
    <w:rsid w:val="00605996"/>
    <w:rsid w:val="00607323"/>
    <w:rsid w:val="00632C9E"/>
    <w:rsid w:val="00634570"/>
    <w:rsid w:val="00636DE7"/>
    <w:rsid w:val="00637A3D"/>
    <w:rsid w:val="006414A9"/>
    <w:rsid w:val="00643EFC"/>
    <w:rsid w:val="006500BC"/>
    <w:rsid w:val="00650DCA"/>
    <w:rsid w:val="00655D32"/>
    <w:rsid w:val="00661A28"/>
    <w:rsid w:val="00663036"/>
    <w:rsid w:val="00664301"/>
    <w:rsid w:val="0066440F"/>
    <w:rsid w:val="00664EE0"/>
    <w:rsid w:val="006652A3"/>
    <w:rsid w:val="00670CA6"/>
    <w:rsid w:val="006711C5"/>
    <w:rsid w:val="00671642"/>
    <w:rsid w:val="00671E72"/>
    <w:rsid w:val="006732CB"/>
    <w:rsid w:val="00680B86"/>
    <w:rsid w:val="00683561"/>
    <w:rsid w:val="006906DF"/>
    <w:rsid w:val="00692500"/>
    <w:rsid w:val="006A004C"/>
    <w:rsid w:val="006A37DC"/>
    <w:rsid w:val="006A3E26"/>
    <w:rsid w:val="006B02FA"/>
    <w:rsid w:val="006B02FE"/>
    <w:rsid w:val="006B48CF"/>
    <w:rsid w:val="006B4FD9"/>
    <w:rsid w:val="006B6110"/>
    <w:rsid w:val="006B67A9"/>
    <w:rsid w:val="006B6D28"/>
    <w:rsid w:val="006B7540"/>
    <w:rsid w:val="006C4C66"/>
    <w:rsid w:val="006C7F07"/>
    <w:rsid w:val="006D6374"/>
    <w:rsid w:val="006D76FD"/>
    <w:rsid w:val="006E6009"/>
    <w:rsid w:val="006F0C1D"/>
    <w:rsid w:val="006F2652"/>
    <w:rsid w:val="006F5F80"/>
    <w:rsid w:val="00704AD3"/>
    <w:rsid w:val="00705951"/>
    <w:rsid w:val="00715E84"/>
    <w:rsid w:val="007248C0"/>
    <w:rsid w:val="00732178"/>
    <w:rsid w:val="007473BE"/>
    <w:rsid w:val="00782C4F"/>
    <w:rsid w:val="007840E4"/>
    <w:rsid w:val="00786336"/>
    <w:rsid w:val="0079515E"/>
    <w:rsid w:val="0079636D"/>
    <w:rsid w:val="007964E7"/>
    <w:rsid w:val="00796CD0"/>
    <w:rsid w:val="007A0762"/>
    <w:rsid w:val="007A3233"/>
    <w:rsid w:val="007A539B"/>
    <w:rsid w:val="007C3DFA"/>
    <w:rsid w:val="007C5A3C"/>
    <w:rsid w:val="007C605B"/>
    <w:rsid w:val="007D1CF4"/>
    <w:rsid w:val="007D4EF1"/>
    <w:rsid w:val="007D5E50"/>
    <w:rsid w:val="007D6FFC"/>
    <w:rsid w:val="007D70A9"/>
    <w:rsid w:val="007E18B9"/>
    <w:rsid w:val="007E36EE"/>
    <w:rsid w:val="007E6044"/>
    <w:rsid w:val="007E6EE0"/>
    <w:rsid w:val="007F000D"/>
    <w:rsid w:val="007F6D65"/>
    <w:rsid w:val="008049E3"/>
    <w:rsid w:val="008160E8"/>
    <w:rsid w:val="00816933"/>
    <w:rsid w:val="00826187"/>
    <w:rsid w:val="0083510D"/>
    <w:rsid w:val="00840249"/>
    <w:rsid w:val="008402B5"/>
    <w:rsid w:val="0084209D"/>
    <w:rsid w:val="00842AA2"/>
    <w:rsid w:val="00843E65"/>
    <w:rsid w:val="00845A36"/>
    <w:rsid w:val="008622D8"/>
    <w:rsid w:val="00867BA7"/>
    <w:rsid w:val="008726D2"/>
    <w:rsid w:val="00876AB7"/>
    <w:rsid w:val="00880791"/>
    <w:rsid w:val="00882A99"/>
    <w:rsid w:val="00883478"/>
    <w:rsid w:val="008839B1"/>
    <w:rsid w:val="00884F8F"/>
    <w:rsid w:val="008906D9"/>
    <w:rsid w:val="008924ED"/>
    <w:rsid w:val="008A080F"/>
    <w:rsid w:val="008A16AD"/>
    <w:rsid w:val="008A3AE9"/>
    <w:rsid w:val="008C0012"/>
    <w:rsid w:val="008C047A"/>
    <w:rsid w:val="008C33CC"/>
    <w:rsid w:val="008D157D"/>
    <w:rsid w:val="008E2AD5"/>
    <w:rsid w:val="008E5138"/>
    <w:rsid w:val="008F3AEE"/>
    <w:rsid w:val="008F53A5"/>
    <w:rsid w:val="009115A7"/>
    <w:rsid w:val="009144FE"/>
    <w:rsid w:val="0092320A"/>
    <w:rsid w:val="00924BE7"/>
    <w:rsid w:val="009423EF"/>
    <w:rsid w:val="00944C1F"/>
    <w:rsid w:val="00947ED9"/>
    <w:rsid w:val="00950A6F"/>
    <w:rsid w:val="00952C72"/>
    <w:rsid w:val="00955F72"/>
    <w:rsid w:val="009711F8"/>
    <w:rsid w:val="009737D0"/>
    <w:rsid w:val="009845CC"/>
    <w:rsid w:val="00985FBC"/>
    <w:rsid w:val="00992E99"/>
    <w:rsid w:val="009945BB"/>
    <w:rsid w:val="0099463F"/>
    <w:rsid w:val="009A0E83"/>
    <w:rsid w:val="009A3637"/>
    <w:rsid w:val="009B2B0A"/>
    <w:rsid w:val="009C664F"/>
    <w:rsid w:val="009E5C85"/>
    <w:rsid w:val="009E7A67"/>
    <w:rsid w:val="009F235D"/>
    <w:rsid w:val="009F5A48"/>
    <w:rsid w:val="00A1202F"/>
    <w:rsid w:val="00A13978"/>
    <w:rsid w:val="00A15F4E"/>
    <w:rsid w:val="00A414C7"/>
    <w:rsid w:val="00A42F43"/>
    <w:rsid w:val="00A5306F"/>
    <w:rsid w:val="00A5310B"/>
    <w:rsid w:val="00A54E8E"/>
    <w:rsid w:val="00A5668F"/>
    <w:rsid w:val="00A638C2"/>
    <w:rsid w:val="00A66205"/>
    <w:rsid w:val="00A71918"/>
    <w:rsid w:val="00A732A8"/>
    <w:rsid w:val="00A739AA"/>
    <w:rsid w:val="00A7693C"/>
    <w:rsid w:val="00A82FBA"/>
    <w:rsid w:val="00A84BCB"/>
    <w:rsid w:val="00AA00D9"/>
    <w:rsid w:val="00AA0E5E"/>
    <w:rsid w:val="00AA178D"/>
    <w:rsid w:val="00AA6AA4"/>
    <w:rsid w:val="00AB0956"/>
    <w:rsid w:val="00AB6EC6"/>
    <w:rsid w:val="00AC0096"/>
    <w:rsid w:val="00AC1B80"/>
    <w:rsid w:val="00AC27F3"/>
    <w:rsid w:val="00AC4C3F"/>
    <w:rsid w:val="00AC4EFB"/>
    <w:rsid w:val="00AC700D"/>
    <w:rsid w:val="00AD4EE2"/>
    <w:rsid w:val="00AD5EDB"/>
    <w:rsid w:val="00AD7FED"/>
    <w:rsid w:val="00AE4935"/>
    <w:rsid w:val="00AE4991"/>
    <w:rsid w:val="00AE553B"/>
    <w:rsid w:val="00AE66BA"/>
    <w:rsid w:val="00AF1DE1"/>
    <w:rsid w:val="00B03F92"/>
    <w:rsid w:val="00B11073"/>
    <w:rsid w:val="00B23385"/>
    <w:rsid w:val="00B26C32"/>
    <w:rsid w:val="00B27B28"/>
    <w:rsid w:val="00B3077C"/>
    <w:rsid w:val="00B33428"/>
    <w:rsid w:val="00B33EF5"/>
    <w:rsid w:val="00B3683E"/>
    <w:rsid w:val="00B516B6"/>
    <w:rsid w:val="00B51827"/>
    <w:rsid w:val="00B5515F"/>
    <w:rsid w:val="00B60D60"/>
    <w:rsid w:val="00B65DE8"/>
    <w:rsid w:val="00B70994"/>
    <w:rsid w:val="00B7111B"/>
    <w:rsid w:val="00B73905"/>
    <w:rsid w:val="00B73BAD"/>
    <w:rsid w:val="00B754F1"/>
    <w:rsid w:val="00B97A40"/>
    <w:rsid w:val="00BA7C53"/>
    <w:rsid w:val="00BC4556"/>
    <w:rsid w:val="00BC478D"/>
    <w:rsid w:val="00BE1BC6"/>
    <w:rsid w:val="00C00334"/>
    <w:rsid w:val="00C02320"/>
    <w:rsid w:val="00C02C87"/>
    <w:rsid w:val="00C06935"/>
    <w:rsid w:val="00C10C7F"/>
    <w:rsid w:val="00C1527B"/>
    <w:rsid w:val="00C25374"/>
    <w:rsid w:val="00C31B8B"/>
    <w:rsid w:val="00C3491C"/>
    <w:rsid w:val="00C36E86"/>
    <w:rsid w:val="00C429AF"/>
    <w:rsid w:val="00C45831"/>
    <w:rsid w:val="00C45D42"/>
    <w:rsid w:val="00C501BF"/>
    <w:rsid w:val="00C50780"/>
    <w:rsid w:val="00C5112A"/>
    <w:rsid w:val="00C5188C"/>
    <w:rsid w:val="00C52762"/>
    <w:rsid w:val="00C53B90"/>
    <w:rsid w:val="00C54947"/>
    <w:rsid w:val="00C5584A"/>
    <w:rsid w:val="00C5750E"/>
    <w:rsid w:val="00C6122F"/>
    <w:rsid w:val="00C61559"/>
    <w:rsid w:val="00C62115"/>
    <w:rsid w:val="00C661C8"/>
    <w:rsid w:val="00C6689E"/>
    <w:rsid w:val="00C6708B"/>
    <w:rsid w:val="00C7596B"/>
    <w:rsid w:val="00C76718"/>
    <w:rsid w:val="00C83034"/>
    <w:rsid w:val="00C83D9D"/>
    <w:rsid w:val="00C90C2A"/>
    <w:rsid w:val="00C92695"/>
    <w:rsid w:val="00C927D2"/>
    <w:rsid w:val="00C96C48"/>
    <w:rsid w:val="00CA0EDF"/>
    <w:rsid w:val="00CA2270"/>
    <w:rsid w:val="00CA38DB"/>
    <w:rsid w:val="00CA4395"/>
    <w:rsid w:val="00CC248B"/>
    <w:rsid w:val="00CC2961"/>
    <w:rsid w:val="00CC2F9D"/>
    <w:rsid w:val="00CD1C5E"/>
    <w:rsid w:val="00CE2473"/>
    <w:rsid w:val="00CF0B44"/>
    <w:rsid w:val="00CF0E3A"/>
    <w:rsid w:val="00D039C3"/>
    <w:rsid w:val="00D219E1"/>
    <w:rsid w:val="00D27489"/>
    <w:rsid w:val="00D27C77"/>
    <w:rsid w:val="00D30E2F"/>
    <w:rsid w:val="00D3183F"/>
    <w:rsid w:val="00D356D8"/>
    <w:rsid w:val="00D36A1E"/>
    <w:rsid w:val="00D45465"/>
    <w:rsid w:val="00D46776"/>
    <w:rsid w:val="00D51125"/>
    <w:rsid w:val="00D51E79"/>
    <w:rsid w:val="00D537B9"/>
    <w:rsid w:val="00D54471"/>
    <w:rsid w:val="00D544CA"/>
    <w:rsid w:val="00D5597F"/>
    <w:rsid w:val="00D61318"/>
    <w:rsid w:val="00D62F1F"/>
    <w:rsid w:val="00D65CAC"/>
    <w:rsid w:val="00D71DF9"/>
    <w:rsid w:val="00D773BC"/>
    <w:rsid w:val="00D801DD"/>
    <w:rsid w:val="00D84E32"/>
    <w:rsid w:val="00D8597B"/>
    <w:rsid w:val="00D85FE9"/>
    <w:rsid w:val="00D86DE6"/>
    <w:rsid w:val="00D92FAC"/>
    <w:rsid w:val="00D96714"/>
    <w:rsid w:val="00DB1E9A"/>
    <w:rsid w:val="00DB41DE"/>
    <w:rsid w:val="00DC64C3"/>
    <w:rsid w:val="00DC6C5C"/>
    <w:rsid w:val="00DD110D"/>
    <w:rsid w:val="00DD4DDA"/>
    <w:rsid w:val="00DE583A"/>
    <w:rsid w:val="00DF6DCE"/>
    <w:rsid w:val="00E14A5D"/>
    <w:rsid w:val="00E20145"/>
    <w:rsid w:val="00E20B0F"/>
    <w:rsid w:val="00E22CEF"/>
    <w:rsid w:val="00E240CF"/>
    <w:rsid w:val="00E25299"/>
    <w:rsid w:val="00E270A1"/>
    <w:rsid w:val="00E32A81"/>
    <w:rsid w:val="00E50B20"/>
    <w:rsid w:val="00E546D1"/>
    <w:rsid w:val="00E609CB"/>
    <w:rsid w:val="00E60C4A"/>
    <w:rsid w:val="00E6199C"/>
    <w:rsid w:val="00E66EA3"/>
    <w:rsid w:val="00E712BF"/>
    <w:rsid w:val="00E75235"/>
    <w:rsid w:val="00E77BDA"/>
    <w:rsid w:val="00E8505A"/>
    <w:rsid w:val="00E97589"/>
    <w:rsid w:val="00EA2102"/>
    <w:rsid w:val="00EA30B6"/>
    <w:rsid w:val="00EA488D"/>
    <w:rsid w:val="00EA4E82"/>
    <w:rsid w:val="00EA6D62"/>
    <w:rsid w:val="00EB0A95"/>
    <w:rsid w:val="00EB5CE9"/>
    <w:rsid w:val="00EC3B54"/>
    <w:rsid w:val="00EC40AE"/>
    <w:rsid w:val="00EC645B"/>
    <w:rsid w:val="00EC6F88"/>
    <w:rsid w:val="00ED38BC"/>
    <w:rsid w:val="00ED4D2A"/>
    <w:rsid w:val="00ED67D2"/>
    <w:rsid w:val="00EE6539"/>
    <w:rsid w:val="00EF34D3"/>
    <w:rsid w:val="00F04E32"/>
    <w:rsid w:val="00F13B03"/>
    <w:rsid w:val="00F15E99"/>
    <w:rsid w:val="00F201D2"/>
    <w:rsid w:val="00F208B9"/>
    <w:rsid w:val="00F20D37"/>
    <w:rsid w:val="00F22BB4"/>
    <w:rsid w:val="00F244B7"/>
    <w:rsid w:val="00F27C35"/>
    <w:rsid w:val="00F41330"/>
    <w:rsid w:val="00F44120"/>
    <w:rsid w:val="00F51538"/>
    <w:rsid w:val="00F56AD5"/>
    <w:rsid w:val="00F60782"/>
    <w:rsid w:val="00F72B31"/>
    <w:rsid w:val="00F7531F"/>
    <w:rsid w:val="00F757B2"/>
    <w:rsid w:val="00F80C5D"/>
    <w:rsid w:val="00F80D65"/>
    <w:rsid w:val="00F82171"/>
    <w:rsid w:val="00F83C5D"/>
    <w:rsid w:val="00F90C74"/>
    <w:rsid w:val="00FA0FDB"/>
    <w:rsid w:val="00FA3996"/>
    <w:rsid w:val="00FA5A90"/>
    <w:rsid w:val="00FA5B3B"/>
    <w:rsid w:val="00FB1825"/>
    <w:rsid w:val="00FB6085"/>
    <w:rsid w:val="00FC0690"/>
    <w:rsid w:val="00FC0AFB"/>
    <w:rsid w:val="00FC577E"/>
    <w:rsid w:val="00FC6A79"/>
    <w:rsid w:val="00FE0130"/>
    <w:rsid w:val="00FE05AC"/>
    <w:rsid w:val="00FE2AF0"/>
    <w:rsid w:val="00FF3C46"/>
    <w:rsid w:val="00FF65E2"/>
    <w:rsid w:val="00FF73D4"/>
    <w:rsid w:val="00FF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83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E583A"/>
    <w:pPr>
      <w:keepNext/>
      <w:outlineLvl w:val="0"/>
    </w:pPr>
    <w:rPr>
      <w:sz w:val="28"/>
      <w:szCs w:val="20"/>
      <w:lang/>
    </w:rPr>
  </w:style>
  <w:style w:type="paragraph" w:styleId="2">
    <w:name w:val="heading 2"/>
    <w:basedOn w:val="a"/>
    <w:next w:val="a"/>
    <w:link w:val="20"/>
    <w:qFormat/>
    <w:rsid w:val="00DE583A"/>
    <w:pPr>
      <w:keepNext/>
      <w:jc w:val="center"/>
      <w:outlineLvl w:val="1"/>
    </w:pPr>
    <w:rPr>
      <w:sz w:val="28"/>
      <w:szCs w:val="20"/>
      <w:lang/>
    </w:rPr>
  </w:style>
  <w:style w:type="paragraph" w:styleId="3">
    <w:name w:val="heading 3"/>
    <w:basedOn w:val="a"/>
    <w:next w:val="a"/>
    <w:link w:val="30"/>
    <w:qFormat/>
    <w:rsid w:val="00DE583A"/>
    <w:pPr>
      <w:keepNext/>
      <w:jc w:val="both"/>
      <w:outlineLvl w:val="2"/>
    </w:pPr>
    <w:rPr>
      <w:sz w:val="28"/>
      <w:szCs w:val="20"/>
      <w:lang/>
    </w:rPr>
  </w:style>
  <w:style w:type="paragraph" w:styleId="4">
    <w:name w:val="heading 4"/>
    <w:basedOn w:val="a"/>
    <w:next w:val="a"/>
    <w:link w:val="40"/>
    <w:qFormat/>
    <w:rsid w:val="00DE583A"/>
    <w:pPr>
      <w:keepNext/>
      <w:ind w:left="360"/>
      <w:jc w:val="both"/>
      <w:outlineLvl w:val="3"/>
    </w:pPr>
    <w:rPr>
      <w:sz w:val="28"/>
      <w:szCs w:val="20"/>
      <w:lang/>
    </w:rPr>
  </w:style>
  <w:style w:type="character" w:default="1" w:styleId="a0">
    <w:name w:val="Default Paragraph Font"/>
    <w:aliases w:val=" Знак Знак Знак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List Paragraph"/>
    <w:basedOn w:val="a"/>
    <w:uiPriority w:val="34"/>
    <w:qFormat/>
    <w:rsid w:val="002937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5"/>
    <w:rsid w:val="002937B5"/>
    <w:rPr>
      <w:rFonts w:ascii="Courier New" w:hAnsi="Courier New"/>
      <w:sz w:val="20"/>
      <w:lang/>
    </w:rPr>
  </w:style>
  <w:style w:type="character" w:customStyle="1" w:styleId="a5">
    <w:name w:val="Текст Знак"/>
    <w:link w:val="a4"/>
    <w:rsid w:val="002937B5"/>
    <w:rPr>
      <w:rFonts w:ascii="Courier New" w:hAnsi="Courier New"/>
      <w:szCs w:val="24"/>
    </w:rPr>
  </w:style>
  <w:style w:type="paragraph" w:customStyle="1" w:styleId="a6">
    <w:name w:val="А_основной Знак"/>
    <w:basedOn w:val="a"/>
    <w:link w:val="a7"/>
    <w:qFormat/>
    <w:rsid w:val="002937B5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sz w:val="28"/>
      <w:szCs w:val="20"/>
      <w:lang/>
    </w:rPr>
  </w:style>
  <w:style w:type="character" w:customStyle="1" w:styleId="a7">
    <w:name w:val="А_основной Знак Знак"/>
    <w:link w:val="a6"/>
    <w:rsid w:val="002937B5"/>
    <w:rPr>
      <w:rFonts w:cs="Arial"/>
      <w:sz w:val="28"/>
    </w:rPr>
  </w:style>
  <w:style w:type="paragraph" w:styleId="a8">
    <w:name w:val="Body Text"/>
    <w:basedOn w:val="a"/>
    <w:link w:val="a9"/>
    <w:uiPriority w:val="99"/>
    <w:rsid w:val="00704AD3"/>
    <w:pPr>
      <w:jc w:val="both"/>
    </w:pPr>
    <w:rPr>
      <w:sz w:val="28"/>
      <w:szCs w:val="20"/>
      <w:lang/>
    </w:rPr>
  </w:style>
  <w:style w:type="character" w:customStyle="1" w:styleId="a9">
    <w:name w:val="Основной текст Знак"/>
    <w:link w:val="a8"/>
    <w:uiPriority w:val="99"/>
    <w:rsid w:val="00704AD3"/>
    <w:rPr>
      <w:sz w:val="28"/>
    </w:rPr>
  </w:style>
  <w:style w:type="paragraph" w:styleId="aa">
    <w:name w:val="Body Text Indent"/>
    <w:basedOn w:val="a"/>
    <w:link w:val="ab"/>
    <w:unhideWhenUsed/>
    <w:rsid w:val="00DE583A"/>
    <w:pPr>
      <w:spacing w:after="120"/>
      <w:ind w:left="283"/>
    </w:pPr>
    <w:rPr>
      <w:lang/>
    </w:rPr>
  </w:style>
  <w:style w:type="character" w:customStyle="1" w:styleId="ab">
    <w:name w:val="Основной текст с отступом Знак"/>
    <w:link w:val="aa"/>
    <w:rsid w:val="00DE583A"/>
    <w:rPr>
      <w:sz w:val="24"/>
      <w:szCs w:val="24"/>
    </w:rPr>
  </w:style>
  <w:style w:type="paragraph" w:styleId="21">
    <w:name w:val="Body Text First Indent 2"/>
    <w:basedOn w:val="aa"/>
    <w:link w:val="22"/>
    <w:uiPriority w:val="99"/>
    <w:unhideWhenUsed/>
    <w:rsid w:val="00DE583A"/>
    <w:pPr>
      <w:ind w:firstLine="210"/>
    </w:pPr>
  </w:style>
  <w:style w:type="character" w:customStyle="1" w:styleId="22">
    <w:name w:val="Красная строка 2 Знак"/>
    <w:basedOn w:val="ab"/>
    <w:link w:val="21"/>
    <w:uiPriority w:val="99"/>
    <w:rsid w:val="00DE583A"/>
  </w:style>
  <w:style w:type="paragraph" w:styleId="23">
    <w:name w:val="Body Text 2"/>
    <w:basedOn w:val="a"/>
    <w:link w:val="24"/>
    <w:unhideWhenUsed/>
    <w:rsid w:val="00DE583A"/>
    <w:pPr>
      <w:spacing w:after="120" w:line="480" w:lineRule="auto"/>
    </w:pPr>
    <w:rPr>
      <w:lang/>
    </w:rPr>
  </w:style>
  <w:style w:type="character" w:customStyle="1" w:styleId="24">
    <w:name w:val="Основной текст 2 Знак"/>
    <w:link w:val="23"/>
    <w:rsid w:val="00DE583A"/>
    <w:rPr>
      <w:sz w:val="24"/>
      <w:szCs w:val="24"/>
    </w:rPr>
  </w:style>
  <w:style w:type="character" w:customStyle="1" w:styleId="10">
    <w:name w:val="Заголовок 1 Знак"/>
    <w:link w:val="1"/>
    <w:rsid w:val="00DE583A"/>
    <w:rPr>
      <w:sz w:val="28"/>
    </w:rPr>
  </w:style>
  <w:style w:type="character" w:customStyle="1" w:styleId="20">
    <w:name w:val="Заголовок 2 Знак"/>
    <w:link w:val="2"/>
    <w:rsid w:val="00DE583A"/>
    <w:rPr>
      <w:sz w:val="28"/>
    </w:rPr>
  </w:style>
  <w:style w:type="character" w:customStyle="1" w:styleId="30">
    <w:name w:val="Заголовок 3 Знак"/>
    <w:link w:val="3"/>
    <w:rsid w:val="00DE583A"/>
    <w:rPr>
      <w:sz w:val="28"/>
    </w:rPr>
  </w:style>
  <w:style w:type="character" w:customStyle="1" w:styleId="40">
    <w:name w:val="Заголовок 4 Знак"/>
    <w:link w:val="4"/>
    <w:rsid w:val="00DE583A"/>
    <w:rPr>
      <w:sz w:val="28"/>
    </w:rPr>
  </w:style>
  <w:style w:type="paragraph" w:styleId="ac">
    <w:name w:val="Normal (Web)"/>
    <w:basedOn w:val="a"/>
    <w:uiPriority w:val="99"/>
    <w:unhideWhenUsed/>
    <w:rsid w:val="00DE583A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unhideWhenUsed/>
    <w:rsid w:val="00DE583A"/>
    <w:rPr>
      <w:rFonts w:ascii="Tahoma" w:eastAsia="Calibri" w:hAnsi="Tahoma"/>
      <w:sz w:val="16"/>
      <w:szCs w:val="16"/>
      <w:lang w:eastAsia="en-US"/>
    </w:rPr>
  </w:style>
  <w:style w:type="character" w:customStyle="1" w:styleId="ae">
    <w:name w:val="Текст выноски Знак"/>
    <w:link w:val="ad"/>
    <w:uiPriority w:val="99"/>
    <w:rsid w:val="00DE583A"/>
    <w:rPr>
      <w:rFonts w:ascii="Tahoma" w:eastAsia="Calibri" w:hAnsi="Tahoma" w:cs="Tahoma"/>
      <w:sz w:val="16"/>
      <w:szCs w:val="16"/>
      <w:lang w:eastAsia="en-US"/>
    </w:rPr>
  </w:style>
  <w:style w:type="paragraph" w:styleId="af">
    <w:name w:val="footnote text"/>
    <w:basedOn w:val="a"/>
    <w:link w:val="af0"/>
    <w:unhideWhenUsed/>
    <w:rsid w:val="00DE583A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0">
    <w:name w:val="Текст сноски Знак"/>
    <w:link w:val="af"/>
    <w:rsid w:val="00DE583A"/>
    <w:rPr>
      <w:rFonts w:ascii="Calibri" w:eastAsia="Calibri" w:hAnsi="Calibri"/>
      <w:lang w:eastAsia="en-US"/>
    </w:rPr>
  </w:style>
  <w:style w:type="character" w:styleId="af1">
    <w:name w:val="footnote reference"/>
    <w:unhideWhenUsed/>
    <w:rsid w:val="00DE583A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DE583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Верхний колонтитул Знак"/>
    <w:link w:val="af2"/>
    <w:uiPriority w:val="99"/>
    <w:rsid w:val="00DE583A"/>
    <w:rPr>
      <w:rFonts w:ascii="Calibri" w:eastAsia="Calibri" w:hAnsi="Calibri"/>
      <w:sz w:val="22"/>
      <w:szCs w:val="22"/>
      <w:lang w:eastAsia="en-US"/>
    </w:rPr>
  </w:style>
  <w:style w:type="paragraph" w:styleId="af4">
    <w:name w:val="footer"/>
    <w:basedOn w:val="a"/>
    <w:link w:val="af5"/>
    <w:uiPriority w:val="99"/>
    <w:unhideWhenUsed/>
    <w:rsid w:val="00DE583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5">
    <w:name w:val="Нижний колонтитул Знак"/>
    <w:link w:val="af4"/>
    <w:uiPriority w:val="99"/>
    <w:rsid w:val="00DE583A"/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DE583A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age number"/>
    <w:rsid w:val="00DE583A"/>
  </w:style>
  <w:style w:type="paragraph" w:customStyle="1" w:styleId="af8">
    <w:name w:val="Знак Знак Знак Знак Знак Знак Знак Знак Знак Знак Знак Знак Знак"/>
    <w:basedOn w:val="a"/>
    <w:rsid w:val="00DE583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Body Text First Indent"/>
    <w:aliases w:val=" Знак"/>
    <w:basedOn w:val="a8"/>
    <w:link w:val="afa"/>
    <w:uiPriority w:val="99"/>
    <w:semiHidden/>
    <w:unhideWhenUsed/>
    <w:rsid w:val="00DE583A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Красная строка Знак"/>
    <w:aliases w:val=" Знак Знак2"/>
    <w:link w:val="af9"/>
    <w:uiPriority w:val="99"/>
    <w:semiHidden/>
    <w:rsid w:val="00DE583A"/>
    <w:rPr>
      <w:rFonts w:ascii="Calibri" w:eastAsia="Calibri" w:hAnsi="Calibri"/>
      <w:sz w:val="22"/>
      <w:szCs w:val="22"/>
      <w:lang w:eastAsia="en-US"/>
    </w:rPr>
  </w:style>
  <w:style w:type="paragraph" w:styleId="25">
    <w:name w:val="List Bullet 2"/>
    <w:basedOn w:val="a"/>
    <w:uiPriority w:val="99"/>
    <w:unhideWhenUsed/>
    <w:rsid w:val="00DE583A"/>
    <w:pPr>
      <w:spacing w:before="100" w:beforeAutospacing="1" w:after="100" w:afterAutospacing="1"/>
    </w:pPr>
  </w:style>
  <w:style w:type="paragraph" w:customStyle="1" w:styleId="11">
    <w:name w:val="Текст1"/>
    <w:basedOn w:val="a"/>
    <w:rsid w:val="00DE583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31">
    <w:name w:val="Body Text 3"/>
    <w:aliases w:val=" Знак"/>
    <w:basedOn w:val="a"/>
    <w:link w:val="32"/>
    <w:rsid w:val="00DE583A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3 Знак"/>
    <w:aliases w:val=" Знак Знак1"/>
    <w:link w:val="31"/>
    <w:rsid w:val="00DE583A"/>
    <w:rPr>
      <w:rFonts w:ascii="Calibri" w:eastAsia="Calibri" w:hAnsi="Calibri"/>
      <w:sz w:val="16"/>
      <w:szCs w:val="16"/>
      <w:lang w:eastAsia="en-US"/>
    </w:rPr>
  </w:style>
  <w:style w:type="paragraph" w:customStyle="1" w:styleId="msonormalcxspmiddle">
    <w:name w:val="msonormalcxspmiddle"/>
    <w:basedOn w:val="a"/>
    <w:rsid w:val="00B03F92"/>
    <w:pPr>
      <w:spacing w:before="100" w:beforeAutospacing="1" w:after="100" w:afterAutospacing="1"/>
    </w:pPr>
  </w:style>
  <w:style w:type="character" w:styleId="afb">
    <w:name w:val="Hyperlink"/>
    <w:rsid w:val="00B03F92"/>
    <w:rPr>
      <w:color w:val="0000FF"/>
      <w:u w:val="single"/>
    </w:rPr>
  </w:style>
  <w:style w:type="paragraph" w:customStyle="1" w:styleId="afc">
    <w:name w:val="А_заголовок"/>
    <w:basedOn w:val="a"/>
    <w:link w:val="afd"/>
    <w:qFormat/>
    <w:rsid w:val="000274F2"/>
    <w:pPr>
      <w:widowControl w:val="0"/>
      <w:autoSpaceDE w:val="0"/>
      <w:autoSpaceDN w:val="0"/>
      <w:adjustRightInd w:val="0"/>
      <w:spacing w:line="360" w:lineRule="auto"/>
      <w:ind w:firstLine="454"/>
      <w:jc w:val="center"/>
    </w:pPr>
    <w:rPr>
      <w:rFonts w:cs="Arial"/>
      <w:i/>
      <w:sz w:val="28"/>
    </w:rPr>
  </w:style>
  <w:style w:type="character" w:customStyle="1" w:styleId="afd">
    <w:name w:val="А_заголовок Знак"/>
    <w:link w:val="afc"/>
    <w:rsid w:val="000274F2"/>
    <w:rPr>
      <w:rFonts w:cs="Arial"/>
      <w:i/>
      <w:sz w:val="28"/>
      <w:szCs w:val="24"/>
      <w:lang w:val="ru-RU" w:eastAsia="ru-RU" w:bidi="ar-SA"/>
    </w:rPr>
  </w:style>
  <w:style w:type="paragraph" w:customStyle="1" w:styleId="Style1">
    <w:name w:val="Style1"/>
    <w:basedOn w:val="a"/>
    <w:rsid w:val="009144FE"/>
    <w:pPr>
      <w:widowControl w:val="0"/>
      <w:autoSpaceDE w:val="0"/>
      <w:autoSpaceDN w:val="0"/>
      <w:adjustRightInd w:val="0"/>
      <w:spacing w:line="480" w:lineRule="exact"/>
      <w:ind w:firstLine="691"/>
      <w:jc w:val="both"/>
    </w:pPr>
    <w:rPr>
      <w:rFonts w:eastAsia="Calibri"/>
    </w:rPr>
  </w:style>
  <w:style w:type="paragraph" w:customStyle="1" w:styleId="Style2">
    <w:name w:val="Style2"/>
    <w:basedOn w:val="a"/>
    <w:rsid w:val="009144FE"/>
    <w:pPr>
      <w:widowControl w:val="0"/>
      <w:autoSpaceDE w:val="0"/>
      <w:autoSpaceDN w:val="0"/>
      <w:adjustRightInd w:val="0"/>
      <w:spacing w:line="475" w:lineRule="exact"/>
      <w:ind w:firstLine="701"/>
    </w:pPr>
    <w:rPr>
      <w:rFonts w:eastAsia="Calibri"/>
    </w:rPr>
  </w:style>
  <w:style w:type="character" w:customStyle="1" w:styleId="FontStyle11">
    <w:name w:val="Font Style11"/>
    <w:rsid w:val="009144FE"/>
    <w:rPr>
      <w:rFonts w:ascii="Times New Roman" w:hAnsi="Times New Roman" w:cs="Times New Roman"/>
      <w:sz w:val="26"/>
      <w:szCs w:val="26"/>
    </w:rPr>
  </w:style>
  <w:style w:type="paragraph" w:customStyle="1" w:styleId="ListParagraph">
    <w:name w:val="List Paragraph"/>
    <w:basedOn w:val="a"/>
    <w:rsid w:val="00876AB7"/>
    <w:pPr>
      <w:ind w:left="720"/>
    </w:pPr>
    <w:rPr>
      <w:rFonts w:eastAsia="Calibri"/>
      <w:sz w:val="20"/>
      <w:szCs w:val="20"/>
    </w:rPr>
  </w:style>
  <w:style w:type="paragraph" w:customStyle="1" w:styleId="41">
    <w:name w:val="заголовок 4"/>
    <w:basedOn w:val="a"/>
    <w:next w:val="a"/>
    <w:rsid w:val="00876AB7"/>
    <w:pPr>
      <w:keepNext/>
      <w:widowControl w:val="0"/>
      <w:jc w:val="center"/>
    </w:pPr>
    <w:rPr>
      <w:rFonts w:ascii="Arial Narrow" w:eastAsia="Calibri" w:hAnsi="Arial Narrow"/>
      <w:b/>
      <w:i/>
      <w:sz w:val="44"/>
      <w:szCs w:val="20"/>
    </w:rPr>
  </w:style>
  <w:style w:type="paragraph" w:customStyle="1" w:styleId="afe">
    <w:name w:val="А_основной"/>
    <w:basedOn w:val="a"/>
    <w:qFormat/>
    <w:rsid w:val="00FE05AC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cs="Arial"/>
      <w:sz w:val="28"/>
      <w:szCs w:val="20"/>
    </w:rPr>
  </w:style>
  <w:style w:type="paragraph" w:customStyle="1" w:styleId="aff">
    <w:name w:val=" Знак Знак"/>
    <w:basedOn w:val="a"/>
    <w:rsid w:val="003D358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PlainText">
    <w:name w:val="Plain Text"/>
    <w:basedOn w:val="a"/>
    <w:rsid w:val="005E610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26">
    <w:name w:val="Body Text Indent 2"/>
    <w:basedOn w:val="a"/>
    <w:rsid w:val="003E5E56"/>
    <w:pPr>
      <w:spacing w:after="120" w:line="480" w:lineRule="auto"/>
      <w:ind w:left="283"/>
    </w:pPr>
  </w:style>
  <w:style w:type="paragraph" w:customStyle="1" w:styleId="a10">
    <w:name w:val="a1"/>
    <w:basedOn w:val="a"/>
    <w:rsid w:val="008E2AD5"/>
    <w:pPr>
      <w:spacing w:before="100" w:beforeAutospacing="1" w:after="100" w:afterAutospacing="1"/>
    </w:pPr>
    <w:rPr>
      <w:rFonts w:eastAsia="Calibri"/>
    </w:rPr>
  </w:style>
  <w:style w:type="character" w:styleId="aff0">
    <w:name w:val="Strong"/>
    <w:qFormat/>
    <w:rsid w:val="008E2AD5"/>
    <w:rPr>
      <w:rFonts w:cs="Times New Roman"/>
      <w:b/>
      <w:bCs/>
    </w:rPr>
  </w:style>
  <w:style w:type="character" w:styleId="aff1">
    <w:name w:val="Emphasis"/>
    <w:qFormat/>
    <w:rsid w:val="008E2AD5"/>
    <w:rPr>
      <w:rFonts w:cs="Times New Roman"/>
      <w:i/>
      <w:iCs/>
    </w:rPr>
  </w:style>
  <w:style w:type="character" w:customStyle="1" w:styleId="apple-converted-space">
    <w:name w:val="apple-converted-space"/>
    <w:rsid w:val="008E2AD5"/>
    <w:rPr>
      <w:rFonts w:cs="Times New Roman"/>
    </w:rPr>
  </w:style>
  <w:style w:type="paragraph" w:styleId="aff2">
    <w:name w:val="No Spacing"/>
    <w:qFormat/>
    <w:rsid w:val="00B3683E"/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Название объекта1"/>
    <w:basedOn w:val="a"/>
    <w:next w:val="a"/>
    <w:rsid w:val="00557C7A"/>
    <w:pPr>
      <w:suppressAutoHyphens/>
      <w:jc w:val="center"/>
    </w:pPr>
    <w:rPr>
      <w:sz w:val="28"/>
      <w:lang w:eastAsia="ar-SA"/>
    </w:rPr>
  </w:style>
  <w:style w:type="paragraph" w:customStyle="1" w:styleId="ConsPlusNormal">
    <w:name w:val="ConsPlusNormal"/>
    <w:rsid w:val="008F53A5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46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0260586319218275E-2"/>
          <c:y val="6.5989847715736058E-2"/>
          <c:w val="0.58469055374592849"/>
          <c:h val="0.75634517766497511"/>
        </c:manualLayout>
      </c:layout>
      <c:bar3DChart>
        <c:barDir val="col"/>
        <c:grouping val="clustered"/>
        <c:ser>
          <c:idx val="1"/>
          <c:order val="0"/>
          <c:tx>
            <c:strRef>
              <c:f>Sheet1!$A$3</c:f>
              <c:strCache>
                <c:ptCount val="1"/>
                <c:pt idx="0">
                  <c:v>Количество учащихся на конец учебного года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3"/>
                <c:pt idx="0">
                  <c:v>2011-2012</c:v>
                </c:pt>
                <c:pt idx="1">
                  <c:v>2012-2013</c:v>
                </c:pt>
                <c:pt idx="2">
                  <c:v>2013-2014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672</c:v>
                </c:pt>
                <c:pt idx="1">
                  <c:v>659</c:v>
                </c:pt>
                <c:pt idx="2">
                  <c:v>705</c:v>
                </c:pt>
              </c:numCache>
            </c:numRef>
          </c:val>
        </c:ser>
        <c:gapDepth val="0"/>
        <c:shape val="box"/>
        <c:axId val="79813632"/>
        <c:axId val="99361536"/>
        <c:axId val="0"/>
      </c:bar3DChart>
      <c:catAx>
        <c:axId val="79813632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9361536"/>
        <c:crosses val="autoZero"/>
        <c:auto val="1"/>
        <c:lblAlgn val="ctr"/>
        <c:lblOffset val="100"/>
        <c:tickLblSkip val="1"/>
        <c:tickMarkSkip val="1"/>
      </c:catAx>
      <c:valAx>
        <c:axId val="9936153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7981363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6286644951140061"/>
          <c:y val="0.41116751269035534"/>
          <c:w val="0.33061889250814341"/>
          <c:h val="0.18274111675126914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05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6820</Words>
  <Characters>38874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45603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FuckYouBill</dc:creator>
  <cp:lastModifiedBy>com</cp:lastModifiedBy>
  <cp:revision>2</cp:revision>
  <cp:lastPrinted>2014-07-29T05:25:00Z</cp:lastPrinted>
  <dcterms:created xsi:type="dcterms:W3CDTF">2014-09-08T14:12:00Z</dcterms:created>
  <dcterms:modified xsi:type="dcterms:W3CDTF">2014-09-08T14:12:00Z</dcterms:modified>
</cp:coreProperties>
</file>