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bookmarkStart w:id="0" w:name="_GoBack"/>
      <w:bookmarkEnd w:id="0"/>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8"/>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lvl>
  </w:abstractNum>
  <w:abstractNum w:abstractNumId="46">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1">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8"/>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1"/>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50"/>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9"/>
  </w:num>
  <w:num w:numId="39">
    <w:abstractNumId w:val="38"/>
  </w:num>
  <w:num w:numId="40">
    <w:abstractNumId w:val="47"/>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46"/>
  </w:num>
  <w:num w:numId="48">
    <w:abstractNumId w:val="12"/>
  </w:num>
  <w:num w:numId="49">
    <w:abstractNumId w:val="42"/>
  </w:num>
  <w:num w:numId="50">
    <w:abstractNumId w:val="4"/>
  </w:num>
  <w:num w:numId="51">
    <w:abstractNumId w:val="21"/>
  </w:num>
  <w:num w:numId="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971A23"/>
    <w:rsid w:val="24F8657B"/>
    <w:rsid w:val="27C82E0F"/>
    <w:rsid w:val="28C739A6"/>
    <w:rsid w:val="2B2D7144"/>
    <w:rsid w:val="2BBD4892"/>
    <w:rsid w:val="2C531094"/>
    <w:rsid w:val="2CC52777"/>
    <w:rsid w:val="2D936059"/>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10</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