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Verdana" w:hAnsi="Verdana" w:eastAsia="SimSun" w:cs="Verdana"/>
          <w:b/>
          <w:bCs/>
          <w:i w:val="0"/>
          <w:iCs w:val="0"/>
          <w:caps w:val="0"/>
          <w:color w:val="000000"/>
          <w:spacing w:val="0"/>
          <w:sz w:val="20"/>
          <w:szCs w:val="20"/>
          <w:shd w:val="clear" w:fill="FFFFFF"/>
          <w:lang w:val="en-IN" w:eastAsia="zh-CN"/>
        </w:rPr>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 </w:t>
      </w:r>
      <w:r>
        <w:rPr>
          <w:rStyle w:val="11"/>
          <w:rFonts w:hint="default" w:ascii="Verdana" w:hAnsi="Verdana" w:cs="Verdana"/>
          <w:b/>
          <w:bCs/>
          <w:i w:val="0"/>
          <w:iCs w:val="0"/>
          <w:caps w:val="0"/>
          <w:color w:val="000000"/>
          <w:spacing w:val="0"/>
          <w:sz w:val="20"/>
          <w:szCs w:val="20"/>
          <w:shd w:val="clear" w:fill="FFFFFF"/>
        </w:rPr>
        <w:t>method</w:t>
      </w:r>
      <w:r>
        <w:rPr>
          <w:rFonts w:hint="default" w:ascii="Verdana" w:hAnsi="Verdana" w:cs="Verdana"/>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Methods are used to perform certain actions, and they are also known as </w:t>
      </w:r>
      <w:r>
        <w:rPr>
          <w:rStyle w:val="11"/>
          <w:rFonts w:hint="default" w:ascii="Verdana" w:hAnsi="Verdana" w:cs="Verdana"/>
          <w:b/>
          <w:bCs/>
          <w:i w:val="0"/>
          <w:iCs w:val="0"/>
          <w:caps w:val="0"/>
          <w:color w:val="000000"/>
          <w:spacing w:val="0"/>
          <w:sz w:val="20"/>
          <w:szCs w:val="20"/>
          <w:shd w:val="clear" w:fill="FFFFFF"/>
        </w:rPr>
        <w:t>functions</w:t>
      </w:r>
      <w:r>
        <w:rPr>
          <w:rFonts w:hint="default" w:ascii="Verdana" w:hAnsi="Verdana" w:cs="Verdana"/>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Why use methods? To reuse code: define the code once, and use it many times.</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It is defined with the name of the method, followed by parentheses</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We</w:t>
      </w:r>
      <w:r>
        <w:rPr>
          <w:rFonts w:ascii="Verdana" w:hAnsi="Verdana" w:eastAsia="SimSun" w:cs="Verdana"/>
          <w:i w:val="0"/>
          <w:iCs w:val="0"/>
          <w:caps w:val="0"/>
          <w:color w:val="000000"/>
          <w:spacing w:val="0"/>
          <w:sz w:val="20"/>
          <w:szCs w:val="20"/>
          <w:shd w:val="clear" w:fill="FFFFFF"/>
        </w:rPr>
        <w:t xml:space="preserve"> can add as many parameters as </w:t>
      </w:r>
      <w:r>
        <w:rPr>
          <w:rFonts w:hint="default" w:ascii="Verdana" w:hAnsi="Verdana" w:eastAsia="SimSun" w:cs="Verdana"/>
          <w:i w:val="0"/>
          <w:iCs w:val="0"/>
          <w:caps w:val="0"/>
          <w:color w:val="000000"/>
          <w:spacing w:val="0"/>
          <w:sz w:val="20"/>
          <w:szCs w:val="20"/>
          <w:shd w:val="clear" w:fill="FFFFFF"/>
          <w:lang w:val="en-IN"/>
        </w:rPr>
        <w:t xml:space="preserve">we </w:t>
      </w:r>
      <w:r>
        <w:rPr>
          <w:rFonts w:ascii="Verdana" w:hAnsi="Verdana" w:eastAsia="SimSun" w:cs="Verdana"/>
          <w:i w:val="0"/>
          <w:iCs w:val="0"/>
          <w:caps w:val="0"/>
          <w:color w:val="000000"/>
          <w:spacing w:val="0"/>
          <w:sz w:val="20"/>
          <w:szCs w:val="20"/>
          <w:shd w:val="clear" w:fill="FFFFFF"/>
        </w:rPr>
        <w:t>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When a</w:t>
      </w:r>
      <w:r>
        <w:rPr>
          <w:rFonts w:hint="default" w:ascii="Verdana" w:hAnsi="Verdana" w:eastAsia="SimSun" w:cs="Verdana"/>
          <w:i w:val="0"/>
          <w:iCs w:val="0"/>
          <w:caps w:val="0"/>
          <w:color w:val="000000"/>
          <w:spacing w:val="0"/>
          <w:sz w:val="20"/>
          <w:szCs w:val="20"/>
          <w:shd w:val="clear" w:fill="FFFFFF"/>
        </w:rPr>
        <w:t>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ascii="Verdana" w:hAnsi="Verdana" w:eastAsia="SimSun" w:cs="Verdana"/>
          <w:i w:val="0"/>
          <w:iCs w:val="0"/>
          <w:caps w:val="0"/>
          <w:color w:val="000000"/>
          <w:spacing w:val="0"/>
          <w:sz w:val="20"/>
          <w:szCs w:val="20"/>
          <w:shd w:val="clear" w:fill="FFFFFF"/>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lang w:val="en-IN" w:eastAsia="zh-CN"/>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single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10">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2">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3">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5">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6">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8">
    <w:nsid w:val="768FE5CE"/>
    <w:multiLevelType w:val="singleLevel"/>
    <w:tmpl w:val="768FE5CE"/>
    <w:lvl w:ilvl="0" w:tentative="0">
      <w:start w:val="1"/>
      <w:numFmt w:val="decimal"/>
      <w:suff w:val="space"/>
      <w:lvlText w:val="%1."/>
      <w:lvlJc w:val="left"/>
    </w:lvl>
  </w:abstractNum>
  <w:num w:numId="1">
    <w:abstractNumId w:val="31"/>
  </w:num>
  <w:num w:numId="2">
    <w:abstractNumId w:val="14"/>
  </w:num>
  <w:num w:numId="3">
    <w:abstractNumId w:val="6"/>
  </w:num>
  <w:num w:numId="4">
    <w:abstractNumId w:val="20"/>
  </w:num>
  <w:num w:numId="5">
    <w:abstractNumId w:val="45"/>
  </w:num>
  <w:num w:numId="6">
    <w:abstractNumId w:val="34"/>
  </w:num>
  <w:num w:numId="7">
    <w:abstractNumId w:val="43"/>
  </w:num>
  <w:num w:numId="8">
    <w:abstractNumId w:val="30"/>
  </w:num>
  <w:num w:numId="9">
    <w:abstractNumId w:val="37"/>
  </w:num>
  <w:num w:numId="10">
    <w:abstractNumId w:val="41"/>
  </w:num>
  <w:num w:numId="11">
    <w:abstractNumId w:val="0"/>
  </w:num>
  <w:num w:numId="12">
    <w:abstractNumId w:val="38"/>
  </w:num>
  <w:num w:numId="13">
    <w:abstractNumId w:val="39"/>
  </w:num>
  <w:num w:numId="14">
    <w:abstractNumId w:val="48"/>
  </w:num>
  <w:num w:numId="15">
    <w:abstractNumId w:val="22"/>
  </w:num>
  <w:num w:numId="16">
    <w:abstractNumId w:val="16"/>
  </w:num>
  <w:num w:numId="17">
    <w:abstractNumId w:val="25"/>
  </w:num>
  <w:num w:numId="18">
    <w:abstractNumId w:val="1"/>
  </w:num>
  <w:num w:numId="19">
    <w:abstractNumId w:val="26"/>
  </w:num>
  <w:num w:numId="20">
    <w:abstractNumId w:val="19"/>
  </w:num>
  <w:num w:numId="21">
    <w:abstractNumId w:val="24"/>
  </w:num>
  <w:num w:numId="22">
    <w:abstractNumId w:val="11"/>
  </w:num>
  <w:num w:numId="23">
    <w:abstractNumId w:val="18"/>
  </w:num>
  <w:num w:numId="24">
    <w:abstractNumId w:val="17"/>
  </w:num>
  <w:num w:numId="25">
    <w:abstractNumId w:val="5"/>
  </w:num>
  <w:num w:numId="26">
    <w:abstractNumId w:val="47"/>
  </w:num>
  <w:num w:numId="27">
    <w:abstractNumId w:val="2"/>
  </w:num>
  <w:num w:numId="28">
    <w:abstractNumId w:val="9"/>
  </w:num>
  <w:num w:numId="29">
    <w:abstractNumId w:val="7"/>
  </w:num>
  <w:num w:numId="30">
    <w:abstractNumId w:val="8"/>
  </w:num>
  <w:num w:numId="31">
    <w:abstractNumId w:val="27"/>
  </w:num>
  <w:num w:numId="32">
    <w:abstractNumId w:val="15"/>
  </w:num>
  <w:num w:numId="33">
    <w:abstractNumId w:val="32"/>
  </w:num>
  <w:num w:numId="34">
    <w:abstractNumId w:val="21"/>
  </w:num>
  <w:num w:numId="35">
    <w:abstractNumId w:val="29"/>
  </w:num>
  <w:num w:numId="36">
    <w:abstractNumId w:val="23"/>
  </w:num>
  <w:num w:numId="37">
    <w:abstractNumId w:val="42"/>
  </w:num>
  <w:num w:numId="38">
    <w:abstractNumId w:val="33"/>
  </w:num>
  <w:num w:numId="39">
    <w:abstractNumId w:val="46"/>
  </w:num>
  <w:num w:numId="40">
    <w:abstractNumId w:val="35"/>
  </w:num>
  <w:num w:numId="41">
    <w:abstractNumId w:val="44"/>
  </w:num>
  <w:num w:numId="42">
    <w:abstractNumId w:val="28"/>
  </w:num>
  <w:num w:numId="43">
    <w:abstractNumId w:val="36"/>
  </w:num>
  <w:num w:numId="44">
    <w:abstractNumId w:val="13"/>
  </w:num>
  <w:num w:numId="45">
    <w:abstractNumId w:val="3"/>
  </w:num>
  <w:num w:numId="46">
    <w:abstractNumId w:val="10"/>
  </w:num>
  <w:num w:numId="47">
    <w:abstractNumId w:val="12"/>
  </w:num>
  <w:num w:numId="48">
    <w:abstractNumId w:val="4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5640FA4"/>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09C0043"/>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67C4958"/>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3AB764F"/>
    <w:rsid w:val="641807C6"/>
    <w:rsid w:val="6749260A"/>
    <w:rsid w:val="67E10ABE"/>
    <w:rsid w:val="68692862"/>
    <w:rsid w:val="6AAD2EDA"/>
    <w:rsid w:val="6AE306AA"/>
    <w:rsid w:val="6AF403FB"/>
    <w:rsid w:val="6DD05881"/>
    <w:rsid w:val="71B502A0"/>
    <w:rsid w:val="73AE23C8"/>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2022-09-06T12:59:06Z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