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bdr w:val="none" w:color="auto" w:sz="0" w:space="0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return value with an empty list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Xpath..?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used to locate an WebElement in the HTML Web page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classified into 2 different types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Absolute xpath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Absolute xpath: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simplest XPath locator example in Selenium is to provide the absolute path of an element in the DOM structure.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a xpath from Root of the HTML page.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single slash(\)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/html/body/div[1]/div/div[2]/header/div/div[2]/a/img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xpath: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releative xpath locator is start from middle of the html page.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double slash(\\)</w:t>
      </w:r>
    </w:p>
    <w:p>
      <w:pPr>
        <w:numPr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//*[@id="block-perfecto-main-menu"]/ul/li[6]/a</w:t>
      </w:r>
    </w:p>
    <w:p>
      <w:pPr>
        <w:numPr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way to get the Relative xpath..?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can get the relative xpath by using different ways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Contains()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Using OR, AND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Starts-with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Text()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Using index of the element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xpath:</w:t>
      </w:r>
    </w:p>
    <w:p>
      <w:pPr>
        <w:numPr>
          <w:numId w:val="0"/>
        </w:numPr>
        <w:ind w:left="420" w:leftChars="0" w:firstLine="201" w:firstLineChars="10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This is the basic method of getting the xpath from the web page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Xpath=//tag[@attribute=’value’];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  <w:t/>
      </w:r>
      <w:r>
        <w:rPr>
          <w:rFonts w:hint="default"/>
          <w:b w:val="0"/>
          <w:bCs w:val="0"/>
          <w:color w:val="0000FF"/>
          <w:lang w:val="en-IN"/>
        </w:rPr>
        <w:tab/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XPath=//div[@name='username']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Contains(): </w:t>
      </w:r>
    </w:p>
    <w:p>
      <w:pPr>
        <w:numPr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contains() is used to find the element when the text is partially matched with the element’s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Xpath=//tag[contains(@attribute=’value’)];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XPath=//div[contains(@id,'Name')]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Using OR, AND Condition: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 OR expression, two condition are used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Any one of the condition should be true or may be both condition will true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or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>XPath=//div[@id='FirstName' or @name='LastName']</w:t>
      </w: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In AND expression, two condition are used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Both of two condition should be true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  <w:t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and @attribute2=’value2’];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  <w:t/>
      </w:r>
      <w:r>
        <w:rPr>
          <w:rFonts w:hint="default"/>
          <w:b w:val="0"/>
          <w:bCs w:val="0"/>
          <w:color w:val="0000FF"/>
          <w:lang w:val="en-IN"/>
        </w:rPr>
        <w:tab/>
        <w:t xml:space="preserve"> XPath=//*[@id='FirstName' and @name='FirstName']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Starts-with():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00" w:hanging="300" w:hangingChars="15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Starts-with() is used to find the element when the text of the element is starts with some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Xpath=//tag[starts-with(@attribute=’startvalue’)];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XPath=//input[starts-with(@name,'pass')]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BEB1"/>
    <w:multiLevelType w:val="singleLevel"/>
    <w:tmpl w:val="80A6BE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5173996"/>
    <w:multiLevelType w:val="singleLevel"/>
    <w:tmpl w:val="951739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9F361B36"/>
    <w:multiLevelType w:val="singleLevel"/>
    <w:tmpl w:val="9F361B3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A3B999BB"/>
    <w:multiLevelType w:val="singleLevel"/>
    <w:tmpl w:val="A3B999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b/>
        <w:bCs/>
        <w:color w:val="auto"/>
        <w:sz w:val="13"/>
        <w:szCs w:val="13"/>
      </w:rPr>
    </w:lvl>
  </w:abstractNum>
  <w:abstractNum w:abstractNumId="5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E9BC89FE"/>
    <w:multiLevelType w:val="singleLevel"/>
    <w:tmpl w:val="E9BC89FE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  <w:rPr>
        <w:rFonts w:hint="default"/>
        <w:b/>
        <w:bCs/>
      </w:rPr>
    </w:lvl>
  </w:abstractNum>
  <w:abstractNum w:abstractNumId="7">
    <w:nsid w:val="F6559E05"/>
    <w:multiLevelType w:val="singleLevel"/>
    <w:tmpl w:val="F6559E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9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0">
    <w:nsid w:val="27333F08"/>
    <w:multiLevelType w:val="singleLevel"/>
    <w:tmpl w:val="27333F08"/>
    <w:lvl w:ilvl="0" w:tentative="0">
      <w:start w:val="1"/>
      <w:numFmt w:val="lowerLetter"/>
      <w:lvlText w:val="%1."/>
      <w:lvlJc w:val="left"/>
      <w:pPr>
        <w:tabs>
          <w:tab w:val="left" w:pos="5"/>
        </w:tabs>
        <w:ind w:left="-415" w:leftChars="0" w:hanging="425" w:firstLineChars="0"/>
      </w:pPr>
      <w:rPr>
        <w:rFonts w:hint="default"/>
        <w:b/>
        <w:bCs/>
      </w:rPr>
    </w:lvl>
  </w:abstractNum>
  <w:abstractNum w:abstractNumId="11">
    <w:nsid w:val="27FF9A42"/>
    <w:multiLevelType w:val="singleLevel"/>
    <w:tmpl w:val="27FF9A4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2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3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4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5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5"/>
  </w:num>
  <w:num w:numId="5">
    <w:abstractNumId w:val="13"/>
  </w:num>
  <w:num w:numId="6">
    <w:abstractNumId w:val="2"/>
  </w:num>
  <w:num w:numId="7">
    <w:abstractNumId w:val="15"/>
  </w:num>
  <w:num w:numId="8">
    <w:abstractNumId w:val="14"/>
  </w:num>
  <w:num w:numId="9">
    <w:abstractNumId w:val="7"/>
  </w:num>
  <w:num w:numId="10">
    <w:abstractNumId w:val="1"/>
  </w:num>
  <w:num w:numId="11">
    <w:abstractNumId w:val="6"/>
  </w:num>
  <w:num w:numId="12">
    <w:abstractNumId w:val="3"/>
  </w:num>
  <w:num w:numId="13">
    <w:abstractNumId w:val="0"/>
  </w:num>
  <w:num w:numId="14">
    <w:abstractNumId w:val="1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9B4DFB"/>
    <w:rsid w:val="1DCD7DD5"/>
    <w:rsid w:val="204E6F83"/>
    <w:rsid w:val="21DF6FD0"/>
    <w:rsid w:val="248B01F1"/>
    <w:rsid w:val="24971A23"/>
    <w:rsid w:val="24F8657B"/>
    <w:rsid w:val="28B12CF0"/>
    <w:rsid w:val="29416A4B"/>
    <w:rsid w:val="2B9E15C0"/>
    <w:rsid w:val="2C5274AB"/>
    <w:rsid w:val="2C531094"/>
    <w:rsid w:val="2CA83DCC"/>
    <w:rsid w:val="2CC52777"/>
    <w:rsid w:val="30322514"/>
    <w:rsid w:val="30681FCC"/>
    <w:rsid w:val="3333739F"/>
    <w:rsid w:val="33D47543"/>
    <w:rsid w:val="3D1F1F62"/>
    <w:rsid w:val="3E697A25"/>
    <w:rsid w:val="3F4A5777"/>
    <w:rsid w:val="406274EF"/>
    <w:rsid w:val="430D37CD"/>
    <w:rsid w:val="441C0630"/>
    <w:rsid w:val="4A011933"/>
    <w:rsid w:val="4D300CBE"/>
    <w:rsid w:val="53FF030D"/>
    <w:rsid w:val="594F6875"/>
    <w:rsid w:val="5C99018A"/>
    <w:rsid w:val="5C992D5B"/>
    <w:rsid w:val="5CE001EB"/>
    <w:rsid w:val="5E0B69BB"/>
    <w:rsid w:val="617976F8"/>
    <w:rsid w:val="62230EDD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434</Words>
  <Characters>4512</Characters>
  <Lines>0</Lines>
  <Paragraphs>0</Paragraphs>
  <TotalTime>1</TotalTime>
  <ScaleCrop>false</ScaleCrop>
  <LinksUpToDate>false</LinksUpToDate>
  <CharactersWithSpaces>5222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2022-08-27T11:31:55Z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