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67" w:rsidRPr="000A29D6" w:rsidRDefault="0062531B" w:rsidP="00B15297">
      <w:pPr>
        <w:pStyle w:val="Title"/>
        <w:rPr>
          <w:lang w:val="uk-UA"/>
        </w:rPr>
      </w:pPr>
      <w:r w:rsidRPr="000A29D6">
        <w:rPr>
          <w:lang w:val="uk-UA"/>
        </w:rPr>
        <w:t>РЕЗЮМЕ</w:t>
      </w:r>
    </w:p>
    <w:p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Персональні дані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ПІБ: Михайличенко Ігор</w:t>
      </w:r>
      <w:r>
        <w:rPr>
          <w:lang w:val="uk-UA"/>
        </w:rPr>
        <w:t xml:space="preserve"> Сергійович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День народження: 9 грудень 1995 г. (23 роки)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 xml:space="preserve">Адреса: м. Київ, вул. </w:t>
      </w:r>
      <w:r>
        <w:rPr>
          <w:lang w:val="uk-UA"/>
        </w:rPr>
        <w:t>Приозерна</w:t>
      </w:r>
      <w:r w:rsidRPr="000A29D6">
        <w:rPr>
          <w:lang w:val="uk-UA"/>
        </w:rPr>
        <w:t xml:space="preserve"> </w:t>
      </w:r>
      <w:r>
        <w:rPr>
          <w:lang w:val="uk-UA"/>
        </w:rPr>
        <w:t>12А</w:t>
      </w:r>
      <w:r w:rsidRPr="000A29D6">
        <w:rPr>
          <w:lang w:val="uk-UA"/>
        </w:rPr>
        <w:t xml:space="preserve">, </w:t>
      </w:r>
      <w:r>
        <w:rPr>
          <w:lang w:val="uk-UA"/>
        </w:rPr>
        <w:t>Оболонський</w:t>
      </w:r>
      <w:r w:rsidRPr="000A29D6">
        <w:rPr>
          <w:lang w:val="uk-UA"/>
        </w:rPr>
        <w:t xml:space="preserve"> район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Знання мов: англійська - вище середнього</w:t>
      </w:r>
    </w:p>
    <w:p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Освіта: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2013 - 2017. Київський національний університет імені Тараса Шевченка. Ступінь бакалавра з менеджменту;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2017 - 2019. Київський національний університет імені Тараса Шевченка. Магістр з менеджменту інноваційної діяльності. Кваліфікація менеджера проектів;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 xml:space="preserve">2019 - 2020. GoIT / Програма </w:t>
      </w:r>
      <w:proofErr w:type="spellStart"/>
      <w:r w:rsidRPr="000A29D6">
        <w:rPr>
          <w:lang w:val="uk-UA"/>
        </w:rPr>
        <w:t>Full</w:t>
      </w:r>
      <w:proofErr w:type="spellEnd"/>
      <w:r w:rsidRPr="000A29D6">
        <w:rPr>
          <w:lang w:val="uk-UA"/>
        </w:rPr>
        <w:t xml:space="preserve"> </w:t>
      </w:r>
      <w:proofErr w:type="spellStart"/>
      <w:r w:rsidRPr="000A29D6">
        <w:rPr>
          <w:lang w:val="uk-UA"/>
        </w:rPr>
        <w:t>stack</w:t>
      </w:r>
      <w:proofErr w:type="spellEnd"/>
      <w:r w:rsidRPr="000A29D6">
        <w:rPr>
          <w:lang w:val="uk-UA"/>
        </w:rPr>
        <w:t xml:space="preserve"> </w:t>
      </w:r>
      <w:proofErr w:type="spellStart"/>
      <w:r w:rsidRPr="000A29D6">
        <w:rPr>
          <w:lang w:val="uk-UA"/>
        </w:rPr>
        <w:t>Developer</w:t>
      </w:r>
      <w:proofErr w:type="spellEnd"/>
      <w:r w:rsidRPr="000A29D6">
        <w:rPr>
          <w:lang w:val="uk-UA"/>
        </w:rPr>
        <w:t xml:space="preserve"> орієнтована на </w:t>
      </w:r>
      <w:r w:rsidR="00EA35DB" w:rsidRPr="00415C67">
        <w:t>front-end</w:t>
      </w:r>
      <w:r w:rsidRPr="000A29D6">
        <w:rPr>
          <w:lang w:val="uk-UA"/>
        </w:rPr>
        <w:t xml:space="preserve">: HTML / CSS, </w:t>
      </w:r>
      <w:proofErr w:type="spellStart"/>
      <w:r w:rsidRPr="000A29D6">
        <w:rPr>
          <w:lang w:val="uk-UA"/>
        </w:rPr>
        <w:t>JavaScript</w:t>
      </w:r>
      <w:proofErr w:type="spellEnd"/>
      <w:r w:rsidRPr="000A29D6">
        <w:rPr>
          <w:lang w:val="uk-UA"/>
        </w:rPr>
        <w:t xml:space="preserve">, React.js та </w:t>
      </w:r>
      <w:r w:rsidR="00EA35DB" w:rsidRPr="00415C67">
        <w:t>back</w:t>
      </w:r>
      <w:r w:rsidR="00EA35DB" w:rsidRPr="00EA35DB">
        <w:rPr>
          <w:lang w:val="uk-UA"/>
        </w:rPr>
        <w:t>-</w:t>
      </w:r>
      <w:r w:rsidR="00EA35DB" w:rsidRPr="00415C67">
        <w:t>end</w:t>
      </w:r>
      <w:r w:rsidRPr="000A29D6">
        <w:rPr>
          <w:lang w:val="uk-UA"/>
        </w:rPr>
        <w:t>: Node.js.</w:t>
      </w:r>
    </w:p>
    <w:p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Досвід роботи:</w:t>
      </w:r>
    </w:p>
    <w:p w:rsidR="000A29D6" w:rsidRPr="000A29D6" w:rsidRDefault="000A29D6" w:rsidP="000A29D6">
      <w:pPr>
        <w:pStyle w:val="Title3"/>
        <w:rPr>
          <w:lang w:val="uk-UA"/>
        </w:rPr>
      </w:pPr>
      <w:r w:rsidRPr="000A29D6">
        <w:rPr>
          <w:lang w:val="uk-UA"/>
        </w:rPr>
        <w:t xml:space="preserve">Лютий - </w:t>
      </w:r>
      <w:r w:rsidR="00B56686">
        <w:rPr>
          <w:lang w:val="uk-UA"/>
        </w:rPr>
        <w:t>Т</w:t>
      </w:r>
      <w:bookmarkStart w:id="0" w:name="_GoBack"/>
      <w:bookmarkEnd w:id="0"/>
      <w:r w:rsidRPr="000A29D6">
        <w:rPr>
          <w:lang w:val="uk-UA"/>
        </w:rPr>
        <w:t xml:space="preserve">равень 2018 </w:t>
      </w:r>
      <w:r>
        <w:rPr>
          <w:lang w:val="uk-UA"/>
        </w:rPr>
        <w:t>р</w:t>
      </w:r>
      <w:r w:rsidRPr="000A29D6">
        <w:rPr>
          <w:lang w:val="uk-UA"/>
        </w:rPr>
        <w:t xml:space="preserve">. Компанія: ТОВ «ControlPay Україна». Посада: </w:t>
      </w:r>
      <w:proofErr w:type="spellStart"/>
      <w:r w:rsidRPr="000A29D6">
        <w:rPr>
          <w:lang w:val="uk-UA"/>
        </w:rPr>
        <w:t>Invoice</w:t>
      </w:r>
      <w:proofErr w:type="spellEnd"/>
      <w:r w:rsidRPr="000A29D6">
        <w:rPr>
          <w:lang w:val="uk-UA"/>
        </w:rPr>
        <w:t xml:space="preserve"> </w:t>
      </w:r>
      <w:proofErr w:type="spellStart"/>
      <w:r w:rsidRPr="000A29D6">
        <w:rPr>
          <w:lang w:val="uk-UA"/>
        </w:rPr>
        <w:t>auditor</w:t>
      </w:r>
      <w:proofErr w:type="spellEnd"/>
    </w:p>
    <w:p w:rsidR="000A29D6" w:rsidRPr="000A29D6" w:rsidRDefault="000A29D6" w:rsidP="000A29D6">
      <w:pPr>
        <w:rPr>
          <w:lang w:val="uk-UA"/>
        </w:rPr>
      </w:pPr>
      <w:r w:rsidRPr="000A29D6">
        <w:rPr>
          <w:lang w:val="uk-UA"/>
        </w:rPr>
        <w:t>Обов'язки: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 xml:space="preserve">навігація і використання веб-платформи компанії ControlPay </w:t>
      </w:r>
      <w:r>
        <w:rPr>
          <w:lang w:val="uk-UA"/>
        </w:rPr>
        <w:t>та</w:t>
      </w:r>
      <w:r w:rsidRPr="000A29D6">
        <w:rPr>
          <w:lang w:val="uk-UA"/>
        </w:rPr>
        <w:t xml:space="preserve"> інструментів підтримки клієнтів;</w:t>
      </w:r>
    </w:p>
    <w:p w:rsidR="000A29D6" w:rsidRPr="000A29D6" w:rsidRDefault="000A29D6" w:rsidP="000A29D6">
      <w:pPr>
        <w:pStyle w:val="ListParagraph"/>
        <w:rPr>
          <w:lang w:val="uk-UA"/>
        </w:rPr>
      </w:pPr>
      <w:r>
        <w:rPr>
          <w:lang w:val="uk-UA"/>
        </w:rPr>
        <w:t>перевірка та</w:t>
      </w:r>
      <w:r w:rsidRPr="000A29D6">
        <w:rPr>
          <w:lang w:val="uk-UA"/>
        </w:rPr>
        <w:t xml:space="preserve"> аналіз інвойсів;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аудит транспортних накладних;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аналіз даних відвантаження вантажів;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перевірка логіки розрахунків;</w:t>
      </w:r>
    </w:p>
    <w:p w:rsidR="00076FEB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спілкування з клієнтами (електронна пошта / конференц-зв'язок).</w:t>
      </w:r>
    </w:p>
    <w:p w:rsidR="000A29D6" w:rsidRPr="000A29D6" w:rsidRDefault="000A29D6" w:rsidP="000A29D6">
      <w:pPr>
        <w:pStyle w:val="Title3"/>
        <w:rPr>
          <w:lang w:val="uk-UA"/>
        </w:rPr>
      </w:pPr>
      <w:r>
        <w:rPr>
          <w:lang w:val="uk-UA"/>
        </w:rPr>
        <w:t>Травень</w:t>
      </w:r>
      <w:r w:rsidRPr="000A29D6">
        <w:rPr>
          <w:lang w:val="uk-UA"/>
        </w:rPr>
        <w:t xml:space="preserve"> 2018 </w:t>
      </w:r>
      <w:r>
        <w:rPr>
          <w:lang w:val="uk-UA"/>
        </w:rPr>
        <w:t>р</w:t>
      </w:r>
      <w:r w:rsidRPr="000A29D6">
        <w:rPr>
          <w:lang w:val="uk-UA"/>
        </w:rPr>
        <w:t>. - даний час. Компанія: ТОВ "КПМГ-Україна". Посада: консультант з трансфертного ціноутворення.</w:t>
      </w:r>
    </w:p>
    <w:p w:rsidR="000A29D6" w:rsidRPr="000A29D6" w:rsidRDefault="000A29D6" w:rsidP="000A29D6">
      <w:pPr>
        <w:rPr>
          <w:lang w:val="uk-UA"/>
        </w:rPr>
      </w:pPr>
      <w:r w:rsidRPr="000A29D6">
        <w:rPr>
          <w:lang w:val="uk-UA"/>
        </w:rPr>
        <w:t>Обов'язки: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 xml:space="preserve">аналіз </w:t>
      </w:r>
      <w:proofErr w:type="spellStart"/>
      <w:r w:rsidRPr="000A29D6">
        <w:rPr>
          <w:lang w:val="uk-UA"/>
        </w:rPr>
        <w:t>внутрішньогрупових</w:t>
      </w:r>
      <w:proofErr w:type="spellEnd"/>
      <w:r w:rsidRPr="000A29D6">
        <w:rPr>
          <w:lang w:val="uk-UA"/>
        </w:rPr>
        <w:t xml:space="preserve"> операцій, що проводяться між українськими і зарубіжними компаніями на предмет трансфертного ціноутворення;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проведення аналізу ринку, на якому функціонує клієнт (I</w:t>
      </w:r>
      <w:r>
        <w:rPr>
          <w:lang w:val="uk-UA"/>
        </w:rPr>
        <w:t>T, сільське господарство, FMCG та</w:t>
      </w:r>
      <w:r w:rsidRPr="000A29D6">
        <w:rPr>
          <w:lang w:val="uk-UA"/>
        </w:rPr>
        <w:t xml:space="preserve"> ін.);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виявлення ризиків трансфертного ціноутворення;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 xml:space="preserve">робота з базами даних </w:t>
      </w:r>
      <w:proofErr w:type="spellStart"/>
      <w:r w:rsidRPr="000A29D6">
        <w:rPr>
          <w:lang w:val="uk-UA"/>
        </w:rPr>
        <w:t>ktMINE</w:t>
      </w:r>
      <w:proofErr w:type="spellEnd"/>
      <w:r w:rsidRPr="000A29D6">
        <w:rPr>
          <w:lang w:val="uk-UA"/>
        </w:rPr>
        <w:t xml:space="preserve">, </w:t>
      </w:r>
      <w:proofErr w:type="spellStart"/>
      <w:r w:rsidRPr="000A29D6">
        <w:rPr>
          <w:lang w:val="uk-UA"/>
        </w:rPr>
        <w:t>Ruslana</w:t>
      </w:r>
      <w:proofErr w:type="spellEnd"/>
      <w:r w:rsidRPr="000A29D6">
        <w:rPr>
          <w:lang w:val="uk-UA"/>
        </w:rPr>
        <w:t xml:space="preserve">, SPARK, TP </w:t>
      </w:r>
      <w:proofErr w:type="spellStart"/>
      <w:r w:rsidRPr="000A29D6">
        <w:rPr>
          <w:lang w:val="uk-UA"/>
        </w:rPr>
        <w:t>Catalyst</w:t>
      </w:r>
      <w:proofErr w:type="spellEnd"/>
      <w:r w:rsidRPr="000A29D6">
        <w:rPr>
          <w:lang w:val="uk-UA"/>
        </w:rPr>
        <w:t>;</w:t>
      </w:r>
    </w:p>
    <w:p w:rsidR="000A29D6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>підготовка документації з трансфертного ціноутворення;</w:t>
      </w:r>
    </w:p>
    <w:p w:rsidR="00076FEB" w:rsidRPr="000A29D6" w:rsidRDefault="000A29D6" w:rsidP="000A29D6">
      <w:pPr>
        <w:pStyle w:val="ListParagraph"/>
        <w:rPr>
          <w:lang w:val="uk-UA"/>
        </w:rPr>
      </w:pPr>
      <w:r w:rsidRPr="000A29D6">
        <w:rPr>
          <w:lang w:val="uk-UA"/>
        </w:rPr>
        <w:t xml:space="preserve">структурування </w:t>
      </w:r>
      <w:proofErr w:type="spellStart"/>
      <w:r w:rsidRPr="000A29D6">
        <w:rPr>
          <w:lang w:val="uk-UA"/>
        </w:rPr>
        <w:t>внутрішньогрупових</w:t>
      </w:r>
      <w:proofErr w:type="spellEnd"/>
      <w:r w:rsidRPr="000A29D6">
        <w:rPr>
          <w:lang w:val="uk-UA"/>
        </w:rPr>
        <w:t xml:space="preserve"> операцій відповідно до українського податкового законодавства і міжнародними принципами трансфертного ціноутворення</w:t>
      </w:r>
    </w:p>
    <w:p w:rsidR="005B69B5" w:rsidRPr="000A29D6" w:rsidRDefault="000A29D6" w:rsidP="00076FEB">
      <w:pPr>
        <w:pStyle w:val="Title2"/>
        <w:rPr>
          <w:lang w:val="uk-UA"/>
        </w:rPr>
      </w:pPr>
      <w:r w:rsidRPr="000A29D6">
        <w:rPr>
          <w:lang w:val="uk-UA"/>
        </w:rPr>
        <w:t xml:space="preserve">Навички, пов'язані з вакансією </w:t>
      </w:r>
      <w:proofErr w:type="spellStart"/>
      <w:r w:rsidRPr="000A29D6">
        <w:rPr>
          <w:lang w:val="uk-UA"/>
        </w:rPr>
        <w:t>junior</w:t>
      </w:r>
      <w:proofErr w:type="spellEnd"/>
      <w:r w:rsidRPr="000A29D6">
        <w:rPr>
          <w:lang w:val="uk-UA"/>
        </w:rPr>
        <w:t xml:space="preserve"> HTML </w:t>
      </w:r>
      <w:proofErr w:type="spellStart"/>
      <w:r w:rsidRPr="000A29D6">
        <w:rPr>
          <w:lang w:val="uk-UA"/>
        </w:rPr>
        <w:t>developer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3668"/>
        <w:gridCol w:w="3377"/>
        <w:gridCol w:w="2905"/>
      </w:tblGrid>
      <w:tr w:rsidR="005B69B5" w:rsidRPr="000A29D6" w:rsidTr="005B69B5">
        <w:tc>
          <w:tcPr>
            <w:tcW w:w="1843" w:type="pct"/>
            <w:shd w:val="clear" w:color="auto" w:fill="FFFFFF" w:themeFill="background1"/>
          </w:tcPr>
          <w:p w:rsidR="000A29D6" w:rsidRPr="000A29D6" w:rsidRDefault="000A29D6" w:rsidP="000A29D6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Pr="000A29D6">
              <w:rPr>
                <w:lang w:val="uk-UA"/>
              </w:rPr>
              <w:t xml:space="preserve">истеми контролю версій. </w:t>
            </w:r>
            <w:proofErr w:type="spellStart"/>
            <w:r w:rsidRPr="000A29D6">
              <w:rPr>
                <w:lang w:val="uk-UA"/>
              </w:rPr>
              <w:t>Github</w:t>
            </w:r>
            <w:proofErr w:type="spellEnd"/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 xml:space="preserve">Мова розмітки, </w:t>
            </w:r>
            <w:proofErr w:type="spellStart"/>
            <w:r w:rsidRPr="000A29D6">
              <w:rPr>
                <w:lang w:val="uk-UA"/>
              </w:rPr>
              <w:t>html</w:t>
            </w:r>
            <w:proofErr w:type="spellEnd"/>
            <w:r w:rsidRPr="000A29D6">
              <w:rPr>
                <w:lang w:val="uk-UA"/>
              </w:rPr>
              <w:t>. Стандарт html5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Інструменти веб-розробника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 xml:space="preserve">Технологія </w:t>
            </w:r>
            <w:proofErr w:type="spellStart"/>
            <w:r w:rsidRPr="000A29D6">
              <w:rPr>
                <w:lang w:val="uk-UA"/>
              </w:rPr>
              <w:t>css</w:t>
            </w:r>
            <w:proofErr w:type="spellEnd"/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 xml:space="preserve">Робота з кольором: </w:t>
            </w:r>
            <w:proofErr w:type="spellStart"/>
            <w:r w:rsidRPr="000A29D6">
              <w:rPr>
                <w:lang w:val="uk-UA"/>
              </w:rPr>
              <w:t>rgb</w:t>
            </w:r>
            <w:proofErr w:type="spellEnd"/>
            <w:r w:rsidRPr="000A29D6">
              <w:rPr>
                <w:lang w:val="uk-UA"/>
              </w:rPr>
              <w:t xml:space="preserve">, </w:t>
            </w:r>
            <w:proofErr w:type="spellStart"/>
            <w:r w:rsidRPr="000A29D6">
              <w:rPr>
                <w:lang w:val="uk-UA"/>
              </w:rPr>
              <w:t>hex</w:t>
            </w:r>
            <w:proofErr w:type="spellEnd"/>
            <w:r w:rsidRPr="000A29D6">
              <w:rPr>
                <w:lang w:val="uk-UA"/>
              </w:rPr>
              <w:t xml:space="preserve">, </w:t>
            </w:r>
            <w:proofErr w:type="spellStart"/>
            <w:r w:rsidRPr="000A29D6">
              <w:rPr>
                <w:lang w:val="uk-UA"/>
              </w:rPr>
              <w:t>hsl</w:t>
            </w:r>
            <w:proofErr w:type="spellEnd"/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 xml:space="preserve">Робота з текстом. </w:t>
            </w:r>
            <w:proofErr w:type="spellStart"/>
            <w:r w:rsidRPr="000A29D6">
              <w:rPr>
                <w:lang w:val="uk-UA"/>
              </w:rPr>
              <w:t>Google</w:t>
            </w:r>
            <w:proofErr w:type="spellEnd"/>
            <w:r w:rsidRPr="000A29D6">
              <w:rPr>
                <w:lang w:val="uk-UA"/>
              </w:rPr>
              <w:t xml:space="preserve"> </w:t>
            </w:r>
            <w:proofErr w:type="spellStart"/>
            <w:r w:rsidRPr="000A29D6">
              <w:rPr>
                <w:lang w:val="uk-UA"/>
              </w:rPr>
              <w:t>fonts</w:t>
            </w:r>
            <w:proofErr w:type="spellEnd"/>
          </w:p>
          <w:p w:rsidR="000A29D6" w:rsidRPr="000A29D6" w:rsidRDefault="000A29D6" w:rsidP="000A29D6">
            <w:pPr>
              <w:rPr>
                <w:lang w:val="uk-UA"/>
              </w:rPr>
            </w:pPr>
            <w:proofErr w:type="spellStart"/>
            <w:r w:rsidRPr="000A29D6">
              <w:rPr>
                <w:lang w:val="uk-UA"/>
              </w:rPr>
              <w:t>Photoshop</w:t>
            </w:r>
            <w:proofErr w:type="spellEnd"/>
            <w:r w:rsidRPr="000A29D6">
              <w:rPr>
                <w:lang w:val="uk-UA"/>
              </w:rPr>
              <w:t xml:space="preserve"> </w:t>
            </w:r>
          </w:p>
          <w:p w:rsidR="005B69B5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Трансформації, анімація</w:t>
            </w:r>
          </w:p>
        </w:tc>
        <w:tc>
          <w:tcPr>
            <w:tcW w:w="1697" w:type="pct"/>
            <w:shd w:val="clear" w:color="auto" w:fill="FFFFFF" w:themeFill="background1"/>
          </w:tcPr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Форми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Потік документа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Позиціонування елементів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 xml:space="preserve">Технологія </w:t>
            </w:r>
            <w:proofErr w:type="spellStart"/>
            <w:r w:rsidRPr="000A29D6">
              <w:rPr>
                <w:lang w:val="uk-UA"/>
              </w:rPr>
              <w:t>flexbox</w:t>
            </w:r>
            <w:proofErr w:type="spellEnd"/>
          </w:p>
          <w:p w:rsidR="000A29D6" w:rsidRPr="000A29D6" w:rsidRDefault="000A29D6" w:rsidP="000A29D6">
            <w:pPr>
              <w:rPr>
                <w:lang w:val="uk-UA"/>
              </w:rPr>
            </w:pPr>
            <w:r>
              <w:rPr>
                <w:lang w:val="uk-UA"/>
              </w:rPr>
              <w:t>Медіа-правила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Адаптивна і чуйна верстка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proofErr w:type="spellStart"/>
            <w:r w:rsidRPr="000A29D6">
              <w:rPr>
                <w:lang w:val="uk-UA"/>
              </w:rPr>
              <w:t>Mobile-first</w:t>
            </w:r>
            <w:proofErr w:type="spellEnd"/>
            <w:r w:rsidRPr="000A29D6">
              <w:rPr>
                <w:lang w:val="uk-UA"/>
              </w:rPr>
              <w:t xml:space="preserve"> </w:t>
            </w:r>
            <w:proofErr w:type="spellStart"/>
            <w:r w:rsidRPr="000A29D6">
              <w:rPr>
                <w:lang w:val="uk-UA"/>
              </w:rPr>
              <w:t>css</w:t>
            </w:r>
            <w:proofErr w:type="spellEnd"/>
          </w:p>
          <w:p w:rsidR="005B69B5" w:rsidRPr="000A29D6" w:rsidRDefault="000A29D6" w:rsidP="000A29D6">
            <w:pPr>
              <w:rPr>
                <w:lang w:val="uk-UA"/>
              </w:rPr>
            </w:pPr>
            <w:proofErr w:type="spellStart"/>
            <w:r w:rsidRPr="000A29D6">
              <w:rPr>
                <w:lang w:val="uk-UA"/>
              </w:rPr>
              <w:t>Retina</w:t>
            </w:r>
            <w:proofErr w:type="spellEnd"/>
            <w:r w:rsidRPr="000A29D6">
              <w:rPr>
                <w:lang w:val="uk-UA"/>
              </w:rPr>
              <w:t>. Адаптивна растрова графіка</w:t>
            </w:r>
          </w:p>
        </w:tc>
        <w:tc>
          <w:tcPr>
            <w:tcW w:w="1460" w:type="pct"/>
            <w:shd w:val="clear" w:color="auto" w:fill="FFFFFF" w:themeFill="background1"/>
          </w:tcPr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 xml:space="preserve">Векторна графіка. </w:t>
            </w:r>
            <w:proofErr w:type="spellStart"/>
            <w:r w:rsidRPr="000A29D6">
              <w:rPr>
                <w:lang w:val="uk-UA"/>
              </w:rPr>
              <w:t>Svg</w:t>
            </w:r>
            <w:proofErr w:type="spellEnd"/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Методології</w:t>
            </w:r>
            <w:r>
              <w:rPr>
                <w:lang w:val="uk-UA"/>
              </w:rPr>
              <w:t>,</w:t>
            </w:r>
            <w:r w:rsidRPr="000A29D6">
              <w:rPr>
                <w:lang w:val="uk-UA"/>
              </w:rPr>
              <w:t xml:space="preserve"> </w:t>
            </w:r>
            <w:proofErr w:type="spellStart"/>
            <w:r w:rsidRPr="000A29D6">
              <w:rPr>
                <w:lang w:val="uk-UA"/>
              </w:rPr>
              <w:t>Bem</w:t>
            </w:r>
            <w:proofErr w:type="spellEnd"/>
          </w:p>
          <w:p w:rsidR="000A29D6" w:rsidRPr="000A29D6" w:rsidRDefault="000A29D6" w:rsidP="000A29D6">
            <w:pPr>
              <w:rPr>
                <w:lang w:val="uk-UA"/>
              </w:rPr>
            </w:pPr>
            <w:proofErr w:type="spellStart"/>
            <w:r w:rsidRPr="000A29D6">
              <w:rPr>
                <w:lang w:val="uk-UA"/>
              </w:rPr>
              <w:t>Кросбраузерність</w:t>
            </w:r>
            <w:proofErr w:type="spellEnd"/>
          </w:p>
          <w:p w:rsidR="000A29D6" w:rsidRPr="000A29D6" w:rsidRDefault="000A29D6" w:rsidP="000A29D6">
            <w:pPr>
              <w:rPr>
                <w:lang w:val="uk-UA"/>
              </w:rPr>
            </w:pPr>
            <w:proofErr w:type="spellStart"/>
            <w:r w:rsidRPr="000A29D6">
              <w:rPr>
                <w:lang w:val="uk-UA"/>
              </w:rPr>
              <w:t>Pixel</w:t>
            </w:r>
            <w:proofErr w:type="spellEnd"/>
            <w:r w:rsidRPr="000A29D6">
              <w:rPr>
                <w:lang w:val="uk-UA"/>
              </w:rPr>
              <w:t xml:space="preserve"> </w:t>
            </w:r>
            <w:proofErr w:type="spellStart"/>
            <w:r w:rsidRPr="000A29D6">
              <w:rPr>
                <w:lang w:val="uk-UA"/>
              </w:rPr>
              <w:t>perfect</w:t>
            </w:r>
            <w:proofErr w:type="spellEnd"/>
            <w:r w:rsidRPr="000A29D6">
              <w:rPr>
                <w:lang w:val="uk-UA"/>
              </w:rPr>
              <w:t xml:space="preserve"> 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0A29D6">
              <w:rPr>
                <w:lang w:val="uk-UA"/>
              </w:rPr>
              <w:t>втоматизаці</w:t>
            </w:r>
            <w:r>
              <w:rPr>
                <w:lang w:val="uk-UA"/>
              </w:rPr>
              <w:t>я проектів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Оптимізація ресурсів</w:t>
            </w:r>
          </w:p>
          <w:p w:rsidR="000A29D6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Препроцесори: SASS</w:t>
            </w:r>
          </w:p>
          <w:p w:rsidR="005B69B5" w:rsidRPr="000A29D6" w:rsidRDefault="000A29D6" w:rsidP="000A29D6">
            <w:pPr>
              <w:rPr>
                <w:lang w:val="uk-UA"/>
              </w:rPr>
            </w:pPr>
            <w:r w:rsidRPr="000A29D6">
              <w:rPr>
                <w:lang w:val="uk-UA"/>
              </w:rPr>
              <w:t>Семантичні сітки</w:t>
            </w:r>
          </w:p>
        </w:tc>
      </w:tr>
    </w:tbl>
    <w:p w:rsidR="00B15297" w:rsidRPr="000A29D6" w:rsidRDefault="00B15297" w:rsidP="005B69B5">
      <w:pPr>
        <w:rPr>
          <w:lang w:val="uk-UA"/>
        </w:rPr>
      </w:pPr>
    </w:p>
    <w:p w:rsidR="00076FEB" w:rsidRPr="000A29D6" w:rsidRDefault="00076FEB" w:rsidP="005B69B5">
      <w:pPr>
        <w:rPr>
          <w:lang w:val="uk-UA"/>
        </w:rPr>
      </w:pPr>
    </w:p>
    <w:sectPr w:rsidR="00076FEB" w:rsidRPr="000A29D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2078"/>
    <w:multiLevelType w:val="multilevel"/>
    <w:tmpl w:val="BEF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201DA"/>
    <w:multiLevelType w:val="hybridMultilevel"/>
    <w:tmpl w:val="5B647D88"/>
    <w:lvl w:ilvl="0" w:tplc="2B0A7932">
      <w:start w:val="1"/>
      <w:numFmt w:val="bullet"/>
      <w:pStyle w:val="ListParagraph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D63C5"/>
    <w:multiLevelType w:val="multilevel"/>
    <w:tmpl w:val="6DA0019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4" w15:restartNumberingAfterBreak="0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2483"/>
    <w:multiLevelType w:val="multilevel"/>
    <w:tmpl w:val="2058465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6" w15:restartNumberingAfterBreak="0">
    <w:nsid w:val="669229C3"/>
    <w:multiLevelType w:val="multilevel"/>
    <w:tmpl w:val="2C2880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7" w15:restartNumberingAfterBreak="0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799227B0"/>
    <w:multiLevelType w:val="multilevel"/>
    <w:tmpl w:val="90B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076FEB"/>
    <w:rsid w:val="000A29D6"/>
    <w:rsid w:val="000A6D92"/>
    <w:rsid w:val="00125EE8"/>
    <w:rsid w:val="00415C67"/>
    <w:rsid w:val="0059542F"/>
    <w:rsid w:val="005B69B5"/>
    <w:rsid w:val="0062531B"/>
    <w:rsid w:val="007053C1"/>
    <w:rsid w:val="00A96453"/>
    <w:rsid w:val="00B15297"/>
    <w:rsid w:val="00B56686"/>
    <w:rsid w:val="00E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42F"/>
    <w:pPr>
      <w:spacing w:before="120" w:after="120"/>
    </w:pPr>
    <w:rPr>
      <w:rFonts w:ascii="Arial" w:hAnsi="Arial"/>
      <w:sz w:val="18"/>
    </w:rPr>
  </w:style>
  <w:style w:type="paragraph" w:styleId="Heading1">
    <w:name w:val="heading 1"/>
    <w:aliases w:val="Title 5"/>
    <w:basedOn w:val="Normal"/>
    <w:next w:val="Normal"/>
    <w:link w:val="Heading1Char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Title 7"/>
    <w:basedOn w:val="Normal"/>
    <w:next w:val="Normal"/>
    <w:link w:val="Heading2Char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1"/>
    <w:basedOn w:val="Normal"/>
    <w:next w:val="Normal"/>
    <w:link w:val="TitleChar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aliases w:val="Title 7 Char"/>
    <w:basedOn w:val="DefaultParagraphFont"/>
    <w:link w:val="Heading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1Char">
    <w:name w:val="Heading 1 Char"/>
    <w:aliases w:val="Title 5 Char"/>
    <w:basedOn w:val="DefaultParagraphFont"/>
    <w:link w:val="Heading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ListParagraph">
    <w:name w:val="List Paragraph"/>
    <w:aliases w:val="List style"/>
    <w:basedOn w:val="Normal"/>
    <w:next w:val="Normal"/>
    <w:uiPriority w:val="34"/>
    <w:qFormat/>
    <w:rsid w:val="00B15297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Heading1"/>
    <w:link w:val="Title3Char"/>
    <w:qFormat/>
    <w:rsid w:val="005B69B5"/>
    <w:pPr>
      <w:spacing w:before="120" w:after="0"/>
      <w:outlineLvl w:val="9"/>
    </w:pPr>
  </w:style>
  <w:style w:type="paragraph" w:customStyle="1" w:styleId="Title2">
    <w:name w:val="Title 2"/>
    <w:basedOn w:val="Normal"/>
    <w:link w:val="Title2Char"/>
    <w:qFormat/>
    <w:rsid w:val="005B69B5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Heading1Char"/>
    <w:link w:val="Title3"/>
    <w:rsid w:val="005B69B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table" w:styleId="TableGrid">
    <w:name w:val="Table Grid"/>
    <w:basedOn w:val="TableNormal"/>
    <w:uiPriority w:val="39"/>
    <w:rsid w:val="00B15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2Char">
    <w:name w:val="Title 2 Char"/>
    <w:basedOn w:val="DefaultParagraphFont"/>
    <w:link w:val="Title2"/>
    <w:rsid w:val="005B69B5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07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Mykhailychenko, Ihor</cp:lastModifiedBy>
  <cp:revision>8</cp:revision>
  <dcterms:created xsi:type="dcterms:W3CDTF">2019-09-08T18:36:00Z</dcterms:created>
  <dcterms:modified xsi:type="dcterms:W3CDTF">2019-09-08T20:21:00Z</dcterms:modified>
</cp:coreProperties>
</file>