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RESUME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327023" cy="1327023"/>
            <wp:effectExtent l="0" t="0" r="0" b="0"/>
            <wp:docPr id="1073741825" name="officeArt object" descr="https://avatars1.githubusercontent.com/u/50461642?s=460&amp;u=e4541a6f950423de3a013e3776c493dd9b9f030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avatars1.githubusercontent.com/u/50461642?s=460&amp;u=e4541a6f950423de3a013e3776c493dd9b9f0300&amp;v=4" descr="https://avatars1.githubusercontent.com/u/50461642?s=460&amp;u=e4541a6f950423de3a013e3776c493dd9b9f0300&amp;v=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327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 2"/>
      </w:pPr>
      <w:r>
        <w:rPr>
          <w:rtl w:val="0"/>
          <w:lang w:val="en-US"/>
        </w:rPr>
        <w:t>Personal information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Full name: Ihor Mykhailychenko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Birthday: December 9, 1995 (24 years old)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Address: Kyiv, st. Vasylkivska 4, Holosiivskyi district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Knowledge of languages:  English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Upper Intermediate</w:t>
      </w:r>
    </w:p>
    <w:p>
      <w:pPr>
        <w:pStyle w:val="Title 2"/>
      </w:pPr>
      <w:r>
        <w:rPr>
          <w:rtl w:val="0"/>
          <w:lang w:val="en-US"/>
        </w:rPr>
        <w:t>Education: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2013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2017. Taras Shevchenko National University of Kyiv. Bachelor degree in Management;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2019. Taras Shevchenko National University of Kyiv. Master degree in Management of innovation. Project manager qualification;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2019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2020. GoIT / The full-stack Developer Program focused on front-end: HTML / CSS, JavaScript, React.js, and back-end: Node.js.</w:t>
      </w:r>
    </w:p>
    <w:p>
      <w:pPr>
        <w:pStyle w:val="Title 2"/>
      </w:pPr>
      <w:r>
        <w:rPr>
          <w:rtl w:val="0"/>
          <w:lang w:val="en-US"/>
        </w:rPr>
        <w:t>Employment history:</w:t>
      </w:r>
    </w:p>
    <w:p>
      <w:pPr>
        <w:pStyle w:val="Title 3"/>
      </w:pPr>
      <w:r>
        <w:rPr>
          <w:rtl w:val="0"/>
          <w:lang w:val="en-US"/>
        </w:rPr>
        <w:t>December 2020 - present. Company: LuckyLand Gaming. Position: middle front-end developer.</w:t>
      </w:r>
    </w:p>
    <w:p>
      <w:pPr>
        <w:pStyle w:val="Normal.0"/>
      </w:pPr>
      <w:r>
        <w:rPr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developing user-facing features with React.js;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refactoring old code and developing new functionality;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building reusable components and front-end libraries for future use;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translating designs and wireframes into high quality code;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optimizing components for maximum performance across a vast array of web-capable devices and browsers;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>July 2020 - December 2020 Company: Merehead. Position: front-end developer (react.js).</w:t>
      </w:r>
    </w:p>
    <w:p>
      <w:pPr>
        <w:pStyle w:val="Normal.0"/>
        <w:rPr>
          <w:shd w:val="clear" w:color="auto" w:fill="ffffff"/>
        </w:rPr>
      </w:pPr>
      <w:r>
        <w:rPr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developing user-facing features with React.js;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setup applications from scratch;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building reusable components and front-end libraries for future use;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translating designs and wireframes into high quality code;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optimizing components for maximum performance across a vast array of web-capable devices and browsers;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deploying code to staging/production;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>January 2020 - July 2020. Company: DL.Agency. Position: front-end developer.</w:t>
      </w:r>
    </w:p>
    <w:p>
      <w:pPr>
        <w:pStyle w:val="Normal.0"/>
      </w:pPr>
      <w:r>
        <w:rPr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adaptive, valid and cross-browser layout of sites;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complex animations using JavaScript and CSS;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connection of new modules to ready sites;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connection of layout to CMS (wordpress);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optimization of loading speed of sites;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revision of sites;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May 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November 2019. Company: KPMG Ukraine LLP. Position: Transfer Pricing Consultant. </w:t>
      </w:r>
    </w:p>
    <w:p>
      <w:pPr>
        <w:pStyle w:val="Normal.0"/>
      </w:pPr>
      <w:r>
        <w:rPr>
          <w:rtl w:val="0"/>
          <w:lang w:val="en-US"/>
        </w:rPr>
        <w:t xml:space="preserve">Responsibilities: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transfer pricing analysis of intra-group transactions performed within the Ukrainian and foreign group of companies;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market analysis of the company's customers (IT, Agriculture, FMCG etc.);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identification of transfer pricing risks;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working with ktMINE, Ruslana, SPARK, TP Catalyst databases;</w:t>
      </w:r>
    </w:p>
    <w:p>
      <w:pPr>
        <w:pStyle w:val="List Paragraph"/>
        <w:numPr>
          <w:ilvl w:val="0"/>
          <w:numId w:val="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preparation of transfer pricing documentation;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structuring of intra-group transactions in compliance with the Ukrainian transfer pricing and tax legislation and international principles.</w:t>
      </w:r>
    </w:p>
    <w:p>
      <w:pPr>
        <w:pStyle w:val="Title 3"/>
      </w:pPr>
    </w:p>
    <w:p>
      <w:pPr>
        <w:pStyle w:val="Title 3"/>
      </w:pPr>
      <w:r>
        <w:rPr>
          <w:rtl w:val="0"/>
          <w:lang w:val="en-US"/>
        </w:rPr>
        <w:t xml:space="preserve">February 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May 2018. Company: ControlPay Ukraine LLP. Position: Invoice Auditor </w:t>
      </w:r>
    </w:p>
    <w:p>
      <w:pPr>
        <w:pStyle w:val="Normal.0"/>
      </w:pPr>
      <w:r>
        <w:rPr>
          <w:rtl w:val="0"/>
          <w:lang w:val="en-US"/>
        </w:rPr>
        <w:t xml:space="preserve">Responsibilities: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navigation and usage of ControlPay web-platform and support tools;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invoice details verification;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audit of freight invoices;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shipment data analysis;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calculation logics check;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communication with customers (E-mail /Conference call).</w:t>
      </w:r>
    </w:p>
    <w:p>
      <w:pPr>
        <w:pStyle w:val="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itle 2"/>
      </w:pPr>
    </w:p>
    <w:p>
      <w:pPr>
        <w:pStyle w:val="Title 2"/>
      </w:pPr>
      <w:r>
        <w:rPr>
          <w:rtl w:val="0"/>
          <w:lang w:val="en-US"/>
        </w:rPr>
        <w:t>SKILLS RELATED TO FRONT-END DEVELOPER VACANCY</w:t>
      </w:r>
    </w:p>
    <w:p>
      <w:pPr>
        <w:pStyle w:val="List Paragraph"/>
      </w:pPr>
      <w:r>
        <w:rPr>
          <w:rtl w:val="0"/>
          <w:lang w:val="en-US"/>
        </w:rPr>
        <w:t>P</w:t>
      </w:r>
      <w:r>
        <w:rPr>
          <w:rtl w:val="0"/>
        </w:rPr>
        <w:t>rogramming languages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JavaScript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TypeScript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Python (...in progress)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php (beginner)</w:t>
      </w:r>
    </w:p>
    <w:p>
      <w:pPr>
        <w:pStyle w:val="List Paragraph"/>
      </w:pPr>
      <w:r>
        <w:rPr>
          <w:shd w:val="clear" w:color="auto" w:fill="ffffff"/>
          <w:rtl w:val="0"/>
          <w:lang w:val="en-US"/>
        </w:rPr>
        <w:t>L</w:t>
      </w:r>
      <w:r>
        <w:rPr>
          <w:rtl w:val="0"/>
        </w:rPr>
        <w:t>ibraries/frameworks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React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Redux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Angular (beginner)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Node.js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Express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Nest.js (...in progress)</w:t>
      </w:r>
    </w:p>
    <w:p>
      <w:pPr>
        <w:pStyle w:val="List Paragraph"/>
      </w:pPr>
      <w:r>
        <w:rPr>
          <w:shd w:val="clear" w:color="auto" w:fill="ffffff"/>
          <w:rtl w:val="0"/>
          <w:lang w:val="en-US"/>
        </w:rPr>
        <w:t>O</w:t>
      </w:r>
      <w:r>
        <w:rPr>
          <w:rtl w:val="0"/>
        </w:rPr>
        <w:t>ther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MongoDB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Postgresql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Version control systems. Git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HTML/CSS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PUG, Handlebars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SASS,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BEM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JQuery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Webpack, GULP</w:t>
      </w:r>
    </w:p>
    <w:p>
      <w:pPr>
        <w:pStyle w:val="List Paragraph"/>
        <w:numPr>
          <w:ilvl w:val="0"/>
          <w:numId w:val="3"/>
        </w:numPr>
      </w:pPr>
      <w:r>
        <w:rPr>
          <w:rtl w:val="0"/>
        </w:rPr>
        <w:t>Wordpress</w:t>
      </w:r>
    </w:p>
    <w:sectPr>
      <w:headerReference w:type="default" r:id="rId5"/>
      <w:footerReference w:type="default" r:id="rId6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35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itle 3">
    <w:name w:val="Title 3"/>
    <w:next w:val="Title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