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HTML - Balises courantes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de structuration du contenu :</w:t>
      </w:r>
    </w:p>
    <w:tbl>
      <w:tblPr>
        <w:tblW w:w="14508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  <w:gridCol w:w="3061"/>
        <w:gridCol w:w="2377"/>
      </w:tblGrid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Balise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Nom                      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Attribut de balise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&lt;h1&gt;&lt;/h1&gt;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&lt;h2&gt;&lt;/h2&gt;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&lt;h3&gt;&lt;/h3&gt;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&lt;h4&gt;&lt;/h4&gt;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&lt;h5&gt;&lt;/h5&gt;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&lt;h6&gt;&lt;/h6&gt; 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Titres 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(6 niveaux)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 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&lt;h1&gt;Titre de la page&lt;/h1&gt;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&lt;h2&gt;Titre de 2e niveau&lt;/h2&gt;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&lt;h3&gt;Titre de 3e niveau&lt;/h3&gt;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&lt;h4&gt;Titre de 4e niveau&lt;/h4&gt;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&lt;h5&gt;Titre de 5e niveau&lt;/h5&gt;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&lt;h6&gt;Titre de 6e niveau&lt;/h6&gt; 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Ex : 6 niveaux de titres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&lt;p&gt;&lt;/p&gt; </w:t>
            </w:r>
          </w:p>
        </w:tc>
        <w:tc>
          <w:tcPr>
            <w:tcW w:w="306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Paragraphe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&lt;p&gt;Un simple paragraphe.&lt;/p&gt; </w:t>
            </w:r>
          </w:p>
        </w:tc>
        <w:tc>
          <w:tcPr>
            <w:tcW w:w="306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Ex : paragraphe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&lt;br&gt;</w:t>
            </w:r>
          </w:p>
        </w:tc>
        <w:tc>
          <w:tcPr>
            <w:tcW w:w="306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Retour à la ligne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&lt;p&gt;Le travail mène à la richesse. &lt;br&gt; Pauvres poètes, travaillons ! &lt;/p&gt;</w:t>
            </w:r>
          </w:p>
        </w:tc>
        <w:tc>
          <w:tcPr>
            <w:tcW w:w="306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Ex : retour à la ligne dans un paragraphe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&lt;a href="http://www.example.com"&gt;Texte cliquable&lt;/a&gt;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&lt;a href="http://www.example.com" title="Explication du lien"&gt;Texte cliquable&lt;/a&gt;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&lt;a href="http://www.example.com" title="Explication du lien" target="_blank"&gt;Texte cliquable qui s’ouvre dans un nouvel onglet&lt;/a&gt;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&lt;a id="identifiant_unique"&gt;Texte ancré&lt;/a&gt;</w:t>
            </w:r>
          </w:p>
          <w:p>
            <w:pPr>
              <w:pStyle w:val="Normal"/>
              <w:bidi w:val="0"/>
              <w:jc w:val="left"/>
              <w:rPr>
                <w:color w:val="666666"/>
              </w:rPr>
            </w:pPr>
            <w:r>
              <w:rPr>
                <w:color w:val="666666"/>
              </w:rPr>
              <w:t xml:space="preserve">&lt;a href="#identifiant_unique" title="Lien interne"&gt;Texte cliquable </w:t>
            </w:r>
            <w:r>
              <w:rPr>
                <w:color w:val="666666"/>
              </w:rPr>
              <w:t>vers l’ancre</w:t>
            </w:r>
            <w:r>
              <w:rPr>
                <w:color w:val="666666"/>
              </w:rPr>
              <w:t xml:space="preserve">&lt;/a&gt; 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Lien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 xml:space="preserve">href 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title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target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id name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&lt;img src="images/photo.jpg"&gt;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&lt;img src="images/photo.jpg" alt="Texte pour les non-voyants"  width="480" height="320"&gt;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Image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src</w:t>
            </w:r>
          </w:p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alt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width height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&lt;ul&gt;&lt;/ul&gt;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Liste non ordonnée (puce)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&lt;ol&gt;&lt;/ol&gt;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Liste ordonnée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&lt;li&gt;&lt;/li&gt;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Élément de liste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&lt;ul&gt;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&lt;li&gt;1er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&lt;li&gt;2e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&lt;/ul&gt; 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Ex :liste non ordonnée (puce)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&lt;ol&gt;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&lt;li&gt;1er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&lt;li&gt;2e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&lt;/ol&gt; 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Ex :liste ordonnée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&lt;table&gt;&lt;/table&gt;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Tableau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&lt;tr&gt;&lt;/tr&gt;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Ligne 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&lt;th&gt;&lt;/th&gt;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Cellule d’entête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&lt;td&gt;&lt;/td&gt;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Cellule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&lt;table&gt;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&lt;tr&gt;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&lt;th&gt;Titre de la colonne 1&lt;/th&gt;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&lt;th&gt;Titre de la colonne 2&lt;/th&gt;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&lt;/tr&gt;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&lt;tr&gt;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&lt;td&gt;Élément 1 ligne 1&lt;/td&gt;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 xml:space="preserve">&lt;td&gt;Élément 2 ligne 1&lt;/td&gt;                                                     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&lt;/tr&gt;                                          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&lt;/table&gt;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Ex : tableau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&lt;! Commentaire --&gt;</w:t>
            </w:r>
          </w:p>
        </w:tc>
        <w:tc>
          <w:tcPr>
            <w:tcW w:w="306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Commentaire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Titres         h1, h2, ..., h6 </w:t>
      </w:r>
    </w:p>
    <w:p>
      <w:pPr>
        <w:pStyle w:val="Normal"/>
        <w:bidi w:val="0"/>
        <w:jc w:val="left"/>
        <w:rPr/>
      </w:pPr>
      <w:r>
        <w:rPr/>
        <w:t xml:space="preserve">&lt;h1&gt;Titre de la page&lt;/h1&gt;                                </w:t>
      </w:r>
    </w:p>
    <w:p>
      <w:pPr>
        <w:pStyle w:val="Normal"/>
        <w:bidi w:val="0"/>
        <w:jc w:val="left"/>
        <w:rPr/>
      </w:pPr>
      <w:r>
        <w:rPr/>
        <w:t xml:space="preserve">&lt;h2&gt;Titre de 2e niveau&lt;/h2&gt;                           </w:t>
      </w:r>
    </w:p>
    <w:p>
      <w:pPr>
        <w:pStyle w:val="Normal"/>
        <w:bidi w:val="0"/>
        <w:jc w:val="left"/>
        <w:rPr/>
      </w:pPr>
      <w:r>
        <w:rPr/>
        <w:t xml:space="preserve">&lt;h3&gt;Titre de 3e niveau&lt;/h3&gt;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&lt;h4&gt;Titre de 4e niveau&lt;/h4&gt;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&lt;h5&gt;Titre de 5e niveau&lt;/h5&gt;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&lt;h6&gt;Titre de 6e niveau&lt;/h6&gt;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Paragraphe  p </w:t>
      </w:r>
    </w:p>
    <w:p>
      <w:pPr>
        <w:pStyle w:val="Normal"/>
        <w:bidi w:val="0"/>
        <w:jc w:val="left"/>
        <w:rPr/>
      </w:pPr>
      <w:r>
        <w:rPr/>
        <w:t xml:space="preserve">&lt;p&gt;Un simple paragraphe.&lt;/p&gt;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Retour </w:t>
      </w:r>
      <w:r>
        <w:rPr/>
        <w:t xml:space="preserve">à la </w:t>
      </w:r>
      <w:r>
        <w:rPr/>
        <w:t xml:space="preserve">ligne  br 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&lt;p&gt;Les programmes de Windows se trouvent dans : &lt;br&gt; C:\Program files&lt;/p&gt;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Lien  a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&lt;!-- Hyperlien vers une page Web --&gt; </w:t>
      </w:r>
    </w:p>
    <w:p>
      <w:pPr>
        <w:pStyle w:val="Normal"/>
        <w:bidi w:val="0"/>
        <w:jc w:val="left"/>
        <w:rPr/>
      </w:pPr>
      <w:r>
        <w:rPr/>
        <w:t xml:space="preserve">&lt;a href="http://www.example.com" title="Explication du lien"&gt;Texte cliquable&lt;/a&gt;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&lt;!-- Hyperlien vers une adresse email --&gt; </w:t>
      </w:r>
    </w:p>
    <w:p>
      <w:pPr>
        <w:pStyle w:val="Normal"/>
        <w:bidi w:val="0"/>
        <w:jc w:val="left"/>
        <w:rPr/>
      </w:pPr>
      <w:r>
        <w:rPr/>
        <w:t xml:space="preserve">&lt;a href="mailto:adupont@example.com"&gt;Envoyez-nous un email&lt;/a&gt;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Ancre nommée  a </w:t>
      </w:r>
    </w:p>
    <w:p>
      <w:pPr>
        <w:pStyle w:val="Normal"/>
        <w:bidi w:val="0"/>
        <w:jc w:val="left"/>
        <w:rPr/>
      </w:pPr>
      <w:r>
        <w:rPr/>
        <w:t xml:space="preserve">&lt;a id="identifiant_unique"&gt;Texte&lt;/a&gt;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Image img </w:t>
      </w:r>
    </w:p>
    <w:p>
      <w:pPr>
        <w:pStyle w:val="Normal"/>
        <w:bidi w:val="0"/>
        <w:jc w:val="left"/>
        <w:rPr/>
      </w:pPr>
      <w:r>
        <w:rPr/>
        <w:t xml:space="preserve">&lt;img src="images/photo.jpg" alt="Texte pour les aveugles"  width="480" height="320"&gt;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Listes ordonnées         </w:t>
      </w:r>
    </w:p>
    <w:p>
      <w:pPr>
        <w:pStyle w:val="Normal"/>
        <w:bidi w:val="0"/>
        <w:jc w:val="left"/>
        <w:rPr/>
      </w:pPr>
      <w:r>
        <w:rPr/>
        <w:t xml:space="preserve">&lt;ol&gt;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&lt;li&gt;1er élément de la liste&lt;/li&gt;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&lt;li&gt;2e élément de la liste&lt;/li&gt; </w:t>
      </w:r>
    </w:p>
    <w:p>
      <w:pPr>
        <w:pStyle w:val="Normal"/>
        <w:bidi w:val="0"/>
        <w:jc w:val="left"/>
        <w:rPr/>
      </w:pPr>
      <w:r>
        <w:rPr/>
        <w:t xml:space="preserve">&lt;/ol&gt;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Listes  non-ordonnées (puces)       </w:t>
      </w:r>
    </w:p>
    <w:p>
      <w:pPr>
        <w:pStyle w:val="Normal"/>
        <w:bidi w:val="0"/>
        <w:jc w:val="left"/>
        <w:rPr/>
      </w:pPr>
      <w:r>
        <w:rPr/>
        <w:t xml:space="preserve">&lt;ul&gt;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&lt;li&gt;1er élément de la liste&lt;/li&gt;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&lt;li&gt;2e élément de la liste&lt;/li&gt; </w:t>
      </w:r>
    </w:p>
    <w:p>
      <w:pPr>
        <w:pStyle w:val="Normal"/>
        <w:bidi w:val="0"/>
        <w:jc w:val="left"/>
        <w:rPr/>
      </w:pPr>
      <w:r>
        <w:rPr/>
        <w:t xml:space="preserve">&lt;/ul&gt;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Tableau table </w:t>
      </w:r>
    </w:p>
    <w:p>
      <w:pPr>
        <w:pStyle w:val="Normal"/>
        <w:bidi w:val="0"/>
        <w:jc w:val="left"/>
        <w:rPr/>
      </w:pPr>
      <w:r>
        <w:rPr/>
        <w:t>&lt;table&gt;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&lt;th&gt;Titre de la colonne 1&lt;/th&gt;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&lt;th&gt;Titre de la colonne 2&lt;/th&gt;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&lt;td&gt;Élément 1 ligne 1&lt;/td&gt;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&lt;td&gt;Élément 2 ligne 1&lt;/td&gt;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&lt;/tr&gt;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&lt;/table&gt;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Commentaires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&lt;! Commentaire --&gt;</w:t>
      </w:r>
    </w:p>
    <w:p>
      <w:pPr>
        <w:pStyle w:val="Normal"/>
        <w:bidi w:val="0"/>
        <w:jc w:val="left"/>
        <w:rPr/>
      </w:pPr>
      <w:r>
        <w:rPr/>
        <w:t xml:space="preserve">&lt;! </w:t>
      </w:r>
    </w:p>
    <w:p>
      <w:pPr>
        <w:pStyle w:val="Normal"/>
        <w:bidi w:val="0"/>
        <w:jc w:val="left"/>
        <w:rPr/>
      </w:pPr>
      <w:r>
        <w:rPr/>
        <w:t xml:space="preserve">La balise de commentaire est utilisée pour insérer des commentaires dans le code source. </w:t>
      </w:r>
    </w:p>
    <w:p>
      <w:pPr>
        <w:pStyle w:val="Normal"/>
        <w:bidi w:val="0"/>
        <w:jc w:val="left"/>
        <w:rPr/>
      </w:pPr>
      <w:r>
        <w:rPr/>
        <w:t>Les commentaires ne sont pas affichés dans les navigateurs.</w:t>
      </w:r>
    </w:p>
    <w:p>
      <w:pPr>
        <w:pStyle w:val="Normal"/>
        <w:bidi w:val="0"/>
        <w:jc w:val="left"/>
        <w:rPr/>
      </w:pPr>
      <w:r>
        <w:rPr/>
        <w:t xml:space="preserve">Vous pouvez utiliser des commentaires pour expliquer votre code, ce qui peut vous aider lorsque vous modifiez le code source à une date ultérieure. </w:t>
      </w:r>
    </w:p>
    <w:p>
      <w:pPr>
        <w:pStyle w:val="Normal"/>
        <w:bidi w:val="0"/>
        <w:jc w:val="left"/>
        <w:rPr/>
      </w:pPr>
      <w:r>
        <w:rPr/>
        <w:t xml:space="preserve">Ceci est particulièrement utile si vous avez beaucoup de code. </w:t>
      </w:r>
    </w:p>
    <w:p>
      <w:pPr>
        <w:pStyle w:val="Normal"/>
        <w:bidi w:val="0"/>
        <w:jc w:val="left"/>
        <w:rPr/>
      </w:pPr>
      <w:r>
        <w:rPr/>
        <w:t xml:space="preserve">--&gt;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Les balises de structuration de la page :</w:t>
      </w:r>
    </w:p>
    <w:tbl>
      <w:tblPr>
        <w:tblW w:w="14508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  <w:gridCol w:w="3061"/>
        <w:gridCol w:w="2377"/>
      </w:tblGrid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Balise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b w:val="false"/>
                <w:bCs w:val="false"/>
              </w:rPr>
              <w:t xml:space="preserve">Description                   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Attribut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&lt;!DOCTYPE html&gt;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 de document HTML5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&lt;html&gt;&lt;/html&gt; 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&lt;html lang="fr"&gt;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…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&lt;/html&gt;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Verdana;sans-serif" w:hAnsi="Verdana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conteneur de tous les autres éléments HTML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lang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&lt;head&gt;&lt;/head&gt;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conteneur de métadonnées (données sur les données)</w:t>
            </w:r>
            <w:r>
              <w:rPr/>
              <w:t xml:space="preserve"> 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&lt;body&gt;&lt;/body&gt;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&lt;!DOCTYPE html&gt;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&lt;html&gt;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&lt;head&gt;&lt;/head&gt;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&lt;body&gt;&lt;/body&gt;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&lt;/html&gt;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&lt;title&gt;&lt;/title&gt;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&lt;meta charset="UTF-8"&gt;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&lt;head&gt;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&lt;title&gt;&lt;/title&gt;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&lt;meta charset="UTF-8"&gt;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&lt;/head&gt;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&lt;section&gt;&lt;/section&gt;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&lt;article&gt;&lt;/article&gt;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&lt;article&gt;&lt;/article&gt;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&lt;footer&gt;&lt;/footer&gt;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&lt;nav&gt;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&lt;aside&gt;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&lt;header&gt;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&lt;body&gt;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&lt;header&gt;haut de la page&lt;/header&gt;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&lt;nav&gt;Pour les menus&lt;/nav&gt;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&lt;section&gt;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  </w:t>
            </w:r>
            <w:r>
              <w:rPr/>
              <w:t xml:space="preserve">&lt;article&gt;Pour du texte&lt;article&gt;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  </w:t>
            </w:r>
            <w:r>
              <w:rPr/>
              <w:t xml:space="preserve">&lt;aside&gt;A côté de l'article &lt;/aside&gt;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&lt;/section&gt;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&lt;footer&gt; Pied de page &lt;/footer&gt; 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&lt;/body&gt; 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&lt;div&gt;&lt;/div&gt;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&lt;span&gt;&lt;/span&gt;</w:t>
            </w:r>
          </w:p>
        </w:tc>
        <w:tc>
          <w:tcPr>
            <w:tcW w:w="3061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7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de fichier HTML</w:t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 xml:space="preserve">&lt;html&gt;&lt;/html&gt; </w:t>
      </w:r>
    </w:p>
    <w:p>
      <w:pPr>
        <w:pStyle w:val="Normal"/>
        <w:bidi w:val="0"/>
        <w:jc w:val="left"/>
        <w:rPr/>
      </w:pPr>
      <w:r>
        <w:rPr/>
        <w:t>&lt;head&gt;&lt;/head&gt;</w:t>
      </w:r>
    </w:p>
    <w:p>
      <w:pPr>
        <w:pStyle w:val="Normal"/>
        <w:bidi w:val="0"/>
        <w:jc w:val="left"/>
        <w:rPr/>
      </w:pPr>
      <w:r>
        <w:rPr/>
        <w:t>&lt;body&gt;&lt;/body&gt;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ab/>
        <w:t>&lt;head&gt;&lt;/head&gt;</w:t>
      </w:r>
    </w:p>
    <w:p>
      <w:pPr>
        <w:pStyle w:val="Normal"/>
        <w:bidi w:val="0"/>
        <w:jc w:val="left"/>
        <w:rPr/>
      </w:pPr>
      <w:r>
        <w:rPr/>
        <w:tab/>
        <w:t>&lt;body&gt;&lt;/body&gt;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de métadonnées</w:t>
      </w:r>
    </w:p>
    <w:p>
      <w:pPr>
        <w:pStyle w:val="Normal"/>
        <w:bidi w:val="0"/>
        <w:jc w:val="left"/>
        <w:rPr/>
      </w:pPr>
      <w:r>
        <w:rPr/>
        <w:t>&lt;title&gt;&lt;/title&gt;</w:t>
      </w:r>
    </w:p>
    <w:p>
      <w:pPr>
        <w:pStyle w:val="Normal"/>
        <w:bidi w:val="0"/>
        <w:jc w:val="left"/>
        <w:rPr/>
      </w:pP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ab/>
        <w:t>&lt;title&gt;&lt;/title&gt;</w:t>
      </w:r>
    </w:p>
    <w:p>
      <w:pPr>
        <w:pStyle w:val="Normal"/>
        <w:bidi w:val="0"/>
        <w:jc w:val="left"/>
        <w:rPr/>
      </w:pPr>
      <w:r>
        <w:rPr/>
        <w:tab/>
        <w:t>&lt;meta charset="UTF-8"&gt;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sémantiques</w:t>
      </w:r>
    </w:p>
    <w:p>
      <w:pPr>
        <w:pStyle w:val="Normal"/>
        <w:bidi w:val="0"/>
        <w:jc w:val="left"/>
        <w:rPr/>
      </w:pPr>
      <w:r>
        <w:rPr/>
        <w:t>&lt;section&gt;&lt;/section&gt;</w:t>
      </w:r>
    </w:p>
    <w:p>
      <w:pPr>
        <w:pStyle w:val="Normal"/>
        <w:bidi w:val="0"/>
        <w:jc w:val="left"/>
        <w:rPr/>
      </w:pPr>
      <w:r>
        <w:rPr/>
        <w:t>&lt;article&gt;&lt;/article&gt;</w:t>
      </w:r>
    </w:p>
    <w:p>
      <w:pPr>
        <w:pStyle w:val="Normal"/>
        <w:bidi w:val="0"/>
        <w:jc w:val="left"/>
        <w:rPr/>
      </w:pPr>
      <w:r>
        <w:rPr/>
        <w:t>&lt;footer&gt;&lt;/footer&gt;</w:t>
      </w:r>
    </w:p>
    <w:p>
      <w:pPr>
        <w:pStyle w:val="Normal"/>
        <w:bidi w:val="0"/>
        <w:jc w:val="left"/>
        <w:rPr/>
      </w:pPr>
      <w:r>
        <w:rPr/>
        <w:t>&lt;nav&gt;</w:t>
      </w:r>
    </w:p>
    <w:p>
      <w:pPr>
        <w:pStyle w:val="Normal"/>
        <w:bidi w:val="0"/>
        <w:jc w:val="left"/>
        <w:rPr/>
      </w:pPr>
      <w:r>
        <w:rPr/>
        <w:t>&lt;aside&gt;</w:t>
      </w:r>
    </w:p>
    <w:p>
      <w:pPr>
        <w:pStyle w:val="Normal"/>
        <w:bidi w:val="0"/>
        <w:jc w:val="left"/>
        <w:rPr/>
      </w:pPr>
      <w:r>
        <w:rPr/>
        <w:t>&lt;header&gt;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&lt;body&gt;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&lt;header&gt;haut de la page&lt;/header&gt;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&lt;nav&gt;Pour les menus&lt;/nav&gt;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&lt;section&gt;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&lt;article&gt;Pour du texte&lt;article&gt;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&lt;aside&gt;A côté de l'article &lt;/aside&gt;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&lt;/section&gt;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&lt;footer&gt; Pied de page &lt;/footer&gt; </w:t>
      </w:r>
    </w:p>
    <w:p>
      <w:pPr>
        <w:pStyle w:val="Normal"/>
        <w:bidi w:val="0"/>
        <w:jc w:val="left"/>
        <w:rPr/>
      </w:pPr>
      <w:r>
        <w:rPr/>
        <w:t xml:space="preserve">&lt;/body&gt;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universelles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&lt;div&gt;&lt;/div&gt;</w:t>
      </w:r>
    </w:p>
    <w:p>
      <w:pPr>
        <w:pStyle w:val="Normal"/>
        <w:bidi w:val="0"/>
        <w:jc w:val="left"/>
        <w:rPr/>
      </w:pPr>
      <w:r>
        <w:rPr/>
        <w:t>&lt;span&gt;&lt;/span&gt;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balise méta liant le fichier HTML à la feuille de style CSS</w:t>
      </w:r>
    </w:p>
    <w:p>
      <w:pPr>
        <w:pStyle w:val="Normal"/>
        <w:bidi w:val="0"/>
        <w:jc w:val="left"/>
        <w:rPr/>
      </w:pPr>
      <w:r>
        <w:rPr/>
        <w:t xml:space="preserve">&lt;link rel="stylesheet" href="styles.css"&gt;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>Pratique</w:t>
      </w:r>
    </w:p>
    <w:p>
      <w:pPr>
        <w:pStyle w:val="Normal"/>
        <w:bidi w:val="0"/>
        <w:jc w:val="left"/>
        <w:rPr/>
      </w:pPr>
      <w:hyperlink r:id="rId2">
        <w:r>
          <w:rPr>
            <w:rStyle w:val="LienInternet"/>
          </w:rPr>
          <w:t>https://www.w3schools.com/html/exercise.asp</w:t>
        </w:r>
      </w:hyperlink>
    </w:p>
    <w:p>
      <w:pPr>
        <w:pStyle w:val="Normal"/>
        <w:bidi w:val="0"/>
        <w:jc w:val="left"/>
        <w:rPr>
          <w:rStyle w:val="LienInternet"/>
        </w:rPr>
      </w:pPr>
      <w:r>
        <w:rPr/>
      </w:r>
    </w:p>
    <w:p>
      <w:pPr>
        <w:pStyle w:val="Normal"/>
        <w:bidi w:val="0"/>
        <w:jc w:val="left"/>
        <w:rPr/>
      </w:pPr>
      <w:r>
        <w:rPr/>
        <w:t>Liens utiles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https://caniuse.com/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https://www.w3schools.com/html/html_blocks.asp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https://www.w3schools.com/html/html_entities.asp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 xml:space="preserve">                                              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>
          <w:rStyle w:val="LienInternet"/>
        </w:rPr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 xml:space="preserve">                                           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 xml:space="preserve">                                  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BE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html/exercise.as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LibreOffice/6.4.6.2$Windows_X86_64 LibreOffice_project/0ce51a4fd21bff07a5c061082cc82c5ed232f115</Application>
  <Pages>8</Pages>
  <Words>615</Words>
  <Characters>4222</Characters>
  <CharactersWithSpaces>6742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2021-10-15T10:30:43Z</dcterms:created>
  <dc:creator/>
  <dc:description/>
  <dc:language>fr-BE</dc:language>
  <cp:lastModifiedBy/>
  <dcterms:modified xsi:type="dcterms:W3CDTF">2021-10-15T17:40:01Z</dcterms:modified>
  <cp:revision>20</cp:revision>
  <dc:subject/>
  <dc:title/>
</cp:coreProperties>
</file>