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10083" w:type="dxa"/>
        <w:tblLayout w:type="fixed"/>
        <w:tblLook w:val="04A0" w:firstRow="1" w:lastRow="0" w:firstColumn="1" w:lastColumn="0" w:noHBand="0" w:noVBand="1"/>
      </w:tblPr>
      <w:tblGrid>
        <w:gridCol w:w="6415"/>
        <w:gridCol w:w="3668"/>
      </w:tblGrid>
      <w:tr w:rsidR="00750638" w:rsidTr="002A2E8D">
        <w:trPr>
          <w:trHeight w:val="432"/>
        </w:trPr>
        <w:tc>
          <w:tcPr>
            <w:tcW w:w="6415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668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2A2E8D">
        <w:trPr>
          <w:trHeight w:val="3780"/>
        </w:trPr>
        <w:tc>
          <w:tcPr>
            <w:tcW w:w="6415" w:type="dxa"/>
          </w:tcPr>
          <w:p w:rsidR="00CE7332" w:rsidRPr="00CE7332" w:rsidRDefault="00CE7332" w:rsidP="00557EE6">
            <w:pPr>
              <w:pStyle w:val="Cabealho1"/>
              <w:rPr>
                <w:color w:val="auto"/>
              </w:rPr>
            </w:pPr>
            <w:r w:rsidRPr="00CE7332">
              <w:rPr>
                <w:rStyle w:val="hl-comment"/>
                <w:color w:val="auto"/>
              </w:rPr>
              <w:t xml:space="preserve">Construa um </w:t>
            </w:r>
            <w:r w:rsidR="00AE4C34">
              <w:rPr>
                <w:rStyle w:val="hl-comment"/>
                <w:color w:val="auto"/>
              </w:rPr>
              <w:t>fluxograma</w:t>
            </w:r>
            <w:r w:rsidRPr="00CE7332">
              <w:rPr>
                <w:rStyle w:val="hl-comment"/>
                <w:color w:val="auto"/>
              </w:rPr>
              <w:t xml:space="preserve"> que </w:t>
            </w:r>
            <w:r w:rsidR="00557EE6">
              <w:rPr>
                <w:rStyle w:val="hl-comment"/>
                <w:color w:val="auto"/>
              </w:rPr>
              <w:t xml:space="preserve">verifica se a idade introduzida é possível </w:t>
            </w:r>
            <w:r w:rsidR="003117E4">
              <w:rPr>
                <w:rStyle w:val="hl-comment"/>
                <w:color w:val="auto"/>
              </w:rPr>
              <w:t>votar. Sabendo</w:t>
            </w:r>
            <w:r w:rsidR="00557EE6">
              <w:rPr>
                <w:rStyle w:val="hl-comment"/>
                <w:color w:val="auto"/>
              </w:rPr>
              <w:t xml:space="preserve"> que só </w:t>
            </w:r>
            <w:r w:rsidR="003117E4">
              <w:rPr>
                <w:rStyle w:val="hl-comment"/>
                <w:color w:val="auto"/>
              </w:rPr>
              <w:t xml:space="preserve">o </w:t>
            </w:r>
            <w:r w:rsidR="00557EE6">
              <w:rPr>
                <w:rStyle w:val="hl-comment"/>
                <w:color w:val="auto"/>
              </w:rPr>
              <w:t xml:space="preserve">indevido com idade superior a 18 anos é </w:t>
            </w:r>
            <w:r w:rsidR="00FB238B">
              <w:rPr>
                <w:rStyle w:val="hl-comment"/>
                <w:color w:val="auto"/>
              </w:rPr>
              <w:t>aceite a votação</w:t>
            </w:r>
            <w:r w:rsidR="00557EE6">
              <w:rPr>
                <w:rStyle w:val="hl-comment"/>
                <w:color w:val="auto"/>
              </w:rPr>
              <w:t>.</w:t>
            </w:r>
          </w:p>
          <w:p w:rsidR="00FC0A38" w:rsidRPr="00FC0A38" w:rsidRDefault="00FC0A38" w:rsidP="00FC0A38">
            <w:pPr>
              <w:pStyle w:val="Cabealho1"/>
              <w:rPr>
                <w:rFonts w:eastAsia="Times New Roman"/>
                <w:color w:val="auto"/>
                <w:lang w:eastAsia="pt-PT"/>
              </w:rPr>
            </w:pPr>
          </w:p>
          <w:p w:rsidR="004851DB" w:rsidRPr="004851DB" w:rsidRDefault="0025364F" w:rsidP="00FC0A38">
            <w:pPr>
              <w:pStyle w:val="Cabealho1"/>
            </w:pPr>
            <w:r>
              <w:t xml:space="preserve"> </w:t>
            </w:r>
          </w:p>
        </w:tc>
        <w:tc>
          <w:tcPr>
            <w:tcW w:w="3668" w:type="dxa"/>
            <w:shd w:val="clear" w:color="auto" w:fill="auto"/>
          </w:tcPr>
          <w:p w:rsidR="002A2E8D" w:rsidRDefault="002A2E8D" w:rsidP="00610C2C">
            <w:pPr>
              <w:rPr>
                <w:noProof/>
                <w:lang w:eastAsia="pt-PT"/>
              </w:rPr>
            </w:pPr>
          </w:p>
          <w:p w:rsidR="00516D5A" w:rsidRDefault="002A2E8D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2124075" cy="2095754"/>
                  <wp:effectExtent l="0" t="0" r="0" b="0"/>
                  <wp:docPr id="2" name="Imagem 2" descr="http://4.bp.blogspot.com/_fiNcSQSZpc4/Sr42rRiK4jI/AAAAAAAAAtI/jyuwRtlsJWM/s400/Votar%5B1%5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_fiNcSQSZpc4/Sr42rRiK4jI/AAAAAAAAAtI/jyuwRtlsJWM/s400/Votar%5B1%5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082" cy="2105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>
      <w:bookmarkStart w:id="0" w:name="_GoBack"/>
      <w:bookmarkEnd w:id="0"/>
    </w:p>
    <w:p w:rsidR="00875B60" w:rsidRDefault="00557EE6">
      <w:r w:rsidRPr="00557EE6">
        <w:drawing>
          <wp:inline distT="0" distB="0" distL="0" distR="0" wp14:anchorId="50A116D1" wp14:editId="6E48C00A">
            <wp:extent cx="5400040" cy="1966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B238B" w:rsidP="00DD00B7">
            <w:r>
              <w:t>15</w:t>
            </w:r>
          </w:p>
        </w:tc>
        <w:tc>
          <w:tcPr>
            <w:tcW w:w="4247" w:type="dxa"/>
          </w:tcPr>
          <w:p w:rsidR="00750638" w:rsidRDefault="00FB238B" w:rsidP="0085147E">
            <w:r>
              <w:t>Não tem idade para votar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FB238B" w:rsidP="00A00499">
            <w:r>
              <w:t>19</w:t>
            </w:r>
          </w:p>
        </w:tc>
        <w:tc>
          <w:tcPr>
            <w:tcW w:w="4247" w:type="dxa"/>
          </w:tcPr>
          <w:p w:rsidR="00A91323" w:rsidRDefault="00FB238B" w:rsidP="00A00499">
            <w:proofErr w:type="spellStart"/>
            <w:r>
              <w:t>Téns</w:t>
            </w:r>
            <w:proofErr w:type="spellEnd"/>
            <w:r>
              <w:t xml:space="preserve"> o dever de votar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FB238B" w:rsidRDefault="00FB238B" w:rsidP="00FB238B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B238B" w:rsidRDefault="00FB238B" w:rsidP="00FB238B"/>
          <w:p w:rsidR="00FB238B" w:rsidRDefault="00FB238B" w:rsidP="00FB238B">
            <w:r>
              <w:t>/**</w:t>
            </w:r>
          </w:p>
          <w:p w:rsidR="00FB238B" w:rsidRDefault="00FB238B" w:rsidP="00FB238B">
            <w:r>
              <w:t xml:space="preserve"> *</w:t>
            </w:r>
          </w:p>
          <w:p w:rsidR="00FB238B" w:rsidRDefault="00FB238B" w:rsidP="00FB238B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FB238B" w:rsidRDefault="00FB238B" w:rsidP="00FB238B">
            <w:r>
              <w:t xml:space="preserve"> */</w:t>
            </w:r>
          </w:p>
          <w:p w:rsidR="00FB238B" w:rsidRDefault="00FB238B" w:rsidP="00FB238B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exerc04 {</w:t>
            </w:r>
          </w:p>
          <w:p w:rsidR="00FB238B" w:rsidRDefault="00FB238B" w:rsidP="00FB238B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FB238B" w:rsidRDefault="00FB238B" w:rsidP="00FB238B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FB238B" w:rsidRDefault="00FB238B" w:rsidP="00FB238B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a sua idade :");</w:t>
            </w:r>
          </w:p>
          <w:p w:rsidR="00FB238B" w:rsidRDefault="00FB238B" w:rsidP="00FB238B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idade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FB238B" w:rsidRDefault="00FB238B" w:rsidP="00FB238B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(idade &gt;= 18){</w:t>
            </w:r>
          </w:p>
          <w:p w:rsidR="00FB238B" w:rsidRDefault="00FB238B" w:rsidP="00FB238B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Téns</w:t>
            </w:r>
            <w:proofErr w:type="spellEnd"/>
            <w:r>
              <w:t xml:space="preserve"> todo o dever de votar :");</w:t>
            </w:r>
          </w:p>
          <w:p w:rsidR="00FB238B" w:rsidRDefault="00FB238B" w:rsidP="00FB238B">
            <w:r>
              <w:t xml:space="preserve">        }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</w:p>
          <w:p w:rsidR="00FB238B" w:rsidRDefault="00FB238B" w:rsidP="00FB238B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"Não </w:t>
            </w:r>
            <w:proofErr w:type="spellStart"/>
            <w:r>
              <w:t>tém</w:t>
            </w:r>
            <w:proofErr w:type="spellEnd"/>
            <w:r>
              <w:t xml:space="preserve"> idade para votar");</w:t>
            </w:r>
          </w:p>
          <w:p w:rsidR="00FB238B" w:rsidRDefault="00FB238B" w:rsidP="00FB238B">
            <w:r>
              <w:t xml:space="preserve">       </w:t>
            </w:r>
          </w:p>
          <w:p w:rsidR="00FB238B" w:rsidRDefault="00FB238B" w:rsidP="00FB238B">
            <w:r>
              <w:t xml:space="preserve">        </w:t>
            </w:r>
          </w:p>
          <w:p w:rsidR="00FB238B" w:rsidRDefault="00FB238B" w:rsidP="00FB238B">
            <w:r>
              <w:t xml:space="preserve">        </w:t>
            </w:r>
          </w:p>
          <w:p w:rsidR="00FB238B" w:rsidRDefault="00FB238B" w:rsidP="00FB238B">
            <w:r>
              <w:t xml:space="preserve">    }</w:t>
            </w:r>
          </w:p>
          <w:p w:rsidR="00FB238B" w:rsidRDefault="00FB238B" w:rsidP="00FB238B">
            <w:r>
              <w:t xml:space="preserve">    </w:t>
            </w:r>
          </w:p>
          <w:p w:rsidR="00750638" w:rsidRDefault="00FB238B" w:rsidP="00FB238B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353E7"/>
    <w:rsid w:val="0016716F"/>
    <w:rsid w:val="001751E9"/>
    <w:rsid w:val="0019257B"/>
    <w:rsid w:val="001C0809"/>
    <w:rsid w:val="00211733"/>
    <w:rsid w:val="00214C78"/>
    <w:rsid w:val="0025364F"/>
    <w:rsid w:val="00262CEA"/>
    <w:rsid w:val="002A2E8D"/>
    <w:rsid w:val="002A3E22"/>
    <w:rsid w:val="002B62B1"/>
    <w:rsid w:val="003117E4"/>
    <w:rsid w:val="003136CD"/>
    <w:rsid w:val="0038015B"/>
    <w:rsid w:val="003F67F0"/>
    <w:rsid w:val="00416340"/>
    <w:rsid w:val="004476D1"/>
    <w:rsid w:val="004851DB"/>
    <w:rsid w:val="004B1588"/>
    <w:rsid w:val="004F7464"/>
    <w:rsid w:val="005005B8"/>
    <w:rsid w:val="00505C07"/>
    <w:rsid w:val="00516D5A"/>
    <w:rsid w:val="00523E7C"/>
    <w:rsid w:val="00532EBA"/>
    <w:rsid w:val="005333CB"/>
    <w:rsid w:val="00550FB6"/>
    <w:rsid w:val="00557EE6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00499"/>
    <w:rsid w:val="00A43F28"/>
    <w:rsid w:val="00A91323"/>
    <w:rsid w:val="00AE4C34"/>
    <w:rsid w:val="00B3211F"/>
    <w:rsid w:val="00B52284"/>
    <w:rsid w:val="00B857F8"/>
    <w:rsid w:val="00BA61C7"/>
    <w:rsid w:val="00BB0436"/>
    <w:rsid w:val="00BB1E4E"/>
    <w:rsid w:val="00BB6CE3"/>
    <w:rsid w:val="00BE71F8"/>
    <w:rsid w:val="00C1286B"/>
    <w:rsid w:val="00C25475"/>
    <w:rsid w:val="00C364E5"/>
    <w:rsid w:val="00C54769"/>
    <w:rsid w:val="00CC1BC3"/>
    <w:rsid w:val="00CE7332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238B"/>
    <w:rsid w:val="00FB7921"/>
    <w:rsid w:val="00FC0A38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C0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C0A38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-comment">
    <w:name w:val="hl-comment"/>
    <w:basedOn w:val="Tipodeletrapredefinidodopargrafo"/>
    <w:rsid w:val="00FC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2016-04-08T15:04:00Z</dcterms:created>
  <dcterms:modified xsi:type="dcterms:W3CDTF">2016-04-08T17:07:00Z</dcterms:modified>
</cp:coreProperties>
</file>