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D3A4C" w:rsidRPr="007D3A4C" w14:paraId="1252392A" w14:textId="77777777" w:rsidTr="007D3A4C">
        <w:tc>
          <w:tcPr>
            <w:tcW w:w="8828" w:type="dxa"/>
          </w:tcPr>
          <w:p w14:paraId="454C11C3" w14:textId="388F847F" w:rsidR="007D3A4C" w:rsidRPr="007D3A4C" w:rsidRDefault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Sistema de Comercio Electrónico (E-Commerce)</w:t>
            </w:r>
          </w:p>
        </w:tc>
      </w:tr>
      <w:tr w:rsidR="007D3A4C" w:rsidRPr="007D3A4C" w14:paraId="60500600" w14:textId="77777777" w:rsidTr="007D3A4C">
        <w:tc>
          <w:tcPr>
            <w:tcW w:w="8828" w:type="dxa"/>
          </w:tcPr>
          <w:p w14:paraId="45B61D0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Creación de Tablas</w:t>
            </w:r>
          </w:p>
          <w:p w14:paraId="7685564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clientes (</w:t>
            </w:r>
          </w:p>
          <w:p w14:paraId="744D05B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49E02DD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nombre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384B898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email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44E762D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ciudad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7BC6F24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fecha_registro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</w:t>
            </w:r>
          </w:p>
          <w:p w14:paraId="1A49350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05853AD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2E50D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categorias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02E158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id_categoria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1A1C39E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nombre_categoria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47E5742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descripcion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TEXT</w:t>
            </w:r>
          </w:p>
          <w:p w14:paraId="48A535C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050E30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76B43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productos (</w:t>
            </w:r>
          </w:p>
          <w:p w14:paraId="40EC282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id_producto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3ECC296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nombre_producto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395DC6E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id_categoria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5DA3C43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precio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10, 2),</w:t>
            </w:r>
          </w:p>
          <w:p w14:paraId="6EAB2BF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stock INT,</w:t>
            </w:r>
          </w:p>
          <w:p w14:paraId="37C2DFE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id_categoria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) REFERENCES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categorias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id_categoria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A15534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F29806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2F913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pedidos (</w:t>
            </w:r>
          </w:p>
          <w:p w14:paraId="49E29B6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156FE57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00C3623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DATE,</w:t>
            </w:r>
          </w:p>
          <w:p w14:paraId="629BE39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estado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20),</w:t>
            </w:r>
          </w:p>
          <w:p w14:paraId="1176411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clientes(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id_cliente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0ABE7A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5DE1978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7FDF6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detalles_pedido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6EAB50C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id_detalle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3D46EFF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65715C9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id_producto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8FA79C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cantidad INT,</w:t>
            </w:r>
          </w:p>
          <w:p w14:paraId="4C1EAE7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precio_unitario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10, 2),</w:t>
            </w:r>
          </w:p>
          <w:p w14:paraId="5018100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pedidos(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462ACB1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id_producto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productos(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id_producto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72BEB55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1940492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429E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envios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60D6DFE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id_envio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2E59896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3BF8E30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empresa_transporte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562A364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numero_guia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2C70CDC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fecha_envio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DATE,</w:t>
            </w:r>
          </w:p>
          <w:p w14:paraId="7E934DE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pedidos(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742014A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0DC5D33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45B36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Inserción de Datos de Prueba</w:t>
            </w:r>
          </w:p>
          <w:p w14:paraId="01FFA9D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clientes VALUES </w:t>
            </w:r>
          </w:p>
          <w:p w14:paraId="4823850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'Carlos Mendoza', 'carlos@mail.com', 'Santa Marta', '2025-01-10'),</w:t>
            </w:r>
          </w:p>
          <w:p w14:paraId="15B35B4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'Ana Martínez', 'ana@mail.com', 'Barranquilla', '2025-02-15'),</w:t>
            </w:r>
          </w:p>
          <w:p w14:paraId="1CC1755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(3, 'Luis Gómez', 'luis@mail.com', 'Bogotá', '2025-03-01'),</w:t>
            </w:r>
          </w:p>
          <w:p w14:paraId="44BEFCB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(4, 'Sofia López', 'sofia@mail.com', 'Medellín', '2025-03-20'),</w:t>
            </w:r>
          </w:p>
          <w:p w14:paraId="6DF2EE1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(5, 'Jorge Torres', 'jorge@mail.com', 'Cali', '2025-04-05');</w:t>
            </w:r>
          </w:p>
          <w:p w14:paraId="1BA41BB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C7A94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categorias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63B5B6F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'Electrónica', 'Dispositivos tecnológicos y accesorios'),</w:t>
            </w:r>
          </w:p>
          <w:p w14:paraId="4D385DE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'Ropa', 'Prenda de vestir para damas y caballeros'),</w:t>
            </w:r>
          </w:p>
          <w:p w14:paraId="067808D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(3, 'Hogar', 'Muebles y decoración');</w:t>
            </w:r>
          </w:p>
          <w:p w14:paraId="45F70AD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68074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productos VALUES </w:t>
            </w:r>
          </w:p>
          <w:p w14:paraId="7EEB8CC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(101, 'Portátil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Pro 15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', 1, 1200.00, 15),</w:t>
            </w:r>
          </w:p>
          <w:p w14:paraId="2D84764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(102, 'Mouse Inalámbrico', 1, 25.00, 50),</w:t>
            </w:r>
          </w:p>
          <w:p w14:paraId="4DBB30E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(103, 'Camisa Formal', 2, 45.00, 30),</w:t>
            </w:r>
          </w:p>
          <w:p w14:paraId="214EF77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(104, 'Lámpara de Escritorio', 3, 35.00, 20),</w:t>
            </w:r>
          </w:p>
          <w:p w14:paraId="6D784DE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(105, 'Teclado Mecánico', 1, 80.00, 25);</w:t>
            </w:r>
          </w:p>
          <w:p w14:paraId="3B5136D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B1984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pedidos VALUES </w:t>
            </w:r>
          </w:p>
          <w:p w14:paraId="792B517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(1001, 1, '2026-01-10', 'Enviado'),</w:t>
            </w:r>
          </w:p>
          <w:p w14:paraId="0DE0A66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(1002, 2, '2026-01-12', 'Entregado'),</w:t>
            </w:r>
          </w:p>
          <w:p w14:paraId="7E5DBB5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(1003, 1, '2026-02-01', 'Pendiente'),</w:t>
            </w:r>
          </w:p>
          <w:p w14:paraId="6CE8588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(1004, 3, '2026-02-15', 'Entregado'),</w:t>
            </w:r>
          </w:p>
          <w:p w14:paraId="2899638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(1005, 5, '2026-03-02', 'Cancelado');</w:t>
            </w:r>
          </w:p>
          <w:p w14:paraId="1F8AF65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198DC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detalles_pedido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3C61A04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1001, 101, 1, 1200.00),</w:t>
            </w:r>
          </w:p>
          <w:p w14:paraId="084F97F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1001, 102, 2, 25.00),</w:t>
            </w:r>
          </w:p>
          <w:p w14:paraId="7085D17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(3, 1002, 103, 3, 45.00),</w:t>
            </w:r>
          </w:p>
          <w:p w14:paraId="58C0DFC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(4, 1003, 105, 1, 80.00),</w:t>
            </w:r>
          </w:p>
          <w:p w14:paraId="7A55955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(5, 1004, 104, 2, 35.00);</w:t>
            </w:r>
          </w:p>
          <w:p w14:paraId="404FA98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B26DE5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envios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2D2C314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(501, 1001, 'Servientrega', 'SE123456', '2026-01-11'),</w:t>
            </w:r>
          </w:p>
          <w:p w14:paraId="136A644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(502, 1002, 'Deprisa', 'DP987654', '2026-01-13'),</w:t>
            </w:r>
          </w:p>
          <w:p w14:paraId="7767B322" w14:textId="7396C811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(503, 1004, 'TCC', 'TC456789', '2026-02-16');</w:t>
            </w:r>
          </w:p>
        </w:tc>
      </w:tr>
      <w:tr w:rsidR="007D3A4C" w:rsidRPr="007D3A4C" w14:paraId="0935DC65" w14:textId="77777777" w:rsidTr="007D3A4C">
        <w:tc>
          <w:tcPr>
            <w:tcW w:w="8828" w:type="dxa"/>
          </w:tcPr>
          <w:p w14:paraId="0246EA3F" w14:textId="32100D08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 xml:space="preserve">Guía de Ejercicios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Practicos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(Nivel 1)</w:t>
            </w:r>
          </w:p>
          <w:p w14:paraId="759525D6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Listado de compras por cliente: Obtener el nombre del cliente, el correo electrónico y la fecha de cada pedido registrado en el sistema.</w:t>
            </w:r>
          </w:p>
          <w:p w14:paraId="75D9705D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Productos y sus categorías: Generar un reporte que muestre el nombre del producto, su precio y el nombre de la categoría a la que pertenece.</w:t>
            </w:r>
          </w:p>
          <w:p w14:paraId="31B886AA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Detalle completo de pedidos: Listar el número de pedido, el nombre del cliente, el nombre del producto comprado y la cantidad adquirida.</w:t>
            </w:r>
          </w:p>
          <w:p w14:paraId="0F12EA5F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Clientes sin compras registradas: Mostrar el nombre y correo de todos los clientes registrados, incluyendo aquellos que no han realizado ningún pedido (LEFT JOIN).</w:t>
            </w:r>
          </w:p>
          <w:p w14:paraId="63B60458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Seguimiento de envíos: Mostrar el código del pedido, el nombre del cliente, la empresa de transporte y el número de guía de los pedidos que ya tienen un envío registrado.</w:t>
            </w:r>
          </w:p>
          <w:p w14:paraId="58D188E5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Total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 xml:space="preserve"> gastado por cliente: Calcular el monto total de dinero consumido en compras finalizadas por cada cliente, mostrando el nombre del cliente y la suma total.</w:t>
            </w:r>
          </w:p>
          <w:p w14:paraId="797DACBA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Productos comprados por cliente específico: Listar los nombres de todos los productos que ha comprado el cliente 'Carlos Mendoza'.</w:t>
            </w:r>
          </w:p>
          <w:p w14:paraId="65585F38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Productos que jamás se han vendido: Obtener la lista de productos (nombre y precio) que nunca han sido incluidos en ninguna orden de compra.</w:t>
            </w:r>
          </w:p>
          <w:p w14:paraId="0A49C6BB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Resumen de pedidos por empresa de transporte: Generar un reporte consolidado con el nombre de la empresa de transporte y la cantidad total de pedidos que ha despachado.</w:t>
            </w:r>
          </w:p>
          <w:p w14:paraId="4B59B02D" w14:textId="77777777" w:rsidR="007D3A4C" w:rsidRPr="007D3A4C" w:rsidRDefault="007D3A4C" w:rsidP="007D3A4C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Conteo de productos por categoría: Mostrar el nombre de cada categoría junto con la cantidad total de productos disponibles en inventario asignados a ella.</w:t>
            </w:r>
          </w:p>
          <w:p w14:paraId="79032881" w14:textId="77777777" w:rsidR="007D3A4C" w:rsidRPr="007D3A4C" w:rsidRDefault="007D3A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3A4C" w:rsidRPr="007D3A4C" w14:paraId="398FB2F3" w14:textId="77777777" w:rsidTr="007D3A4C">
        <w:tc>
          <w:tcPr>
            <w:tcW w:w="8828" w:type="dxa"/>
          </w:tcPr>
          <w:p w14:paraId="7254C829" w14:textId="0DFED8BD" w:rsidR="007D3A4C" w:rsidRPr="007D3A4C" w:rsidRDefault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Sistema de Gestión Hospitalaria y Citas Médicas</w:t>
            </w:r>
          </w:p>
        </w:tc>
      </w:tr>
      <w:tr w:rsidR="007D3A4C" w:rsidRPr="007D3A4C" w14:paraId="08166ECE" w14:textId="77777777" w:rsidTr="007D3A4C">
        <w:tc>
          <w:tcPr>
            <w:tcW w:w="8828" w:type="dxa"/>
          </w:tcPr>
          <w:p w14:paraId="519C34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Creación de Tablas</w:t>
            </w:r>
          </w:p>
          <w:p w14:paraId="70A66E4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pacientes (</w:t>
            </w:r>
          </w:p>
          <w:p w14:paraId="3BE0F33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id_paciente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3FDEFD4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nombre_paciente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68A6D85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tipo_sangre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5),</w:t>
            </w:r>
          </w:p>
          <w:p w14:paraId="63C67C1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fecha_nacimiento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DATE,</w:t>
            </w:r>
          </w:p>
          <w:p w14:paraId="50943DB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ciudad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</w:t>
            </w:r>
          </w:p>
          <w:p w14:paraId="620FDBB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156CAD3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3EA1A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especialidades (</w:t>
            </w:r>
          </w:p>
          <w:p w14:paraId="4ECC48C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id_especialidad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0E0FD9B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nombre_especialidad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11205E3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area_hospital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</w:t>
            </w:r>
          </w:p>
          <w:p w14:paraId="21CBD6F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402EA9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EF994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68D7DF2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id_medico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3C98DB5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nombre_medico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4F249D2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id_especialidad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AAEED7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tarjeta_profesional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30),</w:t>
            </w:r>
          </w:p>
          <w:p w14:paraId="33D8BC7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id_especialidad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especialidades(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id_especialidad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CC2A04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18ACFF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58A48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consultorios (</w:t>
            </w:r>
          </w:p>
          <w:p w14:paraId="64AC7D4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id_consultorio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484EC31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numero_piso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10A023D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torre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10)</w:t>
            </w:r>
          </w:p>
          <w:p w14:paraId="6A8B2BE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81FCCA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FB020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citas (</w:t>
            </w:r>
          </w:p>
          <w:p w14:paraId="168A8F6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id_cita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5CAC44C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id_paciente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57D832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id_medico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1C25BE3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id_consultorio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6EFFB00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fecha_hora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DATETIME,</w:t>
            </w:r>
          </w:p>
          <w:p w14:paraId="620FF6A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estado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20),</w:t>
            </w:r>
          </w:p>
          <w:p w14:paraId="1976018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id_paciente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pacientes(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id_paciente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5F24FC2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id_medico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) REFERENCES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id_medico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28EAE7F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id_consultorio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consultorios(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id_consultorio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6D0FF1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AD6D67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EE8D8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historias_clinicas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70B7C53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id_historia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551594A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id_cita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UNIQUE,</w:t>
            </w:r>
          </w:p>
          <w:p w14:paraId="37F514E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diagnostico TEXT,</w:t>
            </w:r>
          </w:p>
          <w:p w14:paraId="502F9EE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fecha_emision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DATE,</w:t>
            </w:r>
          </w:p>
          <w:p w14:paraId="4DF024F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id_cita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citas(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id_cita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0C5F24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14ECD85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33C10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medicamentos_recetados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2580A0A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id_receta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529F02B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id_historia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393862E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nombre_medicamento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4337F14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dosis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50),</w:t>
            </w:r>
          </w:p>
          <w:p w14:paraId="542FAF5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dias_tratamiento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467980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id_historia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) REFERENCES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historias_clinicas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id_historia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540B13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DDC69C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D37B8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Inserción de Datos de Prueba</w:t>
            </w:r>
          </w:p>
          <w:p w14:paraId="7B3670E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pacientes VALUES </w:t>
            </w:r>
          </w:p>
          <w:p w14:paraId="729775E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'Laura Restrepo', 'O+', '1990-05-12', 'Santa Marta'),</w:t>
            </w:r>
          </w:p>
          <w:p w14:paraId="37944E6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'David Silva', 'A-', '1985-11-23', 'Barranquilla'),</w:t>
            </w:r>
          </w:p>
          <w:p w14:paraId="4F91AE7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(3, 'Mariana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Paez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', 'O-', '2000-01-30', 'Santa Marta'),</w:t>
            </w:r>
          </w:p>
          <w:p w14:paraId="22E0247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(4, 'Andrés Cepeda', 'AB+', '1978-08-14', 'Ciénaga');</w:t>
            </w:r>
          </w:p>
          <w:p w14:paraId="0BE4ADE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F005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especialidades VALUES </w:t>
            </w:r>
          </w:p>
          <w:p w14:paraId="391F555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(10, 'Cardiología', 'Piso 3 - Ala Norte'),</w:t>
            </w:r>
          </w:p>
          <w:p w14:paraId="0219F66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(20, 'Pediatría', 'Piso 2 - Ala Sur'),</w:t>
            </w:r>
          </w:p>
          <w:p w14:paraId="390F64D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(30, 'Neurología', 'Piso 4 - Ala Este'),</w:t>
            </w:r>
          </w:p>
          <w:p w14:paraId="1E9BD97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(40, 'Dermatología', 'Piso 1 - Ala Oeste');</w:t>
            </w:r>
          </w:p>
          <w:p w14:paraId="5BF2301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2B292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13D7D99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(101, 'Dr. Roberto Arenas', 10, 'TP-10023'),</w:t>
            </w:r>
          </w:p>
          <w:p w14:paraId="5AC2ACA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(102, 'Dra. Elena Blanco', 20, 'TP-20045'),</w:t>
            </w:r>
          </w:p>
          <w:p w14:paraId="79664AB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(103, 'Dr. Mario Mendoza', 30, 'TP-30012'),</w:t>
            </w:r>
          </w:p>
          <w:p w14:paraId="644E778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(104, 'Dra. Patricia Jaramillo', 10, 'TP-10099');</w:t>
            </w:r>
          </w:p>
          <w:p w14:paraId="314D20E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F539F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consultorios VALUES </w:t>
            </w:r>
          </w:p>
          <w:p w14:paraId="38BD2A4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(301, 3, 'Torre A'),</w:t>
            </w:r>
          </w:p>
          <w:p w14:paraId="4C0B70C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(201, 2, 'Torre B'),</w:t>
            </w:r>
          </w:p>
          <w:p w14:paraId="6DF3839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(401, 4, 'Torre A');</w:t>
            </w:r>
          </w:p>
          <w:p w14:paraId="320B781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0AF48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citas VALUES </w:t>
            </w:r>
          </w:p>
          <w:p w14:paraId="2853C7A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(1000, 1, 101, 301, '2026-02-01 08:00:00', 'Atendida'),</w:t>
            </w:r>
          </w:p>
          <w:p w14:paraId="311ECE4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(1001, 2, 102, 201, '2026-02-01 09:30:00', 'Atendida'),</w:t>
            </w:r>
          </w:p>
          <w:p w14:paraId="05DD0CC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(1002, 3, 101, 301, '2026-02-02 10:00:00', 'Cancelada'),</w:t>
            </w:r>
          </w:p>
          <w:p w14:paraId="0C401FF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(1003, 1, 103, 401, '2026-02-03 11:00:00', 'Atendida'),</w:t>
            </w:r>
          </w:p>
          <w:p w14:paraId="1316E8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(1004, 4, 102, 201, '2026-02-05 14:00:00', 'Programada');</w:t>
            </w:r>
          </w:p>
          <w:p w14:paraId="70F192C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9994B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historias_clinicas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64EC27F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(5001, 1000, 'Hipertensión arterial moderada', '2026-02-01'),</w:t>
            </w:r>
          </w:p>
          <w:p w14:paraId="52C5508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(5002, 1001, 'Infección respiratoria leve', '2026-02-01'),</w:t>
            </w:r>
          </w:p>
          <w:p w14:paraId="76AFD85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(5003, 1003, 'Migraña crónica intensa', '2026-02-03');</w:t>
            </w:r>
          </w:p>
          <w:p w14:paraId="530B2E0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F2048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medicamentos_recetados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55A4B98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5001, 'Losartán 50mg', '1 tableta cada 12 horas', 30),</w:t>
            </w:r>
          </w:p>
          <w:p w14:paraId="2B6DA3D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5001, 'Aspirina 100mg', '1 tableta cada 24 horas', 30),</w:t>
            </w:r>
          </w:p>
          <w:p w14:paraId="2833535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(3, 5002, 'Amoxicilina 500mg', '1 cápsula cada 8 horas', 7),</w:t>
            </w:r>
          </w:p>
          <w:p w14:paraId="5E9B54F0" w14:textId="5411CB9C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(4, 5003, 'Ergotamina', '1 toma ante el dolor', 10);</w:t>
            </w:r>
          </w:p>
        </w:tc>
      </w:tr>
      <w:tr w:rsidR="007D3A4C" w:rsidRPr="007D3A4C" w14:paraId="75212A8E" w14:textId="77777777" w:rsidTr="007D3A4C">
        <w:tc>
          <w:tcPr>
            <w:tcW w:w="8828" w:type="dxa"/>
          </w:tcPr>
          <w:p w14:paraId="5B3A12D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Guía de Ejercicios Prácticos (Nivel 2)</w:t>
            </w:r>
          </w:p>
          <w:p w14:paraId="5DF1E227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Directorio médico y especialidades: Presentar la lista de todos los médicos (nombre y tarjeta profesional) indicando la especialidad y el área del hospital donde laboran.</w:t>
            </w:r>
          </w:p>
          <w:p w14:paraId="237DCB69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Citas y ubicación física: Generar la agenda de citas atendidas mostrando: nombre del paciente, nombre del médico, fecha/hora, número de piso y torre del consultorio.</w:t>
            </w:r>
          </w:p>
          <w:p w14:paraId="2BF13B6F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Diagnósticos por paciente: Consultar la lista de pacientes a quienes se les ha formulado una historia clínica, mostrando su nombre, la fecha de emisión del diagnóstico y el texto del diagnóstico emitido.</w:t>
            </w:r>
          </w:p>
          <w:p w14:paraId="6081E551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Prescripción detallada: Obtener un reporte con el nombre del paciente, el diagnóstico recibido, el medicamento formulado, la dosis y la duración del tratamiento en días.</w:t>
            </w:r>
          </w:p>
          <w:p w14:paraId="72474604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Productividad por especialidad: Calcular la cantidad total de citas de consulta médica atendidas, agrupadas por especialidad médica.</w:t>
            </w:r>
          </w:p>
          <w:p w14:paraId="3355EF61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Médicos sin citas programadas: Consultar la totalidad de médicos registrados y sus citas asignadas, identificando claramente a aquellos profesionales que no registran ninguna cita (LEFT/RIGHT JOIN).</w:t>
            </w:r>
          </w:p>
          <w:p w14:paraId="02CD33AF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Pacientes con medicamentos específicos: Mostrar el nombre de los pacientes y el médico tratante a quienes se les haya recetado un tratamiento con duración superior a 15 días.</w:t>
            </w:r>
          </w:p>
          <w:p w14:paraId="15447314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Consultorios sin uso: Identificar qué consultorios (piso y torre) no han sido asignados en ninguna cita programada o atendida.</w:t>
            </w:r>
          </w:p>
          <w:p w14:paraId="7DFF8A13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Citas atípicas por paciente: Consultar los pacientes que han tenido citas con más de una especialidad médica distinta en la institución.</w:t>
            </w:r>
          </w:p>
          <w:p w14:paraId="4F60FA81" w14:textId="77777777" w:rsidR="007D3A4C" w:rsidRPr="007D3A4C" w:rsidRDefault="007D3A4C" w:rsidP="007D3A4C">
            <w:pPr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Trazabilidad completa de consulta: Construir una consulta que una desde la tabla pacientes hasta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medicamentos_recetados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(pasando por citas 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historias_clinicas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para reconstruir el expediente completo de atención del paciente 'Laura Restrepo'.</w:t>
            </w:r>
          </w:p>
          <w:p w14:paraId="7210448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3A4C" w:rsidRPr="007D3A4C" w14:paraId="2E1F7FA1" w14:textId="77777777" w:rsidTr="007D3A4C">
        <w:tc>
          <w:tcPr>
            <w:tcW w:w="8828" w:type="dxa"/>
          </w:tcPr>
          <w:p w14:paraId="3CE16654" w14:textId="02B1D172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Sistema de Gestión Académica Universitaria</w:t>
            </w:r>
          </w:p>
        </w:tc>
      </w:tr>
      <w:tr w:rsidR="007D3A4C" w:rsidRPr="007D3A4C" w14:paraId="78941ED2" w14:textId="77777777" w:rsidTr="007D3A4C">
        <w:tc>
          <w:tcPr>
            <w:tcW w:w="8828" w:type="dxa"/>
          </w:tcPr>
          <w:p w14:paraId="4321127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Creación de Tablas</w:t>
            </w:r>
          </w:p>
          <w:p w14:paraId="66CF47C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facultades (</w:t>
            </w:r>
          </w:p>
          <w:p w14:paraId="3901C5F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14141CF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62A8558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decano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</w:t>
            </w:r>
          </w:p>
          <w:p w14:paraId="6EE6B49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3AA47A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8B292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programas (</w:t>
            </w:r>
          </w:p>
          <w:p w14:paraId="33B5CCE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6083763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2E5A045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E64CBC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nivel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30),</w:t>
            </w:r>
          </w:p>
          <w:p w14:paraId="0BEA732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facultades(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C505B3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1C706D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5F68F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profesores (</w:t>
            </w:r>
          </w:p>
          <w:p w14:paraId="164A780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id_profesor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41EAF26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nombre_profesor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6D62B8D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email_institucional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7F5A760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C7008D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facultades(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id_facultad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10F455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41E5024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94996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estudiantes (</w:t>
            </w:r>
          </w:p>
          <w:p w14:paraId="24CD302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id_estudiante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6EBC083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nombre_estudiante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3E937EC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3B740BB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cohorte INT,</w:t>
            </w:r>
          </w:p>
          <w:p w14:paraId="6DF30AE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estado_academico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20),</w:t>
            </w:r>
          </w:p>
          <w:p w14:paraId="1FF6376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programas(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3B9460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35BFACC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53C69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asignaturas (</w:t>
            </w:r>
          </w:p>
          <w:p w14:paraId="49F5DA6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77C89BE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codigo_materia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15) UNIQUE,</w:t>
            </w:r>
          </w:p>
          <w:p w14:paraId="6612AC4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nombre_materia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100),</w:t>
            </w:r>
          </w:p>
          <w:p w14:paraId="7567662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creditos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1AC78C0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74541E6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programas(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id_programa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A1EDC7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6CFC77B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89104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Relación recursiva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Autoreferenciada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1415BC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prerrequisitos (</w:t>
            </w:r>
          </w:p>
          <w:p w14:paraId="636A32F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7C32E40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id_asignatura_prerrequisito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762013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PRIMARY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id_asignatura_prerrequisito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15D632D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asignaturas(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556925F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id_asignatura_prerrequisito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asignaturas(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DE34A7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53AD15E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2EABE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CREATE TABLE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cursos_aperturados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  <w:p w14:paraId="43861E2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id_curso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0B3F987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21C895A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id_profesor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2720DBC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periodo_academico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10),</w:t>
            </w:r>
          </w:p>
          <w:p w14:paraId="329CA4D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salon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VARCHAR(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20),</w:t>
            </w:r>
          </w:p>
          <w:p w14:paraId="3E6D428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asignaturas(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id_asignatura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009EB84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id_profesor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profesores(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id_profesor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411015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B6E511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2A7BE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CREATE TABLE matriculas (</w:t>
            </w:r>
          </w:p>
          <w:p w14:paraId="42E154D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id_matricula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 PRIMARY KEY,</w:t>
            </w:r>
          </w:p>
          <w:p w14:paraId="5981A8B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id_estudiante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5E31FC5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id_curso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3EAABEF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nota_definitiva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D3A4C">
              <w:rPr>
                <w:rFonts w:ascii="Arial" w:hAnsi="Arial" w:cs="Arial"/>
                <w:sz w:val="24"/>
                <w:szCs w:val="24"/>
              </w:rPr>
              <w:t>DECIMAL(</w:t>
            </w:r>
            <w:proofErr w:type="gramEnd"/>
            <w:r w:rsidRPr="007D3A4C">
              <w:rPr>
                <w:rFonts w:ascii="Arial" w:hAnsi="Arial" w:cs="Arial"/>
                <w:sz w:val="24"/>
                <w:szCs w:val="24"/>
              </w:rPr>
              <w:t>3, 2),</w:t>
            </w:r>
          </w:p>
          <w:p w14:paraId="376C10D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asistencia_porcentaje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INT,</w:t>
            </w:r>
          </w:p>
          <w:p w14:paraId="47D0156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id_estudiante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 REFERENCES estudiantes(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id_estudiante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14D0DFF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    FOREIGN KEY 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id_curso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) REFERENCES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cursos_aperturados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id_curso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C2CC34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4C4C254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3EEE4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Inserción de Datos de Prueba</w:t>
            </w:r>
          </w:p>
          <w:p w14:paraId="29472F2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facultades VALUES </w:t>
            </w:r>
          </w:p>
          <w:p w14:paraId="2AE9729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'Ingeniería', 'Dr. Roberto Carmona'),</w:t>
            </w:r>
          </w:p>
          <w:p w14:paraId="58DEE3C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'Ciencias Básicas', 'Dra. Marta Linares');</w:t>
            </w:r>
          </w:p>
          <w:p w14:paraId="79D41A1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FA8A7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programas VALUES </w:t>
            </w:r>
          </w:p>
          <w:p w14:paraId="1E9E355F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(101, 'Ingeniería de Sistemas', 1, 'Pregrado'),</w:t>
            </w:r>
          </w:p>
          <w:p w14:paraId="36723DF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(102, 'Ingeniería Industrial', 1, 'Pregrado'),</w:t>
            </w:r>
          </w:p>
          <w:p w14:paraId="57BF753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(103, 'Licenciatura en Matemáticas', 2, 'Pregrado');</w:t>
            </w:r>
          </w:p>
          <w:p w14:paraId="67005B9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C70BA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profesores VALUES </w:t>
            </w:r>
          </w:p>
          <w:p w14:paraId="5615A31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(201, 'Ing. Javier Fernández', 'jfernandez@universidad.edu.co', 1),</w:t>
            </w:r>
          </w:p>
          <w:p w14:paraId="171E520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(202, 'Dra. Lucia Ramírez', 'lramirez@universidad.edu.co', 1),</w:t>
            </w:r>
          </w:p>
          <w:p w14:paraId="013E3BA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(203, 'Lic. Mario Castro', 'mcastro@universidad.edu.co', 2);</w:t>
            </w:r>
          </w:p>
          <w:p w14:paraId="4B8420D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ED569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estudiantes VALUES </w:t>
            </w:r>
          </w:p>
          <w:p w14:paraId="7A1EB1E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(1001, 'Santiago Morales', 101, 2024, 'Activo'),</w:t>
            </w:r>
          </w:p>
          <w:p w14:paraId="069C7BE3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(1002, 'Valeria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Gutierrez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', 101, 2023, 'Activo'),</w:t>
            </w:r>
          </w:p>
          <w:p w14:paraId="3C495C2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(1003, 'Camilo Fuentes', 102, 2024, 'Prueba Académica'),</w:t>
            </w:r>
          </w:p>
          <w:p w14:paraId="65610FD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(1004, 'Daniela Suarez', 103, 2022, 'Graduado');</w:t>
            </w:r>
          </w:p>
          <w:p w14:paraId="57A9BCD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BE691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asignaturas VALUES </w:t>
            </w:r>
          </w:p>
          <w:p w14:paraId="14D32B52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(501, 'SIS101', 'Lógica de Programación', 3, 101),</w:t>
            </w:r>
          </w:p>
          <w:p w14:paraId="04319B9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(502, 'SIS102', 'Bases de Datos I', 4, 101),</w:t>
            </w:r>
          </w:p>
          <w:p w14:paraId="7E2ACF89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(503, 'SIS201', 'Bases de Datos II', 4, 101),</w:t>
            </w:r>
          </w:p>
          <w:p w14:paraId="4B68B94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(504, 'MAT101', 'Cálculo Diferencial', 4, 103);</w:t>
            </w:r>
          </w:p>
          <w:p w14:paraId="0B97971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8CABE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-- Inserción de Prerrequisitos (Bases de Datos II requiere Bases de Datos I)</w:t>
            </w:r>
          </w:p>
          <w:p w14:paraId="1CAB35C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prerrequisitos VALUES </w:t>
            </w:r>
          </w:p>
          <w:p w14:paraId="6F3BC97E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(503, 502),</w:t>
            </w:r>
          </w:p>
          <w:p w14:paraId="63ADE6A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(502, 501);</w:t>
            </w:r>
          </w:p>
          <w:p w14:paraId="21775716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A54B178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cursos_aperturados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VALUES </w:t>
            </w:r>
          </w:p>
          <w:p w14:paraId="1E29379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(8001, 501, 201, '2026-1', 'Lab 302'),</w:t>
            </w:r>
          </w:p>
          <w:p w14:paraId="2E45699A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(8002, 502, 201, '2026-1', 'Lab 304'),</w:t>
            </w:r>
          </w:p>
          <w:p w14:paraId="37F10E11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(8003, 503, 202, '2026-1', 'Auditorio B'),</w:t>
            </w:r>
          </w:p>
          <w:p w14:paraId="35B562D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(8004, 504, 203, '2026-1', 'Aula 101');</w:t>
            </w:r>
          </w:p>
          <w:p w14:paraId="0A9DA29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72E4C0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INSERT INTO matriculas VALUES </w:t>
            </w:r>
          </w:p>
          <w:p w14:paraId="3EBE838D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(1, 1001, 8001, 4.50, 95),</w:t>
            </w:r>
          </w:p>
          <w:p w14:paraId="2DC97DFB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(2, 1001, 8002, 3.80, 88),</w:t>
            </w:r>
          </w:p>
          <w:p w14:paraId="25F2E425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(3, 1002, 8002, 2.90, 75),</w:t>
            </w:r>
          </w:p>
          <w:p w14:paraId="722730BC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(4, 1003, 8001, 1.80, 60),</w:t>
            </w:r>
          </w:p>
          <w:p w14:paraId="2C69F977" w14:textId="64859F92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(5, 1004, 8004, 4.80, 100);</w:t>
            </w:r>
          </w:p>
        </w:tc>
      </w:tr>
      <w:tr w:rsidR="007D3A4C" w:rsidRPr="007D3A4C" w14:paraId="33C62291" w14:textId="77777777" w:rsidTr="007D3A4C">
        <w:tc>
          <w:tcPr>
            <w:tcW w:w="8828" w:type="dxa"/>
          </w:tcPr>
          <w:p w14:paraId="5E7CBA77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Guía de Ejercicios Prácticos (Nivel 3)</w:t>
            </w:r>
          </w:p>
          <w:p w14:paraId="720A61F6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Mapeo del plan de estudios por facultad: Diseñar una consulta que retorne la facultad, el nombre del programa académico, el código de la asignatura y el nombre de la materia con sus respectivos créditos.</w:t>
            </w:r>
          </w:p>
          <w:p w14:paraId="135D0871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Carga académica de profesores: Mostrar el nombre de cada profesor, la facultad a la que está adscrito, el nombre del curso ofertado en el periodo '2026-1', el código de la materia y el salón asignado.</w:t>
            </w:r>
          </w:p>
          <w:p w14:paraId="73198414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lastRenderedPageBreak/>
              <w:t>Boletín de calificaciones detallado: Generar un informe con el nombre del estudiante, programa académico, nombre de la materia, nombre del docente dictante y la nota definitiva obtenida por el estudiante en el curso.</w:t>
            </w:r>
          </w:p>
          <w:p w14:paraId="34ECF9D6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Consulta Recursiva de Prerrequisitos (Self-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Join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>): Consultar el nombre de las asignaturas junto con el nombre de su asignatura prerrequisito directa (utilizando la tabla prerrequisitos unida dos veces contra la tabla asignaturas).</w:t>
            </w:r>
          </w:p>
          <w:p w14:paraId="02396947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Rendimiento por programa educativo: Calcular el promedio de nota definitiva y el porcentaje general de asistencia obtenido, agrupado por programa académico. Muestre solo los programas con promedios superiores a 3.0.</w:t>
            </w:r>
          </w:p>
          <w:p w14:paraId="6F8876CC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Estudiantes en riesgo académico: Identificar a todos los estudiantes inscritos en materias impartidas por un profesor específico (ej. 'Ing. Javier Fernández'), cuya nota definitiva sea inferior a 3.0 o su asistencia sea menor al 80%.</w:t>
            </w:r>
          </w:p>
          <w:p w14:paraId="61425E2E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Auditoría de asignaciones docentes cruzadas: Determinar si existen docentes que se encuentren dictando cursos asignados a programas académicos que pertenecen a una facultad diferente a la cual están contratados.</w:t>
            </w:r>
          </w:p>
          <w:p w14:paraId="4A23F509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Asignaturas sin apertura de cursos: Obtener el código y nombre de aquellas asignaturas del plan de estudios que no tienen registrado ningún curso ofertado para el período académico actual.</w:t>
            </w:r>
          </w:p>
          <w:p w14:paraId="607C2A71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>Identificación de vacíos de matrícula: Listar los estudiantes pertenecientes a la cohorte 2024 indicando el nombre de su programa, que no poseen ninguna matrícula vinculada a ningún curso activo.</w:t>
            </w:r>
          </w:p>
          <w:p w14:paraId="16751888" w14:textId="77777777" w:rsidR="007D3A4C" w:rsidRPr="007D3A4C" w:rsidRDefault="007D3A4C" w:rsidP="007D3A4C">
            <w:pPr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7D3A4C">
              <w:rPr>
                <w:rFonts w:ascii="Arial" w:hAnsi="Arial" w:cs="Arial"/>
                <w:sz w:val="24"/>
                <w:szCs w:val="24"/>
              </w:rPr>
              <w:t xml:space="preserve">Matriz jerárquica universitaria: Construir una consulta </w:t>
            </w:r>
            <w:proofErr w:type="spellStart"/>
            <w:r w:rsidRPr="007D3A4C">
              <w:rPr>
                <w:rFonts w:ascii="Arial" w:hAnsi="Arial" w:cs="Arial"/>
                <w:sz w:val="24"/>
                <w:szCs w:val="24"/>
              </w:rPr>
              <w:t>multi-tabla</w:t>
            </w:r>
            <w:proofErr w:type="spellEnd"/>
            <w:r w:rsidRPr="007D3A4C">
              <w:rPr>
                <w:rFonts w:ascii="Arial" w:hAnsi="Arial" w:cs="Arial"/>
                <w:sz w:val="24"/>
                <w:szCs w:val="24"/>
              </w:rPr>
              <w:t xml:space="preserve"> estructurada que muestre la trazabilidad institucional completa: Decano, Nombre de la Facultad, Nombre del Programa, Nombre del Estudiante, Asignatura Matriculada y Nota Obtenida.</w:t>
            </w:r>
          </w:p>
          <w:p w14:paraId="540DE2E4" w14:textId="77777777" w:rsidR="007D3A4C" w:rsidRPr="007D3A4C" w:rsidRDefault="007D3A4C" w:rsidP="007D3A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EE14A60" w14:textId="77777777" w:rsidR="007940D8" w:rsidRPr="007D3A4C" w:rsidRDefault="007940D8">
      <w:pPr>
        <w:rPr>
          <w:rFonts w:ascii="Arial" w:hAnsi="Arial" w:cs="Arial"/>
          <w:sz w:val="24"/>
          <w:szCs w:val="24"/>
        </w:rPr>
      </w:pPr>
    </w:p>
    <w:sectPr w:rsidR="007940D8" w:rsidRPr="007D3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199F"/>
    <w:multiLevelType w:val="multilevel"/>
    <w:tmpl w:val="372E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52B1C"/>
    <w:multiLevelType w:val="multilevel"/>
    <w:tmpl w:val="0E4C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06345"/>
    <w:multiLevelType w:val="multilevel"/>
    <w:tmpl w:val="34FA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47365">
    <w:abstractNumId w:val="1"/>
  </w:num>
  <w:num w:numId="2" w16cid:durableId="79497540">
    <w:abstractNumId w:val="2"/>
  </w:num>
  <w:num w:numId="3" w16cid:durableId="63617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C"/>
    <w:rsid w:val="004F246E"/>
    <w:rsid w:val="00694167"/>
    <w:rsid w:val="007940D8"/>
    <w:rsid w:val="007D3A4C"/>
    <w:rsid w:val="008A44A0"/>
    <w:rsid w:val="0094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F4F0"/>
  <w15:chartTrackingRefBased/>
  <w15:docId w15:val="{1D122477-41DB-4CBC-A592-53B3802D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3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3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3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3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3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3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3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3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3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3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3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3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3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3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3A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1821</Words>
  <Characters>13041</Characters>
  <Application>Microsoft Office Word</Application>
  <DocSecurity>0</DocSecurity>
  <Lines>567</Lines>
  <Paragraphs>530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Desarrollo Avanzado CBN</dc:creator>
  <cp:keywords/>
  <dc:description/>
  <cp:lastModifiedBy>Centro de Desarrollo Avanzado CBN</cp:lastModifiedBy>
  <cp:revision>1</cp:revision>
  <dcterms:created xsi:type="dcterms:W3CDTF">2026-08-12T21:06:00Z</dcterms:created>
  <dcterms:modified xsi:type="dcterms:W3CDTF">2026-08-12T21:11:00Z</dcterms:modified>
</cp:coreProperties>
</file>