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5D" w:rsidRPr="00575005" w:rsidRDefault="00C7070A" w:rsidP="00C7070A">
      <w:pPr>
        <w:ind w:firstLineChars="200" w:firstLine="883"/>
        <w:jc w:val="center"/>
        <w:rPr>
          <w:rFonts w:ascii="黑体" w:eastAsia="黑体" w:hAnsi="黑体" w:cs="Times New Roman"/>
          <w:sz w:val="28"/>
          <w:szCs w:val="28"/>
        </w:rPr>
      </w:pPr>
      <w:r>
        <w:rPr>
          <w:rFonts w:ascii="黑体" w:eastAsia="黑体" w:hAnsi="黑体" w:cs="Times New Roman" w:hint="eastAsia"/>
          <w:b/>
          <w:sz w:val="44"/>
          <w:szCs w:val="44"/>
        </w:rPr>
        <w:t>.NET程序集入门</w:t>
      </w:r>
      <w:r w:rsidR="0048679B" w:rsidRPr="0048679B">
        <w:rPr>
          <w:rFonts w:ascii="黑体" w:eastAsia="黑体" w:hAnsi="黑体" w:cs="Times New Roman" w:hint="eastAsia"/>
          <w:b/>
          <w:sz w:val="44"/>
          <w:szCs w:val="44"/>
        </w:rPr>
        <w:t>-</w:t>
      </w:r>
      <w:r w:rsidR="0067730E">
        <w:rPr>
          <w:rFonts w:ascii="黑体" w:eastAsia="黑体" w:hAnsi="黑体" w:cs="Times New Roman" w:hint="eastAsia"/>
          <w:b/>
          <w:sz w:val="44"/>
          <w:szCs w:val="44"/>
        </w:rPr>
        <w:t>发行者策略</w:t>
      </w:r>
      <w:r w:rsidR="0045314D">
        <w:rPr>
          <w:rFonts w:ascii="黑体" w:eastAsia="黑体" w:hAnsi="黑体" w:cs="Times New Roman" w:hint="eastAsia"/>
          <w:b/>
          <w:sz w:val="44"/>
          <w:szCs w:val="44"/>
        </w:rPr>
        <w:t>程序集</w:t>
      </w:r>
    </w:p>
    <w:p w:rsidR="002A3E08" w:rsidRDefault="0067730E" w:rsidP="00B70F92">
      <w:pPr>
        <w:spacing w:line="360" w:lineRule="auto"/>
        <w:ind w:firstLineChars="200" w:firstLine="562"/>
        <w:rPr>
          <w:rFonts w:ascii="黑体" w:eastAsia="黑体" w:hAnsi="黑体" w:cs="Times New Roman"/>
          <w:b/>
          <w:bCs/>
          <w:sz w:val="28"/>
          <w:szCs w:val="28"/>
        </w:rPr>
      </w:pPr>
      <w:r>
        <w:rPr>
          <w:rFonts w:ascii="黑体" w:eastAsia="黑体" w:hAnsi="黑体" w:cs="Times New Roman" w:hint="eastAsia"/>
          <w:b/>
          <w:bCs/>
          <w:sz w:val="28"/>
          <w:szCs w:val="28"/>
        </w:rPr>
        <w:t>发行者策略程序集</w:t>
      </w:r>
      <w:r w:rsidR="00740183">
        <w:rPr>
          <w:rFonts w:ascii="黑体" w:eastAsia="黑体" w:hAnsi="黑体" w:cs="Times New Roman" w:hint="eastAsia"/>
          <w:b/>
          <w:bCs/>
          <w:sz w:val="28"/>
          <w:szCs w:val="28"/>
        </w:rPr>
        <w:t>与</w:t>
      </w:r>
      <w:r>
        <w:rPr>
          <w:rFonts w:ascii="黑体" w:eastAsia="黑体" w:hAnsi="黑体" w:cs="Times New Roman" w:hint="eastAsia"/>
          <w:b/>
          <w:bCs/>
          <w:sz w:val="28"/>
          <w:szCs w:val="28"/>
        </w:rPr>
        <w:t>共享程序</w:t>
      </w:r>
      <w:proofErr w:type="gramStart"/>
      <w:r>
        <w:rPr>
          <w:rFonts w:ascii="黑体" w:eastAsia="黑体" w:hAnsi="黑体" w:cs="Times New Roman" w:hint="eastAsia"/>
          <w:b/>
          <w:bCs/>
          <w:sz w:val="28"/>
          <w:szCs w:val="28"/>
        </w:rPr>
        <w:t>集</w:t>
      </w:r>
      <w:r w:rsidR="00740183">
        <w:rPr>
          <w:rFonts w:ascii="黑体" w:eastAsia="黑体" w:hAnsi="黑体" w:cs="Times New Roman" w:hint="eastAsia"/>
          <w:b/>
          <w:bCs/>
          <w:sz w:val="28"/>
          <w:szCs w:val="28"/>
        </w:rPr>
        <w:t>一样</w:t>
      </w:r>
      <w:proofErr w:type="gramEnd"/>
      <w:r w:rsidR="00740183">
        <w:rPr>
          <w:rFonts w:ascii="黑体" w:eastAsia="黑体" w:hAnsi="黑体" w:cs="Times New Roman" w:hint="eastAsia"/>
          <w:b/>
          <w:bCs/>
          <w:sz w:val="28"/>
          <w:szCs w:val="28"/>
        </w:rPr>
        <w:t>安装在GAC</w:t>
      </w:r>
      <w:r>
        <w:rPr>
          <w:rFonts w:ascii="黑体" w:eastAsia="黑体" w:hAnsi="黑体" w:cs="Times New Roman" w:hint="eastAsia"/>
          <w:b/>
          <w:bCs/>
          <w:sz w:val="28"/>
          <w:szCs w:val="28"/>
        </w:rPr>
        <w:t>，但它里面主要包含内嵌的</w:t>
      </w:r>
      <w:r w:rsidR="00041059">
        <w:rPr>
          <w:rFonts w:ascii="黑体" w:eastAsia="黑体" w:hAnsi="黑体" w:cs="Times New Roman" w:hint="eastAsia"/>
          <w:b/>
          <w:bCs/>
          <w:sz w:val="28"/>
          <w:szCs w:val="28"/>
        </w:rPr>
        <w:t>共享程序集配置文件.xml的信息，而不是指向的共享程序集内容</w:t>
      </w:r>
      <w:r w:rsidR="00FE1426">
        <w:rPr>
          <w:rFonts w:ascii="黑体" w:eastAsia="黑体" w:hAnsi="黑体" w:cs="Times New Roman" w:hint="eastAsia"/>
          <w:b/>
          <w:bCs/>
          <w:sz w:val="28"/>
          <w:szCs w:val="28"/>
        </w:rPr>
        <w:t>。</w:t>
      </w:r>
    </w:p>
    <w:p w:rsidR="00376A30" w:rsidRDefault="00041059" w:rsidP="006879D3">
      <w:pPr>
        <w:pStyle w:val="a3"/>
        <w:numPr>
          <w:ilvl w:val="0"/>
          <w:numId w:val="20"/>
        </w:numPr>
        <w:spacing w:line="360" w:lineRule="auto"/>
        <w:ind w:firstLineChars="0"/>
        <w:rPr>
          <w:rFonts w:ascii="黑体" w:eastAsia="黑体" w:hAnsi="黑体" w:cs="Times New Roman"/>
          <w:b/>
          <w:sz w:val="28"/>
          <w:szCs w:val="28"/>
        </w:rPr>
      </w:pPr>
      <w:r>
        <w:rPr>
          <w:rFonts w:ascii="黑体" w:eastAsia="黑体" w:hAnsi="黑体" w:cs="Times New Roman" w:hint="eastAsia"/>
          <w:b/>
          <w:sz w:val="28"/>
          <w:szCs w:val="28"/>
        </w:rPr>
        <w:t>为什么要创建</w:t>
      </w:r>
      <w:r w:rsidR="006879D3">
        <w:rPr>
          <w:rFonts w:ascii="黑体" w:eastAsia="黑体" w:hAnsi="黑体" w:cs="Times New Roman" w:hint="eastAsia"/>
          <w:b/>
          <w:sz w:val="28"/>
          <w:szCs w:val="28"/>
        </w:rPr>
        <w:t>发行者策略程序集</w:t>
      </w:r>
      <w:r>
        <w:rPr>
          <w:rFonts w:ascii="黑体" w:eastAsia="黑体" w:hAnsi="黑体" w:cs="Times New Roman" w:hint="eastAsia"/>
          <w:b/>
          <w:sz w:val="28"/>
          <w:szCs w:val="28"/>
        </w:rPr>
        <w:t>？</w:t>
      </w:r>
    </w:p>
    <w:p w:rsidR="003C4E05" w:rsidRPr="00F342AF" w:rsidRDefault="003C4E05" w:rsidP="00F342AF">
      <w:pPr>
        <w:pStyle w:val="a3"/>
        <w:spacing w:line="360" w:lineRule="auto"/>
        <w:ind w:leftChars="200" w:left="420" w:firstLineChars="0" w:firstLine="0"/>
        <w:rPr>
          <w:rFonts w:ascii="黑体" w:eastAsia="黑体" w:hAnsi="黑体" w:cs="Times New Roman"/>
          <w:sz w:val="28"/>
          <w:szCs w:val="28"/>
        </w:rPr>
      </w:pPr>
      <w:r w:rsidRPr="00B12A27">
        <w:rPr>
          <w:rFonts w:ascii="黑体" w:eastAsia="黑体" w:hAnsi="黑体" w:cs="Times New Roman" w:hint="eastAsia"/>
          <w:sz w:val="28"/>
          <w:szCs w:val="28"/>
        </w:rPr>
        <w:t>发行者策略程序</w:t>
      </w:r>
      <w:proofErr w:type="gramStart"/>
      <w:r w:rsidRPr="00B12A27">
        <w:rPr>
          <w:rFonts w:ascii="黑体" w:eastAsia="黑体" w:hAnsi="黑体" w:cs="Times New Roman" w:hint="eastAsia"/>
          <w:sz w:val="28"/>
          <w:szCs w:val="28"/>
        </w:rPr>
        <w:t>集主要</w:t>
      </w:r>
      <w:proofErr w:type="gramEnd"/>
      <w:r w:rsidRPr="00B12A27">
        <w:rPr>
          <w:rFonts w:ascii="黑体" w:eastAsia="黑体" w:hAnsi="黑体" w:cs="Times New Roman" w:hint="eastAsia"/>
          <w:sz w:val="28"/>
          <w:szCs w:val="28"/>
        </w:rPr>
        <w:t>是避免多</w:t>
      </w:r>
      <w:r w:rsidRPr="00F342AF">
        <w:rPr>
          <w:rFonts w:ascii="黑体" w:eastAsia="黑体" w:hAnsi="黑体" w:cs="Times New Roman" w:hint="eastAsia"/>
          <w:sz w:val="28"/>
          <w:szCs w:val="28"/>
        </w:rPr>
        <w:t>个应用程序升级共享程序集版本时必须在应用程序目录中修改大量的*.</w:t>
      </w:r>
      <w:proofErr w:type="spellStart"/>
      <w:r w:rsidRPr="00F342AF">
        <w:rPr>
          <w:rFonts w:ascii="黑体" w:eastAsia="黑体" w:hAnsi="黑体" w:cs="Times New Roman" w:hint="eastAsia"/>
          <w:sz w:val="28"/>
          <w:szCs w:val="28"/>
        </w:rPr>
        <w:t>exe.cofig</w:t>
      </w:r>
      <w:proofErr w:type="spellEnd"/>
      <w:r w:rsidRPr="00F342AF">
        <w:rPr>
          <w:rFonts w:ascii="黑体" w:eastAsia="黑体" w:hAnsi="黑体" w:cs="Times New Roman" w:hint="eastAsia"/>
          <w:sz w:val="28"/>
          <w:szCs w:val="28"/>
        </w:rPr>
        <w:t>文件，这是灾难性的工作。</w:t>
      </w:r>
    </w:p>
    <w:p w:rsidR="00B12A27" w:rsidRDefault="00B12A27" w:rsidP="00B12A27">
      <w:pPr>
        <w:pStyle w:val="a3"/>
        <w:numPr>
          <w:ilvl w:val="0"/>
          <w:numId w:val="25"/>
        </w:numPr>
        <w:spacing w:line="360" w:lineRule="auto"/>
        <w:ind w:firstLineChars="0"/>
        <w:rPr>
          <w:rFonts w:ascii="黑体" w:eastAsia="黑体" w:hAnsi="黑体" w:cs="Times New Roman"/>
          <w:sz w:val="28"/>
          <w:szCs w:val="28"/>
        </w:rPr>
      </w:pPr>
      <w:r>
        <w:rPr>
          <w:rFonts w:ascii="黑体" w:eastAsia="黑体" w:hAnsi="黑体" w:cs="Times New Roman" w:hint="eastAsia"/>
          <w:sz w:val="28"/>
          <w:szCs w:val="28"/>
        </w:rPr>
        <w:t>使用发行者策略程序集的好处是什么？</w:t>
      </w:r>
    </w:p>
    <w:p w:rsidR="00B12A27" w:rsidRDefault="00B12A27" w:rsidP="00B12A27">
      <w:pPr>
        <w:pStyle w:val="a3"/>
        <w:spacing w:line="360" w:lineRule="auto"/>
        <w:ind w:left="840" w:firstLineChars="0" w:firstLine="0"/>
        <w:rPr>
          <w:rFonts w:ascii="黑体" w:eastAsia="黑体" w:hAnsi="黑体" w:cs="Times New Roman"/>
          <w:sz w:val="28"/>
          <w:szCs w:val="28"/>
        </w:rPr>
      </w:pPr>
      <w:r>
        <w:rPr>
          <w:rFonts w:ascii="黑体" w:eastAsia="黑体" w:hAnsi="黑体" w:cs="Times New Roman" w:hint="eastAsia"/>
          <w:sz w:val="28"/>
          <w:szCs w:val="28"/>
        </w:rPr>
        <w:t>不需要</w:t>
      </w:r>
      <w:r w:rsidR="002514DD">
        <w:rPr>
          <w:rFonts w:ascii="黑体" w:eastAsia="黑体" w:hAnsi="黑体" w:cs="Times New Roman" w:hint="eastAsia"/>
          <w:sz w:val="28"/>
          <w:szCs w:val="28"/>
        </w:rPr>
        <w:t>在</w:t>
      </w:r>
      <w:r>
        <w:rPr>
          <w:rFonts w:ascii="黑体" w:eastAsia="黑体" w:hAnsi="黑体" w:cs="Times New Roman" w:hint="eastAsia"/>
          <w:sz w:val="28"/>
          <w:szCs w:val="28"/>
        </w:rPr>
        <w:t>应用程序下配置*</w:t>
      </w:r>
      <w:proofErr w:type="spellStart"/>
      <w:r>
        <w:rPr>
          <w:rFonts w:ascii="黑体" w:eastAsia="黑体" w:hAnsi="黑体" w:cs="Times New Roman" w:hint="eastAsia"/>
          <w:sz w:val="28"/>
          <w:szCs w:val="28"/>
        </w:rPr>
        <w:t>exe.config</w:t>
      </w:r>
      <w:proofErr w:type="spellEnd"/>
      <w:r w:rsidR="000F0AC5">
        <w:rPr>
          <w:rFonts w:ascii="黑体" w:eastAsia="黑体" w:hAnsi="黑体" w:cs="Times New Roman" w:hint="eastAsia"/>
          <w:sz w:val="28"/>
          <w:szCs w:val="28"/>
        </w:rPr>
        <w:t>。</w:t>
      </w:r>
    </w:p>
    <w:p w:rsidR="009B216A" w:rsidRDefault="009B216A" w:rsidP="009B216A">
      <w:pPr>
        <w:pStyle w:val="a3"/>
        <w:numPr>
          <w:ilvl w:val="0"/>
          <w:numId w:val="25"/>
        </w:numPr>
        <w:spacing w:line="360" w:lineRule="auto"/>
        <w:ind w:firstLineChars="0"/>
        <w:rPr>
          <w:rFonts w:ascii="黑体" w:eastAsia="黑体" w:hAnsi="黑体" w:cs="Times New Roman" w:hint="eastAsia"/>
          <w:sz w:val="28"/>
          <w:szCs w:val="28"/>
        </w:rPr>
      </w:pPr>
      <w:r>
        <w:rPr>
          <w:rFonts w:ascii="黑体" w:eastAsia="黑体" w:hAnsi="黑体" w:cs="Times New Roman" w:hint="eastAsia"/>
          <w:sz w:val="28"/>
          <w:szCs w:val="28"/>
        </w:rPr>
        <w:t>使用al.exe创建</w:t>
      </w:r>
    </w:p>
    <w:p w:rsidR="0021025F" w:rsidRDefault="0021025F" w:rsidP="0021025F">
      <w:pPr>
        <w:pStyle w:val="a3"/>
        <w:numPr>
          <w:ilvl w:val="0"/>
          <w:numId w:val="31"/>
        </w:numPr>
        <w:spacing w:line="360" w:lineRule="auto"/>
        <w:ind w:firstLineChars="0"/>
        <w:rPr>
          <w:rFonts w:ascii="黑体" w:eastAsia="黑体" w:hAnsi="黑体" w:cs="Times New Roman" w:hint="eastAsia"/>
          <w:sz w:val="28"/>
          <w:szCs w:val="28"/>
        </w:rPr>
      </w:pPr>
      <w:r>
        <w:rPr>
          <w:rFonts w:ascii="黑体" w:eastAsia="黑体" w:hAnsi="黑体" w:cs="Times New Roman" w:hint="eastAsia"/>
          <w:sz w:val="28"/>
          <w:szCs w:val="28"/>
        </w:rPr>
        <w:t>al.exe安装目录：</w:t>
      </w:r>
    </w:p>
    <w:p w:rsidR="0021025F" w:rsidRDefault="0021025F" w:rsidP="0021025F">
      <w:pPr>
        <w:pStyle w:val="a3"/>
        <w:spacing w:line="360" w:lineRule="auto"/>
        <w:ind w:left="1260" w:firstLineChars="0" w:firstLine="0"/>
        <w:rPr>
          <w:rFonts w:ascii="黑体" w:eastAsia="黑体" w:hAnsi="黑体" w:cs="Times New Roman"/>
          <w:sz w:val="28"/>
          <w:szCs w:val="28"/>
        </w:rPr>
      </w:pPr>
      <w:r>
        <w:rPr>
          <w:rFonts w:ascii="黑体" w:eastAsia="黑体" w:hAnsi="黑体" w:cs="Times New Roman"/>
          <w:noProof/>
          <w:sz w:val="28"/>
          <w:szCs w:val="28"/>
        </w:rPr>
        <w:drawing>
          <wp:inline distT="0" distB="0" distL="0" distR="0">
            <wp:extent cx="5252048" cy="1349297"/>
            <wp:effectExtent l="0" t="0" r="635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EB9E.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355016"/>
                    </a:xfrm>
                    <a:prstGeom prst="rect">
                      <a:avLst/>
                    </a:prstGeom>
                  </pic:spPr>
                </pic:pic>
              </a:graphicData>
            </a:graphic>
          </wp:inline>
        </w:drawing>
      </w:r>
    </w:p>
    <w:p w:rsidR="003C5B24" w:rsidRDefault="00F91390" w:rsidP="003C5B24">
      <w:pPr>
        <w:pStyle w:val="a3"/>
        <w:numPr>
          <w:ilvl w:val="0"/>
          <w:numId w:val="31"/>
        </w:numPr>
        <w:spacing w:line="360" w:lineRule="auto"/>
        <w:ind w:firstLineChars="0"/>
        <w:rPr>
          <w:rFonts w:ascii="黑体" w:eastAsia="黑体" w:hAnsi="黑体" w:cs="Times New Roman" w:hint="eastAsia"/>
          <w:sz w:val="28"/>
          <w:szCs w:val="28"/>
        </w:rPr>
      </w:pPr>
      <w:r>
        <w:rPr>
          <w:rFonts w:ascii="黑体" w:eastAsia="黑体" w:hAnsi="黑体" w:cs="Times New Roman" w:hint="eastAsia"/>
          <w:sz w:val="28"/>
          <w:szCs w:val="28"/>
        </w:rPr>
        <w:t>创建任意目录，在目录里面创建配置文件*.</w:t>
      </w:r>
      <w:proofErr w:type="spellStart"/>
      <w:r>
        <w:rPr>
          <w:rFonts w:ascii="黑体" w:eastAsia="黑体" w:hAnsi="黑体" w:cs="Times New Roman" w:hint="eastAsia"/>
          <w:sz w:val="28"/>
          <w:szCs w:val="28"/>
        </w:rPr>
        <w:t>config</w:t>
      </w:r>
      <w:proofErr w:type="spellEnd"/>
      <w:r>
        <w:rPr>
          <w:rFonts w:ascii="黑体" w:eastAsia="黑体" w:hAnsi="黑体" w:cs="Times New Roman" w:hint="eastAsia"/>
          <w:sz w:val="28"/>
          <w:szCs w:val="28"/>
        </w:rPr>
        <w:t>或者*.</w:t>
      </w:r>
      <w:r w:rsidR="003C5B24">
        <w:rPr>
          <w:rFonts w:ascii="黑体" w:eastAsia="黑体" w:hAnsi="黑体" w:cs="Times New Roman" w:hint="eastAsia"/>
          <w:sz w:val="28"/>
          <w:szCs w:val="28"/>
        </w:rPr>
        <w:t>xml，</w:t>
      </w:r>
      <w:r w:rsidR="003C5B24" w:rsidRPr="003C5B24">
        <w:rPr>
          <w:rFonts w:ascii="黑体" w:eastAsia="黑体" w:hAnsi="黑体" w:cs="Times New Roman" w:hint="eastAsia"/>
          <w:sz w:val="28"/>
          <w:szCs w:val="28"/>
        </w:rPr>
        <w:t>如</w:t>
      </w:r>
      <w:r w:rsidR="003C5B24">
        <w:rPr>
          <w:rFonts w:ascii="黑体" w:eastAsia="黑体" w:hAnsi="黑体" w:cs="Times New Roman" w:hint="eastAsia"/>
          <w:sz w:val="28"/>
          <w:szCs w:val="28"/>
        </w:rPr>
        <w:t>：</w:t>
      </w:r>
    </w:p>
    <w:p w:rsidR="003C5B24" w:rsidRPr="003C5B24" w:rsidRDefault="003C5B24" w:rsidP="003C5B24">
      <w:pPr>
        <w:pStyle w:val="a3"/>
        <w:spacing w:line="360" w:lineRule="auto"/>
        <w:ind w:left="1260" w:firstLineChars="0" w:firstLine="0"/>
        <w:rPr>
          <w:rFonts w:ascii="黑体" w:eastAsia="黑体" w:hAnsi="黑体" w:cs="Times New Roman" w:hint="eastAsia"/>
          <w:sz w:val="28"/>
          <w:szCs w:val="28"/>
        </w:rPr>
      </w:pPr>
      <w:r w:rsidRPr="003C5B24">
        <w:rPr>
          <w:rFonts w:ascii="黑体" w:eastAsia="黑体" w:hAnsi="黑体" w:cs="Times New Roman"/>
          <w:sz w:val="28"/>
          <w:szCs w:val="28"/>
        </w:rPr>
        <w:t>C:\Users\Administrator\Desktop\CarLibPolicy</w:t>
      </w:r>
      <w:r w:rsidRPr="003C5B24">
        <w:rPr>
          <w:rFonts w:ascii="黑体" w:eastAsia="黑体" w:hAnsi="黑体" w:cs="Times New Roman" w:hint="eastAsia"/>
          <w:sz w:val="28"/>
          <w:szCs w:val="28"/>
        </w:rPr>
        <w:t>\</w:t>
      </w:r>
      <w:r w:rsidRPr="003C5B24">
        <w:rPr>
          <w:rFonts w:ascii="黑体" w:eastAsia="黑体" w:hAnsi="黑体" w:cs="Times New Roman"/>
          <w:sz w:val="28"/>
          <w:szCs w:val="28"/>
        </w:rPr>
        <w:t xml:space="preserve"> </w:t>
      </w:r>
      <w:proofErr w:type="spellStart"/>
      <w:r w:rsidRPr="003C5B24">
        <w:rPr>
          <w:rFonts w:ascii="黑体" w:eastAsia="黑体" w:hAnsi="黑体" w:cs="Times New Roman"/>
          <w:sz w:val="28"/>
          <w:szCs w:val="28"/>
        </w:rPr>
        <w:t>CarLibPolicy</w:t>
      </w:r>
      <w:r w:rsidRPr="003C5B24">
        <w:rPr>
          <w:rFonts w:ascii="黑体" w:eastAsia="黑体" w:hAnsi="黑体" w:cs="Times New Roman" w:hint="eastAsia"/>
          <w:sz w:val="28"/>
          <w:szCs w:val="28"/>
        </w:rPr>
        <w:t>.config</w:t>
      </w:r>
      <w:proofErr w:type="spellEnd"/>
    </w:p>
    <w:p w:rsidR="00150BB4" w:rsidRPr="00740183" w:rsidRDefault="003C5B24" w:rsidP="00740183">
      <w:pPr>
        <w:pStyle w:val="a3"/>
        <w:spacing w:line="360" w:lineRule="auto"/>
        <w:ind w:left="1260" w:firstLineChars="0" w:firstLine="0"/>
        <w:rPr>
          <w:rFonts w:ascii="黑体" w:eastAsia="黑体" w:hAnsi="黑体" w:cs="Times New Roman" w:hint="eastAsia"/>
          <w:sz w:val="28"/>
          <w:szCs w:val="28"/>
        </w:rPr>
      </w:pPr>
      <w:r>
        <w:rPr>
          <w:rFonts w:hint="eastAsia"/>
          <w:noProof/>
        </w:rPr>
        <w:lastRenderedPageBreak/>
        <w:drawing>
          <wp:inline distT="0" distB="0" distL="0" distR="0" wp14:anchorId="60788E46" wp14:editId="0BF70FE4">
            <wp:extent cx="5273675" cy="3178098"/>
            <wp:effectExtent l="0" t="0" r="317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C8A1.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178481"/>
                    </a:xfrm>
                    <a:prstGeom prst="rect">
                      <a:avLst/>
                    </a:prstGeom>
                  </pic:spPr>
                </pic:pic>
              </a:graphicData>
            </a:graphic>
          </wp:inline>
        </w:drawing>
      </w:r>
    </w:p>
    <w:p w:rsidR="003C5B24" w:rsidRDefault="0021025F" w:rsidP="003C5B24">
      <w:pPr>
        <w:pStyle w:val="a3"/>
        <w:numPr>
          <w:ilvl w:val="0"/>
          <w:numId w:val="31"/>
        </w:numPr>
        <w:spacing w:line="360" w:lineRule="auto"/>
        <w:ind w:firstLineChars="0"/>
        <w:rPr>
          <w:rFonts w:ascii="黑体" w:eastAsia="黑体" w:hAnsi="黑体" w:cs="Times New Roman" w:hint="eastAsia"/>
          <w:sz w:val="28"/>
          <w:szCs w:val="28"/>
        </w:rPr>
      </w:pPr>
      <w:r>
        <w:rPr>
          <w:rFonts w:ascii="黑体" w:eastAsia="黑体" w:hAnsi="黑体" w:cs="Times New Roman" w:hint="eastAsia"/>
          <w:sz w:val="28"/>
          <w:szCs w:val="28"/>
        </w:rPr>
        <w:t>通过CMD进入</w:t>
      </w:r>
      <w:proofErr w:type="spellStart"/>
      <w:r w:rsidRPr="003C5B24">
        <w:rPr>
          <w:rFonts w:ascii="黑体" w:eastAsia="黑体" w:hAnsi="黑体" w:cs="Times New Roman"/>
          <w:sz w:val="28"/>
          <w:szCs w:val="28"/>
        </w:rPr>
        <w:t>CarLibPolicy</w:t>
      </w:r>
      <w:r>
        <w:rPr>
          <w:rFonts w:ascii="黑体" w:eastAsia="黑体" w:hAnsi="黑体" w:cs="Times New Roman" w:hint="eastAsia"/>
          <w:sz w:val="28"/>
          <w:szCs w:val="28"/>
        </w:rPr>
        <w:t>.config</w:t>
      </w:r>
      <w:proofErr w:type="spellEnd"/>
      <w:r>
        <w:rPr>
          <w:rFonts w:ascii="黑体" w:eastAsia="黑体" w:hAnsi="黑体" w:cs="Times New Roman" w:hint="eastAsia"/>
          <w:sz w:val="28"/>
          <w:szCs w:val="28"/>
        </w:rPr>
        <w:t>所在目录，执行以下命令</w:t>
      </w:r>
      <w:r w:rsidR="0042693B">
        <w:rPr>
          <w:rFonts w:ascii="黑体" w:eastAsia="黑体" w:hAnsi="黑体" w:cs="Times New Roman" w:hint="eastAsia"/>
          <w:sz w:val="28"/>
          <w:szCs w:val="28"/>
        </w:rPr>
        <w:t>：</w:t>
      </w:r>
    </w:p>
    <w:p w:rsidR="0042693B" w:rsidRPr="003C5B24" w:rsidRDefault="00F21AC5" w:rsidP="0042693B">
      <w:pPr>
        <w:pStyle w:val="a3"/>
        <w:spacing w:line="360" w:lineRule="auto"/>
        <w:ind w:left="1260" w:firstLineChars="0" w:firstLine="0"/>
        <w:rPr>
          <w:rFonts w:ascii="黑体" w:eastAsia="黑体" w:hAnsi="黑体" w:cs="Times New Roman"/>
          <w:sz w:val="28"/>
          <w:szCs w:val="28"/>
        </w:rPr>
      </w:pPr>
      <w:r>
        <w:rPr>
          <w:rFonts w:ascii="黑体" w:eastAsia="黑体" w:hAnsi="黑体" w:cs="Times New Roman"/>
          <w:noProof/>
          <w:sz w:val="28"/>
          <w:szCs w:val="28"/>
        </w:rPr>
        <w:drawing>
          <wp:inline distT="0" distB="0" distL="0" distR="0">
            <wp:extent cx="5274527" cy="1561171"/>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F31E.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1561107"/>
                    </a:xfrm>
                    <a:prstGeom prst="rect">
                      <a:avLst/>
                    </a:prstGeom>
                  </pic:spPr>
                </pic:pic>
              </a:graphicData>
            </a:graphic>
          </wp:inline>
        </w:drawing>
      </w:r>
    </w:p>
    <w:p w:rsidR="002514DD" w:rsidRDefault="002514DD" w:rsidP="002514DD">
      <w:pPr>
        <w:spacing w:line="360" w:lineRule="auto"/>
        <w:rPr>
          <w:rFonts w:ascii="黑体" w:eastAsia="黑体" w:hAnsi="黑体" w:cs="Times New Roman" w:hint="eastAsia"/>
          <w:sz w:val="28"/>
          <w:szCs w:val="28"/>
        </w:rPr>
      </w:pPr>
      <w:r>
        <w:rPr>
          <w:rFonts w:ascii="黑体" w:eastAsia="黑体" w:hAnsi="黑体" w:cs="Times New Roman" w:hint="eastAsia"/>
          <w:sz w:val="28"/>
          <w:szCs w:val="28"/>
        </w:rPr>
        <w:t xml:space="preserve">  </w:t>
      </w:r>
      <w:r w:rsidR="00F21AC5">
        <w:rPr>
          <w:rFonts w:ascii="黑体" w:eastAsia="黑体" w:hAnsi="黑体" w:cs="Times New Roman" w:hint="eastAsia"/>
          <w:sz w:val="28"/>
          <w:szCs w:val="28"/>
        </w:rPr>
        <w:t xml:space="preserve">       命令行中有四个参数：</w:t>
      </w:r>
    </w:p>
    <w:p w:rsidR="00F21AC5" w:rsidRDefault="00F21AC5" w:rsidP="00F21AC5">
      <w:pPr>
        <w:pStyle w:val="a3"/>
        <w:numPr>
          <w:ilvl w:val="0"/>
          <w:numId w:val="32"/>
        </w:numPr>
        <w:spacing w:line="360" w:lineRule="auto"/>
        <w:ind w:firstLineChars="0"/>
        <w:rPr>
          <w:rFonts w:ascii="黑体" w:eastAsia="黑体" w:hAnsi="黑体" w:cs="Times New Roman" w:hint="eastAsia"/>
          <w:sz w:val="28"/>
          <w:szCs w:val="28"/>
        </w:rPr>
      </w:pPr>
      <w:r>
        <w:rPr>
          <w:rFonts w:ascii="黑体" w:eastAsia="黑体" w:hAnsi="黑体" w:cs="Times New Roman" w:hint="eastAsia"/>
          <w:sz w:val="28"/>
          <w:szCs w:val="28"/>
        </w:rPr>
        <w:t>link：发行者策略程序集配置文件的路径。</w:t>
      </w:r>
    </w:p>
    <w:p w:rsidR="00F21AC5" w:rsidRDefault="00F21AC5" w:rsidP="00F21AC5">
      <w:pPr>
        <w:pStyle w:val="a3"/>
        <w:numPr>
          <w:ilvl w:val="0"/>
          <w:numId w:val="32"/>
        </w:numPr>
        <w:spacing w:line="360" w:lineRule="auto"/>
        <w:ind w:firstLineChars="0"/>
        <w:rPr>
          <w:rFonts w:ascii="黑体" w:eastAsia="黑体" w:hAnsi="黑体" w:cs="Times New Roman" w:hint="eastAsia"/>
          <w:sz w:val="28"/>
          <w:szCs w:val="28"/>
        </w:rPr>
      </w:pPr>
      <w:r>
        <w:rPr>
          <w:rFonts w:ascii="黑体" w:eastAsia="黑体" w:hAnsi="黑体" w:cs="Times New Roman" w:hint="eastAsia"/>
          <w:sz w:val="28"/>
          <w:szCs w:val="28"/>
        </w:rPr>
        <w:t>v：发行者策略程序集版本号</w:t>
      </w:r>
    </w:p>
    <w:p w:rsidR="00F21AC5" w:rsidRDefault="00F21AC5" w:rsidP="00F21AC5">
      <w:pPr>
        <w:pStyle w:val="a3"/>
        <w:numPr>
          <w:ilvl w:val="0"/>
          <w:numId w:val="32"/>
        </w:numPr>
        <w:spacing w:line="360" w:lineRule="auto"/>
        <w:ind w:firstLineChars="0"/>
        <w:rPr>
          <w:rFonts w:ascii="黑体" w:eastAsia="黑体" w:hAnsi="黑体" w:cs="Times New Roman" w:hint="eastAsia"/>
          <w:sz w:val="28"/>
          <w:szCs w:val="28"/>
        </w:rPr>
      </w:pPr>
      <w:proofErr w:type="spellStart"/>
      <w:r>
        <w:rPr>
          <w:rFonts w:ascii="黑体" w:eastAsia="黑体" w:hAnsi="黑体" w:cs="Times New Roman" w:hint="eastAsia"/>
          <w:sz w:val="28"/>
          <w:szCs w:val="28"/>
        </w:rPr>
        <w:t>keyf</w:t>
      </w:r>
      <w:proofErr w:type="spellEnd"/>
      <w:r>
        <w:rPr>
          <w:rFonts w:ascii="黑体" w:eastAsia="黑体" w:hAnsi="黑体" w:cs="Times New Roman" w:hint="eastAsia"/>
          <w:sz w:val="28"/>
          <w:szCs w:val="28"/>
        </w:rPr>
        <w:t>：发行者策略程序集安装在GAC，因此也是强名称的，并且其强名称必须与配置的共享程序集相同。</w:t>
      </w:r>
    </w:p>
    <w:p w:rsidR="00F21AC5" w:rsidRDefault="00F21AC5" w:rsidP="00F21AC5">
      <w:pPr>
        <w:pStyle w:val="a3"/>
        <w:numPr>
          <w:ilvl w:val="0"/>
          <w:numId w:val="32"/>
        </w:numPr>
        <w:spacing w:line="360" w:lineRule="auto"/>
        <w:ind w:firstLineChars="0"/>
        <w:rPr>
          <w:rFonts w:ascii="黑体" w:eastAsia="黑体" w:hAnsi="黑体" w:cs="Times New Roman" w:hint="eastAsia"/>
          <w:sz w:val="28"/>
          <w:szCs w:val="28"/>
        </w:rPr>
      </w:pPr>
      <w:r>
        <w:rPr>
          <w:rFonts w:ascii="黑体" w:eastAsia="黑体" w:hAnsi="黑体" w:cs="Times New Roman" w:hint="eastAsia"/>
          <w:sz w:val="28"/>
          <w:szCs w:val="28"/>
        </w:rPr>
        <w:t>out：生成的发行者程序集，其格式必须如下所示：</w:t>
      </w:r>
    </w:p>
    <w:p w:rsidR="00F21AC5" w:rsidRPr="00F21AC5" w:rsidRDefault="00F21AC5" w:rsidP="00F21AC5">
      <w:pPr>
        <w:pStyle w:val="a3"/>
        <w:spacing w:line="360" w:lineRule="auto"/>
        <w:ind w:left="1684" w:firstLineChars="0" w:firstLine="0"/>
        <w:rPr>
          <w:rFonts w:ascii="黑体" w:eastAsia="黑体" w:hAnsi="黑体" w:cs="Times New Roman"/>
          <w:sz w:val="28"/>
          <w:szCs w:val="28"/>
        </w:rPr>
      </w:pPr>
      <w:proofErr w:type="spellStart"/>
      <w:r>
        <w:rPr>
          <w:rFonts w:ascii="黑体" w:eastAsia="黑体" w:hAnsi="黑体" w:cs="Times New Roman" w:hint="eastAsia"/>
          <w:sz w:val="28"/>
          <w:szCs w:val="28"/>
        </w:rPr>
        <w:t>policy.</w:t>
      </w:r>
      <w:r w:rsidR="00951511">
        <w:rPr>
          <w:rFonts w:ascii="黑体" w:eastAsia="黑体" w:hAnsi="黑体" w:cs="Times New Roman" w:hint="eastAsia"/>
          <w:sz w:val="28"/>
          <w:szCs w:val="28"/>
        </w:rPr>
        <w:t>Major</w:t>
      </w:r>
      <w:r>
        <w:rPr>
          <w:rFonts w:ascii="黑体" w:eastAsia="黑体" w:hAnsi="黑体" w:cs="Times New Roman" w:hint="eastAsia"/>
          <w:sz w:val="28"/>
          <w:szCs w:val="28"/>
        </w:rPr>
        <w:t>.</w:t>
      </w:r>
      <w:r w:rsidR="00951511">
        <w:rPr>
          <w:rFonts w:ascii="黑体" w:eastAsia="黑体" w:hAnsi="黑体" w:cs="Times New Roman" w:hint="eastAsia"/>
          <w:sz w:val="28"/>
          <w:szCs w:val="28"/>
        </w:rPr>
        <w:t>Minor</w:t>
      </w:r>
      <w:proofErr w:type="spellEnd"/>
      <w:r>
        <w:rPr>
          <w:rFonts w:ascii="黑体" w:eastAsia="黑体" w:hAnsi="黑体" w:cs="Times New Roman" w:hint="eastAsia"/>
          <w:sz w:val="28"/>
          <w:szCs w:val="28"/>
        </w:rPr>
        <w:t>.程序</w:t>
      </w:r>
      <w:proofErr w:type="gramStart"/>
      <w:r>
        <w:rPr>
          <w:rFonts w:ascii="黑体" w:eastAsia="黑体" w:hAnsi="黑体" w:cs="Times New Roman" w:hint="eastAsia"/>
          <w:sz w:val="28"/>
          <w:szCs w:val="28"/>
        </w:rPr>
        <w:t>集友好</w:t>
      </w:r>
      <w:proofErr w:type="gramEnd"/>
      <w:r>
        <w:rPr>
          <w:rFonts w:ascii="黑体" w:eastAsia="黑体" w:hAnsi="黑体" w:cs="Times New Roman" w:hint="eastAsia"/>
          <w:sz w:val="28"/>
          <w:szCs w:val="28"/>
        </w:rPr>
        <w:t>名称.</w:t>
      </w:r>
      <w:proofErr w:type="spellStart"/>
      <w:proofErr w:type="gramStart"/>
      <w:r>
        <w:rPr>
          <w:rFonts w:ascii="黑体" w:eastAsia="黑体" w:hAnsi="黑体" w:cs="Times New Roman" w:hint="eastAsia"/>
          <w:sz w:val="28"/>
          <w:szCs w:val="28"/>
        </w:rPr>
        <w:t>dll</w:t>
      </w:r>
      <w:proofErr w:type="spellEnd"/>
      <w:proofErr w:type="gramEnd"/>
    </w:p>
    <w:p w:rsidR="009E77DA" w:rsidRDefault="00E566AA" w:rsidP="00763402">
      <w:pPr>
        <w:pStyle w:val="a3"/>
        <w:spacing w:line="360" w:lineRule="auto"/>
        <w:ind w:left="840" w:firstLineChars="0" w:firstLine="0"/>
        <w:rPr>
          <w:rFonts w:ascii="黑体" w:eastAsia="黑体" w:hAnsi="黑体" w:cs="Times New Roman" w:hint="eastAsia"/>
          <w:sz w:val="28"/>
          <w:szCs w:val="28"/>
        </w:rPr>
      </w:pPr>
      <w:r>
        <w:rPr>
          <w:rFonts w:ascii="黑体" w:eastAsia="黑体" w:hAnsi="黑体" w:cs="Times New Roman" w:hint="eastAsia"/>
          <w:b/>
          <w:sz w:val="28"/>
          <w:szCs w:val="28"/>
        </w:rPr>
        <w:t xml:space="preserve">   </w:t>
      </w:r>
      <w:r w:rsidRPr="00E566AA">
        <w:rPr>
          <w:rFonts w:ascii="黑体" w:eastAsia="黑体" w:hAnsi="黑体" w:cs="Times New Roman" w:hint="eastAsia"/>
          <w:sz w:val="28"/>
          <w:szCs w:val="28"/>
        </w:rPr>
        <w:t>生成的发布者策略</w:t>
      </w:r>
      <w:proofErr w:type="gramStart"/>
      <w:r w:rsidRPr="00E566AA">
        <w:rPr>
          <w:rFonts w:ascii="黑体" w:eastAsia="黑体" w:hAnsi="黑体" w:cs="Times New Roman" w:hint="eastAsia"/>
          <w:sz w:val="28"/>
          <w:szCs w:val="28"/>
        </w:rPr>
        <w:t>程序集边可以</w:t>
      </w:r>
      <w:proofErr w:type="gramEnd"/>
      <w:r w:rsidRPr="00E566AA">
        <w:rPr>
          <w:rFonts w:ascii="黑体" w:eastAsia="黑体" w:hAnsi="黑体" w:cs="Times New Roman" w:hint="eastAsia"/>
          <w:sz w:val="28"/>
          <w:szCs w:val="28"/>
        </w:rPr>
        <w:t>安装到GAC。</w:t>
      </w:r>
    </w:p>
    <w:p w:rsidR="00E566AA" w:rsidRPr="00CE26CE" w:rsidRDefault="00E566AA" w:rsidP="00D0714A">
      <w:pPr>
        <w:pStyle w:val="a3"/>
        <w:numPr>
          <w:ilvl w:val="0"/>
          <w:numId w:val="33"/>
        </w:numPr>
        <w:spacing w:line="360" w:lineRule="auto"/>
        <w:ind w:firstLineChars="0"/>
        <w:rPr>
          <w:rFonts w:ascii="黑体" w:eastAsia="黑体" w:hAnsi="黑体" w:cs="Times New Roman" w:hint="eastAsia"/>
          <w:b/>
          <w:sz w:val="28"/>
          <w:szCs w:val="28"/>
        </w:rPr>
      </w:pPr>
      <w:r w:rsidRPr="00CE26CE">
        <w:rPr>
          <w:rFonts w:ascii="黑体" w:eastAsia="黑体" w:hAnsi="黑体" w:cs="Times New Roman" w:hint="eastAsia"/>
          <w:b/>
          <w:sz w:val="28"/>
          <w:szCs w:val="28"/>
        </w:rPr>
        <w:lastRenderedPageBreak/>
        <w:t>如何部署发行者策略程序集到GAC？</w:t>
      </w:r>
    </w:p>
    <w:p w:rsidR="00E566AA" w:rsidRDefault="00E566AA" w:rsidP="00E566AA">
      <w:pPr>
        <w:pStyle w:val="a3"/>
        <w:spacing w:line="360" w:lineRule="auto"/>
        <w:ind w:left="420" w:firstLineChars="0" w:firstLine="0"/>
        <w:rPr>
          <w:rFonts w:ascii="黑体" w:eastAsia="黑体" w:hAnsi="黑体" w:cs="Times New Roman" w:hint="eastAsia"/>
          <w:sz w:val="28"/>
          <w:szCs w:val="28"/>
        </w:rPr>
      </w:pPr>
      <w:r>
        <w:rPr>
          <w:rFonts w:ascii="黑体" w:eastAsia="黑体" w:hAnsi="黑体" w:cs="Times New Roman" w:hint="eastAsia"/>
          <w:sz w:val="28"/>
          <w:szCs w:val="28"/>
        </w:rPr>
        <w:t>发行者策略程序集的安装和共享程序集的安装一样，都使用gacutil.exe安装：</w:t>
      </w:r>
    </w:p>
    <w:p w:rsidR="00CE26CE" w:rsidRDefault="00CE26CE" w:rsidP="00E566AA">
      <w:pPr>
        <w:pStyle w:val="a3"/>
        <w:spacing w:line="360" w:lineRule="auto"/>
        <w:ind w:left="420" w:firstLineChars="0" w:firstLine="0"/>
        <w:rPr>
          <w:rFonts w:ascii="黑体" w:eastAsia="黑体" w:hAnsi="黑体" w:cs="Times New Roman" w:hint="eastAsia"/>
          <w:sz w:val="28"/>
          <w:szCs w:val="28"/>
        </w:rPr>
      </w:pPr>
      <w:r>
        <w:rPr>
          <w:rFonts w:ascii="黑体" w:eastAsia="黑体" w:hAnsi="黑体" w:cs="Times New Roman"/>
          <w:noProof/>
          <w:sz w:val="28"/>
          <w:szCs w:val="28"/>
        </w:rPr>
        <w:drawing>
          <wp:inline distT="0" distB="0" distL="0" distR="0">
            <wp:extent cx="5263375" cy="318924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8074.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3195874"/>
                    </a:xfrm>
                    <a:prstGeom prst="rect">
                      <a:avLst/>
                    </a:prstGeom>
                  </pic:spPr>
                </pic:pic>
              </a:graphicData>
            </a:graphic>
          </wp:inline>
        </w:drawing>
      </w:r>
    </w:p>
    <w:p w:rsidR="0090180C" w:rsidRDefault="0090180C" w:rsidP="00E566AA">
      <w:pPr>
        <w:pStyle w:val="a3"/>
        <w:spacing w:line="360" w:lineRule="auto"/>
        <w:ind w:left="420" w:firstLineChars="0" w:firstLine="0"/>
        <w:rPr>
          <w:rFonts w:ascii="黑体" w:eastAsia="黑体" w:hAnsi="黑体" w:cs="Times New Roman" w:hint="eastAsia"/>
          <w:sz w:val="28"/>
          <w:szCs w:val="28"/>
        </w:rPr>
      </w:pPr>
      <w:r>
        <w:rPr>
          <w:rFonts w:ascii="黑体" w:eastAsia="黑体" w:hAnsi="黑体" w:cs="Times New Roman" w:hint="eastAsia"/>
          <w:sz w:val="28"/>
          <w:szCs w:val="28"/>
        </w:rPr>
        <w:t>默认的安装路径为：</w:t>
      </w:r>
    </w:p>
    <w:p w:rsidR="0090180C" w:rsidRDefault="00854D71" w:rsidP="00E566AA">
      <w:pPr>
        <w:pStyle w:val="a3"/>
        <w:spacing w:line="360" w:lineRule="auto"/>
        <w:ind w:left="420" w:firstLineChars="0" w:firstLine="0"/>
        <w:rPr>
          <w:rFonts w:ascii="黑体" w:eastAsia="黑体" w:hAnsi="黑体" w:cs="Times New Roman" w:hint="eastAsia"/>
          <w:sz w:val="28"/>
          <w:szCs w:val="28"/>
        </w:rPr>
      </w:pPr>
      <w:r>
        <w:rPr>
          <w:rFonts w:ascii="黑体" w:eastAsia="黑体" w:hAnsi="黑体" w:cs="Times New Roman" w:hint="eastAsia"/>
          <w:noProof/>
          <w:sz w:val="28"/>
          <w:szCs w:val="28"/>
        </w:rPr>
        <w:drawing>
          <wp:inline distT="0" distB="0" distL="0" distR="0">
            <wp:extent cx="4795024" cy="1561171"/>
            <wp:effectExtent l="0" t="0" r="571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9A7B.tmp"/>
                    <pic:cNvPicPr/>
                  </pic:nvPicPr>
                  <pic:blipFill>
                    <a:blip r:embed="rId13">
                      <a:extLst>
                        <a:ext uri="{28A0092B-C50C-407E-A947-70E740481C1C}">
                          <a14:useLocalDpi xmlns:a14="http://schemas.microsoft.com/office/drawing/2010/main" val="0"/>
                        </a:ext>
                      </a:extLst>
                    </a:blip>
                    <a:stretch>
                      <a:fillRect/>
                    </a:stretch>
                  </pic:blipFill>
                  <pic:spPr>
                    <a:xfrm>
                      <a:off x="0" y="0"/>
                      <a:ext cx="4791744" cy="1560103"/>
                    </a:xfrm>
                    <a:prstGeom prst="rect">
                      <a:avLst/>
                    </a:prstGeom>
                  </pic:spPr>
                </pic:pic>
              </a:graphicData>
            </a:graphic>
          </wp:inline>
        </w:drawing>
      </w:r>
    </w:p>
    <w:p w:rsidR="0047675B" w:rsidRDefault="0047675B" w:rsidP="00E566AA">
      <w:pPr>
        <w:pStyle w:val="a3"/>
        <w:spacing w:line="360" w:lineRule="auto"/>
        <w:ind w:left="420" w:firstLineChars="0" w:firstLine="0"/>
        <w:rPr>
          <w:rFonts w:ascii="黑体" w:eastAsia="黑体" w:hAnsi="黑体" w:cs="Times New Roman" w:hint="eastAsia"/>
          <w:sz w:val="28"/>
          <w:szCs w:val="28"/>
        </w:rPr>
      </w:pPr>
      <w:r>
        <w:rPr>
          <w:rFonts w:ascii="黑体" w:eastAsia="黑体" w:hAnsi="黑体" w:cs="Times New Roman" w:hint="eastAsia"/>
          <w:sz w:val="28"/>
          <w:szCs w:val="28"/>
        </w:rPr>
        <w:t>安装完毕后，重新运行应用程序，发现其引用的</w:t>
      </w:r>
      <w:r w:rsidR="005447A3">
        <w:rPr>
          <w:rFonts w:ascii="黑体" w:eastAsia="黑体" w:hAnsi="黑体" w:cs="Times New Roman" w:hint="eastAsia"/>
          <w:sz w:val="28"/>
          <w:szCs w:val="28"/>
        </w:rPr>
        <w:t>共享程序集</w:t>
      </w:r>
      <w:r>
        <w:rPr>
          <w:rFonts w:ascii="黑体" w:eastAsia="黑体" w:hAnsi="黑体" w:cs="Times New Roman" w:hint="eastAsia"/>
          <w:sz w:val="28"/>
          <w:szCs w:val="28"/>
        </w:rPr>
        <w:t>版本将是发行者策略程序集中指定的版本。</w:t>
      </w:r>
    </w:p>
    <w:p w:rsidR="00D0714A" w:rsidRDefault="00D0714A" w:rsidP="00D0714A">
      <w:pPr>
        <w:pStyle w:val="a3"/>
        <w:numPr>
          <w:ilvl w:val="0"/>
          <w:numId w:val="33"/>
        </w:numPr>
        <w:spacing w:line="360" w:lineRule="auto"/>
        <w:ind w:firstLineChars="0"/>
        <w:rPr>
          <w:rFonts w:ascii="黑体" w:eastAsia="黑体" w:hAnsi="黑体" w:cs="Times New Roman" w:hint="eastAsia"/>
          <w:b/>
          <w:sz w:val="28"/>
          <w:szCs w:val="28"/>
        </w:rPr>
      </w:pPr>
      <w:r w:rsidRPr="001C074C">
        <w:rPr>
          <w:rFonts w:ascii="黑体" w:eastAsia="黑体" w:hAnsi="黑体" w:cs="Times New Roman" w:hint="eastAsia"/>
          <w:b/>
          <w:sz w:val="28"/>
          <w:szCs w:val="28"/>
        </w:rPr>
        <w:t>如何禁止发行者策略？</w:t>
      </w:r>
    </w:p>
    <w:p w:rsidR="001C074C" w:rsidRDefault="001C074C" w:rsidP="001C074C">
      <w:pPr>
        <w:pStyle w:val="a3"/>
        <w:spacing w:line="360" w:lineRule="auto"/>
        <w:ind w:left="420" w:firstLineChars="0" w:firstLine="0"/>
        <w:rPr>
          <w:rFonts w:ascii="黑体" w:eastAsia="黑体" w:hAnsi="黑体" w:cs="Times New Roman" w:hint="eastAsia"/>
          <w:sz w:val="28"/>
          <w:szCs w:val="28"/>
        </w:rPr>
      </w:pPr>
      <w:r w:rsidRPr="002D7B85">
        <w:rPr>
          <w:rFonts w:ascii="黑体" w:eastAsia="黑体" w:hAnsi="黑体" w:cs="Times New Roman" w:hint="eastAsia"/>
          <w:sz w:val="28"/>
          <w:szCs w:val="28"/>
        </w:rPr>
        <w:t>将应用程序所在目录的配置文件中的</w:t>
      </w:r>
      <w:proofErr w:type="spellStart"/>
      <w:r w:rsidRPr="002D7B85">
        <w:rPr>
          <w:rFonts w:ascii="黑体" w:eastAsia="黑体" w:hAnsi="黑体" w:cs="Times New Roman" w:hint="eastAsia"/>
          <w:sz w:val="28"/>
          <w:szCs w:val="28"/>
        </w:rPr>
        <w:t>publisherPolicy</w:t>
      </w:r>
      <w:proofErr w:type="spellEnd"/>
      <w:r w:rsidRPr="002D7B85">
        <w:rPr>
          <w:rFonts w:ascii="黑体" w:eastAsia="黑体" w:hAnsi="黑体" w:cs="Times New Roman" w:hint="eastAsia"/>
          <w:sz w:val="28"/>
          <w:szCs w:val="28"/>
        </w:rPr>
        <w:t>属性apply设置为</w:t>
      </w:r>
      <w:proofErr w:type="gramStart"/>
      <w:r w:rsidRPr="002D7B85">
        <w:rPr>
          <w:rFonts w:ascii="黑体" w:eastAsia="黑体" w:hAnsi="黑体" w:cs="Times New Roman"/>
          <w:sz w:val="28"/>
          <w:szCs w:val="28"/>
        </w:rPr>
        <w:t>”</w:t>
      </w:r>
      <w:proofErr w:type="gramEnd"/>
      <w:r w:rsidRPr="002D7B85">
        <w:rPr>
          <w:rFonts w:ascii="黑体" w:eastAsia="黑体" w:hAnsi="黑体" w:cs="Times New Roman" w:hint="eastAsia"/>
          <w:sz w:val="28"/>
          <w:szCs w:val="28"/>
        </w:rPr>
        <w:t>no</w:t>
      </w:r>
      <w:proofErr w:type="gramStart"/>
      <w:r w:rsidRPr="002D7B85">
        <w:rPr>
          <w:rFonts w:ascii="黑体" w:eastAsia="黑体" w:hAnsi="黑体" w:cs="Times New Roman"/>
          <w:sz w:val="28"/>
          <w:szCs w:val="28"/>
        </w:rPr>
        <w:t>”</w:t>
      </w:r>
      <w:proofErr w:type="gramEnd"/>
      <w:r w:rsidRPr="002D7B85">
        <w:rPr>
          <w:rFonts w:ascii="黑体" w:eastAsia="黑体" w:hAnsi="黑体" w:cs="Times New Roman" w:hint="eastAsia"/>
          <w:sz w:val="28"/>
          <w:szCs w:val="28"/>
        </w:rPr>
        <w:t>，则CRL会跳过发行者策略程序集而使用当前应用程序下的配置。</w:t>
      </w:r>
    </w:p>
    <w:p w:rsidR="002D7B85" w:rsidRPr="002D7B85" w:rsidRDefault="00372EFE" w:rsidP="001C074C">
      <w:pPr>
        <w:pStyle w:val="a3"/>
        <w:spacing w:line="360" w:lineRule="auto"/>
        <w:ind w:left="420" w:firstLineChars="0" w:firstLine="0"/>
        <w:rPr>
          <w:rFonts w:ascii="黑体" w:eastAsia="黑体" w:hAnsi="黑体" w:cs="Times New Roman"/>
          <w:sz w:val="28"/>
          <w:szCs w:val="28"/>
        </w:rPr>
      </w:pPr>
      <w:r>
        <w:rPr>
          <w:rFonts w:ascii="黑体" w:eastAsia="黑体" w:hAnsi="黑体" w:cs="Times New Roman"/>
          <w:noProof/>
          <w:sz w:val="28"/>
          <w:szCs w:val="28"/>
        </w:rPr>
        <w:lastRenderedPageBreak/>
        <w:drawing>
          <wp:inline distT="0" distB="0" distL="0" distR="0">
            <wp:extent cx="5258019" cy="359069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62D.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3601817"/>
                    </a:xfrm>
                    <a:prstGeom prst="rect">
                      <a:avLst/>
                    </a:prstGeom>
                  </pic:spPr>
                </pic:pic>
              </a:graphicData>
            </a:graphic>
          </wp:inline>
        </w:drawing>
      </w:r>
      <w:bookmarkStart w:id="0" w:name="_GoBack"/>
      <w:bookmarkEnd w:id="0"/>
    </w:p>
    <w:sectPr w:rsidR="002D7B85" w:rsidRPr="002D7B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A27" w:rsidRDefault="00F25A27" w:rsidP="00C4297B">
      <w:r>
        <w:separator/>
      </w:r>
    </w:p>
  </w:endnote>
  <w:endnote w:type="continuationSeparator" w:id="0">
    <w:p w:rsidR="00F25A27" w:rsidRDefault="00F25A27" w:rsidP="00C4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A27" w:rsidRDefault="00F25A27" w:rsidP="00C4297B">
      <w:r>
        <w:separator/>
      </w:r>
    </w:p>
  </w:footnote>
  <w:footnote w:type="continuationSeparator" w:id="0">
    <w:p w:rsidR="00F25A27" w:rsidRDefault="00F25A27" w:rsidP="00C429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67A"/>
    <w:multiLevelType w:val="hybridMultilevel"/>
    <w:tmpl w:val="E662D25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1CE6DD3"/>
    <w:multiLevelType w:val="hybridMultilevel"/>
    <w:tmpl w:val="CCE283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347E81"/>
    <w:multiLevelType w:val="hybridMultilevel"/>
    <w:tmpl w:val="FE1E525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4820E98"/>
    <w:multiLevelType w:val="hybridMultilevel"/>
    <w:tmpl w:val="05447E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93E2F3D"/>
    <w:multiLevelType w:val="hybridMultilevel"/>
    <w:tmpl w:val="FB349F0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9E42B3F"/>
    <w:multiLevelType w:val="hybridMultilevel"/>
    <w:tmpl w:val="08EEED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0EA5722F"/>
    <w:multiLevelType w:val="hybridMultilevel"/>
    <w:tmpl w:val="A344E93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ECC536F"/>
    <w:multiLevelType w:val="hybridMultilevel"/>
    <w:tmpl w:val="D2827F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03442EC"/>
    <w:multiLevelType w:val="hybridMultilevel"/>
    <w:tmpl w:val="AF642FC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11D55E4B"/>
    <w:multiLevelType w:val="hybridMultilevel"/>
    <w:tmpl w:val="49DC1512"/>
    <w:lvl w:ilvl="0" w:tplc="04090001">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nsid w:val="121272FB"/>
    <w:multiLevelType w:val="hybridMultilevel"/>
    <w:tmpl w:val="A1DCFE1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5F637E6"/>
    <w:multiLevelType w:val="hybridMultilevel"/>
    <w:tmpl w:val="C6460C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F7B6E09"/>
    <w:multiLevelType w:val="hybridMultilevel"/>
    <w:tmpl w:val="5D6A1578"/>
    <w:lvl w:ilvl="0" w:tplc="04090003">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3">
    <w:nsid w:val="22F82D16"/>
    <w:multiLevelType w:val="hybridMultilevel"/>
    <w:tmpl w:val="A458613E"/>
    <w:lvl w:ilvl="0" w:tplc="04090003">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4">
    <w:nsid w:val="23263194"/>
    <w:multiLevelType w:val="hybridMultilevel"/>
    <w:tmpl w:val="8236CBFE"/>
    <w:lvl w:ilvl="0" w:tplc="04090003">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5">
    <w:nsid w:val="257B22CD"/>
    <w:multiLevelType w:val="hybridMultilevel"/>
    <w:tmpl w:val="7D8267D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272F5F94"/>
    <w:multiLevelType w:val="hybridMultilevel"/>
    <w:tmpl w:val="5F9EB234"/>
    <w:lvl w:ilvl="0" w:tplc="8A22C9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274A03A0"/>
    <w:multiLevelType w:val="hybridMultilevel"/>
    <w:tmpl w:val="65CEE894"/>
    <w:lvl w:ilvl="0" w:tplc="04090001">
      <w:start w:val="1"/>
      <w:numFmt w:val="bullet"/>
      <w:lvlText w:val=""/>
      <w:lvlJc w:val="left"/>
      <w:pPr>
        <w:ind w:left="1000" w:hanging="420"/>
      </w:pPr>
      <w:rPr>
        <w:rFonts w:ascii="Wingdings" w:hAnsi="Wingdings" w:hint="default"/>
      </w:rPr>
    </w:lvl>
    <w:lvl w:ilvl="1" w:tplc="04090003" w:tentative="1">
      <w:start w:val="1"/>
      <w:numFmt w:val="bullet"/>
      <w:lvlText w:val=""/>
      <w:lvlJc w:val="left"/>
      <w:pPr>
        <w:ind w:left="1420" w:hanging="420"/>
      </w:pPr>
      <w:rPr>
        <w:rFonts w:ascii="Wingdings" w:hAnsi="Wingdings" w:hint="default"/>
      </w:rPr>
    </w:lvl>
    <w:lvl w:ilvl="2" w:tplc="04090005" w:tentative="1">
      <w:start w:val="1"/>
      <w:numFmt w:val="bullet"/>
      <w:lvlText w:val=""/>
      <w:lvlJc w:val="left"/>
      <w:pPr>
        <w:ind w:left="1840" w:hanging="420"/>
      </w:pPr>
      <w:rPr>
        <w:rFonts w:ascii="Wingdings" w:hAnsi="Wingdings" w:hint="default"/>
      </w:rPr>
    </w:lvl>
    <w:lvl w:ilvl="3" w:tplc="04090001" w:tentative="1">
      <w:start w:val="1"/>
      <w:numFmt w:val="bullet"/>
      <w:lvlText w:val=""/>
      <w:lvlJc w:val="left"/>
      <w:pPr>
        <w:ind w:left="2260" w:hanging="420"/>
      </w:pPr>
      <w:rPr>
        <w:rFonts w:ascii="Wingdings" w:hAnsi="Wingdings" w:hint="default"/>
      </w:rPr>
    </w:lvl>
    <w:lvl w:ilvl="4" w:tplc="04090003" w:tentative="1">
      <w:start w:val="1"/>
      <w:numFmt w:val="bullet"/>
      <w:lvlText w:val=""/>
      <w:lvlJc w:val="left"/>
      <w:pPr>
        <w:ind w:left="2680" w:hanging="420"/>
      </w:pPr>
      <w:rPr>
        <w:rFonts w:ascii="Wingdings" w:hAnsi="Wingdings" w:hint="default"/>
      </w:rPr>
    </w:lvl>
    <w:lvl w:ilvl="5" w:tplc="04090005" w:tentative="1">
      <w:start w:val="1"/>
      <w:numFmt w:val="bullet"/>
      <w:lvlText w:val=""/>
      <w:lvlJc w:val="left"/>
      <w:pPr>
        <w:ind w:left="3100" w:hanging="420"/>
      </w:pPr>
      <w:rPr>
        <w:rFonts w:ascii="Wingdings" w:hAnsi="Wingdings" w:hint="default"/>
      </w:rPr>
    </w:lvl>
    <w:lvl w:ilvl="6" w:tplc="04090001" w:tentative="1">
      <w:start w:val="1"/>
      <w:numFmt w:val="bullet"/>
      <w:lvlText w:val=""/>
      <w:lvlJc w:val="left"/>
      <w:pPr>
        <w:ind w:left="3520" w:hanging="420"/>
      </w:pPr>
      <w:rPr>
        <w:rFonts w:ascii="Wingdings" w:hAnsi="Wingdings" w:hint="default"/>
      </w:rPr>
    </w:lvl>
    <w:lvl w:ilvl="7" w:tplc="04090003" w:tentative="1">
      <w:start w:val="1"/>
      <w:numFmt w:val="bullet"/>
      <w:lvlText w:val=""/>
      <w:lvlJc w:val="left"/>
      <w:pPr>
        <w:ind w:left="3940" w:hanging="420"/>
      </w:pPr>
      <w:rPr>
        <w:rFonts w:ascii="Wingdings" w:hAnsi="Wingdings" w:hint="default"/>
      </w:rPr>
    </w:lvl>
    <w:lvl w:ilvl="8" w:tplc="04090005" w:tentative="1">
      <w:start w:val="1"/>
      <w:numFmt w:val="bullet"/>
      <w:lvlText w:val=""/>
      <w:lvlJc w:val="left"/>
      <w:pPr>
        <w:ind w:left="4360" w:hanging="420"/>
      </w:pPr>
      <w:rPr>
        <w:rFonts w:ascii="Wingdings" w:hAnsi="Wingdings" w:hint="default"/>
      </w:rPr>
    </w:lvl>
  </w:abstractNum>
  <w:abstractNum w:abstractNumId="18">
    <w:nsid w:val="2ED010AF"/>
    <w:multiLevelType w:val="hybridMultilevel"/>
    <w:tmpl w:val="778CD7E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F186B14"/>
    <w:multiLevelType w:val="hybridMultilevel"/>
    <w:tmpl w:val="5F20CB5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3E8231CF"/>
    <w:multiLevelType w:val="hybridMultilevel"/>
    <w:tmpl w:val="3EC2E54E"/>
    <w:lvl w:ilvl="0" w:tplc="04090003">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1">
    <w:nsid w:val="4D840D57"/>
    <w:multiLevelType w:val="hybridMultilevel"/>
    <w:tmpl w:val="603E9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25721A8"/>
    <w:multiLevelType w:val="hybridMultilevel"/>
    <w:tmpl w:val="CA3C054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29E5059"/>
    <w:multiLevelType w:val="hybridMultilevel"/>
    <w:tmpl w:val="E0C228C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59E6107"/>
    <w:multiLevelType w:val="hybridMultilevel"/>
    <w:tmpl w:val="26B2BE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747780C"/>
    <w:multiLevelType w:val="hybridMultilevel"/>
    <w:tmpl w:val="71FE836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97943A4"/>
    <w:multiLevelType w:val="hybridMultilevel"/>
    <w:tmpl w:val="75BC244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nsid w:val="5E6C1176"/>
    <w:multiLevelType w:val="hybridMultilevel"/>
    <w:tmpl w:val="3B5CB0E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EBA4624"/>
    <w:multiLevelType w:val="hybridMultilevel"/>
    <w:tmpl w:val="131A249E"/>
    <w:lvl w:ilvl="0" w:tplc="0409000D">
      <w:start w:val="1"/>
      <w:numFmt w:val="bullet"/>
      <w:lvlText w:val=""/>
      <w:lvlJc w:val="left"/>
      <w:pPr>
        <w:ind w:left="1684" w:hanging="420"/>
      </w:pPr>
      <w:rPr>
        <w:rFonts w:ascii="Wingdings" w:hAnsi="Wingdings" w:hint="default"/>
      </w:rPr>
    </w:lvl>
    <w:lvl w:ilvl="1" w:tplc="04090003" w:tentative="1">
      <w:start w:val="1"/>
      <w:numFmt w:val="bullet"/>
      <w:lvlText w:val=""/>
      <w:lvlJc w:val="left"/>
      <w:pPr>
        <w:ind w:left="2104" w:hanging="420"/>
      </w:pPr>
      <w:rPr>
        <w:rFonts w:ascii="Wingdings" w:hAnsi="Wingdings" w:hint="default"/>
      </w:rPr>
    </w:lvl>
    <w:lvl w:ilvl="2" w:tplc="04090005" w:tentative="1">
      <w:start w:val="1"/>
      <w:numFmt w:val="bullet"/>
      <w:lvlText w:val=""/>
      <w:lvlJc w:val="left"/>
      <w:pPr>
        <w:ind w:left="2524" w:hanging="420"/>
      </w:pPr>
      <w:rPr>
        <w:rFonts w:ascii="Wingdings" w:hAnsi="Wingdings" w:hint="default"/>
      </w:rPr>
    </w:lvl>
    <w:lvl w:ilvl="3" w:tplc="04090001" w:tentative="1">
      <w:start w:val="1"/>
      <w:numFmt w:val="bullet"/>
      <w:lvlText w:val=""/>
      <w:lvlJc w:val="left"/>
      <w:pPr>
        <w:ind w:left="2944" w:hanging="420"/>
      </w:pPr>
      <w:rPr>
        <w:rFonts w:ascii="Wingdings" w:hAnsi="Wingdings" w:hint="default"/>
      </w:rPr>
    </w:lvl>
    <w:lvl w:ilvl="4" w:tplc="04090003" w:tentative="1">
      <w:start w:val="1"/>
      <w:numFmt w:val="bullet"/>
      <w:lvlText w:val=""/>
      <w:lvlJc w:val="left"/>
      <w:pPr>
        <w:ind w:left="3364" w:hanging="420"/>
      </w:pPr>
      <w:rPr>
        <w:rFonts w:ascii="Wingdings" w:hAnsi="Wingdings" w:hint="default"/>
      </w:rPr>
    </w:lvl>
    <w:lvl w:ilvl="5" w:tplc="04090005" w:tentative="1">
      <w:start w:val="1"/>
      <w:numFmt w:val="bullet"/>
      <w:lvlText w:val=""/>
      <w:lvlJc w:val="left"/>
      <w:pPr>
        <w:ind w:left="3784" w:hanging="420"/>
      </w:pPr>
      <w:rPr>
        <w:rFonts w:ascii="Wingdings" w:hAnsi="Wingdings" w:hint="default"/>
      </w:rPr>
    </w:lvl>
    <w:lvl w:ilvl="6" w:tplc="04090001" w:tentative="1">
      <w:start w:val="1"/>
      <w:numFmt w:val="bullet"/>
      <w:lvlText w:val=""/>
      <w:lvlJc w:val="left"/>
      <w:pPr>
        <w:ind w:left="4204" w:hanging="420"/>
      </w:pPr>
      <w:rPr>
        <w:rFonts w:ascii="Wingdings" w:hAnsi="Wingdings" w:hint="default"/>
      </w:rPr>
    </w:lvl>
    <w:lvl w:ilvl="7" w:tplc="04090003" w:tentative="1">
      <w:start w:val="1"/>
      <w:numFmt w:val="bullet"/>
      <w:lvlText w:val=""/>
      <w:lvlJc w:val="left"/>
      <w:pPr>
        <w:ind w:left="4624" w:hanging="420"/>
      </w:pPr>
      <w:rPr>
        <w:rFonts w:ascii="Wingdings" w:hAnsi="Wingdings" w:hint="default"/>
      </w:rPr>
    </w:lvl>
    <w:lvl w:ilvl="8" w:tplc="04090005" w:tentative="1">
      <w:start w:val="1"/>
      <w:numFmt w:val="bullet"/>
      <w:lvlText w:val=""/>
      <w:lvlJc w:val="left"/>
      <w:pPr>
        <w:ind w:left="5044" w:hanging="420"/>
      </w:pPr>
      <w:rPr>
        <w:rFonts w:ascii="Wingdings" w:hAnsi="Wingdings" w:hint="default"/>
      </w:rPr>
    </w:lvl>
  </w:abstractNum>
  <w:abstractNum w:abstractNumId="29">
    <w:nsid w:val="64C77B79"/>
    <w:multiLevelType w:val="hybridMultilevel"/>
    <w:tmpl w:val="4C6A0972"/>
    <w:lvl w:ilvl="0" w:tplc="AD38C0D8">
      <w:start w:val="1"/>
      <w:numFmt w:val="bullet"/>
      <w:lvlText w:val=""/>
      <w:lvlJc w:val="left"/>
      <w:pPr>
        <w:ind w:left="840" w:hanging="420"/>
      </w:pPr>
      <w:rPr>
        <w:rFonts w:ascii="Wingdings" w:hAnsi="Wingdings" w:hint="default"/>
        <w:b w:val="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5B23D64"/>
    <w:multiLevelType w:val="hybridMultilevel"/>
    <w:tmpl w:val="D9CAB13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69AD63EF"/>
    <w:multiLevelType w:val="hybridMultilevel"/>
    <w:tmpl w:val="4BAA22D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nsid w:val="728B205F"/>
    <w:multiLevelType w:val="hybridMultilevel"/>
    <w:tmpl w:val="2D9C412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6"/>
  </w:num>
  <w:num w:numId="2">
    <w:abstractNumId w:val="9"/>
  </w:num>
  <w:num w:numId="3">
    <w:abstractNumId w:val="21"/>
  </w:num>
  <w:num w:numId="4">
    <w:abstractNumId w:val="6"/>
  </w:num>
  <w:num w:numId="5">
    <w:abstractNumId w:val="29"/>
  </w:num>
  <w:num w:numId="6">
    <w:abstractNumId w:val="12"/>
  </w:num>
  <w:num w:numId="7">
    <w:abstractNumId w:val="20"/>
  </w:num>
  <w:num w:numId="8">
    <w:abstractNumId w:val="27"/>
  </w:num>
  <w:num w:numId="9">
    <w:abstractNumId w:val="30"/>
  </w:num>
  <w:num w:numId="10">
    <w:abstractNumId w:val="18"/>
  </w:num>
  <w:num w:numId="11">
    <w:abstractNumId w:val="10"/>
  </w:num>
  <w:num w:numId="12">
    <w:abstractNumId w:val="24"/>
  </w:num>
  <w:num w:numId="13">
    <w:abstractNumId w:val="3"/>
  </w:num>
  <w:num w:numId="14">
    <w:abstractNumId w:val="32"/>
  </w:num>
  <w:num w:numId="15">
    <w:abstractNumId w:val="25"/>
  </w:num>
  <w:num w:numId="16">
    <w:abstractNumId w:val="7"/>
  </w:num>
  <w:num w:numId="17">
    <w:abstractNumId w:val="14"/>
  </w:num>
  <w:num w:numId="18">
    <w:abstractNumId w:val="13"/>
  </w:num>
  <w:num w:numId="19">
    <w:abstractNumId w:val="17"/>
  </w:num>
  <w:num w:numId="20">
    <w:abstractNumId w:val="11"/>
  </w:num>
  <w:num w:numId="21">
    <w:abstractNumId w:val="22"/>
  </w:num>
  <w:num w:numId="22">
    <w:abstractNumId w:val="4"/>
  </w:num>
  <w:num w:numId="23">
    <w:abstractNumId w:val="15"/>
  </w:num>
  <w:num w:numId="24">
    <w:abstractNumId w:val="2"/>
  </w:num>
  <w:num w:numId="25">
    <w:abstractNumId w:val="23"/>
  </w:num>
  <w:num w:numId="26">
    <w:abstractNumId w:val="8"/>
  </w:num>
  <w:num w:numId="27">
    <w:abstractNumId w:val="19"/>
  </w:num>
  <w:num w:numId="28">
    <w:abstractNumId w:val="26"/>
  </w:num>
  <w:num w:numId="29">
    <w:abstractNumId w:val="31"/>
  </w:num>
  <w:num w:numId="30">
    <w:abstractNumId w:val="0"/>
  </w:num>
  <w:num w:numId="31">
    <w:abstractNumId w:val="5"/>
  </w:num>
  <w:num w:numId="32">
    <w:abstractNumId w:val="2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A1B"/>
    <w:rsid w:val="00005E1F"/>
    <w:rsid w:val="00025E21"/>
    <w:rsid w:val="00041059"/>
    <w:rsid w:val="0005087A"/>
    <w:rsid w:val="00051643"/>
    <w:rsid w:val="00051676"/>
    <w:rsid w:val="0005722D"/>
    <w:rsid w:val="00074CB3"/>
    <w:rsid w:val="00077F59"/>
    <w:rsid w:val="00086A9B"/>
    <w:rsid w:val="00093E20"/>
    <w:rsid w:val="00095296"/>
    <w:rsid w:val="000B0E74"/>
    <w:rsid w:val="000B2A4D"/>
    <w:rsid w:val="000B7168"/>
    <w:rsid w:val="000D4A12"/>
    <w:rsid w:val="000E3DDC"/>
    <w:rsid w:val="000E7BD8"/>
    <w:rsid w:val="000F0AC5"/>
    <w:rsid w:val="000F14F5"/>
    <w:rsid w:val="001123E5"/>
    <w:rsid w:val="0012223B"/>
    <w:rsid w:val="00122893"/>
    <w:rsid w:val="00123853"/>
    <w:rsid w:val="00123998"/>
    <w:rsid w:val="001273DD"/>
    <w:rsid w:val="0013342A"/>
    <w:rsid w:val="00140284"/>
    <w:rsid w:val="00150BB4"/>
    <w:rsid w:val="00162F54"/>
    <w:rsid w:val="00173E9B"/>
    <w:rsid w:val="00174222"/>
    <w:rsid w:val="00191658"/>
    <w:rsid w:val="001A007E"/>
    <w:rsid w:val="001A4CAC"/>
    <w:rsid w:val="001B1EA2"/>
    <w:rsid w:val="001B2CBA"/>
    <w:rsid w:val="001C074C"/>
    <w:rsid w:val="001D43F3"/>
    <w:rsid w:val="001E472A"/>
    <w:rsid w:val="001F1909"/>
    <w:rsid w:val="0021025F"/>
    <w:rsid w:val="00215F82"/>
    <w:rsid w:val="0022044F"/>
    <w:rsid w:val="00223825"/>
    <w:rsid w:val="00225F8C"/>
    <w:rsid w:val="002303B5"/>
    <w:rsid w:val="00232AF7"/>
    <w:rsid w:val="002360B3"/>
    <w:rsid w:val="002376F5"/>
    <w:rsid w:val="00241A1B"/>
    <w:rsid w:val="00245913"/>
    <w:rsid w:val="00250BEB"/>
    <w:rsid w:val="002514DD"/>
    <w:rsid w:val="00271CBE"/>
    <w:rsid w:val="00274497"/>
    <w:rsid w:val="00276B87"/>
    <w:rsid w:val="002814CE"/>
    <w:rsid w:val="00285F8D"/>
    <w:rsid w:val="00295E11"/>
    <w:rsid w:val="002A3E08"/>
    <w:rsid w:val="002A4F8E"/>
    <w:rsid w:val="002B7C12"/>
    <w:rsid w:val="002D7B85"/>
    <w:rsid w:val="002E2EFE"/>
    <w:rsid w:val="002E4A08"/>
    <w:rsid w:val="002F0FE5"/>
    <w:rsid w:val="0030426F"/>
    <w:rsid w:val="003211CC"/>
    <w:rsid w:val="00347902"/>
    <w:rsid w:val="00353CA3"/>
    <w:rsid w:val="00355191"/>
    <w:rsid w:val="00372EFE"/>
    <w:rsid w:val="00376A30"/>
    <w:rsid w:val="00382050"/>
    <w:rsid w:val="003820FE"/>
    <w:rsid w:val="003876F2"/>
    <w:rsid w:val="003B60DE"/>
    <w:rsid w:val="003B7038"/>
    <w:rsid w:val="003C4D88"/>
    <w:rsid w:val="003C4E05"/>
    <w:rsid w:val="003C5B24"/>
    <w:rsid w:val="003E6946"/>
    <w:rsid w:val="003F4AB7"/>
    <w:rsid w:val="00403486"/>
    <w:rsid w:val="004255AC"/>
    <w:rsid w:val="0042693B"/>
    <w:rsid w:val="00442D6E"/>
    <w:rsid w:val="004440F6"/>
    <w:rsid w:val="0045314D"/>
    <w:rsid w:val="00466260"/>
    <w:rsid w:val="00467DB0"/>
    <w:rsid w:val="00472264"/>
    <w:rsid w:val="004747E8"/>
    <w:rsid w:val="00475202"/>
    <w:rsid w:val="0047675B"/>
    <w:rsid w:val="00484530"/>
    <w:rsid w:val="00485E7D"/>
    <w:rsid w:val="0048679B"/>
    <w:rsid w:val="0049612C"/>
    <w:rsid w:val="004A09DA"/>
    <w:rsid w:val="004B4495"/>
    <w:rsid w:val="004B7A75"/>
    <w:rsid w:val="004C1DCF"/>
    <w:rsid w:val="004C24E9"/>
    <w:rsid w:val="004E5259"/>
    <w:rsid w:val="004F7F29"/>
    <w:rsid w:val="00500649"/>
    <w:rsid w:val="00501663"/>
    <w:rsid w:val="0051351B"/>
    <w:rsid w:val="00520B4C"/>
    <w:rsid w:val="00522228"/>
    <w:rsid w:val="00523AFD"/>
    <w:rsid w:val="005338D8"/>
    <w:rsid w:val="00536894"/>
    <w:rsid w:val="005447A3"/>
    <w:rsid w:val="00547AAA"/>
    <w:rsid w:val="00550CCC"/>
    <w:rsid w:val="00571CD4"/>
    <w:rsid w:val="005727AB"/>
    <w:rsid w:val="005742EB"/>
    <w:rsid w:val="00575005"/>
    <w:rsid w:val="00577CD1"/>
    <w:rsid w:val="00580542"/>
    <w:rsid w:val="005870D8"/>
    <w:rsid w:val="00587673"/>
    <w:rsid w:val="0059072E"/>
    <w:rsid w:val="00592718"/>
    <w:rsid w:val="005954A8"/>
    <w:rsid w:val="00597AA7"/>
    <w:rsid w:val="00597E16"/>
    <w:rsid w:val="005A3FE0"/>
    <w:rsid w:val="005B024E"/>
    <w:rsid w:val="005B0D3B"/>
    <w:rsid w:val="005B6BAB"/>
    <w:rsid w:val="005C3708"/>
    <w:rsid w:val="005E5372"/>
    <w:rsid w:val="005E6018"/>
    <w:rsid w:val="005E6FBE"/>
    <w:rsid w:val="005F60A2"/>
    <w:rsid w:val="005F6890"/>
    <w:rsid w:val="005F78F5"/>
    <w:rsid w:val="00613131"/>
    <w:rsid w:val="00615540"/>
    <w:rsid w:val="00622B54"/>
    <w:rsid w:val="0062374B"/>
    <w:rsid w:val="006300D1"/>
    <w:rsid w:val="006354E0"/>
    <w:rsid w:val="006707E4"/>
    <w:rsid w:val="00670CD9"/>
    <w:rsid w:val="0067730E"/>
    <w:rsid w:val="00677857"/>
    <w:rsid w:val="0068010E"/>
    <w:rsid w:val="00686FF7"/>
    <w:rsid w:val="006879D3"/>
    <w:rsid w:val="00692FE3"/>
    <w:rsid w:val="006951BD"/>
    <w:rsid w:val="00697AA0"/>
    <w:rsid w:val="00697E6B"/>
    <w:rsid w:val="006A0048"/>
    <w:rsid w:val="006A26AA"/>
    <w:rsid w:val="006A7406"/>
    <w:rsid w:val="006B3831"/>
    <w:rsid w:val="006D368D"/>
    <w:rsid w:val="006F1DAC"/>
    <w:rsid w:val="006F40F0"/>
    <w:rsid w:val="006F7621"/>
    <w:rsid w:val="00703383"/>
    <w:rsid w:val="00716F82"/>
    <w:rsid w:val="007177A2"/>
    <w:rsid w:val="00725F7E"/>
    <w:rsid w:val="00730C72"/>
    <w:rsid w:val="00740183"/>
    <w:rsid w:val="007509A7"/>
    <w:rsid w:val="0075264E"/>
    <w:rsid w:val="007532EF"/>
    <w:rsid w:val="00760569"/>
    <w:rsid w:val="00762360"/>
    <w:rsid w:val="00763402"/>
    <w:rsid w:val="007660CE"/>
    <w:rsid w:val="0077382A"/>
    <w:rsid w:val="00786863"/>
    <w:rsid w:val="00795076"/>
    <w:rsid w:val="00797393"/>
    <w:rsid w:val="007975B7"/>
    <w:rsid w:val="007B3B1F"/>
    <w:rsid w:val="007B46C4"/>
    <w:rsid w:val="007B7ED3"/>
    <w:rsid w:val="007D5631"/>
    <w:rsid w:val="007D72BC"/>
    <w:rsid w:val="007F3F61"/>
    <w:rsid w:val="007F76C5"/>
    <w:rsid w:val="00830335"/>
    <w:rsid w:val="008447FD"/>
    <w:rsid w:val="00850295"/>
    <w:rsid w:val="008524F7"/>
    <w:rsid w:val="00854D71"/>
    <w:rsid w:val="00857A39"/>
    <w:rsid w:val="00857D1C"/>
    <w:rsid w:val="00892B37"/>
    <w:rsid w:val="008976D1"/>
    <w:rsid w:val="00897EDB"/>
    <w:rsid w:val="008A51A9"/>
    <w:rsid w:val="008A6956"/>
    <w:rsid w:val="008C0DA3"/>
    <w:rsid w:val="008D0667"/>
    <w:rsid w:val="008D5FB5"/>
    <w:rsid w:val="008E3588"/>
    <w:rsid w:val="008E5FEC"/>
    <w:rsid w:val="0090180C"/>
    <w:rsid w:val="00903501"/>
    <w:rsid w:val="00912BBA"/>
    <w:rsid w:val="00926DB3"/>
    <w:rsid w:val="00934010"/>
    <w:rsid w:val="00943627"/>
    <w:rsid w:val="00951511"/>
    <w:rsid w:val="00951C53"/>
    <w:rsid w:val="00955D6A"/>
    <w:rsid w:val="00962E4D"/>
    <w:rsid w:val="009646B9"/>
    <w:rsid w:val="00970ECF"/>
    <w:rsid w:val="00971EB2"/>
    <w:rsid w:val="009760C5"/>
    <w:rsid w:val="00976CDC"/>
    <w:rsid w:val="00990295"/>
    <w:rsid w:val="00990368"/>
    <w:rsid w:val="009B216A"/>
    <w:rsid w:val="009C46F7"/>
    <w:rsid w:val="009D62C9"/>
    <w:rsid w:val="009E2553"/>
    <w:rsid w:val="009E77DA"/>
    <w:rsid w:val="009F6FC2"/>
    <w:rsid w:val="00A0378B"/>
    <w:rsid w:val="00A21CEE"/>
    <w:rsid w:val="00A22C27"/>
    <w:rsid w:val="00A24BF1"/>
    <w:rsid w:val="00A3350E"/>
    <w:rsid w:val="00A4061D"/>
    <w:rsid w:val="00A42C2C"/>
    <w:rsid w:val="00A42E4A"/>
    <w:rsid w:val="00A60BBA"/>
    <w:rsid w:val="00A71C5D"/>
    <w:rsid w:val="00A72447"/>
    <w:rsid w:val="00A73D1E"/>
    <w:rsid w:val="00A76514"/>
    <w:rsid w:val="00A82344"/>
    <w:rsid w:val="00A93B85"/>
    <w:rsid w:val="00AA297E"/>
    <w:rsid w:val="00AB4717"/>
    <w:rsid w:val="00AB7C32"/>
    <w:rsid w:val="00AD0658"/>
    <w:rsid w:val="00AD18AB"/>
    <w:rsid w:val="00AD254D"/>
    <w:rsid w:val="00AD47C8"/>
    <w:rsid w:val="00AF429C"/>
    <w:rsid w:val="00AF688F"/>
    <w:rsid w:val="00B0238D"/>
    <w:rsid w:val="00B12A27"/>
    <w:rsid w:val="00B4028C"/>
    <w:rsid w:val="00B43093"/>
    <w:rsid w:val="00B70F92"/>
    <w:rsid w:val="00B75C58"/>
    <w:rsid w:val="00B80E61"/>
    <w:rsid w:val="00B96F9D"/>
    <w:rsid w:val="00BA20D0"/>
    <w:rsid w:val="00BB1021"/>
    <w:rsid w:val="00BB6D3C"/>
    <w:rsid w:val="00BC2249"/>
    <w:rsid w:val="00BC6D70"/>
    <w:rsid w:val="00BE2581"/>
    <w:rsid w:val="00BE6EB7"/>
    <w:rsid w:val="00BF07B2"/>
    <w:rsid w:val="00BF3C5F"/>
    <w:rsid w:val="00C23C23"/>
    <w:rsid w:val="00C32964"/>
    <w:rsid w:val="00C34277"/>
    <w:rsid w:val="00C422A5"/>
    <w:rsid w:val="00C4297B"/>
    <w:rsid w:val="00C43201"/>
    <w:rsid w:val="00C54D22"/>
    <w:rsid w:val="00C5662C"/>
    <w:rsid w:val="00C60914"/>
    <w:rsid w:val="00C65ED8"/>
    <w:rsid w:val="00C7070A"/>
    <w:rsid w:val="00C74DE1"/>
    <w:rsid w:val="00C809BE"/>
    <w:rsid w:val="00C90AF2"/>
    <w:rsid w:val="00CA1ED8"/>
    <w:rsid w:val="00CA5F38"/>
    <w:rsid w:val="00CB3099"/>
    <w:rsid w:val="00CC0BD2"/>
    <w:rsid w:val="00CC1C54"/>
    <w:rsid w:val="00CC1DD0"/>
    <w:rsid w:val="00CC5323"/>
    <w:rsid w:val="00CD3484"/>
    <w:rsid w:val="00CE10C2"/>
    <w:rsid w:val="00CE26CE"/>
    <w:rsid w:val="00CE6A21"/>
    <w:rsid w:val="00CF0E2E"/>
    <w:rsid w:val="00CF531C"/>
    <w:rsid w:val="00D0714A"/>
    <w:rsid w:val="00D11F8F"/>
    <w:rsid w:val="00D12785"/>
    <w:rsid w:val="00D13726"/>
    <w:rsid w:val="00D17427"/>
    <w:rsid w:val="00D22C7F"/>
    <w:rsid w:val="00D449B1"/>
    <w:rsid w:val="00D561F3"/>
    <w:rsid w:val="00D61472"/>
    <w:rsid w:val="00D67F04"/>
    <w:rsid w:val="00D749DE"/>
    <w:rsid w:val="00D832A0"/>
    <w:rsid w:val="00D85D73"/>
    <w:rsid w:val="00D975EF"/>
    <w:rsid w:val="00D97E97"/>
    <w:rsid w:val="00DA3A2B"/>
    <w:rsid w:val="00DB5246"/>
    <w:rsid w:val="00DC02BA"/>
    <w:rsid w:val="00DC1129"/>
    <w:rsid w:val="00DC18A3"/>
    <w:rsid w:val="00DD7941"/>
    <w:rsid w:val="00DE51F7"/>
    <w:rsid w:val="00DF40EA"/>
    <w:rsid w:val="00E17329"/>
    <w:rsid w:val="00E21802"/>
    <w:rsid w:val="00E42942"/>
    <w:rsid w:val="00E43F9C"/>
    <w:rsid w:val="00E566AA"/>
    <w:rsid w:val="00E66EAC"/>
    <w:rsid w:val="00E6788F"/>
    <w:rsid w:val="00E728C5"/>
    <w:rsid w:val="00E82A30"/>
    <w:rsid w:val="00EA0C6F"/>
    <w:rsid w:val="00EA2D10"/>
    <w:rsid w:val="00EB0503"/>
    <w:rsid w:val="00EB0EC5"/>
    <w:rsid w:val="00EB14F5"/>
    <w:rsid w:val="00EB5675"/>
    <w:rsid w:val="00EC491B"/>
    <w:rsid w:val="00EC5557"/>
    <w:rsid w:val="00EC68E8"/>
    <w:rsid w:val="00EE5CB7"/>
    <w:rsid w:val="00F15B38"/>
    <w:rsid w:val="00F208D0"/>
    <w:rsid w:val="00F21AC5"/>
    <w:rsid w:val="00F25A27"/>
    <w:rsid w:val="00F342AF"/>
    <w:rsid w:val="00F3778B"/>
    <w:rsid w:val="00F41BEF"/>
    <w:rsid w:val="00F51596"/>
    <w:rsid w:val="00F557A3"/>
    <w:rsid w:val="00F648CB"/>
    <w:rsid w:val="00F91390"/>
    <w:rsid w:val="00F92C29"/>
    <w:rsid w:val="00FB56E8"/>
    <w:rsid w:val="00FC6233"/>
    <w:rsid w:val="00FD6B1D"/>
    <w:rsid w:val="00FE1426"/>
    <w:rsid w:val="00FE6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F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C7F"/>
    <w:pPr>
      <w:ind w:firstLineChars="200" w:firstLine="420"/>
    </w:pPr>
  </w:style>
  <w:style w:type="paragraph" w:styleId="a4">
    <w:name w:val="Balloon Text"/>
    <w:basedOn w:val="a"/>
    <w:link w:val="Char"/>
    <w:uiPriority w:val="99"/>
    <w:semiHidden/>
    <w:unhideWhenUsed/>
    <w:rsid w:val="00A71C5D"/>
    <w:rPr>
      <w:sz w:val="18"/>
      <w:szCs w:val="18"/>
    </w:rPr>
  </w:style>
  <w:style w:type="character" w:customStyle="1" w:styleId="Char">
    <w:name w:val="批注框文本 Char"/>
    <w:basedOn w:val="a0"/>
    <w:link w:val="a4"/>
    <w:uiPriority w:val="99"/>
    <w:semiHidden/>
    <w:rsid w:val="00A71C5D"/>
    <w:rPr>
      <w:sz w:val="18"/>
      <w:szCs w:val="18"/>
    </w:rPr>
  </w:style>
  <w:style w:type="table" w:styleId="a5">
    <w:name w:val="Table Grid"/>
    <w:basedOn w:val="a1"/>
    <w:uiPriority w:val="59"/>
    <w:rsid w:val="00D614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C429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4297B"/>
    <w:rPr>
      <w:sz w:val="18"/>
      <w:szCs w:val="18"/>
    </w:rPr>
  </w:style>
  <w:style w:type="paragraph" w:styleId="a7">
    <w:name w:val="footer"/>
    <w:basedOn w:val="a"/>
    <w:link w:val="Char1"/>
    <w:uiPriority w:val="99"/>
    <w:unhideWhenUsed/>
    <w:rsid w:val="00C4297B"/>
    <w:pPr>
      <w:tabs>
        <w:tab w:val="center" w:pos="4153"/>
        <w:tab w:val="right" w:pos="8306"/>
      </w:tabs>
      <w:snapToGrid w:val="0"/>
      <w:jc w:val="left"/>
    </w:pPr>
    <w:rPr>
      <w:sz w:val="18"/>
      <w:szCs w:val="18"/>
    </w:rPr>
  </w:style>
  <w:style w:type="character" w:customStyle="1" w:styleId="Char1">
    <w:name w:val="页脚 Char"/>
    <w:basedOn w:val="a0"/>
    <w:link w:val="a7"/>
    <w:uiPriority w:val="99"/>
    <w:rsid w:val="00C429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F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C7F"/>
    <w:pPr>
      <w:ind w:firstLineChars="200" w:firstLine="420"/>
    </w:pPr>
  </w:style>
  <w:style w:type="paragraph" w:styleId="a4">
    <w:name w:val="Balloon Text"/>
    <w:basedOn w:val="a"/>
    <w:link w:val="Char"/>
    <w:uiPriority w:val="99"/>
    <w:semiHidden/>
    <w:unhideWhenUsed/>
    <w:rsid w:val="00A71C5D"/>
    <w:rPr>
      <w:sz w:val="18"/>
      <w:szCs w:val="18"/>
    </w:rPr>
  </w:style>
  <w:style w:type="character" w:customStyle="1" w:styleId="Char">
    <w:name w:val="批注框文本 Char"/>
    <w:basedOn w:val="a0"/>
    <w:link w:val="a4"/>
    <w:uiPriority w:val="99"/>
    <w:semiHidden/>
    <w:rsid w:val="00A71C5D"/>
    <w:rPr>
      <w:sz w:val="18"/>
      <w:szCs w:val="18"/>
    </w:rPr>
  </w:style>
  <w:style w:type="table" w:styleId="a5">
    <w:name w:val="Table Grid"/>
    <w:basedOn w:val="a1"/>
    <w:uiPriority w:val="59"/>
    <w:rsid w:val="00D614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C429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4297B"/>
    <w:rPr>
      <w:sz w:val="18"/>
      <w:szCs w:val="18"/>
    </w:rPr>
  </w:style>
  <w:style w:type="paragraph" w:styleId="a7">
    <w:name w:val="footer"/>
    <w:basedOn w:val="a"/>
    <w:link w:val="Char1"/>
    <w:uiPriority w:val="99"/>
    <w:unhideWhenUsed/>
    <w:rsid w:val="00C4297B"/>
    <w:pPr>
      <w:tabs>
        <w:tab w:val="center" w:pos="4153"/>
        <w:tab w:val="right" w:pos="8306"/>
      </w:tabs>
      <w:snapToGrid w:val="0"/>
      <w:jc w:val="left"/>
    </w:pPr>
    <w:rPr>
      <w:sz w:val="18"/>
      <w:szCs w:val="18"/>
    </w:rPr>
  </w:style>
  <w:style w:type="character" w:customStyle="1" w:styleId="Char1">
    <w:name w:val="页脚 Char"/>
    <w:basedOn w:val="a0"/>
    <w:link w:val="a7"/>
    <w:uiPriority w:val="99"/>
    <w:rsid w:val="00C429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40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2A3F6-F23C-4F14-B60A-8596B8671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4</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303</cp:revision>
  <dcterms:created xsi:type="dcterms:W3CDTF">2018-05-09T00:57:00Z</dcterms:created>
  <dcterms:modified xsi:type="dcterms:W3CDTF">2018-06-07T09:46:00Z</dcterms:modified>
</cp:coreProperties>
</file>