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A43" w:rsidRDefault="00C7070A" w:rsidP="00230ED6">
      <w:pPr>
        <w:spacing w:beforeLines="50" w:before="156" w:afterLines="50" w:after="156"/>
        <w:ind w:firstLineChars="200" w:firstLine="883"/>
        <w:jc w:val="center"/>
        <w:rPr>
          <w:rFonts w:ascii="黑体" w:eastAsia="黑体" w:hAnsi="黑体" w:cs="Times New Roman" w:hint="eastAsia"/>
          <w:b/>
          <w:sz w:val="44"/>
          <w:szCs w:val="44"/>
        </w:rPr>
      </w:pPr>
      <w:r>
        <w:rPr>
          <w:rFonts w:ascii="黑体" w:eastAsia="黑体" w:hAnsi="黑体" w:cs="Times New Roman" w:hint="eastAsia"/>
          <w:b/>
          <w:sz w:val="44"/>
          <w:szCs w:val="44"/>
        </w:rPr>
        <w:t>.NET程序集</w:t>
      </w:r>
      <w:r w:rsidR="00230ED6">
        <w:rPr>
          <w:rFonts w:ascii="黑体" w:eastAsia="黑体" w:hAnsi="黑体" w:cs="Times New Roman" w:hint="eastAsia"/>
          <w:b/>
          <w:sz w:val="44"/>
          <w:szCs w:val="44"/>
        </w:rPr>
        <w:t>初级</w:t>
      </w:r>
      <w:r w:rsidR="0048679B" w:rsidRPr="0048679B">
        <w:rPr>
          <w:rFonts w:ascii="黑体" w:eastAsia="黑体" w:hAnsi="黑体" w:cs="Times New Roman" w:hint="eastAsia"/>
          <w:b/>
          <w:sz w:val="44"/>
          <w:szCs w:val="44"/>
        </w:rPr>
        <w:t>-</w:t>
      </w:r>
      <w:r w:rsidR="006D1A43" w:rsidRPr="006D1A43">
        <w:rPr>
          <w:rFonts w:ascii="黑体" w:eastAsia="黑体" w:hAnsi="黑体" w:cs="Times New Roman" w:hint="eastAsia"/>
          <w:b/>
          <w:sz w:val="44"/>
          <w:szCs w:val="44"/>
        </w:rPr>
        <w:t>可扩展应用程序</w:t>
      </w:r>
    </w:p>
    <w:p w:rsidR="00A71C5D" w:rsidRPr="00575005" w:rsidRDefault="006D1A43" w:rsidP="00230ED6">
      <w:pPr>
        <w:spacing w:beforeLines="50" w:before="156" w:afterLines="50" w:after="156"/>
        <w:ind w:firstLineChars="200" w:firstLine="883"/>
        <w:jc w:val="center"/>
        <w:rPr>
          <w:rFonts w:ascii="黑体" w:eastAsia="黑体" w:hAnsi="黑体" w:cs="Times New Roman"/>
          <w:sz w:val="28"/>
          <w:szCs w:val="28"/>
        </w:rPr>
      </w:pPr>
      <w:r w:rsidRPr="006D1A43">
        <w:rPr>
          <w:rFonts w:ascii="黑体" w:eastAsia="黑体" w:hAnsi="黑体" w:cs="Times New Roman" w:hint="eastAsia"/>
          <w:b/>
          <w:sz w:val="44"/>
          <w:szCs w:val="44"/>
        </w:rPr>
        <w:t>(支持插件)</w:t>
      </w:r>
    </w:p>
    <w:p w:rsidR="00DC1435" w:rsidRDefault="00202042" w:rsidP="004A2B61">
      <w:pPr>
        <w:pStyle w:val="a3"/>
        <w:spacing w:line="360" w:lineRule="auto"/>
        <w:ind w:leftChars="200" w:left="420" w:firstLineChars="195" w:firstLine="548"/>
        <w:rPr>
          <w:rFonts w:ascii="黑体" w:eastAsia="黑体" w:hAnsi="黑体" w:cs="Times New Roman"/>
          <w:bCs/>
          <w:sz w:val="28"/>
          <w:szCs w:val="28"/>
        </w:rPr>
      </w:pPr>
      <w:r>
        <w:rPr>
          <w:rFonts w:ascii="黑体" w:eastAsia="黑体" w:hAnsi="黑体" w:cs="Times New Roman" w:hint="eastAsia"/>
          <w:b/>
          <w:bCs/>
          <w:sz w:val="28"/>
          <w:szCs w:val="28"/>
        </w:rPr>
        <w:t>可扩展应用程序</w:t>
      </w:r>
      <w:r w:rsidR="004A2B61">
        <w:rPr>
          <w:rFonts w:ascii="黑体" w:eastAsia="黑体" w:hAnsi="黑体" w:cs="Times New Roman" w:hint="eastAsia"/>
          <w:b/>
          <w:bCs/>
          <w:sz w:val="28"/>
          <w:szCs w:val="28"/>
        </w:rPr>
        <w:t>可以使用第三方工具进行扩展。当然，这种扩展是需要约定俗成的规则。可扩展应用程序制定这种规则，而第三方工具（插件</w:t>
      </w:r>
      <w:r w:rsidR="002E4AAE">
        <w:rPr>
          <w:rFonts w:ascii="黑体" w:eastAsia="黑体" w:hAnsi="黑体" w:cs="Times New Roman" w:hint="eastAsia"/>
          <w:b/>
          <w:bCs/>
          <w:sz w:val="28"/>
          <w:szCs w:val="28"/>
        </w:rPr>
        <w:t>程序集</w:t>
      </w:r>
      <w:r w:rsidR="004A2B61">
        <w:rPr>
          <w:rFonts w:ascii="黑体" w:eastAsia="黑体" w:hAnsi="黑体" w:cs="Times New Roman" w:hint="eastAsia"/>
          <w:b/>
          <w:bCs/>
          <w:sz w:val="28"/>
          <w:szCs w:val="28"/>
        </w:rPr>
        <w:t>）的制作必须遵循这种规定，才能被可扩展应用程序使用。</w:t>
      </w:r>
    </w:p>
    <w:p w:rsidR="00926DB3" w:rsidRDefault="009461DD" w:rsidP="00C809BE">
      <w:pPr>
        <w:pStyle w:val="a3"/>
        <w:numPr>
          <w:ilvl w:val="0"/>
          <w:numId w:val="3"/>
        </w:numPr>
        <w:spacing w:line="360" w:lineRule="auto"/>
        <w:ind w:firstLineChars="0"/>
        <w:rPr>
          <w:rFonts w:ascii="黑体" w:eastAsia="黑体" w:hAnsi="黑体" w:cs="Times New Roman"/>
          <w:b/>
          <w:bCs/>
          <w:noProof/>
          <w:sz w:val="28"/>
          <w:szCs w:val="28"/>
        </w:rPr>
      </w:pPr>
      <w:r>
        <w:rPr>
          <w:rFonts w:ascii="黑体" w:eastAsia="黑体" w:hAnsi="黑体" w:cs="Times New Roman" w:hint="eastAsia"/>
          <w:b/>
          <w:bCs/>
          <w:noProof/>
          <w:sz w:val="28"/>
          <w:szCs w:val="28"/>
        </w:rPr>
        <w:t>用什么作为</w:t>
      </w:r>
      <w:r w:rsidR="00546621">
        <w:rPr>
          <w:rFonts w:ascii="黑体" w:eastAsia="黑体" w:hAnsi="黑体" w:cs="Times New Roman" w:hint="eastAsia"/>
          <w:b/>
          <w:bCs/>
          <w:noProof/>
          <w:sz w:val="28"/>
          <w:szCs w:val="28"/>
        </w:rPr>
        <w:t>可扩展</w:t>
      </w:r>
      <w:r w:rsidR="00AE1EA1">
        <w:rPr>
          <w:rFonts w:ascii="黑体" w:eastAsia="黑体" w:hAnsi="黑体" w:cs="Times New Roman" w:hint="eastAsia"/>
          <w:b/>
          <w:bCs/>
          <w:noProof/>
          <w:sz w:val="28"/>
          <w:szCs w:val="28"/>
        </w:rPr>
        <w:t>应用程序制定</w:t>
      </w:r>
      <w:r>
        <w:rPr>
          <w:rFonts w:ascii="黑体" w:eastAsia="黑体" w:hAnsi="黑体" w:cs="Times New Roman" w:hint="eastAsia"/>
          <w:b/>
          <w:bCs/>
          <w:noProof/>
          <w:sz w:val="28"/>
          <w:szCs w:val="28"/>
        </w:rPr>
        <w:t>规则的载体</w:t>
      </w:r>
      <w:r w:rsidR="00EB0EC5" w:rsidRPr="0005087A">
        <w:rPr>
          <w:rFonts w:ascii="黑体" w:eastAsia="黑体" w:hAnsi="黑体" w:cs="Times New Roman" w:hint="eastAsia"/>
          <w:b/>
          <w:bCs/>
          <w:noProof/>
          <w:sz w:val="28"/>
          <w:szCs w:val="28"/>
        </w:rPr>
        <w:t>？</w:t>
      </w:r>
    </w:p>
    <w:p w:rsidR="00AC241D" w:rsidRDefault="009461DD" w:rsidP="00C822BF">
      <w:pPr>
        <w:spacing w:line="360" w:lineRule="auto"/>
        <w:ind w:left="420"/>
        <w:rPr>
          <w:rFonts w:ascii="黑体" w:eastAsia="黑体" w:hAnsi="黑体" w:cs="Times New Roman"/>
          <w:bCs/>
          <w:noProof/>
          <w:sz w:val="28"/>
          <w:szCs w:val="28"/>
        </w:rPr>
      </w:pPr>
      <w:r>
        <w:rPr>
          <w:rFonts w:ascii="黑体" w:eastAsia="黑体" w:hAnsi="黑体" w:cs="Times New Roman" w:hint="eastAsia"/>
          <w:bCs/>
          <w:noProof/>
          <w:sz w:val="28"/>
          <w:szCs w:val="28"/>
        </w:rPr>
        <w:t>接口。</w:t>
      </w:r>
      <w:r w:rsidR="00BC3074">
        <w:rPr>
          <w:rFonts w:ascii="黑体" w:eastAsia="黑体" w:hAnsi="黑体" w:cs="Times New Roman" w:hint="eastAsia"/>
          <w:bCs/>
          <w:noProof/>
          <w:sz w:val="28"/>
          <w:szCs w:val="28"/>
        </w:rPr>
        <w:t>所有插件必须实现可扩展应用程序指导的接口才能被可扩展应用程序使用，因为可扩展应用程序内部就是根据接口引用来判断插件是否遵循规则约定，并使用该接口进行操作。</w:t>
      </w:r>
    </w:p>
    <w:p w:rsidR="00C2386B" w:rsidRDefault="00762ABF" w:rsidP="00C2386B">
      <w:pPr>
        <w:pStyle w:val="a3"/>
        <w:numPr>
          <w:ilvl w:val="0"/>
          <w:numId w:val="3"/>
        </w:numPr>
        <w:spacing w:line="360" w:lineRule="auto"/>
        <w:ind w:firstLineChars="0"/>
        <w:rPr>
          <w:rFonts w:ascii="黑体" w:eastAsia="黑体" w:hAnsi="黑体" w:cs="Times New Roman"/>
          <w:b/>
          <w:bCs/>
          <w:noProof/>
          <w:sz w:val="28"/>
          <w:szCs w:val="28"/>
        </w:rPr>
      </w:pPr>
      <w:r>
        <w:rPr>
          <w:rFonts w:ascii="黑体" w:eastAsia="黑体" w:hAnsi="黑体" w:cs="Times New Roman" w:hint="eastAsia"/>
          <w:b/>
          <w:bCs/>
          <w:noProof/>
          <w:sz w:val="28"/>
          <w:szCs w:val="28"/>
        </w:rPr>
        <w:t>可扩展应用程序用到什么技术？</w:t>
      </w:r>
    </w:p>
    <w:p w:rsidR="00074EAD" w:rsidRDefault="00762ABF" w:rsidP="00074EAD">
      <w:pPr>
        <w:pStyle w:val="a3"/>
        <w:spacing w:line="360" w:lineRule="auto"/>
        <w:ind w:left="420" w:firstLineChars="0" w:firstLine="0"/>
        <w:rPr>
          <w:rFonts w:ascii="黑体" w:eastAsia="黑体" w:hAnsi="黑体" w:cs="Times New Roman"/>
          <w:bCs/>
          <w:noProof/>
          <w:sz w:val="28"/>
          <w:szCs w:val="28"/>
        </w:rPr>
      </w:pPr>
      <w:r>
        <w:rPr>
          <w:rFonts w:ascii="黑体" w:eastAsia="黑体" w:hAnsi="黑体" w:cs="Times New Roman" w:hint="eastAsia"/>
          <w:bCs/>
          <w:noProof/>
          <w:sz w:val="28"/>
          <w:szCs w:val="28"/>
        </w:rPr>
        <w:t>接口、反射、特性和晚期绑定。</w:t>
      </w:r>
    </w:p>
    <w:p w:rsidR="002E498E" w:rsidRDefault="00A300D2" w:rsidP="002E498E">
      <w:pPr>
        <w:pStyle w:val="a3"/>
        <w:numPr>
          <w:ilvl w:val="0"/>
          <w:numId w:val="3"/>
        </w:numPr>
        <w:spacing w:line="360" w:lineRule="auto"/>
        <w:ind w:firstLineChars="0"/>
        <w:rPr>
          <w:rFonts w:ascii="黑体" w:eastAsia="黑体" w:hAnsi="黑体" w:cs="Times New Roman"/>
          <w:b/>
          <w:bCs/>
          <w:noProof/>
          <w:sz w:val="28"/>
          <w:szCs w:val="28"/>
        </w:rPr>
      </w:pPr>
      <w:r>
        <w:rPr>
          <w:rFonts w:ascii="黑体" w:eastAsia="黑体" w:hAnsi="黑体" w:cs="Times New Roman" w:hint="eastAsia"/>
          <w:b/>
          <w:bCs/>
          <w:noProof/>
          <w:sz w:val="28"/>
          <w:szCs w:val="28"/>
        </w:rPr>
        <w:t>如何制作可扩展应用程序</w:t>
      </w:r>
      <w:r w:rsidR="002E498E" w:rsidRPr="008845F8">
        <w:rPr>
          <w:rFonts w:ascii="黑体" w:eastAsia="黑体" w:hAnsi="黑体" w:cs="Times New Roman" w:hint="eastAsia"/>
          <w:b/>
          <w:bCs/>
          <w:noProof/>
          <w:sz w:val="28"/>
          <w:szCs w:val="28"/>
        </w:rPr>
        <w:t>？</w:t>
      </w:r>
    </w:p>
    <w:p w:rsidR="00804446" w:rsidRDefault="001136FD" w:rsidP="001136FD">
      <w:pPr>
        <w:pStyle w:val="a3"/>
        <w:numPr>
          <w:ilvl w:val="0"/>
          <w:numId w:val="24"/>
        </w:numPr>
        <w:spacing w:line="360" w:lineRule="auto"/>
        <w:ind w:firstLineChars="0"/>
        <w:rPr>
          <w:rFonts w:ascii="黑体" w:eastAsia="黑体" w:hAnsi="黑体" w:cs="Times New Roman" w:hint="eastAsia"/>
          <w:bCs/>
          <w:noProof/>
          <w:sz w:val="28"/>
          <w:szCs w:val="28"/>
        </w:rPr>
      </w:pPr>
      <w:r>
        <w:rPr>
          <w:rFonts w:ascii="黑体" w:eastAsia="黑体" w:hAnsi="黑体" w:cs="Times New Roman" w:hint="eastAsia"/>
          <w:bCs/>
          <w:noProof/>
          <w:sz w:val="28"/>
          <w:szCs w:val="28"/>
        </w:rPr>
        <w:t>制作包含约定俗成的接口类型程序集</w:t>
      </w:r>
    </w:p>
    <w:p w:rsidR="00033EC4" w:rsidRDefault="00EE0B6E" w:rsidP="00033EC4">
      <w:pPr>
        <w:pStyle w:val="a3"/>
        <w:spacing w:line="360" w:lineRule="auto"/>
        <w:ind w:left="841" w:firstLineChars="0" w:firstLine="0"/>
        <w:rPr>
          <w:rFonts w:ascii="黑体" w:eastAsia="黑体" w:hAnsi="黑体" w:cs="Times New Roman" w:hint="eastAsia"/>
          <w:bCs/>
          <w:noProof/>
          <w:sz w:val="28"/>
          <w:szCs w:val="28"/>
        </w:rPr>
      </w:pPr>
      <w:r>
        <w:rPr>
          <w:rFonts w:ascii="黑体" w:eastAsia="黑体" w:hAnsi="黑体" w:cs="Times New Roman"/>
          <w:bCs/>
          <w:noProof/>
          <w:sz w:val="28"/>
          <w:szCs w:val="28"/>
        </w:rPr>
        <w:drawing>
          <wp:inline distT="0" distB="0" distL="0" distR="0">
            <wp:extent cx="5720576" cy="24421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43639.tmp"/>
                    <pic:cNvPicPr/>
                  </pic:nvPicPr>
                  <pic:blipFill>
                    <a:blip r:embed="rId9">
                      <a:extLst>
                        <a:ext uri="{28A0092B-C50C-407E-A947-70E740481C1C}">
                          <a14:useLocalDpi xmlns:a14="http://schemas.microsoft.com/office/drawing/2010/main" val="0"/>
                        </a:ext>
                      </a:extLst>
                    </a:blip>
                    <a:stretch>
                      <a:fillRect/>
                    </a:stretch>
                  </pic:blipFill>
                  <pic:spPr>
                    <a:xfrm>
                      <a:off x="0" y="0"/>
                      <a:ext cx="5736910" cy="2449090"/>
                    </a:xfrm>
                    <a:prstGeom prst="rect">
                      <a:avLst/>
                    </a:prstGeom>
                  </pic:spPr>
                </pic:pic>
              </a:graphicData>
            </a:graphic>
          </wp:inline>
        </w:drawing>
      </w:r>
    </w:p>
    <w:p w:rsidR="00EE0B6E" w:rsidRDefault="00EE0B6E" w:rsidP="00033EC4">
      <w:pPr>
        <w:pStyle w:val="a3"/>
        <w:spacing w:line="360" w:lineRule="auto"/>
        <w:ind w:left="841" w:firstLineChars="0" w:firstLine="0"/>
        <w:rPr>
          <w:rFonts w:ascii="黑体" w:eastAsia="黑体" w:hAnsi="黑体" w:cs="Times New Roman" w:hint="eastAsia"/>
          <w:bCs/>
          <w:noProof/>
          <w:sz w:val="28"/>
          <w:szCs w:val="28"/>
        </w:rPr>
      </w:pPr>
    </w:p>
    <w:p w:rsidR="00EE0B6E" w:rsidRDefault="00EE0B6E" w:rsidP="00033EC4">
      <w:pPr>
        <w:pStyle w:val="a3"/>
        <w:spacing w:line="360" w:lineRule="auto"/>
        <w:ind w:left="841" w:firstLineChars="0" w:firstLine="0"/>
        <w:rPr>
          <w:rFonts w:ascii="黑体" w:eastAsia="黑体" w:hAnsi="黑体" w:cs="Times New Roman" w:hint="eastAsia"/>
          <w:bCs/>
          <w:noProof/>
          <w:sz w:val="28"/>
          <w:szCs w:val="28"/>
        </w:rPr>
      </w:pPr>
      <w:r>
        <w:rPr>
          <w:rFonts w:ascii="黑体" w:eastAsia="黑体" w:hAnsi="黑体" w:cs="Times New Roman"/>
          <w:bCs/>
          <w:noProof/>
          <w:sz w:val="28"/>
          <w:szCs w:val="28"/>
        </w:rPr>
        <w:lastRenderedPageBreak/>
        <w:drawing>
          <wp:inline distT="0" distB="0" distL="0" distR="0">
            <wp:extent cx="5642517" cy="263168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4C560.tmp"/>
                    <pic:cNvPicPr/>
                  </pic:nvPicPr>
                  <pic:blipFill>
                    <a:blip r:embed="rId10">
                      <a:extLst>
                        <a:ext uri="{28A0092B-C50C-407E-A947-70E740481C1C}">
                          <a14:useLocalDpi xmlns:a14="http://schemas.microsoft.com/office/drawing/2010/main" val="0"/>
                        </a:ext>
                      </a:extLst>
                    </a:blip>
                    <a:stretch>
                      <a:fillRect/>
                    </a:stretch>
                  </pic:blipFill>
                  <pic:spPr>
                    <a:xfrm>
                      <a:off x="0" y="0"/>
                      <a:ext cx="5666192" cy="2642730"/>
                    </a:xfrm>
                    <a:prstGeom prst="rect">
                      <a:avLst/>
                    </a:prstGeom>
                  </pic:spPr>
                </pic:pic>
              </a:graphicData>
            </a:graphic>
          </wp:inline>
        </w:drawing>
      </w:r>
    </w:p>
    <w:p w:rsidR="00EE0B6E" w:rsidRDefault="00EE0B6E" w:rsidP="00EE0B6E">
      <w:pPr>
        <w:pStyle w:val="a3"/>
        <w:numPr>
          <w:ilvl w:val="0"/>
          <w:numId w:val="24"/>
        </w:numPr>
        <w:spacing w:line="360" w:lineRule="auto"/>
        <w:ind w:firstLineChars="0"/>
        <w:rPr>
          <w:rFonts w:ascii="黑体" w:eastAsia="黑体" w:hAnsi="黑体" w:cs="Times New Roman" w:hint="eastAsia"/>
          <w:bCs/>
          <w:noProof/>
          <w:sz w:val="28"/>
          <w:szCs w:val="28"/>
        </w:rPr>
      </w:pPr>
      <w:r>
        <w:rPr>
          <w:rFonts w:ascii="黑体" w:eastAsia="黑体" w:hAnsi="黑体" w:cs="Times New Roman" w:hint="eastAsia"/>
          <w:bCs/>
          <w:noProof/>
          <w:sz w:val="28"/>
          <w:szCs w:val="28"/>
        </w:rPr>
        <w:t>制作引入该规则程序集的插件</w:t>
      </w:r>
      <w:r w:rsidR="00117645">
        <w:rPr>
          <w:rFonts w:ascii="黑体" w:eastAsia="黑体" w:hAnsi="黑体" w:cs="Times New Roman" w:hint="eastAsia"/>
          <w:bCs/>
          <w:noProof/>
          <w:sz w:val="28"/>
          <w:szCs w:val="28"/>
        </w:rPr>
        <w:t>程序集</w:t>
      </w:r>
    </w:p>
    <w:p w:rsidR="00BA1B1F" w:rsidRDefault="00BA1B1F" w:rsidP="00BA1B1F">
      <w:pPr>
        <w:pStyle w:val="a3"/>
        <w:spacing w:line="360" w:lineRule="auto"/>
        <w:ind w:left="841" w:firstLineChars="0" w:firstLine="0"/>
        <w:rPr>
          <w:rFonts w:ascii="黑体" w:eastAsia="黑体" w:hAnsi="黑体" w:cs="Times New Roman" w:hint="eastAsia"/>
          <w:bCs/>
          <w:noProof/>
          <w:sz w:val="28"/>
          <w:szCs w:val="28"/>
        </w:rPr>
      </w:pPr>
      <w:r>
        <w:rPr>
          <w:rFonts w:ascii="黑体" w:eastAsia="黑体" w:hAnsi="黑体" w:cs="Times New Roman"/>
          <w:bCs/>
          <w:noProof/>
          <w:sz w:val="28"/>
          <w:szCs w:val="28"/>
        </w:rPr>
        <w:drawing>
          <wp:inline distT="0" distB="0" distL="0" distR="0">
            <wp:extent cx="3178097" cy="1729718"/>
            <wp:effectExtent l="0" t="0" r="381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49CDC.tmp"/>
                    <pic:cNvPicPr/>
                  </pic:nvPicPr>
                  <pic:blipFill>
                    <a:blip r:embed="rId11">
                      <a:extLst>
                        <a:ext uri="{28A0092B-C50C-407E-A947-70E740481C1C}">
                          <a14:useLocalDpi xmlns:a14="http://schemas.microsoft.com/office/drawing/2010/main" val="0"/>
                        </a:ext>
                      </a:extLst>
                    </a:blip>
                    <a:stretch>
                      <a:fillRect/>
                    </a:stretch>
                  </pic:blipFill>
                  <pic:spPr>
                    <a:xfrm>
                      <a:off x="0" y="0"/>
                      <a:ext cx="3184908" cy="1733425"/>
                    </a:xfrm>
                    <a:prstGeom prst="rect">
                      <a:avLst/>
                    </a:prstGeom>
                  </pic:spPr>
                </pic:pic>
              </a:graphicData>
            </a:graphic>
          </wp:inline>
        </w:drawing>
      </w:r>
    </w:p>
    <w:p w:rsidR="00BA1B1F" w:rsidRDefault="00BA1B1F" w:rsidP="00BA1B1F">
      <w:pPr>
        <w:pStyle w:val="a3"/>
        <w:spacing w:line="360" w:lineRule="auto"/>
        <w:ind w:left="841" w:firstLineChars="0" w:firstLine="0"/>
        <w:rPr>
          <w:rFonts w:ascii="黑体" w:eastAsia="黑体" w:hAnsi="黑体" w:cs="Times New Roman" w:hint="eastAsia"/>
          <w:bCs/>
          <w:noProof/>
          <w:sz w:val="28"/>
          <w:szCs w:val="28"/>
        </w:rPr>
      </w:pPr>
      <w:r>
        <w:rPr>
          <w:rFonts w:ascii="黑体" w:eastAsia="黑体" w:hAnsi="黑体" w:cs="Times New Roman"/>
          <w:bCs/>
          <w:noProof/>
          <w:sz w:val="28"/>
          <w:szCs w:val="28"/>
        </w:rPr>
        <w:drawing>
          <wp:inline distT="0" distB="0" distL="0" distR="0">
            <wp:extent cx="5574025" cy="3735658"/>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4456.tmp"/>
                    <pic:cNvPicPr/>
                  </pic:nvPicPr>
                  <pic:blipFill>
                    <a:blip r:embed="rId12">
                      <a:extLst>
                        <a:ext uri="{28A0092B-C50C-407E-A947-70E740481C1C}">
                          <a14:useLocalDpi xmlns:a14="http://schemas.microsoft.com/office/drawing/2010/main" val="0"/>
                        </a:ext>
                      </a:extLst>
                    </a:blip>
                    <a:stretch>
                      <a:fillRect/>
                    </a:stretch>
                  </pic:blipFill>
                  <pic:spPr>
                    <a:xfrm>
                      <a:off x="0" y="0"/>
                      <a:ext cx="5573798" cy="3735506"/>
                    </a:xfrm>
                    <a:prstGeom prst="rect">
                      <a:avLst/>
                    </a:prstGeom>
                  </pic:spPr>
                </pic:pic>
              </a:graphicData>
            </a:graphic>
          </wp:inline>
        </w:drawing>
      </w:r>
    </w:p>
    <w:p w:rsidR="00BA1B1F" w:rsidRDefault="00BA1B1F" w:rsidP="00BA1B1F">
      <w:pPr>
        <w:pStyle w:val="a3"/>
        <w:numPr>
          <w:ilvl w:val="0"/>
          <w:numId w:val="24"/>
        </w:numPr>
        <w:spacing w:line="360" w:lineRule="auto"/>
        <w:ind w:firstLineChars="0"/>
        <w:rPr>
          <w:rFonts w:ascii="黑体" w:eastAsia="黑体" w:hAnsi="黑体" w:cs="Times New Roman" w:hint="eastAsia"/>
          <w:bCs/>
          <w:noProof/>
          <w:sz w:val="28"/>
          <w:szCs w:val="28"/>
        </w:rPr>
      </w:pPr>
      <w:r>
        <w:rPr>
          <w:rFonts w:ascii="黑体" w:eastAsia="黑体" w:hAnsi="黑体" w:cs="Times New Roman" w:hint="eastAsia"/>
          <w:bCs/>
          <w:noProof/>
          <w:sz w:val="28"/>
          <w:szCs w:val="28"/>
        </w:rPr>
        <w:lastRenderedPageBreak/>
        <w:t>制作引入该规则程序集的可扩展引用程序集</w:t>
      </w:r>
    </w:p>
    <w:p w:rsidR="008D5BC5" w:rsidRDefault="008D5BC5" w:rsidP="008D5BC5">
      <w:pPr>
        <w:pStyle w:val="a3"/>
        <w:numPr>
          <w:ilvl w:val="0"/>
          <w:numId w:val="25"/>
        </w:numPr>
        <w:spacing w:line="360" w:lineRule="auto"/>
        <w:ind w:firstLineChars="0"/>
        <w:rPr>
          <w:rFonts w:ascii="黑体" w:eastAsia="黑体" w:hAnsi="黑体" w:cs="Times New Roman" w:hint="eastAsia"/>
          <w:bCs/>
          <w:noProof/>
          <w:sz w:val="28"/>
          <w:szCs w:val="28"/>
        </w:rPr>
      </w:pPr>
      <w:r>
        <w:rPr>
          <w:rFonts w:ascii="黑体" w:eastAsia="黑体" w:hAnsi="黑体" w:cs="Times New Roman" w:hint="eastAsia"/>
          <w:bCs/>
          <w:noProof/>
          <w:sz w:val="28"/>
          <w:szCs w:val="28"/>
        </w:rPr>
        <w:t>创建Windows Forms应用程序ExtendApp</w:t>
      </w:r>
    </w:p>
    <w:p w:rsidR="008D5BC5" w:rsidRDefault="008D5BC5" w:rsidP="008D5BC5">
      <w:pPr>
        <w:pStyle w:val="a3"/>
        <w:numPr>
          <w:ilvl w:val="0"/>
          <w:numId w:val="25"/>
        </w:numPr>
        <w:spacing w:line="360" w:lineRule="auto"/>
        <w:ind w:firstLineChars="0"/>
        <w:rPr>
          <w:rFonts w:ascii="黑体" w:eastAsia="黑体" w:hAnsi="黑体" w:cs="Times New Roman" w:hint="eastAsia"/>
          <w:bCs/>
          <w:noProof/>
          <w:sz w:val="28"/>
          <w:szCs w:val="28"/>
        </w:rPr>
      </w:pPr>
      <w:r>
        <w:rPr>
          <w:rFonts w:ascii="黑体" w:eastAsia="黑体" w:hAnsi="黑体" w:cs="Times New Roman" w:hint="eastAsia"/>
          <w:bCs/>
          <w:noProof/>
          <w:sz w:val="28"/>
          <w:szCs w:val="28"/>
        </w:rPr>
        <w:t>在主窗口(命名为MianForm)里面添加一个组件MenuScript(命名为插件)，在</w:t>
      </w:r>
      <w:r>
        <w:rPr>
          <w:rFonts w:ascii="黑体" w:eastAsia="黑体" w:hAnsi="黑体" w:cs="Times New Roman" w:hint="eastAsia"/>
          <w:bCs/>
          <w:noProof/>
          <w:sz w:val="28"/>
          <w:szCs w:val="28"/>
        </w:rPr>
        <w:t>MenuScript</w:t>
      </w:r>
      <w:r>
        <w:rPr>
          <w:rFonts w:ascii="黑体" w:eastAsia="黑体" w:hAnsi="黑体" w:cs="Times New Roman" w:hint="eastAsia"/>
          <w:bCs/>
          <w:noProof/>
          <w:sz w:val="28"/>
          <w:szCs w:val="28"/>
        </w:rPr>
        <w:t>中添加一个组件MenuItem子菜单项(命名SnapIn)。</w:t>
      </w:r>
    </w:p>
    <w:p w:rsidR="00903CDF" w:rsidRDefault="00903CDF" w:rsidP="00903CDF">
      <w:pPr>
        <w:pStyle w:val="a3"/>
        <w:spacing w:line="360" w:lineRule="auto"/>
        <w:ind w:left="1261" w:firstLineChars="0" w:firstLine="0"/>
        <w:rPr>
          <w:rFonts w:ascii="黑体" w:eastAsia="黑体" w:hAnsi="黑体" w:cs="Times New Roman" w:hint="eastAsia"/>
          <w:bCs/>
          <w:noProof/>
          <w:sz w:val="28"/>
          <w:szCs w:val="28"/>
        </w:rPr>
      </w:pPr>
      <w:r>
        <w:rPr>
          <w:rFonts w:ascii="黑体" w:eastAsia="黑体" w:hAnsi="黑体" w:cs="Times New Roman"/>
          <w:bCs/>
          <w:noProof/>
          <w:sz w:val="28"/>
          <w:szCs w:val="28"/>
        </w:rPr>
        <w:drawing>
          <wp:inline distT="0" distB="0" distL="0" distR="0">
            <wp:extent cx="4440323" cy="19685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41D65.tmp"/>
                    <pic:cNvPicPr/>
                  </pic:nvPicPr>
                  <pic:blipFill>
                    <a:blip r:embed="rId13">
                      <a:extLst>
                        <a:ext uri="{28A0092B-C50C-407E-A947-70E740481C1C}">
                          <a14:useLocalDpi xmlns:a14="http://schemas.microsoft.com/office/drawing/2010/main" val="0"/>
                        </a:ext>
                      </a:extLst>
                    </a:blip>
                    <a:stretch>
                      <a:fillRect/>
                    </a:stretch>
                  </pic:blipFill>
                  <pic:spPr>
                    <a:xfrm>
                      <a:off x="0" y="0"/>
                      <a:ext cx="4434511" cy="1965924"/>
                    </a:xfrm>
                    <a:prstGeom prst="rect">
                      <a:avLst/>
                    </a:prstGeom>
                  </pic:spPr>
                </pic:pic>
              </a:graphicData>
            </a:graphic>
          </wp:inline>
        </w:drawing>
      </w:r>
    </w:p>
    <w:p w:rsidR="007F5A23" w:rsidRDefault="00903CDF" w:rsidP="00E65436">
      <w:pPr>
        <w:pStyle w:val="a3"/>
        <w:numPr>
          <w:ilvl w:val="0"/>
          <w:numId w:val="25"/>
        </w:numPr>
        <w:spacing w:line="360" w:lineRule="auto"/>
        <w:ind w:firstLineChars="0"/>
        <w:rPr>
          <w:rFonts w:ascii="黑体" w:eastAsia="黑体" w:hAnsi="黑体" w:cs="Times New Roman" w:hint="eastAsia"/>
          <w:bCs/>
          <w:noProof/>
          <w:sz w:val="28"/>
          <w:szCs w:val="28"/>
        </w:rPr>
      </w:pPr>
      <w:r>
        <w:rPr>
          <w:rFonts w:ascii="黑体" w:eastAsia="黑体" w:hAnsi="黑体" w:cs="Times New Roman" w:hint="eastAsia"/>
          <w:bCs/>
          <w:noProof/>
          <w:sz w:val="28"/>
          <w:szCs w:val="28"/>
        </w:rPr>
        <w:t>双击SnapIn控件，在事件</w:t>
      </w:r>
      <w:r w:rsidRPr="00903CDF">
        <w:rPr>
          <w:rFonts w:ascii="黑体" w:eastAsia="黑体" w:hAnsi="黑体" w:cs="Times New Roman"/>
          <w:bCs/>
          <w:noProof/>
          <w:sz w:val="28"/>
          <w:szCs w:val="28"/>
        </w:rPr>
        <w:t>SnapIn_Click</w:t>
      </w:r>
      <w:r>
        <w:rPr>
          <w:rFonts w:ascii="黑体" w:eastAsia="黑体" w:hAnsi="黑体" w:cs="Times New Roman" w:hint="eastAsia"/>
          <w:bCs/>
          <w:noProof/>
          <w:sz w:val="28"/>
          <w:szCs w:val="28"/>
        </w:rPr>
        <w:t>中定义如下代码：</w:t>
      </w:r>
    </w:p>
    <w:p w:rsidR="00E65436" w:rsidRPr="00E65436" w:rsidRDefault="00E65436" w:rsidP="00E65436">
      <w:pPr>
        <w:spacing w:line="360" w:lineRule="auto"/>
        <w:rPr>
          <w:rFonts w:ascii="黑体" w:eastAsia="黑体" w:hAnsi="黑体" w:cs="Times New Roman" w:hint="eastAsia"/>
          <w:bCs/>
          <w:noProof/>
          <w:sz w:val="28"/>
          <w:szCs w:val="28"/>
        </w:rPr>
      </w:pPr>
      <w:r>
        <w:rPr>
          <w:rFonts w:ascii="黑体" w:eastAsia="黑体" w:hAnsi="黑体" w:cs="Times New Roman"/>
          <w:bCs/>
          <w:noProof/>
          <w:sz w:val="28"/>
          <w:szCs w:val="28"/>
        </w:rPr>
        <w:drawing>
          <wp:inline distT="0" distB="0" distL="0" distR="0" wp14:anchorId="7B7795D7" wp14:editId="35BC6141">
            <wp:extent cx="6014157" cy="4293219"/>
            <wp:effectExtent l="0" t="0" r="571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3910" cy="4293043"/>
                    </a:xfrm>
                    <a:prstGeom prst="rect">
                      <a:avLst/>
                    </a:prstGeom>
                    <a:noFill/>
                  </pic:spPr>
                </pic:pic>
              </a:graphicData>
            </a:graphic>
          </wp:inline>
        </w:drawing>
      </w:r>
    </w:p>
    <w:p w:rsidR="007F5A23" w:rsidRPr="00E65436" w:rsidRDefault="00E65436" w:rsidP="00E65436">
      <w:pPr>
        <w:spacing w:line="360" w:lineRule="auto"/>
        <w:rPr>
          <w:rFonts w:ascii="黑体" w:eastAsia="黑体" w:hAnsi="黑体" w:cs="Times New Roman" w:hint="eastAsia"/>
          <w:bCs/>
          <w:noProof/>
          <w:sz w:val="28"/>
          <w:szCs w:val="28"/>
        </w:rPr>
      </w:pPr>
      <w:r>
        <w:rPr>
          <w:rFonts w:ascii="黑体" w:eastAsia="黑体" w:hAnsi="黑体" w:cs="Times New Roman" w:hint="eastAsia"/>
          <w:bCs/>
          <w:noProof/>
          <w:sz w:val="28"/>
          <w:szCs w:val="28"/>
        </w:rPr>
        <w:lastRenderedPageBreak/>
        <w:drawing>
          <wp:inline distT="0" distB="0" distL="0" distR="0">
            <wp:extent cx="4857014" cy="3713356"/>
            <wp:effectExtent l="0" t="0" r="127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4CDB5.tmp"/>
                    <pic:cNvPicPr/>
                  </pic:nvPicPr>
                  <pic:blipFill>
                    <a:blip r:embed="rId15">
                      <a:extLst>
                        <a:ext uri="{28A0092B-C50C-407E-A947-70E740481C1C}">
                          <a14:useLocalDpi xmlns:a14="http://schemas.microsoft.com/office/drawing/2010/main" val="0"/>
                        </a:ext>
                      </a:extLst>
                    </a:blip>
                    <a:stretch>
                      <a:fillRect/>
                    </a:stretch>
                  </pic:blipFill>
                  <pic:spPr>
                    <a:xfrm>
                      <a:off x="0" y="0"/>
                      <a:ext cx="4858428" cy="3714437"/>
                    </a:xfrm>
                    <a:prstGeom prst="rect">
                      <a:avLst/>
                    </a:prstGeom>
                  </pic:spPr>
                </pic:pic>
              </a:graphicData>
            </a:graphic>
          </wp:inline>
        </w:drawing>
      </w:r>
    </w:p>
    <w:p w:rsidR="007F5A23" w:rsidRDefault="00E65436" w:rsidP="007F5A23">
      <w:pPr>
        <w:spacing w:line="360" w:lineRule="auto"/>
        <w:ind w:left="980" w:hangingChars="350" w:hanging="980"/>
        <w:rPr>
          <w:rFonts w:ascii="黑体" w:eastAsia="黑体" w:hAnsi="黑体" w:cs="Times New Roman" w:hint="eastAsia"/>
          <w:bCs/>
          <w:noProof/>
          <w:sz w:val="28"/>
          <w:szCs w:val="28"/>
        </w:rPr>
      </w:pPr>
      <w:r>
        <w:rPr>
          <w:rFonts w:ascii="黑体" w:eastAsia="黑体" w:hAnsi="黑体" w:cs="Times New Roman"/>
          <w:bCs/>
          <w:noProof/>
          <w:sz w:val="28"/>
          <w:szCs w:val="28"/>
        </w:rPr>
        <w:drawing>
          <wp:inline distT="0" distB="0" distL="0" distR="0">
            <wp:extent cx="6073305" cy="4962293"/>
            <wp:effectExtent l="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41EF4.tmp"/>
                    <pic:cNvPicPr/>
                  </pic:nvPicPr>
                  <pic:blipFill>
                    <a:blip r:embed="rId16">
                      <a:extLst>
                        <a:ext uri="{28A0092B-C50C-407E-A947-70E740481C1C}">
                          <a14:useLocalDpi xmlns:a14="http://schemas.microsoft.com/office/drawing/2010/main" val="0"/>
                        </a:ext>
                      </a:extLst>
                    </a:blip>
                    <a:stretch>
                      <a:fillRect/>
                    </a:stretch>
                  </pic:blipFill>
                  <pic:spPr>
                    <a:xfrm>
                      <a:off x="0" y="0"/>
                      <a:ext cx="6090561" cy="4976392"/>
                    </a:xfrm>
                    <a:prstGeom prst="rect">
                      <a:avLst/>
                    </a:prstGeom>
                  </pic:spPr>
                </pic:pic>
              </a:graphicData>
            </a:graphic>
          </wp:inline>
        </w:drawing>
      </w:r>
    </w:p>
    <w:p w:rsidR="00E65436" w:rsidRDefault="00E65436" w:rsidP="007F5A23">
      <w:pPr>
        <w:spacing w:line="360" w:lineRule="auto"/>
        <w:ind w:left="980" w:hangingChars="350" w:hanging="980"/>
        <w:rPr>
          <w:rFonts w:ascii="黑体" w:eastAsia="黑体" w:hAnsi="黑体" w:cs="Times New Roman" w:hint="eastAsia"/>
          <w:bCs/>
          <w:noProof/>
          <w:sz w:val="28"/>
          <w:szCs w:val="28"/>
        </w:rPr>
      </w:pPr>
      <w:r>
        <w:rPr>
          <w:rFonts w:ascii="黑体" w:eastAsia="黑体" w:hAnsi="黑体" w:cs="Times New Roman"/>
          <w:bCs/>
          <w:noProof/>
          <w:sz w:val="28"/>
          <w:szCs w:val="28"/>
        </w:rPr>
        <w:lastRenderedPageBreak/>
        <w:drawing>
          <wp:inline distT="0" distB="0" distL="0" distR="0">
            <wp:extent cx="6195453" cy="3791414"/>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4E91.tmp"/>
                    <pic:cNvPicPr/>
                  </pic:nvPicPr>
                  <pic:blipFill>
                    <a:blip r:embed="rId17">
                      <a:extLst>
                        <a:ext uri="{28A0092B-C50C-407E-A947-70E740481C1C}">
                          <a14:useLocalDpi xmlns:a14="http://schemas.microsoft.com/office/drawing/2010/main" val="0"/>
                        </a:ext>
                      </a:extLst>
                    </a:blip>
                    <a:stretch>
                      <a:fillRect/>
                    </a:stretch>
                  </pic:blipFill>
                  <pic:spPr>
                    <a:xfrm>
                      <a:off x="0" y="0"/>
                      <a:ext cx="6205071" cy="3797300"/>
                    </a:xfrm>
                    <a:prstGeom prst="rect">
                      <a:avLst/>
                    </a:prstGeom>
                  </pic:spPr>
                </pic:pic>
              </a:graphicData>
            </a:graphic>
          </wp:inline>
        </w:drawing>
      </w:r>
    </w:p>
    <w:p w:rsidR="00C26945" w:rsidRDefault="00C26945" w:rsidP="00C26945">
      <w:pPr>
        <w:pStyle w:val="a3"/>
        <w:numPr>
          <w:ilvl w:val="0"/>
          <w:numId w:val="25"/>
        </w:numPr>
        <w:spacing w:line="360" w:lineRule="auto"/>
        <w:ind w:firstLineChars="0"/>
        <w:rPr>
          <w:rFonts w:ascii="黑体" w:eastAsia="黑体" w:hAnsi="黑体" w:cs="Times New Roman" w:hint="eastAsia"/>
          <w:bCs/>
          <w:noProof/>
          <w:sz w:val="28"/>
          <w:szCs w:val="28"/>
        </w:rPr>
      </w:pPr>
      <w:r>
        <w:rPr>
          <w:rFonts w:ascii="黑体" w:eastAsia="黑体" w:hAnsi="黑体" w:cs="Times New Roman" w:hint="eastAsia"/>
          <w:bCs/>
          <w:noProof/>
          <w:sz w:val="28"/>
          <w:szCs w:val="28"/>
        </w:rPr>
        <w:t>运行效果：</w:t>
      </w:r>
      <w:bookmarkStart w:id="0" w:name="_GoBack"/>
      <w:bookmarkEnd w:id="0"/>
    </w:p>
    <w:p w:rsidR="007F3C80" w:rsidRDefault="007F3C80" w:rsidP="007F3C80">
      <w:pPr>
        <w:pStyle w:val="a3"/>
        <w:spacing w:line="360" w:lineRule="auto"/>
        <w:ind w:left="1261" w:firstLineChars="0" w:firstLine="0"/>
        <w:rPr>
          <w:rFonts w:ascii="黑体" w:eastAsia="黑体" w:hAnsi="黑体" w:cs="Times New Roman" w:hint="eastAsia"/>
          <w:bCs/>
          <w:noProof/>
          <w:sz w:val="28"/>
          <w:szCs w:val="28"/>
        </w:rPr>
      </w:pPr>
      <w:r>
        <w:rPr>
          <w:rFonts w:ascii="黑体" w:eastAsia="黑体" w:hAnsi="黑体" w:cs="Times New Roman"/>
          <w:bCs/>
          <w:noProof/>
          <w:sz w:val="28"/>
          <w:szCs w:val="28"/>
        </w:rPr>
        <w:drawing>
          <wp:inline distT="0" distB="0" distL="0" distR="0">
            <wp:extent cx="5107287" cy="2308302"/>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48547.tmp"/>
                    <pic:cNvPicPr/>
                  </pic:nvPicPr>
                  <pic:blipFill>
                    <a:blip r:embed="rId18">
                      <a:extLst>
                        <a:ext uri="{28A0092B-C50C-407E-A947-70E740481C1C}">
                          <a14:useLocalDpi xmlns:a14="http://schemas.microsoft.com/office/drawing/2010/main" val="0"/>
                        </a:ext>
                      </a:extLst>
                    </a:blip>
                    <a:stretch>
                      <a:fillRect/>
                    </a:stretch>
                  </pic:blipFill>
                  <pic:spPr>
                    <a:xfrm>
                      <a:off x="0" y="0"/>
                      <a:ext cx="5107077" cy="2308207"/>
                    </a:xfrm>
                    <a:prstGeom prst="rect">
                      <a:avLst/>
                    </a:prstGeom>
                  </pic:spPr>
                </pic:pic>
              </a:graphicData>
            </a:graphic>
          </wp:inline>
        </w:drawing>
      </w:r>
    </w:p>
    <w:p w:rsidR="007F3C80" w:rsidRPr="00C26945" w:rsidRDefault="007F3C80" w:rsidP="007F3C80">
      <w:pPr>
        <w:pStyle w:val="a3"/>
        <w:spacing w:line="360" w:lineRule="auto"/>
        <w:ind w:left="1261" w:firstLineChars="0" w:firstLine="0"/>
        <w:rPr>
          <w:rFonts w:ascii="黑体" w:eastAsia="黑体" w:hAnsi="黑体" w:cs="Times New Roman"/>
          <w:bCs/>
          <w:noProof/>
          <w:sz w:val="28"/>
          <w:szCs w:val="28"/>
        </w:rPr>
      </w:pPr>
      <w:r>
        <w:rPr>
          <w:rFonts w:ascii="黑体" w:eastAsia="黑体" w:hAnsi="黑体" w:cs="Times New Roman"/>
          <w:bCs/>
          <w:noProof/>
          <w:sz w:val="28"/>
          <w:szCs w:val="28"/>
        </w:rPr>
        <w:drawing>
          <wp:inline distT="0" distB="0" distL="0" distR="0">
            <wp:extent cx="5107259" cy="1983521"/>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4E3EB.tmp"/>
                    <pic:cNvPicPr/>
                  </pic:nvPicPr>
                  <pic:blipFill>
                    <a:blip r:embed="rId19">
                      <a:extLst>
                        <a:ext uri="{28A0092B-C50C-407E-A947-70E740481C1C}">
                          <a14:useLocalDpi xmlns:a14="http://schemas.microsoft.com/office/drawing/2010/main" val="0"/>
                        </a:ext>
                      </a:extLst>
                    </a:blip>
                    <a:stretch>
                      <a:fillRect/>
                    </a:stretch>
                  </pic:blipFill>
                  <pic:spPr>
                    <a:xfrm>
                      <a:off x="0" y="0"/>
                      <a:ext cx="5116896" cy="1987264"/>
                    </a:xfrm>
                    <a:prstGeom prst="rect">
                      <a:avLst/>
                    </a:prstGeom>
                  </pic:spPr>
                </pic:pic>
              </a:graphicData>
            </a:graphic>
          </wp:inline>
        </w:drawing>
      </w:r>
    </w:p>
    <w:sectPr w:rsidR="007F3C80" w:rsidRPr="00C269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49A" w:rsidRDefault="00C4349A" w:rsidP="00C4297B">
      <w:r>
        <w:separator/>
      </w:r>
    </w:p>
  </w:endnote>
  <w:endnote w:type="continuationSeparator" w:id="0">
    <w:p w:rsidR="00C4349A" w:rsidRDefault="00C4349A" w:rsidP="00C4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49A" w:rsidRDefault="00C4349A" w:rsidP="00C4297B">
      <w:r>
        <w:separator/>
      </w:r>
    </w:p>
  </w:footnote>
  <w:footnote w:type="continuationSeparator" w:id="0">
    <w:p w:rsidR="00C4349A" w:rsidRDefault="00C4349A" w:rsidP="00C429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E98"/>
    <w:multiLevelType w:val="hybridMultilevel"/>
    <w:tmpl w:val="05447E8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EA5722F"/>
    <w:multiLevelType w:val="hybridMultilevel"/>
    <w:tmpl w:val="A344E93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EDB0843"/>
    <w:multiLevelType w:val="hybridMultilevel"/>
    <w:tmpl w:val="3250759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1D55E4B"/>
    <w:multiLevelType w:val="hybridMultilevel"/>
    <w:tmpl w:val="49DC1512"/>
    <w:lvl w:ilvl="0" w:tplc="04090001">
      <w:start w:val="1"/>
      <w:numFmt w:val="bullet"/>
      <w:lvlText w:val=""/>
      <w:lvlJc w:val="left"/>
      <w:pPr>
        <w:ind w:left="982" w:hanging="420"/>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4">
    <w:nsid w:val="121272FB"/>
    <w:multiLevelType w:val="hybridMultilevel"/>
    <w:tmpl w:val="A1DCFE1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3502AC7"/>
    <w:multiLevelType w:val="hybridMultilevel"/>
    <w:tmpl w:val="90E41542"/>
    <w:lvl w:ilvl="0" w:tplc="04090001">
      <w:start w:val="1"/>
      <w:numFmt w:val="bullet"/>
      <w:lvlText w:val=""/>
      <w:lvlJc w:val="left"/>
      <w:pPr>
        <w:ind w:left="1388" w:hanging="420"/>
      </w:pPr>
      <w:rPr>
        <w:rFonts w:ascii="Wingdings" w:hAnsi="Wingdings" w:hint="default"/>
      </w:rPr>
    </w:lvl>
    <w:lvl w:ilvl="1" w:tplc="04090003" w:tentative="1">
      <w:start w:val="1"/>
      <w:numFmt w:val="bullet"/>
      <w:lvlText w:val=""/>
      <w:lvlJc w:val="left"/>
      <w:pPr>
        <w:ind w:left="1808" w:hanging="420"/>
      </w:pPr>
      <w:rPr>
        <w:rFonts w:ascii="Wingdings" w:hAnsi="Wingdings" w:hint="default"/>
      </w:rPr>
    </w:lvl>
    <w:lvl w:ilvl="2" w:tplc="04090005" w:tentative="1">
      <w:start w:val="1"/>
      <w:numFmt w:val="bullet"/>
      <w:lvlText w:val=""/>
      <w:lvlJc w:val="left"/>
      <w:pPr>
        <w:ind w:left="2228" w:hanging="420"/>
      </w:pPr>
      <w:rPr>
        <w:rFonts w:ascii="Wingdings" w:hAnsi="Wingdings" w:hint="default"/>
      </w:rPr>
    </w:lvl>
    <w:lvl w:ilvl="3" w:tplc="04090001" w:tentative="1">
      <w:start w:val="1"/>
      <w:numFmt w:val="bullet"/>
      <w:lvlText w:val=""/>
      <w:lvlJc w:val="left"/>
      <w:pPr>
        <w:ind w:left="2648" w:hanging="420"/>
      </w:pPr>
      <w:rPr>
        <w:rFonts w:ascii="Wingdings" w:hAnsi="Wingdings" w:hint="default"/>
      </w:rPr>
    </w:lvl>
    <w:lvl w:ilvl="4" w:tplc="04090003" w:tentative="1">
      <w:start w:val="1"/>
      <w:numFmt w:val="bullet"/>
      <w:lvlText w:val=""/>
      <w:lvlJc w:val="left"/>
      <w:pPr>
        <w:ind w:left="3068" w:hanging="420"/>
      </w:pPr>
      <w:rPr>
        <w:rFonts w:ascii="Wingdings" w:hAnsi="Wingdings" w:hint="default"/>
      </w:rPr>
    </w:lvl>
    <w:lvl w:ilvl="5" w:tplc="04090005" w:tentative="1">
      <w:start w:val="1"/>
      <w:numFmt w:val="bullet"/>
      <w:lvlText w:val=""/>
      <w:lvlJc w:val="left"/>
      <w:pPr>
        <w:ind w:left="3488" w:hanging="420"/>
      </w:pPr>
      <w:rPr>
        <w:rFonts w:ascii="Wingdings" w:hAnsi="Wingdings" w:hint="default"/>
      </w:rPr>
    </w:lvl>
    <w:lvl w:ilvl="6" w:tplc="04090001" w:tentative="1">
      <w:start w:val="1"/>
      <w:numFmt w:val="bullet"/>
      <w:lvlText w:val=""/>
      <w:lvlJc w:val="left"/>
      <w:pPr>
        <w:ind w:left="3908" w:hanging="420"/>
      </w:pPr>
      <w:rPr>
        <w:rFonts w:ascii="Wingdings" w:hAnsi="Wingdings" w:hint="default"/>
      </w:rPr>
    </w:lvl>
    <w:lvl w:ilvl="7" w:tplc="04090003" w:tentative="1">
      <w:start w:val="1"/>
      <w:numFmt w:val="bullet"/>
      <w:lvlText w:val=""/>
      <w:lvlJc w:val="left"/>
      <w:pPr>
        <w:ind w:left="4328" w:hanging="420"/>
      </w:pPr>
      <w:rPr>
        <w:rFonts w:ascii="Wingdings" w:hAnsi="Wingdings" w:hint="default"/>
      </w:rPr>
    </w:lvl>
    <w:lvl w:ilvl="8" w:tplc="04090005" w:tentative="1">
      <w:start w:val="1"/>
      <w:numFmt w:val="bullet"/>
      <w:lvlText w:val=""/>
      <w:lvlJc w:val="left"/>
      <w:pPr>
        <w:ind w:left="4748" w:hanging="420"/>
      </w:pPr>
      <w:rPr>
        <w:rFonts w:ascii="Wingdings" w:hAnsi="Wingdings" w:hint="default"/>
      </w:rPr>
    </w:lvl>
  </w:abstractNum>
  <w:abstractNum w:abstractNumId="6">
    <w:nsid w:val="1C5E71DD"/>
    <w:multiLevelType w:val="hybridMultilevel"/>
    <w:tmpl w:val="F7C86F0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F7B6E09"/>
    <w:multiLevelType w:val="hybridMultilevel"/>
    <w:tmpl w:val="5D6A1578"/>
    <w:lvl w:ilvl="0" w:tplc="04090003">
      <w:start w:val="1"/>
      <w:numFmt w:val="bullet"/>
      <w:lvlText w:val=""/>
      <w:lvlJc w:val="left"/>
      <w:pPr>
        <w:ind w:left="982" w:hanging="420"/>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8">
    <w:nsid w:val="272F5F94"/>
    <w:multiLevelType w:val="hybridMultilevel"/>
    <w:tmpl w:val="5F9EB234"/>
    <w:lvl w:ilvl="0" w:tplc="8A22C95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nsid w:val="2ED010AF"/>
    <w:multiLevelType w:val="hybridMultilevel"/>
    <w:tmpl w:val="778CD7E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FC545CF"/>
    <w:multiLevelType w:val="hybridMultilevel"/>
    <w:tmpl w:val="648CA6EC"/>
    <w:lvl w:ilvl="0" w:tplc="04090003">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1">
    <w:nsid w:val="34C63AEF"/>
    <w:multiLevelType w:val="hybridMultilevel"/>
    <w:tmpl w:val="CD188B20"/>
    <w:lvl w:ilvl="0" w:tplc="0409000B">
      <w:start w:val="1"/>
      <w:numFmt w:val="bullet"/>
      <w:lvlText w:val=""/>
      <w:lvlJc w:val="left"/>
      <w:pPr>
        <w:ind w:left="1280" w:hanging="420"/>
      </w:pPr>
      <w:rPr>
        <w:rFonts w:ascii="Wingdings" w:hAnsi="Wingdings" w:hint="default"/>
      </w:rPr>
    </w:lvl>
    <w:lvl w:ilvl="1" w:tplc="04090003" w:tentative="1">
      <w:start w:val="1"/>
      <w:numFmt w:val="bullet"/>
      <w:lvlText w:val=""/>
      <w:lvlJc w:val="left"/>
      <w:pPr>
        <w:ind w:left="1700" w:hanging="420"/>
      </w:pPr>
      <w:rPr>
        <w:rFonts w:ascii="Wingdings" w:hAnsi="Wingdings" w:hint="default"/>
      </w:rPr>
    </w:lvl>
    <w:lvl w:ilvl="2" w:tplc="04090005" w:tentative="1">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abstractNum w:abstractNumId="12">
    <w:nsid w:val="3E8231CF"/>
    <w:multiLevelType w:val="hybridMultilevel"/>
    <w:tmpl w:val="3EC2E54E"/>
    <w:lvl w:ilvl="0" w:tplc="04090003">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3">
    <w:nsid w:val="427D66E0"/>
    <w:multiLevelType w:val="hybridMultilevel"/>
    <w:tmpl w:val="CDEEBE48"/>
    <w:lvl w:ilvl="0" w:tplc="0409000B">
      <w:start w:val="1"/>
      <w:numFmt w:val="bullet"/>
      <w:lvlText w:val=""/>
      <w:lvlJc w:val="left"/>
      <w:pPr>
        <w:ind w:left="1254" w:hanging="420"/>
      </w:pPr>
      <w:rPr>
        <w:rFonts w:ascii="Wingdings" w:hAnsi="Wingdings" w:hint="default"/>
      </w:rPr>
    </w:lvl>
    <w:lvl w:ilvl="1" w:tplc="04090003" w:tentative="1">
      <w:start w:val="1"/>
      <w:numFmt w:val="bullet"/>
      <w:lvlText w:val=""/>
      <w:lvlJc w:val="left"/>
      <w:pPr>
        <w:ind w:left="1674" w:hanging="420"/>
      </w:pPr>
      <w:rPr>
        <w:rFonts w:ascii="Wingdings" w:hAnsi="Wingdings" w:hint="default"/>
      </w:rPr>
    </w:lvl>
    <w:lvl w:ilvl="2" w:tplc="04090005" w:tentative="1">
      <w:start w:val="1"/>
      <w:numFmt w:val="bullet"/>
      <w:lvlText w:val=""/>
      <w:lvlJc w:val="left"/>
      <w:pPr>
        <w:ind w:left="2094" w:hanging="420"/>
      </w:pPr>
      <w:rPr>
        <w:rFonts w:ascii="Wingdings" w:hAnsi="Wingdings" w:hint="default"/>
      </w:rPr>
    </w:lvl>
    <w:lvl w:ilvl="3" w:tplc="04090001" w:tentative="1">
      <w:start w:val="1"/>
      <w:numFmt w:val="bullet"/>
      <w:lvlText w:val=""/>
      <w:lvlJc w:val="left"/>
      <w:pPr>
        <w:ind w:left="2514" w:hanging="420"/>
      </w:pPr>
      <w:rPr>
        <w:rFonts w:ascii="Wingdings" w:hAnsi="Wingdings" w:hint="default"/>
      </w:rPr>
    </w:lvl>
    <w:lvl w:ilvl="4" w:tplc="04090003" w:tentative="1">
      <w:start w:val="1"/>
      <w:numFmt w:val="bullet"/>
      <w:lvlText w:val=""/>
      <w:lvlJc w:val="left"/>
      <w:pPr>
        <w:ind w:left="2934" w:hanging="420"/>
      </w:pPr>
      <w:rPr>
        <w:rFonts w:ascii="Wingdings" w:hAnsi="Wingdings" w:hint="default"/>
      </w:rPr>
    </w:lvl>
    <w:lvl w:ilvl="5" w:tplc="04090005" w:tentative="1">
      <w:start w:val="1"/>
      <w:numFmt w:val="bullet"/>
      <w:lvlText w:val=""/>
      <w:lvlJc w:val="left"/>
      <w:pPr>
        <w:ind w:left="3354" w:hanging="420"/>
      </w:pPr>
      <w:rPr>
        <w:rFonts w:ascii="Wingdings" w:hAnsi="Wingdings" w:hint="default"/>
      </w:rPr>
    </w:lvl>
    <w:lvl w:ilvl="6" w:tplc="04090001" w:tentative="1">
      <w:start w:val="1"/>
      <w:numFmt w:val="bullet"/>
      <w:lvlText w:val=""/>
      <w:lvlJc w:val="left"/>
      <w:pPr>
        <w:ind w:left="3774" w:hanging="420"/>
      </w:pPr>
      <w:rPr>
        <w:rFonts w:ascii="Wingdings" w:hAnsi="Wingdings" w:hint="default"/>
      </w:rPr>
    </w:lvl>
    <w:lvl w:ilvl="7" w:tplc="04090003" w:tentative="1">
      <w:start w:val="1"/>
      <w:numFmt w:val="bullet"/>
      <w:lvlText w:val=""/>
      <w:lvlJc w:val="left"/>
      <w:pPr>
        <w:ind w:left="4194" w:hanging="420"/>
      </w:pPr>
      <w:rPr>
        <w:rFonts w:ascii="Wingdings" w:hAnsi="Wingdings" w:hint="default"/>
      </w:rPr>
    </w:lvl>
    <w:lvl w:ilvl="8" w:tplc="04090005" w:tentative="1">
      <w:start w:val="1"/>
      <w:numFmt w:val="bullet"/>
      <w:lvlText w:val=""/>
      <w:lvlJc w:val="left"/>
      <w:pPr>
        <w:ind w:left="4614" w:hanging="420"/>
      </w:pPr>
      <w:rPr>
        <w:rFonts w:ascii="Wingdings" w:hAnsi="Wingdings" w:hint="default"/>
      </w:rPr>
    </w:lvl>
  </w:abstractNum>
  <w:abstractNum w:abstractNumId="14">
    <w:nsid w:val="48C2003E"/>
    <w:multiLevelType w:val="hybridMultilevel"/>
    <w:tmpl w:val="10C241D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4D840D57"/>
    <w:multiLevelType w:val="hybridMultilevel"/>
    <w:tmpl w:val="79A2D4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2956CAF"/>
    <w:multiLevelType w:val="hybridMultilevel"/>
    <w:tmpl w:val="A732A81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559E6107"/>
    <w:multiLevelType w:val="hybridMultilevel"/>
    <w:tmpl w:val="26B2BE0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5747780C"/>
    <w:multiLevelType w:val="hybridMultilevel"/>
    <w:tmpl w:val="71FE836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57E12BD3"/>
    <w:multiLevelType w:val="hybridMultilevel"/>
    <w:tmpl w:val="6DB401FA"/>
    <w:lvl w:ilvl="0" w:tplc="0409000B">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20">
    <w:nsid w:val="5E6C1176"/>
    <w:multiLevelType w:val="hybridMultilevel"/>
    <w:tmpl w:val="3B5CB0E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60EE5D4B"/>
    <w:multiLevelType w:val="hybridMultilevel"/>
    <w:tmpl w:val="2624B258"/>
    <w:lvl w:ilvl="0" w:tplc="04090003">
      <w:start w:val="1"/>
      <w:numFmt w:val="bullet"/>
      <w:lvlText w:val=""/>
      <w:lvlJc w:val="left"/>
      <w:pPr>
        <w:ind w:left="833" w:hanging="420"/>
      </w:pPr>
      <w:rPr>
        <w:rFonts w:ascii="Wingdings" w:hAnsi="Wingdings" w:hint="default"/>
      </w:rPr>
    </w:lvl>
    <w:lvl w:ilvl="1" w:tplc="04090003" w:tentative="1">
      <w:start w:val="1"/>
      <w:numFmt w:val="bullet"/>
      <w:lvlText w:val=""/>
      <w:lvlJc w:val="left"/>
      <w:pPr>
        <w:ind w:left="1253" w:hanging="420"/>
      </w:pPr>
      <w:rPr>
        <w:rFonts w:ascii="Wingdings" w:hAnsi="Wingdings" w:hint="default"/>
      </w:rPr>
    </w:lvl>
    <w:lvl w:ilvl="2" w:tplc="04090005" w:tentative="1">
      <w:start w:val="1"/>
      <w:numFmt w:val="bullet"/>
      <w:lvlText w:val=""/>
      <w:lvlJc w:val="left"/>
      <w:pPr>
        <w:ind w:left="1673" w:hanging="420"/>
      </w:pPr>
      <w:rPr>
        <w:rFonts w:ascii="Wingdings" w:hAnsi="Wingdings" w:hint="default"/>
      </w:rPr>
    </w:lvl>
    <w:lvl w:ilvl="3" w:tplc="04090001" w:tentative="1">
      <w:start w:val="1"/>
      <w:numFmt w:val="bullet"/>
      <w:lvlText w:val=""/>
      <w:lvlJc w:val="left"/>
      <w:pPr>
        <w:ind w:left="2093" w:hanging="420"/>
      </w:pPr>
      <w:rPr>
        <w:rFonts w:ascii="Wingdings" w:hAnsi="Wingdings" w:hint="default"/>
      </w:rPr>
    </w:lvl>
    <w:lvl w:ilvl="4" w:tplc="04090003" w:tentative="1">
      <w:start w:val="1"/>
      <w:numFmt w:val="bullet"/>
      <w:lvlText w:val=""/>
      <w:lvlJc w:val="left"/>
      <w:pPr>
        <w:ind w:left="2513" w:hanging="420"/>
      </w:pPr>
      <w:rPr>
        <w:rFonts w:ascii="Wingdings" w:hAnsi="Wingdings" w:hint="default"/>
      </w:rPr>
    </w:lvl>
    <w:lvl w:ilvl="5" w:tplc="04090005" w:tentative="1">
      <w:start w:val="1"/>
      <w:numFmt w:val="bullet"/>
      <w:lvlText w:val=""/>
      <w:lvlJc w:val="left"/>
      <w:pPr>
        <w:ind w:left="2933" w:hanging="420"/>
      </w:pPr>
      <w:rPr>
        <w:rFonts w:ascii="Wingdings" w:hAnsi="Wingdings" w:hint="default"/>
      </w:rPr>
    </w:lvl>
    <w:lvl w:ilvl="6" w:tplc="04090001" w:tentative="1">
      <w:start w:val="1"/>
      <w:numFmt w:val="bullet"/>
      <w:lvlText w:val=""/>
      <w:lvlJc w:val="left"/>
      <w:pPr>
        <w:ind w:left="3353" w:hanging="420"/>
      </w:pPr>
      <w:rPr>
        <w:rFonts w:ascii="Wingdings" w:hAnsi="Wingdings" w:hint="default"/>
      </w:rPr>
    </w:lvl>
    <w:lvl w:ilvl="7" w:tplc="04090003" w:tentative="1">
      <w:start w:val="1"/>
      <w:numFmt w:val="bullet"/>
      <w:lvlText w:val=""/>
      <w:lvlJc w:val="left"/>
      <w:pPr>
        <w:ind w:left="3773" w:hanging="420"/>
      </w:pPr>
      <w:rPr>
        <w:rFonts w:ascii="Wingdings" w:hAnsi="Wingdings" w:hint="default"/>
      </w:rPr>
    </w:lvl>
    <w:lvl w:ilvl="8" w:tplc="04090005" w:tentative="1">
      <w:start w:val="1"/>
      <w:numFmt w:val="bullet"/>
      <w:lvlText w:val=""/>
      <w:lvlJc w:val="left"/>
      <w:pPr>
        <w:ind w:left="4193" w:hanging="420"/>
      </w:pPr>
      <w:rPr>
        <w:rFonts w:ascii="Wingdings" w:hAnsi="Wingdings" w:hint="default"/>
      </w:rPr>
    </w:lvl>
  </w:abstractNum>
  <w:abstractNum w:abstractNumId="22">
    <w:nsid w:val="64C77B79"/>
    <w:multiLevelType w:val="hybridMultilevel"/>
    <w:tmpl w:val="4C6A0972"/>
    <w:lvl w:ilvl="0" w:tplc="AD38C0D8">
      <w:start w:val="1"/>
      <w:numFmt w:val="bullet"/>
      <w:lvlText w:val=""/>
      <w:lvlJc w:val="left"/>
      <w:pPr>
        <w:ind w:left="840" w:hanging="420"/>
      </w:pPr>
      <w:rPr>
        <w:rFonts w:ascii="Wingdings" w:hAnsi="Wingdings" w:hint="default"/>
        <w:b w:val="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65B23D64"/>
    <w:multiLevelType w:val="hybridMultilevel"/>
    <w:tmpl w:val="D9CAB13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728B205F"/>
    <w:multiLevelType w:val="hybridMultilevel"/>
    <w:tmpl w:val="2D9C412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3"/>
  </w:num>
  <w:num w:numId="3">
    <w:abstractNumId w:val="15"/>
  </w:num>
  <w:num w:numId="4">
    <w:abstractNumId w:val="1"/>
  </w:num>
  <w:num w:numId="5">
    <w:abstractNumId w:val="22"/>
  </w:num>
  <w:num w:numId="6">
    <w:abstractNumId w:val="7"/>
  </w:num>
  <w:num w:numId="7">
    <w:abstractNumId w:val="12"/>
  </w:num>
  <w:num w:numId="8">
    <w:abstractNumId w:val="20"/>
  </w:num>
  <w:num w:numId="9">
    <w:abstractNumId w:val="23"/>
  </w:num>
  <w:num w:numId="10">
    <w:abstractNumId w:val="9"/>
  </w:num>
  <w:num w:numId="11">
    <w:abstractNumId w:val="4"/>
  </w:num>
  <w:num w:numId="12">
    <w:abstractNumId w:val="17"/>
  </w:num>
  <w:num w:numId="13">
    <w:abstractNumId w:val="0"/>
  </w:num>
  <w:num w:numId="14">
    <w:abstractNumId w:val="24"/>
  </w:num>
  <w:num w:numId="15">
    <w:abstractNumId w:val="18"/>
  </w:num>
  <w:num w:numId="16">
    <w:abstractNumId w:val="5"/>
  </w:num>
  <w:num w:numId="17">
    <w:abstractNumId w:val="2"/>
  </w:num>
  <w:num w:numId="18">
    <w:abstractNumId w:val="21"/>
  </w:num>
  <w:num w:numId="19">
    <w:abstractNumId w:val="6"/>
  </w:num>
  <w:num w:numId="20">
    <w:abstractNumId w:val="13"/>
  </w:num>
  <w:num w:numId="21">
    <w:abstractNumId w:val="14"/>
  </w:num>
  <w:num w:numId="22">
    <w:abstractNumId w:val="16"/>
  </w:num>
  <w:num w:numId="23">
    <w:abstractNumId w:val="11"/>
  </w:num>
  <w:num w:numId="24">
    <w:abstractNumId w:val="1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A1B"/>
    <w:rsid w:val="00005E1F"/>
    <w:rsid w:val="00020497"/>
    <w:rsid w:val="00033300"/>
    <w:rsid w:val="00033EC4"/>
    <w:rsid w:val="000361F3"/>
    <w:rsid w:val="00044C3D"/>
    <w:rsid w:val="0005087A"/>
    <w:rsid w:val="00050E7B"/>
    <w:rsid w:val="00051643"/>
    <w:rsid w:val="00051676"/>
    <w:rsid w:val="000520D8"/>
    <w:rsid w:val="0005722D"/>
    <w:rsid w:val="000633FD"/>
    <w:rsid w:val="00072382"/>
    <w:rsid w:val="00074CB3"/>
    <w:rsid w:val="00074EAD"/>
    <w:rsid w:val="00077F59"/>
    <w:rsid w:val="00086A9B"/>
    <w:rsid w:val="00095296"/>
    <w:rsid w:val="000B0E74"/>
    <w:rsid w:val="000B2A4D"/>
    <w:rsid w:val="001136FD"/>
    <w:rsid w:val="00117645"/>
    <w:rsid w:val="00122893"/>
    <w:rsid w:val="00123853"/>
    <w:rsid w:val="00123998"/>
    <w:rsid w:val="001273DD"/>
    <w:rsid w:val="00133494"/>
    <w:rsid w:val="00134469"/>
    <w:rsid w:val="00136950"/>
    <w:rsid w:val="00137C0F"/>
    <w:rsid w:val="00140284"/>
    <w:rsid w:val="00162F54"/>
    <w:rsid w:val="00172E49"/>
    <w:rsid w:val="00173E9B"/>
    <w:rsid w:val="00174222"/>
    <w:rsid w:val="00182423"/>
    <w:rsid w:val="00191658"/>
    <w:rsid w:val="001A007E"/>
    <w:rsid w:val="001A1998"/>
    <w:rsid w:val="001A2053"/>
    <w:rsid w:val="001B1EA2"/>
    <w:rsid w:val="001B2CBA"/>
    <w:rsid w:val="001D43F3"/>
    <w:rsid w:val="001E472A"/>
    <w:rsid w:val="001F1909"/>
    <w:rsid w:val="001F70EE"/>
    <w:rsid w:val="00202042"/>
    <w:rsid w:val="002128BD"/>
    <w:rsid w:val="00214654"/>
    <w:rsid w:val="0021727C"/>
    <w:rsid w:val="0022672C"/>
    <w:rsid w:val="002303B5"/>
    <w:rsid w:val="00230ED6"/>
    <w:rsid w:val="00232AF7"/>
    <w:rsid w:val="002376F5"/>
    <w:rsid w:val="00241A1B"/>
    <w:rsid w:val="00246D5A"/>
    <w:rsid w:val="00250BEB"/>
    <w:rsid w:val="00274497"/>
    <w:rsid w:val="00276B87"/>
    <w:rsid w:val="002A0375"/>
    <w:rsid w:val="002A129F"/>
    <w:rsid w:val="002A4F8E"/>
    <w:rsid w:val="002B7C12"/>
    <w:rsid w:val="002D3BE7"/>
    <w:rsid w:val="002E242D"/>
    <w:rsid w:val="002E498E"/>
    <w:rsid w:val="002E4AAE"/>
    <w:rsid w:val="002F0FE5"/>
    <w:rsid w:val="0030426F"/>
    <w:rsid w:val="00304A5F"/>
    <w:rsid w:val="00310E36"/>
    <w:rsid w:val="003211CC"/>
    <w:rsid w:val="003226F4"/>
    <w:rsid w:val="00326EB3"/>
    <w:rsid w:val="00346FC6"/>
    <w:rsid w:val="00347902"/>
    <w:rsid w:val="00353CA3"/>
    <w:rsid w:val="00355191"/>
    <w:rsid w:val="003576C6"/>
    <w:rsid w:val="003820FE"/>
    <w:rsid w:val="003876F2"/>
    <w:rsid w:val="003A7BFB"/>
    <w:rsid w:val="003B7038"/>
    <w:rsid w:val="003F4AB7"/>
    <w:rsid w:val="004018E1"/>
    <w:rsid w:val="00402797"/>
    <w:rsid w:val="004255AC"/>
    <w:rsid w:val="004440F6"/>
    <w:rsid w:val="00466260"/>
    <w:rsid w:val="00467DB0"/>
    <w:rsid w:val="00482CF1"/>
    <w:rsid w:val="0048679B"/>
    <w:rsid w:val="0049612C"/>
    <w:rsid w:val="004A09DA"/>
    <w:rsid w:val="004A2B61"/>
    <w:rsid w:val="004B4495"/>
    <w:rsid w:val="004B7A75"/>
    <w:rsid w:val="004E5259"/>
    <w:rsid w:val="004F4C9B"/>
    <w:rsid w:val="004F7F29"/>
    <w:rsid w:val="00501663"/>
    <w:rsid w:val="0051351B"/>
    <w:rsid w:val="005200CA"/>
    <w:rsid w:val="00522228"/>
    <w:rsid w:val="00523AFD"/>
    <w:rsid w:val="005300E3"/>
    <w:rsid w:val="00536894"/>
    <w:rsid w:val="00546621"/>
    <w:rsid w:val="005742EB"/>
    <w:rsid w:val="00575005"/>
    <w:rsid w:val="00577CD1"/>
    <w:rsid w:val="00580344"/>
    <w:rsid w:val="00587673"/>
    <w:rsid w:val="0059072E"/>
    <w:rsid w:val="00593AD3"/>
    <w:rsid w:val="005954A8"/>
    <w:rsid w:val="00597AA7"/>
    <w:rsid w:val="00597E16"/>
    <w:rsid w:val="005A0998"/>
    <w:rsid w:val="005A1DB2"/>
    <w:rsid w:val="005B024E"/>
    <w:rsid w:val="005B0D3B"/>
    <w:rsid w:val="005B329B"/>
    <w:rsid w:val="005B6BAB"/>
    <w:rsid w:val="005D62F1"/>
    <w:rsid w:val="005E52EE"/>
    <w:rsid w:val="005E5372"/>
    <w:rsid w:val="005E6018"/>
    <w:rsid w:val="005E6FBE"/>
    <w:rsid w:val="005F60A2"/>
    <w:rsid w:val="005F6890"/>
    <w:rsid w:val="005F78F5"/>
    <w:rsid w:val="00613131"/>
    <w:rsid w:val="0062374B"/>
    <w:rsid w:val="006354E0"/>
    <w:rsid w:val="006707E4"/>
    <w:rsid w:val="00670CD9"/>
    <w:rsid w:val="00671D3F"/>
    <w:rsid w:val="00683083"/>
    <w:rsid w:val="00692FE3"/>
    <w:rsid w:val="006951BD"/>
    <w:rsid w:val="00697AA0"/>
    <w:rsid w:val="006A0048"/>
    <w:rsid w:val="006A26AA"/>
    <w:rsid w:val="006A7406"/>
    <w:rsid w:val="006B3831"/>
    <w:rsid w:val="006D01A8"/>
    <w:rsid w:val="006D1A43"/>
    <w:rsid w:val="006D2026"/>
    <w:rsid w:val="006D368D"/>
    <w:rsid w:val="006F1DAC"/>
    <w:rsid w:val="006F7621"/>
    <w:rsid w:val="00715201"/>
    <w:rsid w:val="00716F82"/>
    <w:rsid w:val="007177A2"/>
    <w:rsid w:val="00725F7E"/>
    <w:rsid w:val="007509A7"/>
    <w:rsid w:val="00750CD1"/>
    <w:rsid w:val="0075264E"/>
    <w:rsid w:val="007532EF"/>
    <w:rsid w:val="00756BCF"/>
    <w:rsid w:val="00760569"/>
    <w:rsid w:val="00762ABF"/>
    <w:rsid w:val="00786863"/>
    <w:rsid w:val="0079300A"/>
    <w:rsid w:val="007969A5"/>
    <w:rsid w:val="00797393"/>
    <w:rsid w:val="007B46C4"/>
    <w:rsid w:val="007B5616"/>
    <w:rsid w:val="007B7ED3"/>
    <w:rsid w:val="007D1561"/>
    <w:rsid w:val="007D72BC"/>
    <w:rsid w:val="007F3C80"/>
    <w:rsid w:val="007F5A23"/>
    <w:rsid w:val="007F6802"/>
    <w:rsid w:val="007F76C5"/>
    <w:rsid w:val="00803AC0"/>
    <w:rsid w:val="00804446"/>
    <w:rsid w:val="00832A98"/>
    <w:rsid w:val="00844DE4"/>
    <w:rsid w:val="00850E41"/>
    <w:rsid w:val="00857D1C"/>
    <w:rsid w:val="00857E94"/>
    <w:rsid w:val="0087494B"/>
    <w:rsid w:val="008845F8"/>
    <w:rsid w:val="00892B37"/>
    <w:rsid w:val="008976D1"/>
    <w:rsid w:val="00897EDB"/>
    <w:rsid w:val="008A51A9"/>
    <w:rsid w:val="008A6956"/>
    <w:rsid w:val="008A73E4"/>
    <w:rsid w:val="008B2FFB"/>
    <w:rsid w:val="008B3772"/>
    <w:rsid w:val="008C0DA3"/>
    <w:rsid w:val="008C19CD"/>
    <w:rsid w:val="008C35B0"/>
    <w:rsid w:val="008D24C9"/>
    <w:rsid w:val="008D571D"/>
    <w:rsid w:val="008D5BC5"/>
    <w:rsid w:val="008E5FEC"/>
    <w:rsid w:val="00903CDF"/>
    <w:rsid w:val="00912BBA"/>
    <w:rsid w:val="00926DB3"/>
    <w:rsid w:val="0092709C"/>
    <w:rsid w:val="00943627"/>
    <w:rsid w:val="00945BB7"/>
    <w:rsid w:val="009461DD"/>
    <w:rsid w:val="00951C53"/>
    <w:rsid w:val="00955D6A"/>
    <w:rsid w:val="00962E4D"/>
    <w:rsid w:val="009646B9"/>
    <w:rsid w:val="00974D3A"/>
    <w:rsid w:val="009759CA"/>
    <w:rsid w:val="009760C5"/>
    <w:rsid w:val="00976CDC"/>
    <w:rsid w:val="009800E6"/>
    <w:rsid w:val="00990295"/>
    <w:rsid w:val="00990368"/>
    <w:rsid w:val="009B6CD2"/>
    <w:rsid w:val="009C46F7"/>
    <w:rsid w:val="009D62C9"/>
    <w:rsid w:val="009E2011"/>
    <w:rsid w:val="009E2553"/>
    <w:rsid w:val="009F3279"/>
    <w:rsid w:val="009F6FC2"/>
    <w:rsid w:val="00A22C27"/>
    <w:rsid w:val="00A300D2"/>
    <w:rsid w:val="00A4061D"/>
    <w:rsid w:val="00A42C2C"/>
    <w:rsid w:val="00A70342"/>
    <w:rsid w:val="00A71C5D"/>
    <w:rsid w:val="00A73D1E"/>
    <w:rsid w:val="00A76287"/>
    <w:rsid w:val="00A82344"/>
    <w:rsid w:val="00A84F87"/>
    <w:rsid w:val="00AA297E"/>
    <w:rsid w:val="00AC241D"/>
    <w:rsid w:val="00AD254D"/>
    <w:rsid w:val="00AE1EA1"/>
    <w:rsid w:val="00AE383F"/>
    <w:rsid w:val="00AF429C"/>
    <w:rsid w:val="00AF688F"/>
    <w:rsid w:val="00B4028C"/>
    <w:rsid w:val="00B43093"/>
    <w:rsid w:val="00B55C97"/>
    <w:rsid w:val="00B67BDD"/>
    <w:rsid w:val="00B70070"/>
    <w:rsid w:val="00B75C58"/>
    <w:rsid w:val="00B96F9D"/>
    <w:rsid w:val="00BA1B1F"/>
    <w:rsid w:val="00BA20D0"/>
    <w:rsid w:val="00BA6758"/>
    <w:rsid w:val="00BB1021"/>
    <w:rsid w:val="00BB4ECF"/>
    <w:rsid w:val="00BC3074"/>
    <w:rsid w:val="00BC6D70"/>
    <w:rsid w:val="00BE2581"/>
    <w:rsid w:val="00BE6EB7"/>
    <w:rsid w:val="00BF3C5F"/>
    <w:rsid w:val="00BF55B6"/>
    <w:rsid w:val="00C03543"/>
    <w:rsid w:val="00C2386B"/>
    <w:rsid w:val="00C23C23"/>
    <w:rsid w:val="00C26945"/>
    <w:rsid w:val="00C3397D"/>
    <w:rsid w:val="00C34277"/>
    <w:rsid w:val="00C422A5"/>
    <w:rsid w:val="00C4297B"/>
    <w:rsid w:val="00C4349A"/>
    <w:rsid w:val="00C47180"/>
    <w:rsid w:val="00C54D22"/>
    <w:rsid w:val="00C5662C"/>
    <w:rsid w:val="00C61380"/>
    <w:rsid w:val="00C65ED8"/>
    <w:rsid w:val="00C7070A"/>
    <w:rsid w:val="00C707CA"/>
    <w:rsid w:val="00C74DE1"/>
    <w:rsid w:val="00C809BE"/>
    <w:rsid w:val="00C822BF"/>
    <w:rsid w:val="00C87D17"/>
    <w:rsid w:val="00C90AF2"/>
    <w:rsid w:val="00CA1ED8"/>
    <w:rsid w:val="00CA7270"/>
    <w:rsid w:val="00CC0BD2"/>
    <w:rsid w:val="00CC1DD0"/>
    <w:rsid w:val="00CC5323"/>
    <w:rsid w:val="00CD7B5E"/>
    <w:rsid w:val="00CE6A21"/>
    <w:rsid w:val="00CF0E2E"/>
    <w:rsid w:val="00D11760"/>
    <w:rsid w:val="00D11F8F"/>
    <w:rsid w:val="00D12785"/>
    <w:rsid w:val="00D17427"/>
    <w:rsid w:val="00D22C7F"/>
    <w:rsid w:val="00D34687"/>
    <w:rsid w:val="00D449B1"/>
    <w:rsid w:val="00D47F5C"/>
    <w:rsid w:val="00D561F3"/>
    <w:rsid w:val="00D61472"/>
    <w:rsid w:val="00D749DE"/>
    <w:rsid w:val="00D759AD"/>
    <w:rsid w:val="00D85D73"/>
    <w:rsid w:val="00D975EF"/>
    <w:rsid w:val="00DA3A2B"/>
    <w:rsid w:val="00DB5246"/>
    <w:rsid w:val="00DC02BA"/>
    <w:rsid w:val="00DC1435"/>
    <w:rsid w:val="00DC18A3"/>
    <w:rsid w:val="00DE51F7"/>
    <w:rsid w:val="00DF40EA"/>
    <w:rsid w:val="00DF7DED"/>
    <w:rsid w:val="00E13E23"/>
    <w:rsid w:val="00E17329"/>
    <w:rsid w:val="00E22C13"/>
    <w:rsid w:val="00E41401"/>
    <w:rsid w:val="00E43F9C"/>
    <w:rsid w:val="00E65436"/>
    <w:rsid w:val="00E82A30"/>
    <w:rsid w:val="00EA2D10"/>
    <w:rsid w:val="00EA4C43"/>
    <w:rsid w:val="00EB0503"/>
    <w:rsid w:val="00EB0EC5"/>
    <w:rsid w:val="00EB5675"/>
    <w:rsid w:val="00EC1C9A"/>
    <w:rsid w:val="00EC5557"/>
    <w:rsid w:val="00EC68E8"/>
    <w:rsid w:val="00EE0B6E"/>
    <w:rsid w:val="00F1469E"/>
    <w:rsid w:val="00F15B38"/>
    <w:rsid w:val="00F2125B"/>
    <w:rsid w:val="00F51596"/>
    <w:rsid w:val="00F648CB"/>
    <w:rsid w:val="00F92C29"/>
    <w:rsid w:val="00FA3490"/>
    <w:rsid w:val="00FB56E8"/>
    <w:rsid w:val="00FD6B1D"/>
    <w:rsid w:val="00FE6C3B"/>
    <w:rsid w:val="00FF3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0F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2C7F"/>
    <w:pPr>
      <w:ind w:firstLineChars="200" w:firstLine="420"/>
    </w:pPr>
  </w:style>
  <w:style w:type="paragraph" w:styleId="a4">
    <w:name w:val="Balloon Text"/>
    <w:basedOn w:val="a"/>
    <w:link w:val="Char"/>
    <w:uiPriority w:val="99"/>
    <w:semiHidden/>
    <w:unhideWhenUsed/>
    <w:rsid w:val="00A71C5D"/>
    <w:rPr>
      <w:sz w:val="18"/>
      <w:szCs w:val="18"/>
    </w:rPr>
  </w:style>
  <w:style w:type="character" w:customStyle="1" w:styleId="Char">
    <w:name w:val="批注框文本 Char"/>
    <w:basedOn w:val="a0"/>
    <w:link w:val="a4"/>
    <w:uiPriority w:val="99"/>
    <w:semiHidden/>
    <w:rsid w:val="00A71C5D"/>
    <w:rPr>
      <w:sz w:val="18"/>
      <w:szCs w:val="18"/>
    </w:rPr>
  </w:style>
  <w:style w:type="table" w:styleId="a5">
    <w:name w:val="Table Grid"/>
    <w:basedOn w:val="a1"/>
    <w:uiPriority w:val="59"/>
    <w:rsid w:val="00D614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C4297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4297B"/>
    <w:rPr>
      <w:sz w:val="18"/>
      <w:szCs w:val="18"/>
    </w:rPr>
  </w:style>
  <w:style w:type="paragraph" w:styleId="a7">
    <w:name w:val="footer"/>
    <w:basedOn w:val="a"/>
    <w:link w:val="Char1"/>
    <w:uiPriority w:val="99"/>
    <w:unhideWhenUsed/>
    <w:rsid w:val="00C4297B"/>
    <w:pPr>
      <w:tabs>
        <w:tab w:val="center" w:pos="4153"/>
        <w:tab w:val="right" w:pos="8306"/>
      </w:tabs>
      <w:snapToGrid w:val="0"/>
      <w:jc w:val="left"/>
    </w:pPr>
    <w:rPr>
      <w:sz w:val="18"/>
      <w:szCs w:val="18"/>
    </w:rPr>
  </w:style>
  <w:style w:type="character" w:customStyle="1" w:styleId="Char1">
    <w:name w:val="页脚 Char"/>
    <w:basedOn w:val="a0"/>
    <w:link w:val="a7"/>
    <w:uiPriority w:val="99"/>
    <w:rsid w:val="00C4297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0F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2C7F"/>
    <w:pPr>
      <w:ind w:firstLineChars="200" w:firstLine="420"/>
    </w:pPr>
  </w:style>
  <w:style w:type="paragraph" w:styleId="a4">
    <w:name w:val="Balloon Text"/>
    <w:basedOn w:val="a"/>
    <w:link w:val="Char"/>
    <w:uiPriority w:val="99"/>
    <w:semiHidden/>
    <w:unhideWhenUsed/>
    <w:rsid w:val="00A71C5D"/>
    <w:rPr>
      <w:sz w:val="18"/>
      <w:szCs w:val="18"/>
    </w:rPr>
  </w:style>
  <w:style w:type="character" w:customStyle="1" w:styleId="Char">
    <w:name w:val="批注框文本 Char"/>
    <w:basedOn w:val="a0"/>
    <w:link w:val="a4"/>
    <w:uiPriority w:val="99"/>
    <w:semiHidden/>
    <w:rsid w:val="00A71C5D"/>
    <w:rPr>
      <w:sz w:val="18"/>
      <w:szCs w:val="18"/>
    </w:rPr>
  </w:style>
  <w:style w:type="table" w:styleId="a5">
    <w:name w:val="Table Grid"/>
    <w:basedOn w:val="a1"/>
    <w:uiPriority w:val="59"/>
    <w:rsid w:val="00D614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C4297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4297B"/>
    <w:rPr>
      <w:sz w:val="18"/>
      <w:szCs w:val="18"/>
    </w:rPr>
  </w:style>
  <w:style w:type="paragraph" w:styleId="a7">
    <w:name w:val="footer"/>
    <w:basedOn w:val="a"/>
    <w:link w:val="Char1"/>
    <w:uiPriority w:val="99"/>
    <w:unhideWhenUsed/>
    <w:rsid w:val="00C4297B"/>
    <w:pPr>
      <w:tabs>
        <w:tab w:val="center" w:pos="4153"/>
        <w:tab w:val="right" w:pos="8306"/>
      </w:tabs>
      <w:snapToGrid w:val="0"/>
      <w:jc w:val="left"/>
    </w:pPr>
    <w:rPr>
      <w:sz w:val="18"/>
      <w:szCs w:val="18"/>
    </w:rPr>
  </w:style>
  <w:style w:type="character" w:customStyle="1" w:styleId="Char1">
    <w:name w:val="页脚 Char"/>
    <w:basedOn w:val="a0"/>
    <w:link w:val="a7"/>
    <w:uiPriority w:val="99"/>
    <w:rsid w:val="00C429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40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image" Target="media/image11.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68676-99CA-4189-91A8-D62F2B9C2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5</Pages>
  <Words>73</Words>
  <Characters>421</Characters>
  <Application>Microsoft Office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283</cp:revision>
  <dcterms:created xsi:type="dcterms:W3CDTF">2018-05-09T00:57:00Z</dcterms:created>
  <dcterms:modified xsi:type="dcterms:W3CDTF">2018-06-10T09:04:00Z</dcterms:modified>
</cp:coreProperties>
</file>