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4FEF" w:rsidRPr="00542CC3" w:rsidRDefault="009B4FEF" w:rsidP="00475C81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42CC3">
        <w:rPr>
          <w:rFonts w:ascii="Times New Roman" w:hAnsi="Times New Roman" w:cs="Times New Roman"/>
          <w:b/>
          <w:sz w:val="24"/>
          <w:szCs w:val="24"/>
        </w:rPr>
        <w:t>Постановка задачі</w:t>
      </w:r>
    </w:p>
    <w:p w:rsidR="00A31451" w:rsidRDefault="00A31451" w:rsidP="00475C81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B4FEF" w:rsidRPr="007136AC" w:rsidRDefault="009B4FEF" w:rsidP="00475C81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7136AC">
        <w:rPr>
          <w:rFonts w:ascii="Times New Roman" w:hAnsi="Times New Roman" w:cs="Times New Roman"/>
          <w:sz w:val="24"/>
          <w:szCs w:val="24"/>
        </w:rPr>
        <w:t>У результаті проведення експерименту по вивченню 2-х властивостей було обстежено N об'єктів. Результати вимірів властивостей представлені в таблиці. Необхідно провести</w:t>
      </w:r>
    </w:p>
    <w:p w:rsidR="009B4FEF" w:rsidRPr="007136AC" w:rsidRDefault="009B4FEF" w:rsidP="00475C81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B4FEF" w:rsidRPr="007136AC" w:rsidRDefault="009B4FEF" w:rsidP="00475C81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136AC">
        <w:rPr>
          <w:rFonts w:ascii="Times New Roman" w:hAnsi="Times New Roman" w:cs="Times New Roman"/>
          <w:sz w:val="24"/>
          <w:szCs w:val="24"/>
        </w:rPr>
        <w:t>А) ізотропне;</w:t>
      </w:r>
    </w:p>
    <w:p w:rsidR="009B4FEF" w:rsidRPr="007136AC" w:rsidRDefault="009B4FEF" w:rsidP="00475C81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136AC">
        <w:rPr>
          <w:rFonts w:ascii="Times New Roman" w:hAnsi="Times New Roman" w:cs="Times New Roman"/>
          <w:sz w:val="24"/>
          <w:szCs w:val="24"/>
        </w:rPr>
        <w:t>Б) ізотонічне;</w:t>
      </w:r>
    </w:p>
    <w:p w:rsidR="009B4FEF" w:rsidRPr="007136AC" w:rsidRDefault="009B4FEF" w:rsidP="00475C81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136AC">
        <w:rPr>
          <w:rFonts w:ascii="Times New Roman" w:hAnsi="Times New Roman" w:cs="Times New Roman"/>
          <w:sz w:val="24"/>
          <w:szCs w:val="24"/>
        </w:rPr>
        <w:t xml:space="preserve">В) </w:t>
      </w:r>
      <w:proofErr w:type="spellStart"/>
      <w:r w:rsidRPr="007136AC">
        <w:rPr>
          <w:rFonts w:ascii="Times New Roman" w:hAnsi="Times New Roman" w:cs="Times New Roman"/>
          <w:sz w:val="24"/>
          <w:szCs w:val="24"/>
        </w:rPr>
        <w:t>ізоморфічне</w:t>
      </w:r>
      <w:proofErr w:type="spellEnd"/>
    </w:p>
    <w:p w:rsidR="009B4FEF" w:rsidRPr="007136AC" w:rsidRDefault="009B4FEF" w:rsidP="00475C81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B4FEF" w:rsidRPr="007136AC" w:rsidRDefault="009B4FEF" w:rsidP="00475C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136AC">
        <w:rPr>
          <w:rFonts w:ascii="Times New Roman" w:hAnsi="Times New Roman" w:cs="Times New Roman"/>
          <w:sz w:val="24"/>
          <w:szCs w:val="24"/>
        </w:rPr>
        <w:t>перетворення отриманої с</w:t>
      </w:r>
      <w:r w:rsidR="00E13B46">
        <w:rPr>
          <w:rFonts w:ascii="Times New Roman" w:hAnsi="Times New Roman" w:cs="Times New Roman"/>
          <w:sz w:val="24"/>
          <w:szCs w:val="24"/>
        </w:rPr>
        <w:t xml:space="preserve">укупності даних. </w:t>
      </w:r>
      <w:r w:rsidRPr="007136AC">
        <w:rPr>
          <w:rFonts w:ascii="Times New Roman" w:hAnsi="Times New Roman" w:cs="Times New Roman"/>
          <w:sz w:val="24"/>
          <w:szCs w:val="24"/>
        </w:rPr>
        <w:t xml:space="preserve">По методу куль розбити досліджувану сукупність об'єктів на підмножини. </w:t>
      </w:r>
    </w:p>
    <w:p w:rsidR="009B4FEF" w:rsidRPr="007136AC" w:rsidRDefault="009B4FEF" w:rsidP="00475C81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B4FEF" w:rsidRPr="007136AC" w:rsidRDefault="009B4FEF" w:rsidP="00475C81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136AC">
        <w:rPr>
          <w:rFonts w:ascii="Times New Roman" w:hAnsi="Times New Roman" w:cs="Times New Roman"/>
          <w:sz w:val="24"/>
          <w:szCs w:val="24"/>
        </w:rPr>
        <w:t>Як результат представити:</w:t>
      </w:r>
    </w:p>
    <w:p w:rsidR="009B4FEF" w:rsidRPr="007136AC" w:rsidRDefault="009B4FEF" w:rsidP="00475C81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B4FEF" w:rsidRPr="007136AC" w:rsidRDefault="009B4FEF" w:rsidP="00475C81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136AC">
        <w:rPr>
          <w:rFonts w:ascii="Times New Roman" w:hAnsi="Times New Roman" w:cs="Times New Roman"/>
          <w:sz w:val="24"/>
          <w:szCs w:val="24"/>
        </w:rPr>
        <w:t>А) матрицю відстаней , отриману для кожного з видів перетворення;</w:t>
      </w:r>
    </w:p>
    <w:p w:rsidR="009B4FEF" w:rsidRPr="007136AC" w:rsidRDefault="009B4FEF" w:rsidP="00475C81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136AC">
        <w:rPr>
          <w:rFonts w:ascii="Times New Roman" w:hAnsi="Times New Roman" w:cs="Times New Roman"/>
          <w:sz w:val="24"/>
          <w:szCs w:val="24"/>
        </w:rPr>
        <w:t>Б) критичне значення радіуса кулі і сукупність отриманих підмножин.</w:t>
      </w:r>
    </w:p>
    <w:p w:rsidR="009B4FEF" w:rsidRPr="007136AC" w:rsidRDefault="009B4FEF" w:rsidP="00475C81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04D1E" w:rsidRPr="007136AC" w:rsidRDefault="00B5638A" w:rsidP="00475C81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136AC">
        <w:rPr>
          <w:rFonts w:ascii="Times New Roman" w:hAnsi="Times New Roman" w:cs="Times New Roman"/>
          <w:sz w:val="24"/>
          <w:szCs w:val="24"/>
        </w:rPr>
        <w:t xml:space="preserve">Вихідні дані приведені в табл. </w:t>
      </w:r>
      <w:r w:rsidR="009B4FEF" w:rsidRPr="007136AC">
        <w:rPr>
          <w:rFonts w:ascii="Times New Roman" w:hAnsi="Times New Roman" w:cs="Times New Roman"/>
          <w:sz w:val="24"/>
          <w:szCs w:val="24"/>
        </w:rPr>
        <w:t>1</w:t>
      </w:r>
      <w:r w:rsidR="00681A67" w:rsidRPr="007136AC">
        <w:rPr>
          <w:rFonts w:ascii="Times New Roman" w:hAnsi="Times New Roman" w:cs="Times New Roman"/>
          <w:sz w:val="24"/>
          <w:szCs w:val="24"/>
        </w:rPr>
        <w:t>.</w:t>
      </w:r>
    </w:p>
    <w:p w:rsidR="00681A67" w:rsidRPr="007136AC" w:rsidRDefault="00681A67" w:rsidP="00475C81">
      <w:pPr>
        <w:spacing w:after="0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 w:rsidRPr="007136AC">
        <w:rPr>
          <w:rFonts w:ascii="Times New Roman" w:hAnsi="Times New Roman" w:cs="Times New Roman"/>
          <w:sz w:val="24"/>
          <w:szCs w:val="24"/>
          <w:lang w:eastAsia="ru-RU"/>
        </w:rPr>
        <w:t>Таблиця 1.</w:t>
      </w:r>
    </w:p>
    <w:tbl>
      <w:tblPr>
        <w:tblW w:w="1920" w:type="dxa"/>
        <w:jc w:val="center"/>
        <w:tblLook w:val="04A0" w:firstRow="1" w:lastRow="0" w:firstColumn="1" w:lastColumn="0" w:noHBand="0" w:noVBand="1"/>
      </w:tblPr>
      <w:tblGrid>
        <w:gridCol w:w="960"/>
        <w:gridCol w:w="960"/>
      </w:tblGrid>
      <w:tr w:rsidR="00560E1A" w:rsidRPr="007136AC" w:rsidTr="00560E1A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0E1A" w:rsidRPr="007136AC" w:rsidRDefault="00560E1A" w:rsidP="00475C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0E1A" w:rsidRPr="007136AC" w:rsidRDefault="00560E1A" w:rsidP="00475C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</w:t>
            </w:r>
          </w:p>
        </w:tc>
      </w:tr>
      <w:tr w:rsidR="00560E1A" w:rsidRPr="007136AC" w:rsidTr="00560E1A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0E1A" w:rsidRPr="007136AC" w:rsidRDefault="00560E1A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0E1A" w:rsidRPr="007136AC" w:rsidRDefault="00560E1A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3,2</w:t>
            </w:r>
          </w:p>
        </w:tc>
      </w:tr>
      <w:tr w:rsidR="00560E1A" w:rsidRPr="007136AC" w:rsidTr="00560E1A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0E1A" w:rsidRPr="007136AC" w:rsidRDefault="00560E1A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0E1A" w:rsidRPr="007136AC" w:rsidRDefault="00560E1A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3,8</w:t>
            </w:r>
          </w:p>
        </w:tc>
      </w:tr>
      <w:tr w:rsidR="00560E1A" w:rsidRPr="007136AC" w:rsidTr="00560E1A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0E1A" w:rsidRPr="007136AC" w:rsidRDefault="00560E1A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0E1A" w:rsidRPr="007136AC" w:rsidRDefault="00560E1A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560E1A" w:rsidRPr="007136AC" w:rsidTr="00560E1A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0E1A" w:rsidRPr="007136AC" w:rsidRDefault="00560E1A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0E1A" w:rsidRPr="007136AC" w:rsidRDefault="00560E1A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2,1</w:t>
            </w:r>
          </w:p>
        </w:tc>
      </w:tr>
      <w:tr w:rsidR="00560E1A" w:rsidRPr="007136AC" w:rsidTr="00560E1A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0E1A" w:rsidRPr="007136AC" w:rsidRDefault="00560E1A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0E1A" w:rsidRPr="007136AC" w:rsidRDefault="00560E1A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2,3</w:t>
            </w:r>
          </w:p>
        </w:tc>
      </w:tr>
      <w:tr w:rsidR="00560E1A" w:rsidRPr="007136AC" w:rsidTr="00560E1A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0E1A" w:rsidRPr="007136AC" w:rsidRDefault="00560E1A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0E1A" w:rsidRPr="007136AC" w:rsidRDefault="00560E1A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4,6</w:t>
            </w:r>
          </w:p>
        </w:tc>
      </w:tr>
      <w:tr w:rsidR="00560E1A" w:rsidRPr="007136AC" w:rsidTr="00560E1A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0E1A" w:rsidRPr="007136AC" w:rsidRDefault="00560E1A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0E1A" w:rsidRPr="007136AC" w:rsidRDefault="00560E1A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4,5</w:t>
            </w:r>
          </w:p>
        </w:tc>
      </w:tr>
      <w:tr w:rsidR="00560E1A" w:rsidRPr="007136AC" w:rsidTr="00560E1A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0E1A" w:rsidRPr="007136AC" w:rsidRDefault="00560E1A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0E1A" w:rsidRPr="007136AC" w:rsidRDefault="00560E1A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8,2</w:t>
            </w:r>
          </w:p>
        </w:tc>
      </w:tr>
      <w:tr w:rsidR="00560E1A" w:rsidRPr="007136AC" w:rsidTr="00560E1A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0E1A" w:rsidRPr="007136AC" w:rsidRDefault="00560E1A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0E1A" w:rsidRPr="007136AC" w:rsidRDefault="00560E1A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5,2</w:t>
            </w:r>
          </w:p>
        </w:tc>
      </w:tr>
      <w:tr w:rsidR="00560E1A" w:rsidRPr="007136AC" w:rsidTr="00560E1A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0E1A" w:rsidRPr="007136AC" w:rsidRDefault="00560E1A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0E1A" w:rsidRPr="007136AC" w:rsidRDefault="00560E1A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5,3</w:t>
            </w:r>
          </w:p>
        </w:tc>
      </w:tr>
    </w:tbl>
    <w:p w:rsidR="00560E1A" w:rsidRPr="007136AC" w:rsidRDefault="00560E1A" w:rsidP="00475C81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E5341" w:rsidRPr="007136AC" w:rsidRDefault="007E5341" w:rsidP="00475C81">
      <w:pPr>
        <w:spacing w:after="0"/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7136AC">
        <w:rPr>
          <w:rFonts w:ascii="Times New Roman" w:hAnsi="Times New Roman" w:cs="Times New Roman"/>
          <w:b/>
          <w:sz w:val="24"/>
          <w:szCs w:val="24"/>
          <w:lang w:eastAsia="ru-RU"/>
        </w:rPr>
        <w:br w:type="page"/>
      </w:r>
    </w:p>
    <w:p w:rsidR="0089198D" w:rsidRPr="007136AC" w:rsidRDefault="0089198D" w:rsidP="00475C8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7136AC">
        <w:rPr>
          <w:rFonts w:ascii="Times New Roman" w:hAnsi="Times New Roman" w:cs="Times New Roman"/>
          <w:b/>
          <w:sz w:val="24"/>
          <w:szCs w:val="24"/>
          <w:lang w:eastAsia="ru-RU"/>
        </w:rPr>
        <w:lastRenderedPageBreak/>
        <w:t>Виконання завдання</w:t>
      </w:r>
    </w:p>
    <w:p w:rsidR="00CD0F0E" w:rsidRPr="007136AC" w:rsidRDefault="00CD0F0E" w:rsidP="00475C81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89198D" w:rsidRPr="007136AC" w:rsidRDefault="0089198D" w:rsidP="00475C81">
      <w:pPr>
        <w:spacing w:after="0"/>
        <w:ind w:firstLine="709"/>
        <w:jc w:val="both"/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7136AC">
        <w:rPr>
          <w:rFonts w:ascii="Times New Roman" w:hAnsi="Times New Roman" w:cs="Times New Roman"/>
          <w:sz w:val="24"/>
          <w:szCs w:val="24"/>
          <w:lang w:eastAsia="ru-RU"/>
        </w:rPr>
        <w:t>А) Ізотропне перетворення</w:t>
      </w:r>
    </w:p>
    <w:p w:rsidR="00FF61B9" w:rsidRPr="007136AC" w:rsidRDefault="00FF61B9" w:rsidP="00475C81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136AC">
        <w:rPr>
          <w:rFonts w:ascii="Times New Roman" w:hAnsi="Times New Roman" w:cs="Times New Roman"/>
          <w:sz w:val="24"/>
          <w:szCs w:val="24"/>
        </w:rPr>
        <w:t>Найчастіше  використовуються такі таксономічні методи, за допомогою яких виділяються підмножини, однорідні в змісті ізотро</w:t>
      </w:r>
      <w:r w:rsidR="007A5F7D" w:rsidRPr="007136AC">
        <w:rPr>
          <w:rFonts w:ascii="Times New Roman" w:hAnsi="Times New Roman" w:cs="Times New Roman"/>
          <w:sz w:val="24"/>
          <w:szCs w:val="24"/>
        </w:rPr>
        <w:t>пності (об'єкти, що належать тій самій</w:t>
      </w:r>
      <w:r w:rsidRPr="007136AC">
        <w:rPr>
          <w:rFonts w:ascii="Times New Roman" w:hAnsi="Times New Roman" w:cs="Times New Roman"/>
          <w:sz w:val="24"/>
          <w:szCs w:val="24"/>
        </w:rPr>
        <w:t xml:space="preserve"> підмножині, мало відрізняються друг від друга за рівнем і структурою значень ознак). Справа в тім, що, як правило, позбутися від одиниць виміру ознак можна шляхом так званої стандартизації:</w:t>
      </w:r>
    </w:p>
    <w:p w:rsidR="00FF61B9" w:rsidRPr="007136AC" w:rsidRDefault="00FF61B9" w:rsidP="009A2629">
      <w:pPr>
        <w:spacing w:after="0"/>
        <w:ind w:firstLine="709"/>
        <w:jc w:val="right"/>
        <w:rPr>
          <w:rFonts w:ascii="Times New Roman" w:hAnsi="Times New Roman" w:cs="Times New Roman"/>
          <w:sz w:val="24"/>
          <w:szCs w:val="24"/>
        </w:rPr>
      </w:pPr>
      <w:r w:rsidRPr="007136AC"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>
            <wp:extent cx="828675" cy="466725"/>
            <wp:effectExtent l="19050" t="0" r="9525" b="0"/>
            <wp:docPr id="14" name="Рисунок 14" descr="D:\Навчання\4\Аналіз даних\ТЕМА 1_files\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Навчання\4\Аналіз даних\ТЕМА 1_files\image002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136AC"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  <w:r w:rsidR="009A2629" w:rsidRPr="007136AC">
        <w:rPr>
          <w:rFonts w:ascii="Times New Roman" w:hAnsi="Times New Roman" w:cs="Times New Roman"/>
          <w:sz w:val="24"/>
          <w:szCs w:val="24"/>
        </w:rPr>
        <w:tab/>
      </w:r>
      <w:r w:rsidR="009A2629" w:rsidRPr="007136AC">
        <w:rPr>
          <w:rFonts w:ascii="Times New Roman" w:hAnsi="Times New Roman" w:cs="Times New Roman"/>
          <w:sz w:val="24"/>
          <w:szCs w:val="24"/>
        </w:rPr>
        <w:tab/>
      </w:r>
      <w:r w:rsidRPr="007136AC">
        <w:rPr>
          <w:rFonts w:ascii="Times New Roman" w:hAnsi="Times New Roman" w:cs="Times New Roman"/>
          <w:sz w:val="24"/>
          <w:szCs w:val="24"/>
        </w:rPr>
        <w:t xml:space="preserve"> (1.1)</w:t>
      </w:r>
    </w:p>
    <w:p w:rsidR="00FF61B9" w:rsidRPr="007136AC" w:rsidRDefault="00FF61B9" w:rsidP="00475C81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136AC">
        <w:rPr>
          <w:rFonts w:ascii="Times New Roman" w:hAnsi="Times New Roman" w:cs="Times New Roman"/>
          <w:sz w:val="24"/>
          <w:szCs w:val="24"/>
        </w:rPr>
        <w:t xml:space="preserve">де      </w:t>
      </w:r>
      <w:proofErr w:type="spellStart"/>
      <w:r w:rsidRPr="007136AC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7136AC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ij</w:t>
      </w:r>
      <w:proofErr w:type="spellEnd"/>
      <w:r w:rsidRPr="007136AC">
        <w:rPr>
          <w:rFonts w:ascii="Times New Roman" w:hAnsi="Times New Roman" w:cs="Times New Roman"/>
          <w:i/>
          <w:iCs/>
          <w:sz w:val="24"/>
          <w:szCs w:val="24"/>
        </w:rPr>
        <w:t xml:space="preserve"> – i-</w:t>
      </w:r>
      <w:r w:rsidRPr="007136AC">
        <w:rPr>
          <w:rFonts w:ascii="Times New Roman" w:hAnsi="Times New Roman" w:cs="Times New Roman"/>
          <w:sz w:val="24"/>
          <w:szCs w:val="24"/>
        </w:rPr>
        <w:t xml:space="preserve">та </w:t>
      </w:r>
      <w:r w:rsidRPr="007136A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7136AC">
        <w:rPr>
          <w:rFonts w:ascii="Times New Roman" w:hAnsi="Times New Roman" w:cs="Times New Roman"/>
          <w:sz w:val="24"/>
          <w:szCs w:val="24"/>
        </w:rPr>
        <w:t xml:space="preserve">реалізація </w:t>
      </w:r>
      <w:r w:rsidRPr="007136AC">
        <w:rPr>
          <w:rFonts w:ascii="Times New Roman" w:hAnsi="Times New Roman" w:cs="Times New Roman"/>
          <w:i/>
          <w:iCs/>
          <w:sz w:val="24"/>
          <w:szCs w:val="24"/>
        </w:rPr>
        <w:t>j-</w:t>
      </w:r>
      <w:r w:rsidRPr="007136AC">
        <w:rPr>
          <w:rFonts w:ascii="Times New Roman" w:hAnsi="Times New Roman" w:cs="Times New Roman"/>
          <w:sz w:val="24"/>
          <w:szCs w:val="24"/>
        </w:rPr>
        <w:t>тої ознаки;</w:t>
      </w:r>
    </w:p>
    <w:p w:rsidR="00FF61B9" w:rsidRPr="007136AC" w:rsidRDefault="00FF61B9" w:rsidP="00475C81">
      <w:pPr>
        <w:tabs>
          <w:tab w:val="num" w:pos="720"/>
        </w:tabs>
        <w:spacing w:after="0"/>
        <w:ind w:left="36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136AC">
        <w:rPr>
          <w:rFonts w:ascii="Times New Roman" w:hAnsi="Times New Roman" w:cs="Times New Roman"/>
          <w:sz w:val="24"/>
          <w:szCs w:val="24"/>
        </w:rPr>
        <w:tab/>
      </w:r>
      <w:r w:rsidRPr="007136AC">
        <w:rPr>
          <w:rFonts w:ascii="Times New Roman" w:hAnsi="Times New Roman" w:cs="Times New Roman"/>
          <w:sz w:val="24"/>
          <w:szCs w:val="24"/>
          <w:vertAlign w:val="subscript"/>
        </w:rPr>
        <w:object w:dxaOrig="28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14.25pt;height:18.75pt" o:ole="">
            <v:imagedata r:id="rId6" o:title=""/>
          </v:shape>
          <o:OLEObject Type="Embed" ProgID="Equation.3" ShapeID="_x0000_i1037" DrawAspect="Content" ObjectID="_1581091114" r:id="rId7"/>
        </w:object>
      </w:r>
      <w:r w:rsidRPr="007136AC">
        <w:rPr>
          <w:rFonts w:ascii="Times New Roman" w:hAnsi="Times New Roman" w:cs="Times New Roman"/>
          <w:sz w:val="24"/>
          <w:szCs w:val="24"/>
        </w:rPr>
        <w:t xml:space="preserve">– середнє значення  </w:t>
      </w:r>
      <w:r w:rsidRPr="007136AC">
        <w:rPr>
          <w:rFonts w:ascii="Times New Roman" w:hAnsi="Times New Roman" w:cs="Times New Roman"/>
          <w:i/>
          <w:iCs/>
          <w:sz w:val="24"/>
          <w:szCs w:val="24"/>
        </w:rPr>
        <w:t>j-</w:t>
      </w:r>
      <w:r w:rsidRPr="007136AC">
        <w:rPr>
          <w:rFonts w:ascii="Times New Roman" w:hAnsi="Times New Roman" w:cs="Times New Roman"/>
          <w:sz w:val="24"/>
          <w:szCs w:val="24"/>
        </w:rPr>
        <w:t>тої ознаки;</w:t>
      </w:r>
    </w:p>
    <w:p w:rsidR="00FF61B9" w:rsidRPr="007136AC" w:rsidRDefault="00FF61B9" w:rsidP="00475C81">
      <w:pPr>
        <w:tabs>
          <w:tab w:val="num" w:pos="720"/>
        </w:tabs>
        <w:spacing w:after="0"/>
        <w:ind w:left="36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136A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136AC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Pr="007136AC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j</w:t>
      </w:r>
      <w:proofErr w:type="spellEnd"/>
      <w:r w:rsidRPr="007136AC">
        <w:rPr>
          <w:rFonts w:ascii="Times New Roman" w:hAnsi="Times New Roman" w:cs="Times New Roman"/>
          <w:sz w:val="24"/>
          <w:szCs w:val="24"/>
        </w:rPr>
        <w:t xml:space="preserve"> – середньоквадратичне відхилення </w:t>
      </w:r>
      <w:r w:rsidRPr="007136AC">
        <w:rPr>
          <w:rFonts w:ascii="Times New Roman" w:hAnsi="Times New Roman" w:cs="Times New Roman"/>
          <w:i/>
          <w:iCs/>
          <w:sz w:val="24"/>
          <w:szCs w:val="24"/>
        </w:rPr>
        <w:t>j-</w:t>
      </w:r>
      <w:r w:rsidRPr="007136AC">
        <w:rPr>
          <w:rFonts w:ascii="Times New Roman" w:hAnsi="Times New Roman" w:cs="Times New Roman"/>
          <w:sz w:val="24"/>
          <w:szCs w:val="24"/>
        </w:rPr>
        <w:t>тої ознаки.</w:t>
      </w:r>
    </w:p>
    <w:p w:rsidR="00FF61B9" w:rsidRPr="007136AC" w:rsidRDefault="00FF61B9" w:rsidP="00475C81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136AC">
        <w:rPr>
          <w:rFonts w:ascii="Times New Roman" w:hAnsi="Times New Roman" w:cs="Times New Roman"/>
          <w:sz w:val="24"/>
          <w:szCs w:val="24"/>
        </w:rPr>
        <w:t>У результаті обидві компоненти реалізації ознак (структура і рівень) вирівняні.</w:t>
      </w:r>
    </w:p>
    <w:p w:rsidR="008D0038" w:rsidRPr="007136AC" w:rsidRDefault="008D0038" w:rsidP="00475C81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136AC">
        <w:rPr>
          <w:rFonts w:ascii="Times New Roman" w:hAnsi="Times New Roman" w:cs="Times New Roman"/>
          <w:sz w:val="24"/>
          <w:szCs w:val="24"/>
        </w:rPr>
        <w:t>Стандартизовані значення:</w:t>
      </w:r>
    </w:p>
    <w:tbl>
      <w:tblPr>
        <w:tblW w:w="2425" w:type="dxa"/>
        <w:jc w:val="center"/>
        <w:tblLook w:val="04A0" w:firstRow="1" w:lastRow="0" w:firstColumn="1" w:lastColumn="0" w:noHBand="0" w:noVBand="1"/>
      </w:tblPr>
      <w:tblGrid>
        <w:gridCol w:w="1163"/>
        <w:gridCol w:w="1262"/>
      </w:tblGrid>
      <w:tr w:rsidR="008D0038" w:rsidRPr="007136AC" w:rsidTr="000F1527">
        <w:trPr>
          <w:trHeight w:val="261"/>
          <w:jc w:val="center"/>
        </w:trPr>
        <w:tc>
          <w:tcPr>
            <w:tcW w:w="2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038" w:rsidRPr="007136AC" w:rsidRDefault="008D0038" w:rsidP="00475C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Стандартизовані дані</w:t>
            </w:r>
          </w:p>
        </w:tc>
      </w:tr>
      <w:tr w:rsidR="008D0038" w:rsidRPr="007136AC" w:rsidTr="000F1527">
        <w:trPr>
          <w:trHeight w:val="261"/>
          <w:jc w:val="center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038" w:rsidRPr="007136AC" w:rsidRDefault="008D0038" w:rsidP="00475C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Х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038" w:rsidRPr="007136AC" w:rsidRDefault="008D0038" w:rsidP="00475C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У</w:t>
            </w:r>
          </w:p>
        </w:tc>
      </w:tr>
      <w:tr w:rsidR="008D0038" w:rsidRPr="007136AC" w:rsidTr="000F1527">
        <w:trPr>
          <w:trHeight w:val="261"/>
          <w:jc w:val="center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038" w:rsidRPr="007136AC" w:rsidRDefault="008D0038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-1,593072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038" w:rsidRPr="007136AC" w:rsidRDefault="008D0038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-0,640308</w:t>
            </w:r>
          </w:p>
        </w:tc>
      </w:tr>
      <w:tr w:rsidR="008D0038" w:rsidRPr="007136AC" w:rsidTr="000F1527">
        <w:trPr>
          <w:trHeight w:val="261"/>
          <w:jc w:val="center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038" w:rsidRPr="007136AC" w:rsidRDefault="008D0038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-1,056081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038" w:rsidRPr="007136AC" w:rsidRDefault="008D0038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-0,297286</w:t>
            </w:r>
          </w:p>
        </w:tc>
      </w:tr>
      <w:tr w:rsidR="008D0038" w:rsidRPr="007136AC" w:rsidTr="000F1527">
        <w:trPr>
          <w:trHeight w:val="261"/>
          <w:jc w:val="center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038" w:rsidRPr="007136AC" w:rsidRDefault="008D0038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-0,877085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038" w:rsidRPr="007136AC" w:rsidRDefault="008D0038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-0,182945</w:t>
            </w:r>
          </w:p>
        </w:tc>
      </w:tr>
      <w:tr w:rsidR="008D0038" w:rsidRPr="007136AC" w:rsidTr="000F1527">
        <w:trPr>
          <w:trHeight w:val="261"/>
          <w:jc w:val="center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038" w:rsidRPr="007136AC" w:rsidRDefault="008D0038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-0,519091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038" w:rsidRPr="007136AC" w:rsidRDefault="008D0038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-1,269182</w:t>
            </w:r>
          </w:p>
        </w:tc>
      </w:tr>
      <w:tr w:rsidR="008D0038" w:rsidRPr="007136AC" w:rsidTr="000F1527">
        <w:trPr>
          <w:trHeight w:val="261"/>
          <w:jc w:val="center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038" w:rsidRPr="007136AC" w:rsidRDefault="008D0038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0,0178997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038" w:rsidRPr="007136AC" w:rsidRDefault="008D0038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-1,154841</w:t>
            </w:r>
          </w:p>
        </w:tc>
      </w:tr>
      <w:tr w:rsidR="008D0038" w:rsidRPr="007136AC" w:rsidTr="000F1527">
        <w:trPr>
          <w:trHeight w:val="261"/>
          <w:jc w:val="center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038" w:rsidRPr="007136AC" w:rsidRDefault="008D0038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0,1968965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038" w:rsidRPr="007136AC" w:rsidRDefault="008D0038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0,160077</w:t>
            </w:r>
          </w:p>
        </w:tc>
      </w:tr>
      <w:tr w:rsidR="008D0038" w:rsidRPr="007136AC" w:rsidTr="000F1527">
        <w:trPr>
          <w:trHeight w:val="261"/>
          <w:jc w:val="center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038" w:rsidRPr="007136AC" w:rsidRDefault="008D0038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0,3758934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038" w:rsidRPr="007136AC" w:rsidRDefault="008D0038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0,102907</w:t>
            </w:r>
          </w:p>
        </w:tc>
      </w:tr>
      <w:tr w:rsidR="008D0038" w:rsidRPr="007136AC" w:rsidTr="000F1527">
        <w:trPr>
          <w:trHeight w:val="261"/>
          <w:jc w:val="center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038" w:rsidRPr="007136AC" w:rsidRDefault="008D0038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0,9128839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038" w:rsidRPr="007136AC" w:rsidRDefault="008D0038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2,218209</w:t>
            </w:r>
          </w:p>
        </w:tc>
      </w:tr>
      <w:tr w:rsidR="008D0038" w:rsidRPr="007136AC" w:rsidTr="000F1527">
        <w:trPr>
          <w:trHeight w:val="261"/>
          <w:jc w:val="center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038" w:rsidRPr="007136AC" w:rsidRDefault="008D0038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1,0918808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038" w:rsidRPr="007136AC" w:rsidRDefault="008D0038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0,503099</w:t>
            </w:r>
          </w:p>
        </w:tc>
      </w:tr>
      <w:tr w:rsidR="008D0038" w:rsidRPr="007136AC" w:rsidTr="000F1527">
        <w:trPr>
          <w:trHeight w:val="261"/>
          <w:jc w:val="center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038" w:rsidRPr="007136AC" w:rsidRDefault="008D0038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1,4498745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038" w:rsidRPr="007136AC" w:rsidRDefault="008D0038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0,560269</w:t>
            </w:r>
          </w:p>
        </w:tc>
      </w:tr>
    </w:tbl>
    <w:p w:rsidR="008D0038" w:rsidRPr="007136AC" w:rsidRDefault="008D0038" w:rsidP="00475C81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F61B9" w:rsidRPr="007136AC" w:rsidRDefault="00FF61B9" w:rsidP="00475C81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136AC">
        <w:rPr>
          <w:rFonts w:ascii="Times New Roman" w:hAnsi="Times New Roman" w:cs="Times New Roman"/>
          <w:sz w:val="24"/>
          <w:szCs w:val="24"/>
        </w:rPr>
        <w:t>Відстань між об’єктами обчислюється за формулою звичайної евклідової метрики</w:t>
      </w:r>
    </w:p>
    <w:p w:rsidR="0089198D" w:rsidRPr="007136AC" w:rsidRDefault="00FF61B9" w:rsidP="009A2629">
      <w:pPr>
        <w:spacing w:after="0"/>
        <w:ind w:firstLine="709"/>
        <w:jc w:val="right"/>
        <w:rPr>
          <w:rFonts w:ascii="Times New Roman" w:hAnsi="Times New Roman" w:cs="Times New Roman"/>
          <w:sz w:val="24"/>
          <w:szCs w:val="24"/>
        </w:rPr>
      </w:pPr>
      <w:r w:rsidRPr="007136AC"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>
            <wp:extent cx="1657350" cy="603749"/>
            <wp:effectExtent l="19050" t="0" r="0" b="0"/>
            <wp:docPr id="16" name="Рисунок 16" descr="D:\Навчання\4\Аналіз даних\ТЕМА 1_files\image0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Навчання\4\Аналіз даних\ТЕМА 1_files\image006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6037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136AC"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r w:rsidR="009A2629" w:rsidRPr="007136AC">
        <w:rPr>
          <w:rFonts w:ascii="Times New Roman" w:hAnsi="Times New Roman" w:cs="Times New Roman"/>
          <w:sz w:val="24"/>
          <w:szCs w:val="24"/>
        </w:rPr>
        <w:tab/>
      </w:r>
      <w:r w:rsidR="009A2629" w:rsidRPr="007136AC">
        <w:rPr>
          <w:rFonts w:ascii="Times New Roman" w:hAnsi="Times New Roman" w:cs="Times New Roman"/>
          <w:sz w:val="24"/>
          <w:szCs w:val="24"/>
        </w:rPr>
        <w:tab/>
      </w:r>
      <w:r w:rsidRPr="007136AC">
        <w:rPr>
          <w:rFonts w:ascii="Times New Roman" w:hAnsi="Times New Roman" w:cs="Times New Roman"/>
          <w:sz w:val="24"/>
          <w:szCs w:val="24"/>
        </w:rPr>
        <w:t xml:space="preserve"> (1.2)</w:t>
      </w:r>
    </w:p>
    <w:p w:rsidR="007E5341" w:rsidRPr="007136AC" w:rsidRDefault="007E5341" w:rsidP="00475C81">
      <w:pPr>
        <w:spacing w:after="0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7E5341" w:rsidRPr="007136AC" w:rsidRDefault="00A378CE" w:rsidP="00475C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136AC">
        <w:rPr>
          <w:rFonts w:ascii="Times New Roman" w:hAnsi="Times New Roman" w:cs="Times New Roman"/>
          <w:sz w:val="24"/>
          <w:szCs w:val="24"/>
        </w:rPr>
        <w:t xml:space="preserve">Матриця відстаней </w:t>
      </w:r>
      <w:r w:rsidR="007E5341" w:rsidRPr="007136AC">
        <w:rPr>
          <w:rFonts w:ascii="Times New Roman" w:hAnsi="Times New Roman" w:cs="Times New Roman"/>
          <w:sz w:val="24"/>
          <w:szCs w:val="24"/>
        </w:rPr>
        <w:t>наведен</w:t>
      </w:r>
      <w:r w:rsidRPr="007136AC">
        <w:rPr>
          <w:rFonts w:ascii="Times New Roman" w:hAnsi="Times New Roman" w:cs="Times New Roman"/>
          <w:sz w:val="24"/>
          <w:szCs w:val="24"/>
        </w:rPr>
        <w:t xml:space="preserve">а в табл. 2. </w:t>
      </w:r>
    </w:p>
    <w:p w:rsidR="00475C81" w:rsidRPr="007136AC" w:rsidRDefault="00475C81" w:rsidP="00475C8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7136AC">
        <w:rPr>
          <w:rFonts w:ascii="Times New Roman" w:hAnsi="Times New Roman" w:cs="Times New Roman"/>
          <w:sz w:val="24"/>
          <w:szCs w:val="24"/>
        </w:rPr>
        <w:t>Таблиця 2</w:t>
      </w:r>
    </w:p>
    <w:tbl>
      <w:tblPr>
        <w:tblW w:w="10116" w:type="dxa"/>
        <w:tblInd w:w="-318" w:type="dxa"/>
        <w:tblLook w:val="04A0" w:firstRow="1" w:lastRow="0" w:firstColumn="1" w:lastColumn="0" w:noHBand="0" w:noVBand="1"/>
      </w:tblPr>
      <w:tblGrid>
        <w:gridCol w:w="576"/>
        <w:gridCol w:w="954"/>
        <w:gridCol w:w="954"/>
        <w:gridCol w:w="954"/>
        <w:gridCol w:w="954"/>
        <w:gridCol w:w="954"/>
        <w:gridCol w:w="954"/>
        <w:gridCol w:w="954"/>
        <w:gridCol w:w="954"/>
        <w:gridCol w:w="954"/>
        <w:gridCol w:w="954"/>
      </w:tblGrid>
      <w:tr w:rsidR="00252587" w:rsidRPr="007136AC" w:rsidTr="00175B53">
        <w:trPr>
          <w:trHeight w:val="261"/>
        </w:trPr>
        <w:tc>
          <w:tcPr>
            <w:tcW w:w="1011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587" w:rsidRPr="007136AC" w:rsidRDefault="00252587" w:rsidP="00475C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Матриця відстаней</w:t>
            </w:r>
          </w:p>
        </w:tc>
      </w:tr>
      <w:tr w:rsidR="00252587" w:rsidRPr="007136AC" w:rsidTr="00175B53">
        <w:trPr>
          <w:trHeight w:val="261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587" w:rsidRPr="007136AC" w:rsidRDefault="00252587" w:rsidP="00475C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587" w:rsidRPr="007136AC" w:rsidRDefault="00252587" w:rsidP="00475C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d1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587" w:rsidRPr="007136AC" w:rsidRDefault="00252587" w:rsidP="00475C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d2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587" w:rsidRPr="007136AC" w:rsidRDefault="00252587" w:rsidP="00475C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d3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587" w:rsidRPr="007136AC" w:rsidRDefault="00252587" w:rsidP="00475C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d4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587" w:rsidRPr="007136AC" w:rsidRDefault="00252587" w:rsidP="00475C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d5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587" w:rsidRPr="007136AC" w:rsidRDefault="00252587" w:rsidP="00475C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d6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587" w:rsidRPr="007136AC" w:rsidRDefault="00252587" w:rsidP="00475C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d7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587" w:rsidRPr="007136AC" w:rsidRDefault="00252587" w:rsidP="00475C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d8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587" w:rsidRPr="007136AC" w:rsidRDefault="00252587" w:rsidP="00475C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d9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587" w:rsidRPr="007136AC" w:rsidRDefault="00252587" w:rsidP="00475C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d10</w:t>
            </w:r>
          </w:p>
        </w:tc>
      </w:tr>
      <w:tr w:rsidR="00252587" w:rsidRPr="007136AC" w:rsidTr="00175B53">
        <w:trPr>
          <w:trHeight w:val="261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587" w:rsidRPr="007136AC" w:rsidRDefault="00252587" w:rsidP="00475C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d1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587" w:rsidRPr="007136AC" w:rsidRDefault="00252587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0,0000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587" w:rsidRPr="007136AC" w:rsidRDefault="00252587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0,6372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587" w:rsidRPr="007136AC" w:rsidRDefault="00252587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0,8496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587" w:rsidRPr="007136AC" w:rsidRDefault="00252587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1,2446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587" w:rsidRPr="007136AC" w:rsidRDefault="00252587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1,6911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587" w:rsidRPr="007136AC" w:rsidRDefault="00252587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1,9608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587" w:rsidRPr="007136AC" w:rsidRDefault="00252587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2,1046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587" w:rsidRPr="007136AC" w:rsidRDefault="00252587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3,8014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587" w:rsidRPr="007136AC" w:rsidRDefault="00252587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2,9183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587" w:rsidRPr="007136AC" w:rsidRDefault="00252587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3,2712</w:t>
            </w:r>
          </w:p>
        </w:tc>
      </w:tr>
      <w:tr w:rsidR="00252587" w:rsidRPr="007136AC" w:rsidTr="00175B53">
        <w:trPr>
          <w:trHeight w:val="261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587" w:rsidRPr="007136AC" w:rsidRDefault="00252587" w:rsidP="00475C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d2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587" w:rsidRPr="007136AC" w:rsidRDefault="00252587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0,6372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587" w:rsidRPr="007136AC" w:rsidRDefault="00252587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0,0000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587" w:rsidRPr="007136AC" w:rsidRDefault="00252587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0,2124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587" w:rsidRPr="007136AC" w:rsidRDefault="00252587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1,1104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587" w:rsidRPr="007136AC" w:rsidRDefault="00252587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1,3743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52587" w:rsidRPr="007136AC" w:rsidRDefault="00252587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1,3338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52587" w:rsidRPr="007136AC" w:rsidRDefault="00252587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1,4868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587" w:rsidRPr="007136AC" w:rsidRDefault="00252587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3,1945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587" w:rsidRPr="007136AC" w:rsidRDefault="00252587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2,2922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587" w:rsidRPr="007136AC" w:rsidRDefault="00252587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2,6486</w:t>
            </w:r>
          </w:p>
        </w:tc>
      </w:tr>
      <w:tr w:rsidR="00252587" w:rsidRPr="007136AC" w:rsidTr="00175B53">
        <w:trPr>
          <w:trHeight w:val="261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587" w:rsidRPr="007136AC" w:rsidRDefault="00252587" w:rsidP="00475C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d3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587" w:rsidRPr="007136AC" w:rsidRDefault="00252587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0,8496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587" w:rsidRPr="007136AC" w:rsidRDefault="00252587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0,2124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587" w:rsidRPr="007136AC" w:rsidRDefault="00252587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0,0000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587" w:rsidRPr="007136AC" w:rsidRDefault="00252587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1,1437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587" w:rsidRPr="007136AC" w:rsidRDefault="00252587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1,3212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52587" w:rsidRPr="007136AC" w:rsidRDefault="00252587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1,1274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52587" w:rsidRPr="007136AC" w:rsidRDefault="00252587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1,2852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587" w:rsidRPr="007136AC" w:rsidRDefault="00252587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2,9949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587" w:rsidRPr="007136AC" w:rsidRDefault="00252587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2,0851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587" w:rsidRPr="007136AC" w:rsidRDefault="00252587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2,4428</w:t>
            </w:r>
          </w:p>
        </w:tc>
      </w:tr>
      <w:tr w:rsidR="00252587" w:rsidRPr="007136AC" w:rsidTr="00175B53">
        <w:trPr>
          <w:trHeight w:val="261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587" w:rsidRPr="007136AC" w:rsidRDefault="00252587" w:rsidP="00475C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d4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587" w:rsidRPr="007136AC" w:rsidRDefault="00252587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1,2446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587" w:rsidRPr="007136AC" w:rsidRDefault="00252587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1,1104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587" w:rsidRPr="007136AC" w:rsidRDefault="00252587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1,1437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587" w:rsidRPr="007136AC" w:rsidRDefault="00252587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0,0000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587" w:rsidRPr="007136AC" w:rsidRDefault="00252587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0,5490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52587" w:rsidRPr="007136AC" w:rsidRDefault="00252587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1,5986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52587" w:rsidRPr="007136AC" w:rsidRDefault="00252587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1,6382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587" w:rsidRPr="007136AC" w:rsidRDefault="00252587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3,7699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587" w:rsidRPr="007136AC" w:rsidRDefault="00252587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2,3950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587" w:rsidRPr="007136AC" w:rsidRDefault="00252587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2,6877</w:t>
            </w:r>
          </w:p>
        </w:tc>
      </w:tr>
      <w:tr w:rsidR="00252587" w:rsidRPr="007136AC" w:rsidTr="00175B53">
        <w:trPr>
          <w:trHeight w:val="261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587" w:rsidRPr="007136AC" w:rsidRDefault="00252587" w:rsidP="00475C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d5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587" w:rsidRPr="007136AC" w:rsidRDefault="00252587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1,6911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587" w:rsidRPr="007136AC" w:rsidRDefault="00252587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1,3743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587" w:rsidRPr="007136AC" w:rsidRDefault="00252587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1,3212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587" w:rsidRPr="007136AC" w:rsidRDefault="00252587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0,5490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587" w:rsidRPr="007136AC" w:rsidRDefault="00252587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0,0000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52587" w:rsidRPr="007136AC" w:rsidRDefault="00252587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1,3270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52587" w:rsidRPr="007136AC" w:rsidRDefault="00252587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1,3077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587" w:rsidRPr="007136AC" w:rsidRDefault="00252587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3,4898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587" w:rsidRPr="007136AC" w:rsidRDefault="00252587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1,9754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587" w:rsidRPr="007136AC" w:rsidRDefault="00252587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2,2343</w:t>
            </w:r>
          </w:p>
        </w:tc>
      </w:tr>
      <w:tr w:rsidR="00252587" w:rsidRPr="007136AC" w:rsidTr="00175B53">
        <w:trPr>
          <w:trHeight w:val="261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587" w:rsidRPr="007136AC" w:rsidRDefault="00252587" w:rsidP="00475C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d6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587" w:rsidRPr="007136AC" w:rsidRDefault="00252587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1,9608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587" w:rsidRPr="007136AC" w:rsidRDefault="00252587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1,3338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587" w:rsidRPr="007136AC" w:rsidRDefault="00252587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1,1274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587" w:rsidRPr="007136AC" w:rsidRDefault="00252587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1,5986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587" w:rsidRPr="007136AC" w:rsidRDefault="00252587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1,3270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52587" w:rsidRPr="007136AC" w:rsidRDefault="00252587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0,0000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52587" w:rsidRPr="007136AC" w:rsidRDefault="00252587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0,1879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587" w:rsidRPr="007136AC" w:rsidRDefault="00252587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2,1791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587" w:rsidRPr="007136AC" w:rsidRDefault="00252587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0,9585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587" w:rsidRPr="007136AC" w:rsidRDefault="00252587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1,3153</w:t>
            </w:r>
          </w:p>
        </w:tc>
      </w:tr>
      <w:tr w:rsidR="00252587" w:rsidRPr="007136AC" w:rsidTr="00175B53">
        <w:trPr>
          <w:trHeight w:val="261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587" w:rsidRPr="007136AC" w:rsidRDefault="00252587" w:rsidP="00475C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d7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587" w:rsidRPr="007136AC" w:rsidRDefault="00252587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2,1046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587" w:rsidRPr="007136AC" w:rsidRDefault="00252587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1,4868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587" w:rsidRPr="007136AC" w:rsidRDefault="00252587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1,2852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587" w:rsidRPr="007136AC" w:rsidRDefault="00252587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1,6382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587" w:rsidRPr="007136AC" w:rsidRDefault="00252587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1,3077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52587" w:rsidRPr="007136AC" w:rsidRDefault="00252587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0,1879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52587" w:rsidRPr="007136AC" w:rsidRDefault="00252587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0,0000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587" w:rsidRPr="007136AC" w:rsidRDefault="00252587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2,1824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587" w:rsidRPr="007136AC" w:rsidRDefault="00252587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0,8202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587" w:rsidRPr="007136AC" w:rsidRDefault="00252587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1,1673</w:t>
            </w:r>
          </w:p>
        </w:tc>
      </w:tr>
      <w:tr w:rsidR="00252587" w:rsidRPr="007136AC" w:rsidTr="00175B53">
        <w:trPr>
          <w:trHeight w:val="261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587" w:rsidRPr="007136AC" w:rsidRDefault="00252587" w:rsidP="00475C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d8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587" w:rsidRPr="007136AC" w:rsidRDefault="00252587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3,8014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587" w:rsidRPr="007136AC" w:rsidRDefault="00252587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3,1945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587" w:rsidRPr="007136AC" w:rsidRDefault="00252587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2,9949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587" w:rsidRPr="007136AC" w:rsidRDefault="00252587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3,7699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587" w:rsidRPr="007136AC" w:rsidRDefault="00252587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3,4898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587" w:rsidRPr="007136AC" w:rsidRDefault="00252587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2,1791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587" w:rsidRPr="007136AC" w:rsidRDefault="00252587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2,1824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587" w:rsidRPr="007136AC" w:rsidRDefault="00252587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0,0000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587" w:rsidRPr="007136AC" w:rsidRDefault="00252587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1,7244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587" w:rsidRPr="007136AC" w:rsidRDefault="00252587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1,7427</w:t>
            </w:r>
          </w:p>
        </w:tc>
      </w:tr>
      <w:tr w:rsidR="00252587" w:rsidRPr="007136AC" w:rsidTr="00175B53">
        <w:trPr>
          <w:trHeight w:val="261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587" w:rsidRPr="007136AC" w:rsidRDefault="00252587" w:rsidP="00475C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d9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587" w:rsidRPr="007136AC" w:rsidRDefault="00252587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2,9183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587" w:rsidRPr="007136AC" w:rsidRDefault="00252587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2,2922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587" w:rsidRPr="007136AC" w:rsidRDefault="00252587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2,0851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587" w:rsidRPr="007136AC" w:rsidRDefault="00252587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2,3950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587" w:rsidRPr="007136AC" w:rsidRDefault="00252587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1,9754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52587" w:rsidRPr="007136AC" w:rsidRDefault="00252587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0,9585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52587" w:rsidRPr="007136AC" w:rsidRDefault="00252587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0,8202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587" w:rsidRPr="007136AC" w:rsidRDefault="00252587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1,7244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587" w:rsidRPr="007136AC" w:rsidRDefault="00252587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0,0000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587" w:rsidRPr="007136AC" w:rsidRDefault="00252587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0,3625</w:t>
            </w:r>
          </w:p>
        </w:tc>
      </w:tr>
      <w:tr w:rsidR="00252587" w:rsidRPr="007136AC" w:rsidTr="00175B53">
        <w:trPr>
          <w:trHeight w:val="261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587" w:rsidRPr="007136AC" w:rsidRDefault="00252587" w:rsidP="00475C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d10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587" w:rsidRPr="007136AC" w:rsidRDefault="00252587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3,2712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587" w:rsidRPr="007136AC" w:rsidRDefault="00252587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2,6486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587" w:rsidRPr="007136AC" w:rsidRDefault="00252587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2,4428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587" w:rsidRPr="007136AC" w:rsidRDefault="00252587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2,6877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587" w:rsidRPr="007136AC" w:rsidRDefault="00252587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2,2343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52587" w:rsidRPr="007136AC" w:rsidRDefault="00252587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1,3153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52587" w:rsidRPr="007136AC" w:rsidRDefault="00252587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1,1673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587" w:rsidRPr="007136AC" w:rsidRDefault="00252587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1,7427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587" w:rsidRPr="007136AC" w:rsidRDefault="00252587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0,3625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587" w:rsidRPr="007136AC" w:rsidRDefault="00252587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0,0000</w:t>
            </w:r>
          </w:p>
        </w:tc>
      </w:tr>
    </w:tbl>
    <w:p w:rsidR="00A378CE" w:rsidRPr="007136AC" w:rsidRDefault="00A378CE" w:rsidP="00475C81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FF2C52" w:rsidRPr="007136AC" w:rsidRDefault="00FF2C52" w:rsidP="00475C81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136AC">
        <w:rPr>
          <w:rFonts w:ascii="Times New Roman" w:hAnsi="Times New Roman" w:cs="Times New Roman"/>
          <w:sz w:val="24"/>
          <w:szCs w:val="24"/>
        </w:rPr>
        <w:lastRenderedPageBreak/>
        <w:t xml:space="preserve">Критичне значення радіуса кулі: </w:t>
      </w:r>
    </w:p>
    <w:tbl>
      <w:tblPr>
        <w:tblW w:w="960" w:type="dxa"/>
        <w:jc w:val="center"/>
        <w:tblLook w:val="04A0" w:firstRow="1" w:lastRow="0" w:firstColumn="1" w:lastColumn="0" w:noHBand="0" w:noVBand="1"/>
      </w:tblPr>
      <w:tblGrid>
        <w:gridCol w:w="1116"/>
      </w:tblGrid>
      <w:tr w:rsidR="00FF2C52" w:rsidRPr="007136AC" w:rsidTr="00FF2C52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C52" w:rsidRPr="007136AC" w:rsidRDefault="00FF2C52" w:rsidP="00475C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r=</w:t>
            </w:r>
          </w:p>
        </w:tc>
      </w:tr>
      <w:tr w:rsidR="00FF2C52" w:rsidRPr="007136AC" w:rsidTr="00FF2C5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C52" w:rsidRPr="007136AC" w:rsidRDefault="00FF2C52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1,724426</w:t>
            </w:r>
          </w:p>
        </w:tc>
      </w:tr>
    </w:tbl>
    <w:p w:rsidR="007E5341" w:rsidRPr="007136AC" w:rsidRDefault="00FF2C52" w:rsidP="00475C81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136AC">
        <w:rPr>
          <w:rFonts w:ascii="Times New Roman" w:hAnsi="Times New Roman" w:cs="Times New Roman"/>
          <w:sz w:val="24"/>
          <w:szCs w:val="24"/>
        </w:rPr>
        <w:t>Таким чином отримаємо першу однорідну підмножину:</w:t>
      </w:r>
    </w:p>
    <w:p w:rsidR="00FF2C52" w:rsidRPr="007136AC" w:rsidRDefault="00FF2C52" w:rsidP="00475C81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136AC">
        <w:rPr>
          <w:rFonts w:ascii="Times New Roman" w:hAnsi="Times New Roman" w:cs="Times New Roman"/>
          <w:sz w:val="24"/>
          <w:szCs w:val="24"/>
        </w:rPr>
        <w:t>A1={d2,d3,d4,d5,d6,d7,d9,d10}</w:t>
      </w:r>
      <w:r w:rsidR="006F4728" w:rsidRPr="007136AC">
        <w:rPr>
          <w:rFonts w:ascii="Times New Roman" w:hAnsi="Times New Roman" w:cs="Times New Roman"/>
          <w:sz w:val="24"/>
          <w:szCs w:val="24"/>
        </w:rPr>
        <w:t>.</w:t>
      </w:r>
    </w:p>
    <w:p w:rsidR="006F4728" w:rsidRPr="007136AC" w:rsidRDefault="006F4728" w:rsidP="00475C81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136AC">
        <w:rPr>
          <w:rFonts w:ascii="Times New Roman" w:hAnsi="Times New Roman" w:cs="Times New Roman"/>
          <w:sz w:val="24"/>
          <w:szCs w:val="24"/>
        </w:rPr>
        <w:t>Вилучивши ці елементи з подальшого розгляду, оде</w:t>
      </w:r>
      <w:r w:rsidR="00B30C55" w:rsidRPr="007136AC">
        <w:rPr>
          <w:rFonts w:ascii="Times New Roman" w:hAnsi="Times New Roman" w:cs="Times New Roman"/>
          <w:sz w:val="24"/>
          <w:szCs w:val="24"/>
        </w:rPr>
        <w:t xml:space="preserve">ржимо матрицю відстаней табл. </w:t>
      </w:r>
      <w:r w:rsidRPr="007136AC">
        <w:rPr>
          <w:rFonts w:ascii="Times New Roman" w:hAnsi="Times New Roman" w:cs="Times New Roman"/>
          <w:sz w:val="24"/>
          <w:szCs w:val="24"/>
        </w:rPr>
        <w:t>3.</w:t>
      </w:r>
    </w:p>
    <w:p w:rsidR="00475C81" w:rsidRPr="007136AC" w:rsidRDefault="00475C81" w:rsidP="00475C81">
      <w:pPr>
        <w:spacing w:after="0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7136AC">
        <w:rPr>
          <w:rFonts w:ascii="Times New Roman" w:hAnsi="Times New Roman" w:cs="Times New Roman"/>
          <w:sz w:val="24"/>
          <w:szCs w:val="24"/>
        </w:rPr>
        <w:t>Таблиця 3</w:t>
      </w:r>
    </w:p>
    <w:tbl>
      <w:tblPr>
        <w:tblW w:w="2960" w:type="dxa"/>
        <w:jc w:val="center"/>
        <w:tblLook w:val="04A0" w:firstRow="1" w:lastRow="0" w:firstColumn="1" w:lastColumn="0" w:noHBand="0" w:noVBand="1"/>
      </w:tblPr>
      <w:tblGrid>
        <w:gridCol w:w="456"/>
        <w:gridCol w:w="1288"/>
        <w:gridCol w:w="1288"/>
      </w:tblGrid>
      <w:tr w:rsidR="00947F93" w:rsidRPr="007136AC" w:rsidTr="00947F93">
        <w:trPr>
          <w:trHeight w:val="300"/>
          <w:jc w:val="center"/>
        </w:trPr>
        <w:tc>
          <w:tcPr>
            <w:tcW w:w="29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F93" w:rsidRPr="007136AC" w:rsidRDefault="00947F93" w:rsidP="00475C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матриця відстаней</w:t>
            </w:r>
          </w:p>
        </w:tc>
      </w:tr>
      <w:tr w:rsidR="00947F93" w:rsidRPr="007136AC" w:rsidTr="00947F93">
        <w:trPr>
          <w:trHeight w:val="300"/>
          <w:jc w:val="center"/>
        </w:trPr>
        <w:tc>
          <w:tcPr>
            <w:tcW w:w="3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F93" w:rsidRPr="007136AC" w:rsidRDefault="00947F93" w:rsidP="00475C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F93" w:rsidRPr="007136AC" w:rsidRDefault="00947F93" w:rsidP="00475C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d1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F93" w:rsidRPr="007136AC" w:rsidRDefault="00947F93" w:rsidP="00475C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d8</w:t>
            </w:r>
          </w:p>
        </w:tc>
      </w:tr>
      <w:tr w:rsidR="00947F93" w:rsidRPr="007136AC" w:rsidTr="00947F93">
        <w:trPr>
          <w:trHeight w:val="300"/>
          <w:jc w:val="center"/>
        </w:trPr>
        <w:tc>
          <w:tcPr>
            <w:tcW w:w="3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F93" w:rsidRPr="007136AC" w:rsidRDefault="00947F93" w:rsidP="00475C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d1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F93" w:rsidRPr="007136AC" w:rsidRDefault="00947F93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F93" w:rsidRPr="007136AC" w:rsidRDefault="00947F93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3,801439</w:t>
            </w:r>
          </w:p>
        </w:tc>
      </w:tr>
      <w:tr w:rsidR="00947F93" w:rsidRPr="007136AC" w:rsidTr="00947F93">
        <w:trPr>
          <w:trHeight w:val="300"/>
          <w:jc w:val="center"/>
        </w:trPr>
        <w:tc>
          <w:tcPr>
            <w:tcW w:w="3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F93" w:rsidRPr="007136AC" w:rsidRDefault="00947F93" w:rsidP="00475C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d8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F93" w:rsidRPr="007136AC" w:rsidRDefault="00947F93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3,801439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F93" w:rsidRPr="007136AC" w:rsidRDefault="00947F93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</w:tbl>
    <w:p w:rsidR="006F4728" w:rsidRPr="007136AC" w:rsidRDefault="006F4728" w:rsidP="00475C81">
      <w:pPr>
        <w:spacing w:after="0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6F4728" w:rsidRPr="007136AC" w:rsidRDefault="005E4A01" w:rsidP="00475C81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136AC">
        <w:rPr>
          <w:rFonts w:ascii="Times New Roman" w:hAnsi="Times New Roman" w:cs="Times New Roman"/>
          <w:sz w:val="24"/>
          <w:szCs w:val="24"/>
        </w:rPr>
        <w:t>Проаналізувавши її видно, що друга</w:t>
      </w:r>
      <w:r w:rsidR="00B448E2" w:rsidRPr="007136AC">
        <w:rPr>
          <w:rFonts w:ascii="Times New Roman" w:hAnsi="Times New Roman" w:cs="Times New Roman"/>
          <w:sz w:val="24"/>
          <w:szCs w:val="24"/>
        </w:rPr>
        <w:t xml:space="preserve"> та відповідно третя</w:t>
      </w:r>
      <w:r w:rsidRPr="007136AC">
        <w:rPr>
          <w:rFonts w:ascii="Times New Roman" w:hAnsi="Times New Roman" w:cs="Times New Roman"/>
          <w:sz w:val="24"/>
          <w:szCs w:val="24"/>
        </w:rPr>
        <w:t xml:space="preserve"> підмножина буде містити такі об’єкти:</w:t>
      </w:r>
    </w:p>
    <w:p w:rsidR="00317B37" w:rsidRPr="007136AC" w:rsidRDefault="00B448E2" w:rsidP="00475C81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136AC">
        <w:rPr>
          <w:rFonts w:ascii="Times New Roman" w:hAnsi="Times New Roman" w:cs="Times New Roman"/>
          <w:sz w:val="24"/>
          <w:szCs w:val="24"/>
        </w:rPr>
        <w:t>A2={d1</w:t>
      </w:r>
      <w:r w:rsidR="00317B37" w:rsidRPr="007136AC">
        <w:rPr>
          <w:rFonts w:ascii="Times New Roman" w:hAnsi="Times New Roman" w:cs="Times New Roman"/>
          <w:sz w:val="24"/>
          <w:szCs w:val="24"/>
        </w:rPr>
        <w:t>}</w:t>
      </w:r>
      <w:r w:rsidRPr="007136AC">
        <w:rPr>
          <w:rFonts w:ascii="Times New Roman" w:hAnsi="Times New Roman" w:cs="Times New Roman"/>
          <w:sz w:val="24"/>
          <w:szCs w:val="24"/>
        </w:rPr>
        <w:t>;</w:t>
      </w:r>
    </w:p>
    <w:p w:rsidR="00B448E2" w:rsidRPr="007136AC" w:rsidRDefault="00B448E2" w:rsidP="00475C81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136AC">
        <w:rPr>
          <w:rFonts w:ascii="Times New Roman" w:hAnsi="Times New Roman" w:cs="Times New Roman"/>
          <w:sz w:val="24"/>
          <w:szCs w:val="24"/>
        </w:rPr>
        <w:t>A3={d8}.</w:t>
      </w:r>
    </w:p>
    <w:p w:rsidR="00B42E1C" w:rsidRPr="007136AC" w:rsidRDefault="00B42E1C" w:rsidP="00475C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136AC">
        <w:rPr>
          <w:rFonts w:ascii="Times New Roman" w:hAnsi="Times New Roman" w:cs="Times New Roman"/>
          <w:sz w:val="24"/>
          <w:szCs w:val="24"/>
        </w:rPr>
        <w:t>Для аналізу отриманих результатів запишемо найбільше та найменше значення кожної ознаки та середнє значення ознак для кожної однорі</w:t>
      </w:r>
      <w:r w:rsidR="00475C81" w:rsidRPr="007136AC">
        <w:rPr>
          <w:rFonts w:ascii="Times New Roman" w:hAnsi="Times New Roman" w:cs="Times New Roman"/>
          <w:sz w:val="24"/>
          <w:szCs w:val="24"/>
        </w:rPr>
        <w:t>дної групи об’єктів (табл. 4).</w:t>
      </w:r>
    </w:p>
    <w:p w:rsidR="00475C81" w:rsidRPr="007136AC" w:rsidRDefault="00475C81" w:rsidP="00475C8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7136AC">
        <w:rPr>
          <w:rFonts w:ascii="Times New Roman" w:hAnsi="Times New Roman" w:cs="Times New Roman"/>
          <w:sz w:val="24"/>
          <w:szCs w:val="24"/>
        </w:rPr>
        <w:t>Таблиця 4</w:t>
      </w:r>
    </w:p>
    <w:tbl>
      <w:tblPr>
        <w:tblW w:w="2996" w:type="dxa"/>
        <w:jc w:val="center"/>
        <w:tblLook w:val="04A0" w:firstRow="1" w:lastRow="0" w:firstColumn="1" w:lastColumn="0" w:noHBand="0" w:noVBand="1"/>
      </w:tblPr>
      <w:tblGrid>
        <w:gridCol w:w="1357"/>
        <w:gridCol w:w="876"/>
        <w:gridCol w:w="960"/>
      </w:tblGrid>
      <w:tr w:rsidR="00EF64D8" w:rsidRPr="007136AC" w:rsidTr="00095417">
        <w:trPr>
          <w:trHeight w:val="300"/>
          <w:jc w:val="center"/>
        </w:trPr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64D8" w:rsidRPr="007136AC" w:rsidRDefault="00EF64D8" w:rsidP="00475C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64D8" w:rsidRPr="007136AC" w:rsidRDefault="00EF64D8" w:rsidP="00475C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64D8" w:rsidRPr="007136AC" w:rsidRDefault="00EF64D8" w:rsidP="00475C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</w:t>
            </w:r>
          </w:p>
        </w:tc>
      </w:tr>
      <w:tr w:rsidR="00EF64D8" w:rsidRPr="007136AC" w:rsidTr="00095417">
        <w:trPr>
          <w:trHeight w:val="300"/>
          <w:jc w:val="center"/>
        </w:trPr>
        <w:tc>
          <w:tcPr>
            <w:tcW w:w="13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64D8" w:rsidRPr="007136AC" w:rsidRDefault="00EF64D8" w:rsidP="00475C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1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min</w:t>
            </w:r>
            <w:proofErr w:type="spellEnd"/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64D8" w:rsidRPr="007136AC" w:rsidRDefault="00EF64D8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64D8" w:rsidRPr="007136AC" w:rsidRDefault="00EF64D8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2,1</w:t>
            </w:r>
          </w:p>
        </w:tc>
      </w:tr>
      <w:tr w:rsidR="00EF64D8" w:rsidRPr="007136AC" w:rsidTr="00095417">
        <w:trPr>
          <w:trHeight w:val="300"/>
          <w:jc w:val="center"/>
        </w:trPr>
        <w:tc>
          <w:tcPr>
            <w:tcW w:w="13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64D8" w:rsidRPr="007136AC" w:rsidRDefault="00EF64D8" w:rsidP="00475C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1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max</w:t>
            </w:r>
            <w:proofErr w:type="spellEnd"/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64D8" w:rsidRPr="007136AC" w:rsidRDefault="00EF64D8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64D8" w:rsidRPr="007136AC" w:rsidRDefault="00EF64D8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8,2</w:t>
            </w:r>
          </w:p>
        </w:tc>
      </w:tr>
      <w:tr w:rsidR="00EF64D8" w:rsidRPr="007136AC" w:rsidTr="00095417">
        <w:trPr>
          <w:trHeight w:val="300"/>
          <w:jc w:val="center"/>
        </w:trPr>
        <w:tc>
          <w:tcPr>
            <w:tcW w:w="13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64D8" w:rsidRPr="007136AC" w:rsidRDefault="00EF64D8" w:rsidP="00475C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середнє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64D8" w:rsidRPr="007136AC" w:rsidRDefault="00EF64D8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64D8" w:rsidRPr="007136AC" w:rsidRDefault="00EF64D8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4,32</w:t>
            </w:r>
          </w:p>
        </w:tc>
      </w:tr>
      <w:tr w:rsidR="00EF64D8" w:rsidRPr="007136AC" w:rsidTr="00095417">
        <w:trPr>
          <w:trHeight w:val="300"/>
          <w:jc w:val="center"/>
        </w:trPr>
        <w:tc>
          <w:tcPr>
            <w:tcW w:w="13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64D8" w:rsidRPr="007136AC" w:rsidRDefault="00EF64D8" w:rsidP="00475C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сер для А1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64D8" w:rsidRPr="007136AC" w:rsidRDefault="00EF64D8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2,1375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64D8" w:rsidRPr="007136AC" w:rsidRDefault="00EF64D8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3,975</w:t>
            </w:r>
          </w:p>
        </w:tc>
      </w:tr>
      <w:tr w:rsidR="00EF64D8" w:rsidRPr="007136AC" w:rsidTr="00095417">
        <w:trPr>
          <w:trHeight w:val="300"/>
          <w:jc w:val="center"/>
        </w:trPr>
        <w:tc>
          <w:tcPr>
            <w:tcW w:w="13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64D8" w:rsidRPr="007136AC" w:rsidRDefault="00EF64D8" w:rsidP="00475C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сер для А2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64D8" w:rsidRPr="007136AC" w:rsidRDefault="00EF64D8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64D8" w:rsidRPr="007136AC" w:rsidRDefault="00EF64D8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3,2</w:t>
            </w:r>
          </w:p>
        </w:tc>
      </w:tr>
      <w:tr w:rsidR="00EF64D8" w:rsidRPr="007136AC" w:rsidTr="00095417">
        <w:trPr>
          <w:trHeight w:val="300"/>
          <w:jc w:val="center"/>
        </w:trPr>
        <w:tc>
          <w:tcPr>
            <w:tcW w:w="13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64D8" w:rsidRPr="007136AC" w:rsidRDefault="00EF64D8" w:rsidP="00475C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сер для А3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64D8" w:rsidRPr="007136AC" w:rsidRDefault="00EF64D8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64D8" w:rsidRPr="007136AC" w:rsidRDefault="00EF64D8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8,2</w:t>
            </w:r>
          </w:p>
        </w:tc>
      </w:tr>
    </w:tbl>
    <w:p w:rsidR="00475C81" w:rsidRPr="007136AC" w:rsidRDefault="00475C81" w:rsidP="00475C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42E1C" w:rsidRPr="007136AC" w:rsidRDefault="00B42E1C" w:rsidP="00475C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136AC">
        <w:rPr>
          <w:rFonts w:ascii="Times New Roman" w:hAnsi="Times New Roman" w:cs="Times New Roman"/>
          <w:sz w:val="24"/>
          <w:szCs w:val="24"/>
        </w:rPr>
        <w:t>Отже, однорідні групи характеризуються такими властивостями:</w:t>
      </w:r>
    </w:p>
    <w:p w:rsidR="00B42E1C" w:rsidRPr="007136AC" w:rsidRDefault="00715F0F" w:rsidP="00475C81">
      <w:pPr>
        <w:pStyle w:val="a"/>
        <w:tabs>
          <w:tab w:val="left" w:pos="620"/>
          <w:tab w:val="left" w:pos="8052"/>
        </w:tabs>
        <w:spacing w:line="360" w:lineRule="auto"/>
        <w:ind w:firstLine="709"/>
        <w:jc w:val="both"/>
        <w:rPr>
          <w:sz w:val="24"/>
          <w:lang w:val="uk-UA"/>
        </w:rPr>
      </w:pPr>
      <w:r w:rsidRPr="007136AC">
        <w:rPr>
          <w:sz w:val="24"/>
          <w:lang w:val="uk-UA"/>
        </w:rPr>
        <w:t>А</w:t>
      </w:r>
      <w:r w:rsidR="00B42E1C" w:rsidRPr="007136AC">
        <w:rPr>
          <w:sz w:val="24"/>
          <w:lang w:val="uk-UA"/>
        </w:rPr>
        <w:t xml:space="preserve">1 </w:t>
      </w:r>
      <w:r w:rsidR="007F3916" w:rsidRPr="007136AC">
        <w:rPr>
          <w:sz w:val="24"/>
          <w:lang w:val="uk-UA"/>
        </w:rPr>
        <w:t>Середні</w:t>
      </w:r>
      <w:r w:rsidR="00B42E1C" w:rsidRPr="007136AC">
        <w:rPr>
          <w:sz w:val="24"/>
          <w:lang w:val="uk-UA"/>
        </w:rPr>
        <w:t xml:space="preserve"> витрати на одиницю продукції,  низька фондовіддача.</w:t>
      </w:r>
    </w:p>
    <w:p w:rsidR="00B42E1C" w:rsidRPr="007136AC" w:rsidRDefault="00715F0F" w:rsidP="00475C81">
      <w:pPr>
        <w:pStyle w:val="a"/>
        <w:tabs>
          <w:tab w:val="left" w:pos="620"/>
          <w:tab w:val="left" w:pos="8052"/>
        </w:tabs>
        <w:spacing w:line="360" w:lineRule="auto"/>
        <w:ind w:firstLine="709"/>
        <w:jc w:val="both"/>
        <w:rPr>
          <w:sz w:val="24"/>
          <w:lang w:val="uk-UA"/>
        </w:rPr>
      </w:pPr>
      <w:r w:rsidRPr="007136AC">
        <w:rPr>
          <w:sz w:val="24"/>
          <w:lang w:val="uk-UA"/>
        </w:rPr>
        <w:t>А</w:t>
      </w:r>
      <w:r w:rsidR="00B42E1C" w:rsidRPr="007136AC">
        <w:rPr>
          <w:sz w:val="24"/>
          <w:lang w:val="uk-UA"/>
        </w:rPr>
        <w:t xml:space="preserve">2 </w:t>
      </w:r>
      <w:r w:rsidR="007F3916" w:rsidRPr="007136AC">
        <w:rPr>
          <w:sz w:val="24"/>
          <w:lang w:val="uk-UA"/>
        </w:rPr>
        <w:t>Низьк</w:t>
      </w:r>
      <w:r w:rsidR="00B42E1C" w:rsidRPr="007136AC">
        <w:rPr>
          <w:sz w:val="24"/>
          <w:lang w:val="uk-UA"/>
        </w:rPr>
        <w:t xml:space="preserve">і витрати на одиницю продукції,  </w:t>
      </w:r>
      <w:r w:rsidR="007F3916" w:rsidRPr="007136AC">
        <w:rPr>
          <w:sz w:val="24"/>
          <w:lang w:val="uk-UA"/>
        </w:rPr>
        <w:t>низьк</w:t>
      </w:r>
      <w:r w:rsidR="00B42E1C" w:rsidRPr="007136AC">
        <w:rPr>
          <w:sz w:val="24"/>
          <w:lang w:val="uk-UA"/>
        </w:rPr>
        <w:t>а фондовіддача.</w:t>
      </w:r>
    </w:p>
    <w:p w:rsidR="007F3916" w:rsidRPr="007136AC" w:rsidRDefault="007F3916" w:rsidP="00475C81">
      <w:pPr>
        <w:pStyle w:val="a"/>
        <w:tabs>
          <w:tab w:val="left" w:pos="620"/>
          <w:tab w:val="left" w:pos="8052"/>
        </w:tabs>
        <w:spacing w:line="360" w:lineRule="auto"/>
        <w:ind w:firstLine="709"/>
        <w:jc w:val="both"/>
        <w:rPr>
          <w:sz w:val="24"/>
          <w:lang w:val="uk-UA"/>
        </w:rPr>
      </w:pPr>
      <w:r w:rsidRPr="007136AC">
        <w:rPr>
          <w:sz w:val="24"/>
          <w:lang w:val="uk-UA"/>
        </w:rPr>
        <w:t>А3 Високі витрати на одиницю продукції, висока фондовіддача.</w:t>
      </w:r>
    </w:p>
    <w:p w:rsidR="007A5F7D" w:rsidRPr="007136AC" w:rsidRDefault="007A5F7D" w:rsidP="00475C81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C41DAE" w:rsidRPr="007136AC" w:rsidRDefault="00C41DAE" w:rsidP="00475C81">
      <w:pPr>
        <w:pStyle w:val="a"/>
        <w:tabs>
          <w:tab w:val="left" w:pos="620"/>
          <w:tab w:val="left" w:pos="8052"/>
        </w:tabs>
        <w:spacing w:line="360" w:lineRule="auto"/>
        <w:ind w:firstLine="709"/>
        <w:jc w:val="both"/>
        <w:rPr>
          <w:sz w:val="24"/>
          <w:lang w:val="uk-UA"/>
        </w:rPr>
      </w:pPr>
      <w:r w:rsidRPr="007136AC">
        <w:rPr>
          <w:sz w:val="24"/>
          <w:lang w:val="uk-UA"/>
        </w:rPr>
        <w:t>Б) Ізотонічне перетворення:</w:t>
      </w:r>
    </w:p>
    <w:p w:rsidR="0042544A" w:rsidRPr="007136AC" w:rsidRDefault="0042544A" w:rsidP="00475C81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136AC">
        <w:rPr>
          <w:rFonts w:ascii="Times New Roman" w:hAnsi="Times New Roman" w:cs="Times New Roman"/>
          <w:sz w:val="24"/>
          <w:szCs w:val="24"/>
        </w:rPr>
        <w:t>Перш ніж почати виділення ізотонічних підмножин, потрібно позбутися від одиниць виміру ознак. З цією метою використовуємо перетворення, що виключить зі значень кожної  озн</w:t>
      </w:r>
      <w:r w:rsidR="003D6144" w:rsidRPr="007136AC">
        <w:rPr>
          <w:rFonts w:ascii="Times New Roman" w:hAnsi="Times New Roman" w:cs="Times New Roman"/>
          <w:sz w:val="24"/>
          <w:szCs w:val="24"/>
        </w:rPr>
        <w:t xml:space="preserve">аки   компонентові  структури, але збереже </w:t>
      </w:r>
      <w:r w:rsidRPr="007136AC">
        <w:rPr>
          <w:rFonts w:ascii="Times New Roman" w:hAnsi="Times New Roman" w:cs="Times New Roman"/>
          <w:sz w:val="24"/>
          <w:szCs w:val="24"/>
        </w:rPr>
        <w:t xml:space="preserve">компонентові рівня. Для цього перетворимо ознаки </w:t>
      </w:r>
      <w:r w:rsidR="00A80A51" w:rsidRPr="007136AC"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>
            <wp:extent cx="1343025" cy="257175"/>
            <wp:effectExtent l="0" t="0" r="9525" b="0"/>
            <wp:docPr id="4" name="Рисунок 4" descr="D:\Навчання\4\Аналіз даних\ТЕМА 1_files\image00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Навчання\4\Аналіз даних\ТЕМА 1_files\image008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544A" w:rsidRPr="007136AC" w:rsidRDefault="0042544A" w:rsidP="00475C81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2544A" w:rsidRPr="007136AC" w:rsidRDefault="0042544A" w:rsidP="00475C81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136AC">
        <w:rPr>
          <w:rFonts w:ascii="Times New Roman" w:hAnsi="Times New Roman" w:cs="Times New Roman"/>
          <w:sz w:val="24"/>
          <w:szCs w:val="24"/>
        </w:rPr>
        <w:t>до виду</w:t>
      </w:r>
    </w:p>
    <w:p w:rsidR="0042544A" w:rsidRPr="007136AC" w:rsidRDefault="0042544A" w:rsidP="00475C81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2544A" w:rsidRPr="007136AC" w:rsidRDefault="0042544A" w:rsidP="009A2629">
      <w:pPr>
        <w:spacing w:after="0"/>
        <w:ind w:firstLine="709"/>
        <w:jc w:val="right"/>
        <w:rPr>
          <w:rFonts w:ascii="Times New Roman" w:hAnsi="Times New Roman" w:cs="Times New Roman"/>
          <w:sz w:val="24"/>
          <w:szCs w:val="24"/>
        </w:rPr>
      </w:pPr>
      <w:r w:rsidRPr="007136AC"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>
            <wp:extent cx="1228725" cy="257175"/>
            <wp:effectExtent l="19050" t="0" r="9525" b="0"/>
            <wp:docPr id="2" name="Рисунок 2" descr="D:\Навчання\4\Аналіз даних\ТЕМА 1_files\image0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Навчання\4\Аналіз даних\ТЕМА 1_files\image010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136AC">
        <w:rPr>
          <w:rFonts w:ascii="Times New Roman" w:hAnsi="Times New Roman" w:cs="Times New Roman"/>
          <w:sz w:val="24"/>
          <w:szCs w:val="24"/>
        </w:rPr>
        <w:t xml:space="preserve">,       </w:t>
      </w:r>
      <w:r w:rsidR="007E49AD" w:rsidRPr="007136AC">
        <w:rPr>
          <w:rFonts w:ascii="Times New Roman" w:hAnsi="Times New Roman" w:cs="Times New Roman"/>
          <w:sz w:val="24"/>
          <w:szCs w:val="24"/>
        </w:rPr>
        <w:t xml:space="preserve">     </w:t>
      </w:r>
      <w:r w:rsidRPr="007136AC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7136AC">
        <w:rPr>
          <w:rFonts w:ascii="Times New Roman" w:hAnsi="Times New Roman" w:cs="Times New Roman"/>
          <w:sz w:val="24"/>
          <w:szCs w:val="24"/>
        </w:rPr>
        <w:tab/>
      </w:r>
      <w:r w:rsidR="007E49AD" w:rsidRPr="007136AC">
        <w:rPr>
          <w:rFonts w:ascii="Times New Roman" w:hAnsi="Times New Roman" w:cs="Times New Roman"/>
          <w:sz w:val="24"/>
          <w:szCs w:val="24"/>
        </w:rPr>
        <w:t xml:space="preserve">     </w:t>
      </w:r>
      <w:r w:rsidRPr="007136AC">
        <w:rPr>
          <w:rFonts w:ascii="Times New Roman" w:hAnsi="Times New Roman" w:cs="Times New Roman"/>
          <w:sz w:val="24"/>
          <w:szCs w:val="24"/>
        </w:rPr>
        <w:t xml:space="preserve">     </w:t>
      </w:r>
      <w:r w:rsidR="009A2629" w:rsidRPr="007136AC">
        <w:rPr>
          <w:rFonts w:ascii="Times New Roman" w:hAnsi="Times New Roman" w:cs="Times New Roman"/>
          <w:sz w:val="24"/>
          <w:szCs w:val="24"/>
        </w:rPr>
        <w:tab/>
      </w:r>
      <w:r w:rsidR="009A2629" w:rsidRPr="007136AC">
        <w:rPr>
          <w:rFonts w:ascii="Times New Roman" w:hAnsi="Times New Roman" w:cs="Times New Roman"/>
          <w:sz w:val="24"/>
          <w:szCs w:val="24"/>
        </w:rPr>
        <w:tab/>
      </w:r>
      <w:r w:rsidRPr="007136AC">
        <w:rPr>
          <w:rFonts w:ascii="Times New Roman" w:hAnsi="Times New Roman" w:cs="Times New Roman"/>
          <w:sz w:val="24"/>
          <w:szCs w:val="24"/>
        </w:rPr>
        <w:t>(1.3)</w:t>
      </w:r>
    </w:p>
    <w:p w:rsidR="0042544A" w:rsidRPr="007136AC" w:rsidRDefault="0042544A" w:rsidP="00475C81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136AC">
        <w:rPr>
          <w:rFonts w:ascii="Times New Roman" w:hAnsi="Times New Roman" w:cs="Times New Roman"/>
          <w:sz w:val="24"/>
          <w:szCs w:val="24"/>
        </w:rPr>
        <w:t>за допомогою ізотонічного перетворення</w:t>
      </w:r>
      <w:r w:rsidR="007F31E4" w:rsidRPr="007136AC">
        <w:rPr>
          <w:rFonts w:ascii="Times New Roman" w:hAnsi="Times New Roman" w:cs="Times New Roman"/>
          <w:sz w:val="24"/>
          <w:szCs w:val="24"/>
        </w:rPr>
        <w:t xml:space="preserve"> (Таблиця 5)</w:t>
      </w:r>
    </w:p>
    <w:p w:rsidR="0042544A" w:rsidRPr="007136AC" w:rsidRDefault="00A80A51" w:rsidP="009A2629">
      <w:pPr>
        <w:spacing w:after="0"/>
        <w:ind w:firstLine="709"/>
        <w:jc w:val="right"/>
        <w:rPr>
          <w:rFonts w:ascii="Times New Roman" w:hAnsi="Times New Roman" w:cs="Times New Roman"/>
          <w:sz w:val="24"/>
          <w:szCs w:val="24"/>
        </w:rPr>
      </w:pPr>
      <w:r w:rsidRPr="007136AC">
        <w:rPr>
          <w:rFonts w:ascii="Times New Roman" w:hAnsi="Times New Roman" w:cs="Times New Roman"/>
          <w:noProof/>
          <w:sz w:val="24"/>
          <w:szCs w:val="24"/>
          <w:lang w:eastAsia="en-US"/>
        </w:rPr>
        <w:lastRenderedPageBreak/>
        <w:drawing>
          <wp:inline distT="0" distB="0" distL="0" distR="0">
            <wp:extent cx="752475" cy="676275"/>
            <wp:effectExtent l="19050" t="0" r="0" b="0"/>
            <wp:docPr id="3" name="Рисунок 3" descr="D:\Навчання\4\Аналіз даних\ТЕМА 1_files\image0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Навчання\4\Аналіз даних\ТЕМА 1_files\image012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E49AD" w:rsidRPr="007136AC">
        <w:rPr>
          <w:rFonts w:ascii="Times New Roman" w:hAnsi="Times New Roman" w:cs="Times New Roman"/>
          <w:sz w:val="24"/>
          <w:szCs w:val="24"/>
        </w:rPr>
        <w:t xml:space="preserve"> </w:t>
      </w:r>
      <w:r w:rsidR="007E49AD" w:rsidRPr="007136AC">
        <w:rPr>
          <w:rFonts w:ascii="Times New Roman" w:hAnsi="Times New Roman" w:cs="Times New Roman"/>
          <w:sz w:val="24"/>
          <w:szCs w:val="24"/>
        </w:rPr>
        <w:tab/>
      </w:r>
      <w:r w:rsidR="007E49AD" w:rsidRPr="007136AC">
        <w:rPr>
          <w:rFonts w:ascii="Times New Roman" w:hAnsi="Times New Roman" w:cs="Times New Roman"/>
          <w:sz w:val="24"/>
          <w:szCs w:val="24"/>
        </w:rPr>
        <w:tab/>
      </w:r>
      <w:r w:rsidR="007E49AD" w:rsidRPr="007136AC">
        <w:rPr>
          <w:rFonts w:ascii="Times New Roman" w:hAnsi="Times New Roman" w:cs="Times New Roman"/>
          <w:sz w:val="24"/>
          <w:szCs w:val="24"/>
        </w:rPr>
        <w:tab/>
      </w:r>
      <w:r w:rsidR="007E49AD" w:rsidRPr="007136AC">
        <w:rPr>
          <w:rFonts w:ascii="Times New Roman" w:hAnsi="Times New Roman" w:cs="Times New Roman"/>
          <w:sz w:val="24"/>
          <w:szCs w:val="24"/>
        </w:rPr>
        <w:tab/>
      </w:r>
      <w:r w:rsidR="007E49AD" w:rsidRPr="007136AC">
        <w:rPr>
          <w:rFonts w:ascii="Times New Roman" w:hAnsi="Times New Roman" w:cs="Times New Roman"/>
          <w:sz w:val="24"/>
          <w:szCs w:val="24"/>
        </w:rPr>
        <w:tab/>
      </w:r>
      <w:r w:rsidR="007E49AD" w:rsidRPr="007136AC">
        <w:rPr>
          <w:rFonts w:ascii="Times New Roman" w:hAnsi="Times New Roman" w:cs="Times New Roman"/>
          <w:sz w:val="24"/>
          <w:szCs w:val="24"/>
        </w:rPr>
        <w:tab/>
      </w:r>
      <w:r w:rsidR="0042544A" w:rsidRPr="007136AC">
        <w:rPr>
          <w:rFonts w:ascii="Times New Roman" w:hAnsi="Times New Roman" w:cs="Times New Roman"/>
          <w:sz w:val="24"/>
          <w:szCs w:val="24"/>
        </w:rPr>
        <w:t>(1.4)</w:t>
      </w:r>
    </w:p>
    <w:p w:rsidR="009F343B" w:rsidRPr="007136AC" w:rsidRDefault="009F343B" w:rsidP="009F343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7136AC">
        <w:rPr>
          <w:rFonts w:ascii="Times New Roman" w:hAnsi="Times New Roman" w:cs="Times New Roman"/>
          <w:sz w:val="24"/>
          <w:szCs w:val="24"/>
        </w:rPr>
        <w:t>Таблиця 5- значення кожної  ознаки без  компонентів структури.</w:t>
      </w:r>
    </w:p>
    <w:tbl>
      <w:tblPr>
        <w:tblW w:w="1984" w:type="dxa"/>
        <w:jc w:val="center"/>
        <w:tblLook w:val="04A0" w:firstRow="1" w:lastRow="0" w:firstColumn="1" w:lastColumn="0" w:noHBand="0" w:noVBand="1"/>
      </w:tblPr>
      <w:tblGrid>
        <w:gridCol w:w="992"/>
        <w:gridCol w:w="992"/>
      </w:tblGrid>
      <w:tr w:rsidR="007F31E4" w:rsidRPr="007136AC" w:rsidTr="003C6403">
        <w:trPr>
          <w:trHeight w:val="261"/>
          <w:jc w:val="center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31E4" w:rsidRPr="007136AC" w:rsidRDefault="007F31E4" w:rsidP="00475C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31E4" w:rsidRPr="007136AC" w:rsidRDefault="007F31E4" w:rsidP="00475C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V2</w:t>
            </w:r>
          </w:p>
        </w:tc>
      </w:tr>
      <w:tr w:rsidR="007F31E4" w:rsidRPr="007136AC" w:rsidTr="003C6403">
        <w:trPr>
          <w:trHeight w:val="261"/>
          <w:jc w:val="center"/>
        </w:trPr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31E4" w:rsidRPr="007136AC" w:rsidRDefault="007F31E4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0,057416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31E4" w:rsidRPr="007136AC" w:rsidRDefault="007F31E4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0,074074</w:t>
            </w:r>
          </w:p>
        </w:tc>
      </w:tr>
      <w:tr w:rsidR="007F31E4" w:rsidRPr="007136AC" w:rsidTr="003C6403">
        <w:trPr>
          <w:trHeight w:val="261"/>
          <w:jc w:val="center"/>
        </w:trPr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31E4" w:rsidRPr="007136AC" w:rsidRDefault="007F31E4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0,07177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31E4" w:rsidRPr="007136AC" w:rsidRDefault="007F31E4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0,087963</w:t>
            </w:r>
          </w:p>
        </w:tc>
      </w:tr>
      <w:tr w:rsidR="007F31E4" w:rsidRPr="007136AC" w:rsidTr="003C6403">
        <w:trPr>
          <w:trHeight w:val="261"/>
          <w:jc w:val="center"/>
        </w:trPr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31E4" w:rsidRPr="007136AC" w:rsidRDefault="007F31E4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0,076555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31E4" w:rsidRPr="007136AC" w:rsidRDefault="007F31E4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0,092593</w:t>
            </w:r>
          </w:p>
        </w:tc>
      </w:tr>
      <w:tr w:rsidR="007F31E4" w:rsidRPr="007136AC" w:rsidTr="003C6403">
        <w:trPr>
          <w:trHeight w:val="261"/>
          <w:jc w:val="center"/>
        </w:trPr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31E4" w:rsidRPr="007136AC" w:rsidRDefault="007F31E4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0,086124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31E4" w:rsidRPr="007136AC" w:rsidRDefault="007F31E4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0,048611</w:t>
            </w:r>
          </w:p>
        </w:tc>
      </w:tr>
      <w:tr w:rsidR="007F31E4" w:rsidRPr="007136AC" w:rsidTr="003C6403">
        <w:trPr>
          <w:trHeight w:val="261"/>
          <w:jc w:val="center"/>
        </w:trPr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31E4" w:rsidRPr="007136AC" w:rsidRDefault="007F31E4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0,100478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31E4" w:rsidRPr="007136AC" w:rsidRDefault="007F31E4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0,053241</w:t>
            </w:r>
          </w:p>
        </w:tc>
      </w:tr>
      <w:tr w:rsidR="007F31E4" w:rsidRPr="007136AC" w:rsidTr="003C6403">
        <w:trPr>
          <w:trHeight w:val="261"/>
          <w:jc w:val="center"/>
        </w:trPr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31E4" w:rsidRPr="007136AC" w:rsidRDefault="007F31E4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0,105263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31E4" w:rsidRPr="007136AC" w:rsidRDefault="007F31E4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0,106481</w:t>
            </w:r>
          </w:p>
        </w:tc>
      </w:tr>
      <w:tr w:rsidR="007F31E4" w:rsidRPr="007136AC" w:rsidTr="003C6403">
        <w:trPr>
          <w:trHeight w:val="261"/>
          <w:jc w:val="center"/>
        </w:trPr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31E4" w:rsidRPr="007136AC" w:rsidRDefault="007F31E4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0,110048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31E4" w:rsidRPr="007136AC" w:rsidRDefault="007F31E4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0,104167</w:t>
            </w:r>
          </w:p>
        </w:tc>
      </w:tr>
      <w:tr w:rsidR="007F31E4" w:rsidRPr="007136AC" w:rsidTr="003C6403">
        <w:trPr>
          <w:trHeight w:val="261"/>
          <w:jc w:val="center"/>
        </w:trPr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31E4" w:rsidRPr="007136AC" w:rsidRDefault="007F31E4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0,124402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31E4" w:rsidRPr="007136AC" w:rsidRDefault="007F31E4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0,189815</w:t>
            </w:r>
          </w:p>
        </w:tc>
      </w:tr>
      <w:tr w:rsidR="007F31E4" w:rsidRPr="007136AC" w:rsidTr="003C6403">
        <w:trPr>
          <w:trHeight w:val="261"/>
          <w:jc w:val="center"/>
        </w:trPr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31E4" w:rsidRPr="007136AC" w:rsidRDefault="007F31E4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0,129187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31E4" w:rsidRPr="007136AC" w:rsidRDefault="007F31E4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0,12037</w:t>
            </w:r>
          </w:p>
        </w:tc>
      </w:tr>
      <w:tr w:rsidR="007F31E4" w:rsidRPr="007136AC" w:rsidTr="003C6403">
        <w:trPr>
          <w:trHeight w:val="261"/>
          <w:jc w:val="center"/>
        </w:trPr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31E4" w:rsidRPr="007136AC" w:rsidRDefault="007F31E4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0,138756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31E4" w:rsidRPr="007136AC" w:rsidRDefault="007F31E4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0,122685</w:t>
            </w:r>
          </w:p>
        </w:tc>
      </w:tr>
    </w:tbl>
    <w:p w:rsidR="009F343B" w:rsidRPr="007136AC" w:rsidRDefault="009F343B" w:rsidP="00475C81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2544A" w:rsidRPr="007136AC" w:rsidRDefault="0042544A" w:rsidP="00475C81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136AC">
        <w:rPr>
          <w:rFonts w:ascii="Times New Roman" w:hAnsi="Times New Roman" w:cs="Times New Roman"/>
          <w:sz w:val="24"/>
          <w:szCs w:val="24"/>
        </w:rPr>
        <w:t xml:space="preserve">Отримані в такий спосіб ознаки характеризуються тим, що їхні довжини ( що розуміються як довжини векторів) дорівнюють одиниці, тобто  для ознак </w:t>
      </w:r>
      <w:proofErr w:type="spellStart"/>
      <w:r w:rsidRPr="007136AC">
        <w:rPr>
          <w:rFonts w:ascii="Times New Roman" w:hAnsi="Times New Roman" w:cs="Times New Roman"/>
          <w:sz w:val="24"/>
          <w:szCs w:val="24"/>
        </w:rPr>
        <w:t>Vj</w:t>
      </w:r>
      <w:proofErr w:type="spellEnd"/>
      <w:r w:rsidRPr="007136AC">
        <w:rPr>
          <w:rFonts w:ascii="Times New Roman" w:hAnsi="Times New Roman" w:cs="Times New Roman"/>
          <w:sz w:val="24"/>
          <w:szCs w:val="24"/>
        </w:rPr>
        <w:t xml:space="preserve"> виконується умова:</w:t>
      </w:r>
    </w:p>
    <w:p w:rsidR="0042544A" w:rsidRPr="007136AC" w:rsidRDefault="00A80A51" w:rsidP="009F343B">
      <w:pPr>
        <w:spacing w:after="0"/>
        <w:ind w:firstLine="709"/>
        <w:jc w:val="right"/>
        <w:rPr>
          <w:rFonts w:ascii="Times New Roman" w:hAnsi="Times New Roman" w:cs="Times New Roman"/>
          <w:sz w:val="24"/>
          <w:szCs w:val="24"/>
        </w:rPr>
      </w:pPr>
      <w:r w:rsidRPr="007136AC"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>
            <wp:extent cx="962025" cy="447675"/>
            <wp:effectExtent l="0" t="0" r="0" b="0"/>
            <wp:docPr id="5" name="Рисунок 5" descr="D:\Навчання\4\Аналіз даних\ТЕМА 1_files\image0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Навчання\4\Аналіз даних\ТЕМА 1_files\image014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E49AD" w:rsidRPr="007136AC">
        <w:rPr>
          <w:rFonts w:ascii="Times New Roman" w:hAnsi="Times New Roman" w:cs="Times New Roman"/>
          <w:sz w:val="24"/>
          <w:szCs w:val="24"/>
        </w:rPr>
        <w:t xml:space="preserve">.            </w:t>
      </w:r>
      <w:r w:rsidR="0042544A" w:rsidRPr="007136AC">
        <w:rPr>
          <w:rFonts w:ascii="Times New Roman" w:hAnsi="Times New Roman" w:cs="Times New Roman"/>
          <w:sz w:val="24"/>
          <w:szCs w:val="24"/>
        </w:rPr>
        <w:t xml:space="preserve">         </w:t>
      </w:r>
      <w:r w:rsidR="007E49AD" w:rsidRPr="007136AC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="009F343B" w:rsidRPr="007136AC">
        <w:rPr>
          <w:rFonts w:ascii="Times New Roman" w:hAnsi="Times New Roman" w:cs="Times New Roman"/>
          <w:sz w:val="24"/>
          <w:szCs w:val="24"/>
        </w:rPr>
        <w:tab/>
      </w:r>
      <w:r w:rsidR="007E49AD" w:rsidRPr="007136AC">
        <w:rPr>
          <w:rFonts w:ascii="Times New Roman" w:hAnsi="Times New Roman" w:cs="Times New Roman"/>
          <w:sz w:val="24"/>
          <w:szCs w:val="24"/>
        </w:rPr>
        <w:t xml:space="preserve">   (</w:t>
      </w:r>
      <w:r w:rsidR="0042544A" w:rsidRPr="007136AC">
        <w:rPr>
          <w:rFonts w:ascii="Times New Roman" w:hAnsi="Times New Roman" w:cs="Times New Roman"/>
          <w:sz w:val="24"/>
          <w:szCs w:val="24"/>
        </w:rPr>
        <w:t>1.5)</w:t>
      </w:r>
    </w:p>
    <w:p w:rsidR="0042544A" w:rsidRPr="007136AC" w:rsidRDefault="0042544A" w:rsidP="00475C81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136AC">
        <w:rPr>
          <w:rFonts w:ascii="Times New Roman" w:hAnsi="Times New Roman" w:cs="Times New Roman"/>
          <w:sz w:val="24"/>
          <w:szCs w:val="24"/>
        </w:rPr>
        <w:t>Вихідні ж ознаки   звичайно мають різну довжину.</w:t>
      </w:r>
    </w:p>
    <w:p w:rsidR="0042544A" w:rsidRPr="007136AC" w:rsidRDefault="0042544A" w:rsidP="00475C81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136AC">
        <w:rPr>
          <w:rFonts w:ascii="Times New Roman" w:hAnsi="Times New Roman" w:cs="Times New Roman"/>
          <w:sz w:val="24"/>
          <w:szCs w:val="24"/>
        </w:rPr>
        <w:t xml:space="preserve">При одержанні ознак </w:t>
      </w:r>
      <w:proofErr w:type="spellStart"/>
      <w:r w:rsidRPr="007136AC">
        <w:rPr>
          <w:rFonts w:ascii="Times New Roman" w:hAnsi="Times New Roman" w:cs="Times New Roman"/>
          <w:sz w:val="24"/>
          <w:szCs w:val="24"/>
        </w:rPr>
        <w:t>Vj</w:t>
      </w:r>
      <w:proofErr w:type="spellEnd"/>
      <w:r w:rsidRPr="007136AC">
        <w:rPr>
          <w:rFonts w:ascii="Times New Roman" w:hAnsi="Times New Roman" w:cs="Times New Roman"/>
          <w:sz w:val="24"/>
          <w:szCs w:val="24"/>
        </w:rPr>
        <w:t xml:space="preserve">  виключаються одиниці виміру вихідних ознак і встановлюються однакові довжини ознак, рівні 1.Таким чином, значення </w:t>
      </w:r>
      <w:proofErr w:type="spellStart"/>
      <w:r w:rsidRPr="007136AC">
        <w:rPr>
          <w:rFonts w:ascii="Times New Roman" w:hAnsi="Times New Roman" w:cs="Times New Roman"/>
          <w:sz w:val="24"/>
          <w:szCs w:val="24"/>
        </w:rPr>
        <w:t>vij</w:t>
      </w:r>
      <w:proofErr w:type="spellEnd"/>
      <w:r w:rsidRPr="007136AC">
        <w:rPr>
          <w:rFonts w:ascii="Times New Roman" w:hAnsi="Times New Roman" w:cs="Times New Roman"/>
          <w:sz w:val="24"/>
          <w:szCs w:val="24"/>
        </w:rPr>
        <w:t xml:space="preserve">  характеризують "потенціал", "масштаб", "позицію" або "ранг" даного об'єкта в розглянутій сукупності об'єктів. У свою чергу сума значень  </w:t>
      </w:r>
    </w:p>
    <w:p w:rsidR="0042544A" w:rsidRPr="007136AC" w:rsidRDefault="00A80A51" w:rsidP="009F343B">
      <w:pPr>
        <w:spacing w:after="0"/>
        <w:ind w:firstLine="709"/>
        <w:jc w:val="right"/>
        <w:rPr>
          <w:rFonts w:ascii="Times New Roman" w:hAnsi="Times New Roman" w:cs="Times New Roman"/>
          <w:sz w:val="24"/>
          <w:szCs w:val="24"/>
        </w:rPr>
      </w:pPr>
      <w:r w:rsidRPr="007136AC"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>
            <wp:extent cx="723900" cy="428625"/>
            <wp:effectExtent l="0" t="0" r="0" b="0"/>
            <wp:docPr id="6" name="Рисунок 6" descr="D:\Навчання\4\Аналіз даних\ТЕМА 1_files\image0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Навчання\4\Аналіз даних\ТЕМА 1_files\image016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160DE" w:rsidRPr="007136AC">
        <w:rPr>
          <w:rFonts w:ascii="Times New Roman" w:hAnsi="Times New Roman" w:cs="Times New Roman"/>
          <w:sz w:val="24"/>
          <w:szCs w:val="24"/>
        </w:rPr>
        <w:tab/>
      </w:r>
      <w:r w:rsidR="007160DE" w:rsidRPr="007136AC">
        <w:rPr>
          <w:rFonts w:ascii="Times New Roman" w:hAnsi="Times New Roman" w:cs="Times New Roman"/>
          <w:sz w:val="24"/>
          <w:szCs w:val="24"/>
        </w:rPr>
        <w:tab/>
      </w:r>
      <w:r w:rsidR="007160DE" w:rsidRPr="007136AC">
        <w:rPr>
          <w:rFonts w:ascii="Times New Roman" w:hAnsi="Times New Roman" w:cs="Times New Roman"/>
          <w:sz w:val="24"/>
          <w:szCs w:val="24"/>
        </w:rPr>
        <w:tab/>
      </w:r>
      <w:r w:rsidR="007160DE" w:rsidRPr="007136AC">
        <w:rPr>
          <w:rFonts w:ascii="Times New Roman" w:hAnsi="Times New Roman" w:cs="Times New Roman"/>
          <w:sz w:val="24"/>
          <w:szCs w:val="24"/>
        </w:rPr>
        <w:tab/>
      </w:r>
      <w:r w:rsidR="007160DE" w:rsidRPr="007136AC">
        <w:rPr>
          <w:rFonts w:ascii="Times New Roman" w:hAnsi="Times New Roman" w:cs="Times New Roman"/>
          <w:sz w:val="24"/>
          <w:szCs w:val="24"/>
        </w:rPr>
        <w:tab/>
      </w:r>
      <w:r w:rsidR="007160DE" w:rsidRPr="007136AC">
        <w:rPr>
          <w:rFonts w:ascii="Times New Roman" w:hAnsi="Times New Roman" w:cs="Times New Roman"/>
          <w:sz w:val="24"/>
          <w:szCs w:val="24"/>
        </w:rPr>
        <w:tab/>
      </w:r>
      <w:r w:rsidR="0042544A" w:rsidRPr="007136AC">
        <w:rPr>
          <w:rFonts w:ascii="Times New Roman" w:hAnsi="Times New Roman" w:cs="Times New Roman"/>
          <w:sz w:val="24"/>
          <w:szCs w:val="24"/>
        </w:rPr>
        <w:t>(1.6)</w:t>
      </w:r>
    </w:p>
    <w:p w:rsidR="0042544A" w:rsidRPr="007136AC" w:rsidRDefault="0042544A" w:rsidP="00475C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136AC">
        <w:rPr>
          <w:rFonts w:ascii="Times New Roman" w:hAnsi="Times New Roman" w:cs="Times New Roman"/>
          <w:sz w:val="24"/>
          <w:szCs w:val="24"/>
        </w:rPr>
        <w:t>характеризує внесок значень усіх властивостей даного об'єкта в значення всіх властивостей сукупності, що включає всі об'єктів. Ця величина синтетичним образом представляє "потенціал" або "позицію" j-го об'єкта в сукупності. Вектор</w:t>
      </w:r>
      <w:r w:rsidR="0052336D" w:rsidRPr="007136AC">
        <w:rPr>
          <w:rFonts w:ascii="Times New Roman" w:hAnsi="Times New Roman" w:cs="Times New Roman"/>
          <w:sz w:val="24"/>
          <w:szCs w:val="24"/>
        </w:rPr>
        <w:t xml:space="preserve"> </w:t>
      </w:r>
      <w:r w:rsidR="0052336D" w:rsidRPr="007136AC"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>
            <wp:extent cx="1285875" cy="238125"/>
            <wp:effectExtent l="19050" t="0" r="9525" b="0"/>
            <wp:docPr id="7" name="Рисунок 7" descr="D:\Навчання\4\Аналіз даних\ТЕМА 1_files\image01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Навчання\4\Аналіз даних\ТЕМА 1_files\image018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136AC">
        <w:rPr>
          <w:rFonts w:ascii="Times New Roman" w:hAnsi="Times New Roman" w:cs="Times New Roman"/>
          <w:sz w:val="24"/>
          <w:szCs w:val="24"/>
        </w:rPr>
        <w:t xml:space="preserve">  називається ізотонічним показником сукупності даних</w:t>
      </w:r>
      <w:r w:rsidR="007A1C2D" w:rsidRPr="007136AC">
        <w:rPr>
          <w:rFonts w:ascii="Times New Roman" w:hAnsi="Times New Roman" w:cs="Times New Roman"/>
          <w:sz w:val="24"/>
          <w:szCs w:val="24"/>
        </w:rPr>
        <w:t xml:space="preserve"> (таблиця 6)</w:t>
      </w:r>
      <w:r w:rsidR="005B7F68" w:rsidRPr="007136AC">
        <w:rPr>
          <w:rFonts w:ascii="Times New Roman" w:hAnsi="Times New Roman" w:cs="Times New Roman"/>
          <w:sz w:val="24"/>
          <w:szCs w:val="24"/>
        </w:rPr>
        <w:t>.</w:t>
      </w:r>
    </w:p>
    <w:p w:rsidR="005B7F68" w:rsidRPr="007136AC" w:rsidRDefault="005B7F68" w:rsidP="00475C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B7F68" w:rsidRPr="007136AC" w:rsidRDefault="00650948" w:rsidP="005B7F6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7136AC">
        <w:rPr>
          <w:rFonts w:ascii="Times New Roman" w:hAnsi="Times New Roman" w:cs="Times New Roman"/>
          <w:sz w:val="24"/>
          <w:szCs w:val="24"/>
        </w:rPr>
        <w:t>Таблиця 6 – І</w:t>
      </w:r>
      <w:r w:rsidR="005B7F68" w:rsidRPr="007136AC">
        <w:rPr>
          <w:rFonts w:ascii="Times New Roman" w:hAnsi="Times New Roman" w:cs="Times New Roman"/>
          <w:sz w:val="24"/>
          <w:szCs w:val="24"/>
        </w:rPr>
        <w:t>зотонічні показники сукупності даних.</w:t>
      </w:r>
    </w:p>
    <w:tbl>
      <w:tblPr>
        <w:tblW w:w="1129" w:type="dxa"/>
        <w:jc w:val="center"/>
        <w:tblLook w:val="04A0" w:firstRow="1" w:lastRow="0" w:firstColumn="1" w:lastColumn="0" w:noHBand="0" w:noVBand="1"/>
      </w:tblPr>
      <w:tblGrid>
        <w:gridCol w:w="1129"/>
      </w:tblGrid>
      <w:tr w:rsidR="007A1C2D" w:rsidRPr="007136AC" w:rsidTr="003C6403">
        <w:trPr>
          <w:trHeight w:val="161"/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C2D" w:rsidRPr="007136AC" w:rsidRDefault="007A1C2D" w:rsidP="00475C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W=V1+V2</w:t>
            </w:r>
          </w:p>
        </w:tc>
      </w:tr>
      <w:tr w:rsidR="007A1C2D" w:rsidRPr="007136AC" w:rsidTr="003C6403">
        <w:trPr>
          <w:trHeight w:val="161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C2D" w:rsidRPr="007136AC" w:rsidRDefault="007A1C2D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0,13149</w:t>
            </w:r>
          </w:p>
        </w:tc>
      </w:tr>
      <w:tr w:rsidR="007A1C2D" w:rsidRPr="007136AC" w:rsidTr="003C6403">
        <w:trPr>
          <w:trHeight w:val="161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C2D" w:rsidRPr="007136AC" w:rsidRDefault="007A1C2D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0,159733</w:t>
            </w:r>
          </w:p>
        </w:tc>
      </w:tr>
      <w:tr w:rsidR="007A1C2D" w:rsidRPr="007136AC" w:rsidTr="003C6403">
        <w:trPr>
          <w:trHeight w:val="161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C2D" w:rsidRPr="007136AC" w:rsidRDefault="007A1C2D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0,169148</w:t>
            </w:r>
          </w:p>
        </w:tc>
      </w:tr>
      <w:tr w:rsidR="007A1C2D" w:rsidRPr="007136AC" w:rsidTr="003C6403">
        <w:trPr>
          <w:trHeight w:val="161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C2D" w:rsidRPr="007136AC" w:rsidRDefault="007A1C2D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0,134736</w:t>
            </w:r>
          </w:p>
        </w:tc>
      </w:tr>
      <w:tr w:rsidR="007A1C2D" w:rsidRPr="007136AC" w:rsidTr="003C6403">
        <w:trPr>
          <w:trHeight w:val="161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C2D" w:rsidRPr="007136AC" w:rsidRDefault="007A1C2D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0,153719</w:t>
            </w:r>
          </w:p>
        </w:tc>
      </w:tr>
      <w:tr w:rsidR="007A1C2D" w:rsidRPr="007136AC" w:rsidTr="003C6403">
        <w:trPr>
          <w:trHeight w:val="161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C2D" w:rsidRPr="007136AC" w:rsidRDefault="007A1C2D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0,211745</w:t>
            </w:r>
          </w:p>
        </w:tc>
      </w:tr>
      <w:tr w:rsidR="007A1C2D" w:rsidRPr="007136AC" w:rsidTr="003C6403">
        <w:trPr>
          <w:trHeight w:val="161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C2D" w:rsidRPr="007136AC" w:rsidRDefault="007A1C2D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0,214215</w:t>
            </w:r>
          </w:p>
        </w:tc>
      </w:tr>
      <w:tr w:rsidR="007A1C2D" w:rsidRPr="007136AC" w:rsidTr="003C6403">
        <w:trPr>
          <w:trHeight w:val="161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C2D" w:rsidRPr="007136AC" w:rsidRDefault="007A1C2D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0,314217</w:t>
            </w:r>
          </w:p>
        </w:tc>
      </w:tr>
      <w:tr w:rsidR="007A1C2D" w:rsidRPr="007136AC" w:rsidTr="003C6403">
        <w:trPr>
          <w:trHeight w:val="161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C2D" w:rsidRPr="007136AC" w:rsidRDefault="007A1C2D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0,249557</w:t>
            </w:r>
          </w:p>
        </w:tc>
      </w:tr>
      <w:tr w:rsidR="007A1C2D" w:rsidRPr="007136AC" w:rsidTr="003C6403">
        <w:trPr>
          <w:trHeight w:val="161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C2D" w:rsidRPr="007136AC" w:rsidRDefault="007A1C2D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0,261441</w:t>
            </w:r>
          </w:p>
        </w:tc>
      </w:tr>
    </w:tbl>
    <w:p w:rsidR="007136AC" w:rsidRDefault="007136AC" w:rsidP="00475C81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2544A" w:rsidRPr="007136AC" w:rsidRDefault="0042544A" w:rsidP="00475C81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136AC">
        <w:rPr>
          <w:rFonts w:ascii="Times New Roman" w:hAnsi="Times New Roman" w:cs="Times New Roman"/>
          <w:sz w:val="24"/>
          <w:szCs w:val="24"/>
        </w:rPr>
        <w:t>Для виділення підмножин, однорідних в ізотонічному відношенні, відстань між точками об’єктами визначається за формулою “міської” метрики:</w:t>
      </w:r>
    </w:p>
    <w:p w:rsidR="0042544A" w:rsidRPr="007136AC" w:rsidRDefault="0042544A" w:rsidP="00475C81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2544A" w:rsidRPr="007136AC" w:rsidRDefault="0052336D" w:rsidP="007136AC">
      <w:pPr>
        <w:spacing w:after="0"/>
        <w:ind w:firstLine="709"/>
        <w:jc w:val="right"/>
        <w:rPr>
          <w:rFonts w:ascii="Times New Roman" w:hAnsi="Times New Roman" w:cs="Times New Roman"/>
          <w:sz w:val="24"/>
          <w:szCs w:val="24"/>
        </w:rPr>
      </w:pPr>
      <w:r w:rsidRPr="007136AC">
        <w:rPr>
          <w:rFonts w:ascii="Times New Roman" w:hAnsi="Times New Roman" w:cs="Times New Roman"/>
          <w:noProof/>
          <w:sz w:val="24"/>
          <w:szCs w:val="24"/>
          <w:lang w:eastAsia="en-US"/>
        </w:rPr>
        <w:lastRenderedPageBreak/>
        <w:drawing>
          <wp:inline distT="0" distB="0" distL="0" distR="0">
            <wp:extent cx="876300" cy="276225"/>
            <wp:effectExtent l="19050" t="0" r="0" b="0"/>
            <wp:docPr id="8" name="Рисунок 8" descr="D:\Навчання\4\Аналіз даних\ТЕМА 1_files\image0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Навчання\4\Аналіз даних\ТЕМА 1_files\image020.gif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2544A" w:rsidRPr="007136AC">
        <w:rPr>
          <w:rFonts w:ascii="Times New Roman" w:hAnsi="Times New Roman" w:cs="Times New Roman"/>
          <w:sz w:val="24"/>
          <w:szCs w:val="24"/>
        </w:rPr>
        <w:t>.                                                            (1.7)</w:t>
      </w:r>
    </w:p>
    <w:p w:rsidR="0042544A" w:rsidRPr="007136AC" w:rsidRDefault="0042544A" w:rsidP="00475C81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550817" w:rsidRDefault="0042544A" w:rsidP="00475C81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136AC">
        <w:rPr>
          <w:rFonts w:ascii="Times New Roman" w:hAnsi="Times New Roman" w:cs="Times New Roman"/>
          <w:sz w:val="24"/>
          <w:szCs w:val="24"/>
        </w:rPr>
        <w:t xml:space="preserve">Елементи </w:t>
      </w:r>
      <w:proofErr w:type="spellStart"/>
      <w:r w:rsidRPr="007136AC">
        <w:rPr>
          <w:rFonts w:ascii="Times New Roman" w:hAnsi="Times New Roman" w:cs="Times New Roman"/>
          <w:sz w:val="24"/>
          <w:szCs w:val="24"/>
        </w:rPr>
        <w:t>dіj</w:t>
      </w:r>
      <w:proofErr w:type="spellEnd"/>
      <w:r w:rsidRPr="007136AC">
        <w:rPr>
          <w:rFonts w:ascii="Times New Roman" w:hAnsi="Times New Roman" w:cs="Times New Roman"/>
          <w:sz w:val="24"/>
          <w:szCs w:val="24"/>
        </w:rPr>
        <w:t xml:space="preserve"> приймають значення, рівні нулеві, якщо значення показників </w:t>
      </w:r>
      <w:proofErr w:type="spellStart"/>
      <w:r w:rsidRPr="007136AC">
        <w:rPr>
          <w:rFonts w:ascii="Times New Roman" w:hAnsi="Times New Roman" w:cs="Times New Roman"/>
          <w:sz w:val="24"/>
          <w:szCs w:val="24"/>
        </w:rPr>
        <w:t>wi</w:t>
      </w:r>
      <w:proofErr w:type="spellEnd"/>
      <w:r w:rsidRPr="007136AC">
        <w:rPr>
          <w:rFonts w:ascii="Times New Roman" w:hAnsi="Times New Roman" w:cs="Times New Roman"/>
          <w:sz w:val="24"/>
          <w:szCs w:val="24"/>
        </w:rPr>
        <w:t xml:space="preserve"> і </w:t>
      </w:r>
      <w:proofErr w:type="spellStart"/>
      <w:r w:rsidRPr="007136AC">
        <w:rPr>
          <w:rFonts w:ascii="Times New Roman" w:hAnsi="Times New Roman" w:cs="Times New Roman"/>
          <w:sz w:val="24"/>
          <w:szCs w:val="24"/>
        </w:rPr>
        <w:t>wj</w:t>
      </w:r>
      <w:proofErr w:type="spellEnd"/>
      <w:r w:rsidRPr="007136AC">
        <w:rPr>
          <w:rFonts w:ascii="Times New Roman" w:hAnsi="Times New Roman" w:cs="Times New Roman"/>
          <w:sz w:val="24"/>
          <w:szCs w:val="24"/>
        </w:rPr>
        <w:t xml:space="preserve"> ідентичні</w:t>
      </w:r>
      <w:r w:rsidR="00C61776" w:rsidRPr="007136AC">
        <w:rPr>
          <w:rFonts w:ascii="Times New Roman" w:hAnsi="Times New Roman" w:cs="Times New Roman"/>
          <w:sz w:val="24"/>
          <w:szCs w:val="24"/>
        </w:rPr>
        <w:t xml:space="preserve"> (табл.</w:t>
      </w:r>
      <w:r w:rsidR="00550817" w:rsidRPr="007136AC">
        <w:rPr>
          <w:rFonts w:ascii="Times New Roman" w:hAnsi="Times New Roman" w:cs="Times New Roman"/>
          <w:sz w:val="24"/>
          <w:szCs w:val="24"/>
        </w:rPr>
        <w:t xml:space="preserve"> 7)</w:t>
      </w:r>
      <w:r w:rsidRPr="007136AC">
        <w:rPr>
          <w:rFonts w:ascii="Times New Roman" w:hAnsi="Times New Roman" w:cs="Times New Roman"/>
          <w:sz w:val="24"/>
          <w:szCs w:val="24"/>
        </w:rPr>
        <w:t>.</w:t>
      </w:r>
    </w:p>
    <w:p w:rsidR="007136AC" w:rsidRPr="007136AC" w:rsidRDefault="007136AC" w:rsidP="007136A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7136AC">
        <w:rPr>
          <w:rFonts w:ascii="Times New Roman" w:hAnsi="Times New Roman" w:cs="Times New Roman"/>
          <w:sz w:val="24"/>
          <w:szCs w:val="24"/>
        </w:rPr>
        <w:t xml:space="preserve">Таблиця 7 – </w:t>
      </w:r>
      <w:r>
        <w:rPr>
          <w:rFonts w:ascii="Times New Roman" w:hAnsi="Times New Roman" w:cs="Times New Roman"/>
          <w:sz w:val="24"/>
          <w:szCs w:val="24"/>
        </w:rPr>
        <w:t>М</w:t>
      </w:r>
      <w:r w:rsidRPr="007136AC">
        <w:rPr>
          <w:rFonts w:ascii="Times New Roman" w:hAnsi="Times New Roman" w:cs="Times New Roman"/>
          <w:sz w:val="24"/>
          <w:szCs w:val="24"/>
        </w:rPr>
        <w:t>атриця відстаней.</w:t>
      </w:r>
    </w:p>
    <w:tbl>
      <w:tblPr>
        <w:tblW w:w="9707" w:type="dxa"/>
        <w:jc w:val="center"/>
        <w:tblLook w:val="04A0" w:firstRow="1" w:lastRow="0" w:firstColumn="1" w:lastColumn="0" w:noHBand="0" w:noVBand="1"/>
      </w:tblPr>
      <w:tblGrid>
        <w:gridCol w:w="527"/>
        <w:gridCol w:w="918"/>
        <w:gridCol w:w="918"/>
        <w:gridCol w:w="918"/>
        <w:gridCol w:w="918"/>
        <w:gridCol w:w="918"/>
        <w:gridCol w:w="918"/>
        <w:gridCol w:w="918"/>
        <w:gridCol w:w="918"/>
        <w:gridCol w:w="918"/>
        <w:gridCol w:w="918"/>
      </w:tblGrid>
      <w:tr w:rsidR="00550817" w:rsidRPr="007136AC" w:rsidTr="00550817">
        <w:trPr>
          <w:trHeight w:val="302"/>
          <w:jc w:val="center"/>
        </w:trPr>
        <w:tc>
          <w:tcPr>
            <w:tcW w:w="9707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0817" w:rsidRPr="007136AC" w:rsidRDefault="00550817" w:rsidP="00475C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Матриця відстаней</w:t>
            </w:r>
          </w:p>
        </w:tc>
      </w:tr>
      <w:tr w:rsidR="00550817" w:rsidRPr="007136AC" w:rsidTr="00550817">
        <w:trPr>
          <w:trHeight w:val="302"/>
          <w:jc w:val="center"/>
        </w:trPr>
        <w:tc>
          <w:tcPr>
            <w:tcW w:w="5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0817" w:rsidRPr="007136AC" w:rsidRDefault="00550817" w:rsidP="00475C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0817" w:rsidRPr="007136AC" w:rsidRDefault="00550817" w:rsidP="00475C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0817" w:rsidRPr="007136AC" w:rsidRDefault="00550817" w:rsidP="00475C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d2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0817" w:rsidRPr="007136AC" w:rsidRDefault="00550817" w:rsidP="00475C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d3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0817" w:rsidRPr="007136AC" w:rsidRDefault="00550817" w:rsidP="00475C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d4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0817" w:rsidRPr="007136AC" w:rsidRDefault="00550817" w:rsidP="00475C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d5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0817" w:rsidRPr="007136AC" w:rsidRDefault="00550817" w:rsidP="00475C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d6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0817" w:rsidRPr="007136AC" w:rsidRDefault="00550817" w:rsidP="00475C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d7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0817" w:rsidRPr="007136AC" w:rsidRDefault="00550817" w:rsidP="00475C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d8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0817" w:rsidRPr="007136AC" w:rsidRDefault="00550817" w:rsidP="00475C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d9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0817" w:rsidRPr="007136AC" w:rsidRDefault="00550817" w:rsidP="00475C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d10</w:t>
            </w:r>
          </w:p>
        </w:tc>
      </w:tr>
      <w:tr w:rsidR="00550817" w:rsidRPr="007136AC" w:rsidTr="00550817">
        <w:trPr>
          <w:trHeight w:val="302"/>
          <w:jc w:val="center"/>
        </w:trPr>
        <w:tc>
          <w:tcPr>
            <w:tcW w:w="5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0817" w:rsidRPr="007136AC" w:rsidRDefault="00550817" w:rsidP="00475C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0817" w:rsidRPr="007136AC" w:rsidRDefault="00550817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0,0000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0817" w:rsidRPr="007136AC" w:rsidRDefault="00550817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0,0282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50817" w:rsidRPr="007136AC" w:rsidRDefault="00550817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0,0377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0817" w:rsidRPr="007136AC" w:rsidRDefault="00550817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0,0032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0817" w:rsidRPr="007136AC" w:rsidRDefault="00550817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0,0222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0817" w:rsidRPr="007136AC" w:rsidRDefault="00550817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0,0803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0817" w:rsidRPr="007136AC" w:rsidRDefault="00550817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0,0827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0817" w:rsidRPr="007136AC" w:rsidRDefault="00550817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0,1827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0817" w:rsidRPr="007136AC" w:rsidRDefault="00550817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0,1181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0817" w:rsidRPr="007136AC" w:rsidRDefault="00550817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0,1300</w:t>
            </w:r>
          </w:p>
        </w:tc>
      </w:tr>
      <w:tr w:rsidR="00550817" w:rsidRPr="007136AC" w:rsidTr="00550817">
        <w:trPr>
          <w:trHeight w:val="302"/>
          <w:jc w:val="center"/>
        </w:trPr>
        <w:tc>
          <w:tcPr>
            <w:tcW w:w="5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0817" w:rsidRPr="007136AC" w:rsidRDefault="00550817" w:rsidP="00475C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d2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0817" w:rsidRPr="007136AC" w:rsidRDefault="00550817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0,0282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0817" w:rsidRPr="007136AC" w:rsidRDefault="00550817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0,0000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50817" w:rsidRPr="007136AC" w:rsidRDefault="00550817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0,0094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0817" w:rsidRPr="007136AC" w:rsidRDefault="00550817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0,0250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0817" w:rsidRPr="007136AC" w:rsidRDefault="00550817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0,0060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0817" w:rsidRPr="007136AC" w:rsidRDefault="00550817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0,0520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0817" w:rsidRPr="007136AC" w:rsidRDefault="00550817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0,0545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0817" w:rsidRPr="007136AC" w:rsidRDefault="00550817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0,1545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0817" w:rsidRPr="007136AC" w:rsidRDefault="00550817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0,0898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0817" w:rsidRPr="007136AC" w:rsidRDefault="00550817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0,1017</w:t>
            </w:r>
          </w:p>
        </w:tc>
      </w:tr>
      <w:tr w:rsidR="00550817" w:rsidRPr="007136AC" w:rsidTr="00550817">
        <w:trPr>
          <w:trHeight w:val="302"/>
          <w:jc w:val="center"/>
        </w:trPr>
        <w:tc>
          <w:tcPr>
            <w:tcW w:w="5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0817" w:rsidRPr="007136AC" w:rsidRDefault="00550817" w:rsidP="00475C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d3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0817" w:rsidRPr="007136AC" w:rsidRDefault="00550817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0,0377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0817" w:rsidRPr="007136AC" w:rsidRDefault="00550817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0,0094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50817" w:rsidRPr="007136AC" w:rsidRDefault="00550817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0,0000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0817" w:rsidRPr="007136AC" w:rsidRDefault="00550817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0,0344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0817" w:rsidRPr="007136AC" w:rsidRDefault="00550817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0,0154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0817" w:rsidRPr="007136AC" w:rsidRDefault="00550817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0,0426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0817" w:rsidRPr="007136AC" w:rsidRDefault="00550817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0,0451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0817" w:rsidRPr="007136AC" w:rsidRDefault="00550817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0,1451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0817" w:rsidRPr="007136AC" w:rsidRDefault="00550817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0,0804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0817" w:rsidRPr="007136AC" w:rsidRDefault="00550817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0,0923</w:t>
            </w:r>
          </w:p>
        </w:tc>
      </w:tr>
      <w:tr w:rsidR="00550817" w:rsidRPr="007136AC" w:rsidTr="00550817">
        <w:trPr>
          <w:trHeight w:val="302"/>
          <w:jc w:val="center"/>
        </w:trPr>
        <w:tc>
          <w:tcPr>
            <w:tcW w:w="5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0817" w:rsidRPr="007136AC" w:rsidRDefault="00550817" w:rsidP="00475C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d4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0817" w:rsidRPr="007136AC" w:rsidRDefault="00550817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0,0032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0817" w:rsidRPr="007136AC" w:rsidRDefault="00550817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0,0250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50817" w:rsidRPr="007136AC" w:rsidRDefault="00550817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0,0344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0817" w:rsidRPr="007136AC" w:rsidRDefault="00550817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0,0000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0817" w:rsidRPr="007136AC" w:rsidRDefault="00550817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0,0190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0817" w:rsidRPr="007136AC" w:rsidRDefault="00550817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0,0770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0817" w:rsidRPr="007136AC" w:rsidRDefault="00550817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0,0795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0817" w:rsidRPr="007136AC" w:rsidRDefault="00550817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0,1795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0817" w:rsidRPr="007136AC" w:rsidRDefault="00550817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0,1148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0817" w:rsidRPr="007136AC" w:rsidRDefault="00550817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0,1267</w:t>
            </w:r>
          </w:p>
        </w:tc>
      </w:tr>
      <w:tr w:rsidR="00550817" w:rsidRPr="007136AC" w:rsidTr="00550817">
        <w:trPr>
          <w:trHeight w:val="302"/>
          <w:jc w:val="center"/>
        </w:trPr>
        <w:tc>
          <w:tcPr>
            <w:tcW w:w="5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0817" w:rsidRPr="007136AC" w:rsidRDefault="00550817" w:rsidP="00475C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d5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0817" w:rsidRPr="007136AC" w:rsidRDefault="00550817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0,0222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0817" w:rsidRPr="007136AC" w:rsidRDefault="00550817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0,0060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50817" w:rsidRPr="007136AC" w:rsidRDefault="00550817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0,0154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0817" w:rsidRPr="007136AC" w:rsidRDefault="00550817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0,0190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0817" w:rsidRPr="007136AC" w:rsidRDefault="00550817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0,0000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0817" w:rsidRPr="007136AC" w:rsidRDefault="00550817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0,0580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0817" w:rsidRPr="007136AC" w:rsidRDefault="00550817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0,0605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0817" w:rsidRPr="007136AC" w:rsidRDefault="00550817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0,1605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0817" w:rsidRPr="007136AC" w:rsidRDefault="00550817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0,0958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0817" w:rsidRPr="007136AC" w:rsidRDefault="00550817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0,1077</w:t>
            </w:r>
          </w:p>
        </w:tc>
      </w:tr>
      <w:tr w:rsidR="00550817" w:rsidRPr="007136AC" w:rsidTr="00550817">
        <w:trPr>
          <w:trHeight w:val="302"/>
          <w:jc w:val="center"/>
        </w:trPr>
        <w:tc>
          <w:tcPr>
            <w:tcW w:w="5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0817" w:rsidRPr="007136AC" w:rsidRDefault="00550817" w:rsidP="00475C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d6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0817" w:rsidRPr="007136AC" w:rsidRDefault="00550817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0,0803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0817" w:rsidRPr="007136AC" w:rsidRDefault="00550817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0,0520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50817" w:rsidRPr="007136AC" w:rsidRDefault="00550817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0,0426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0817" w:rsidRPr="007136AC" w:rsidRDefault="00550817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0,0770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0817" w:rsidRPr="007136AC" w:rsidRDefault="00550817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0,0580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0817" w:rsidRPr="007136AC" w:rsidRDefault="00550817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0,0000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0817" w:rsidRPr="007136AC" w:rsidRDefault="00550817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0,0025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0817" w:rsidRPr="007136AC" w:rsidRDefault="00550817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0,1025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0817" w:rsidRPr="007136AC" w:rsidRDefault="00550817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0,0378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0817" w:rsidRPr="007136AC" w:rsidRDefault="00550817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0,0497</w:t>
            </w:r>
          </w:p>
        </w:tc>
      </w:tr>
      <w:tr w:rsidR="00550817" w:rsidRPr="007136AC" w:rsidTr="00550817">
        <w:trPr>
          <w:trHeight w:val="302"/>
          <w:jc w:val="center"/>
        </w:trPr>
        <w:tc>
          <w:tcPr>
            <w:tcW w:w="5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0817" w:rsidRPr="007136AC" w:rsidRDefault="00550817" w:rsidP="00475C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d7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0817" w:rsidRPr="007136AC" w:rsidRDefault="00550817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0,0827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0817" w:rsidRPr="007136AC" w:rsidRDefault="00550817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0,0545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50817" w:rsidRPr="007136AC" w:rsidRDefault="00550817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0,0451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0817" w:rsidRPr="007136AC" w:rsidRDefault="00550817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0,0795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0817" w:rsidRPr="007136AC" w:rsidRDefault="00550817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0,0605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0817" w:rsidRPr="007136AC" w:rsidRDefault="00550817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0,0025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0817" w:rsidRPr="007136AC" w:rsidRDefault="00550817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0,0000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0817" w:rsidRPr="007136AC" w:rsidRDefault="00550817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0,1000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0817" w:rsidRPr="007136AC" w:rsidRDefault="00550817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0,0353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0817" w:rsidRPr="007136AC" w:rsidRDefault="00550817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0,0472</w:t>
            </w:r>
          </w:p>
        </w:tc>
      </w:tr>
      <w:tr w:rsidR="00550817" w:rsidRPr="007136AC" w:rsidTr="00550817">
        <w:trPr>
          <w:trHeight w:val="302"/>
          <w:jc w:val="center"/>
        </w:trPr>
        <w:tc>
          <w:tcPr>
            <w:tcW w:w="5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0817" w:rsidRPr="007136AC" w:rsidRDefault="00550817" w:rsidP="00475C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d8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0817" w:rsidRPr="007136AC" w:rsidRDefault="00550817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0,1827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0817" w:rsidRPr="007136AC" w:rsidRDefault="00550817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0,1545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0817" w:rsidRPr="007136AC" w:rsidRDefault="00550817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0,1451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0817" w:rsidRPr="007136AC" w:rsidRDefault="00550817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0,1795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0817" w:rsidRPr="007136AC" w:rsidRDefault="00550817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0,1605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0817" w:rsidRPr="007136AC" w:rsidRDefault="00550817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0,1025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0817" w:rsidRPr="007136AC" w:rsidRDefault="00550817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0,1000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0817" w:rsidRPr="007136AC" w:rsidRDefault="00550817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0,0000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0817" w:rsidRPr="007136AC" w:rsidRDefault="00550817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0,0647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0817" w:rsidRPr="007136AC" w:rsidRDefault="00550817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0,0528</w:t>
            </w:r>
          </w:p>
        </w:tc>
      </w:tr>
      <w:tr w:rsidR="00550817" w:rsidRPr="007136AC" w:rsidTr="00550817">
        <w:trPr>
          <w:trHeight w:val="302"/>
          <w:jc w:val="center"/>
        </w:trPr>
        <w:tc>
          <w:tcPr>
            <w:tcW w:w="5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0817" w:rsidRPr="007136AC" w:rsidRDefault="00550817" w:rsidP="00475C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d9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0817" w:rsidRPr="007136AC" w:rsidRDefault="00550817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0,1181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0817" w:rsidRPr="007136AC" w:rsidRDefault="00550817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0,0898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0817" w:rsidRPr="007136AC" w:rsidRDefault="00550817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0,0804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0817" w:rsidRPr="007136AC" w:rsidRDefault="00550817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0,1148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0817" w:rsidRPr="007136AC" w:rsidRDefault="00550817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0,0958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0817" w:rsidRPr="007136AC" w:rsidRDefault="00550817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0,0378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0817" w:rsidRPr="007136AC" w:rsidRDefault="00550817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0,0353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0817" w:rsidRPr="007136AC" w:rsidRDefault="00550817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0,0647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0817" w:rsidRPr="007136AC" w:rsidRDefault="00550817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0,0000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0817" w:rsidRPr="007136AC" w:rsidRDefault="00550817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0,0119</w:t>
            </w:r>
          </w:p>
        </w:tc>
      </w:tr>
      <w:tr w:rsidR="00550817" w:rsidRPr="007136AC" w:rsidTr="00550817">
        <w:trPr>
          <w:trHeight w:val="302"/>
          <w:jc w:val="center"/>
        </w:trPr>
        <w:tc>
          <w:tcPr>
            <w:tcW w:w="5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0817" w:rsidRPr="007136AC" w:rsidRDefault="00550817" w:rsidP="00475C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d10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0817" w:rsidRPr="007136AC" w:rsidRDefault="00550817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0,1300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0817" w:rsidRPr="007136AC" w:rsidRDefault="00550817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0,1017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0817" w:rsidRPr="007136AC" w:rsidRDefault="00550817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0,0923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0817" w:rsidRPr="007136AC" w:rsidRDefault="00550817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0,1267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0817" w:rsidRPr="007136AC" w:rsidRDefault="00550817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0,1077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0817" w:rsidRPr="007136AC" w:rsidRDefault="00550817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0,0497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0817" w:rsidRPr="007136AC" w:rsidRDefault="00550817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0,0472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0817" w:rsidRPr="007136AC" w:rsidRDefault="00550817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0,0528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0817" w:rsidRPr="007136AC" w:rsidRDefault="00550817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0,0119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0817" w:rsidRPr="007136AC" w:rsidRDefault="00550817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0,0000</w:t>
            </w:r>
          </w:p>
        </w:tc>
      </w:tr>
    </w:tbl>
    <w:p w:rsidR="007136AC" w:rsidRDefault="007136AC" w:rsidP="00475C81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E1C49" w:rsidRPr="007136AC" w:rsidRDefault="00930BED" w:rsidP="00475C81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136AC">
        <w:rPr>
          <w:rFonts w:ascii="Times New Roman" w:hAnsi="Times New Roman" w:cs="Times New Roman"/>
          <w:sz w:val="24"/>
          <w:szCs w:val="24"/>
        </w:rPr>
        <w:t>Узагалі можна с</w:t>
      </w:r>
      <w:r w:rsidR="0042544A" w:rsidRPr="007136AC">
        <w:rPr>
          <w:rFonts w:ascii="Times New Roman" w:hAnsi="Times New Roman" w:cs="Times New Roman"/>
          <w:sz w:val="24"/>
          <w:szCs w:val="24"/>
        </w:rPr>
        <w:t xml:space="preserve">тверджувати, що чим вище значення </w:t>
      </w:r>
      <w:proofErr w:type="spellStart"/>
      <w:r w:rsidR="0042544A" w:rsidRPr="007136AC">
        <w:rPr>
          <w:rFonts w:ascii="Times New Roman" w:hAnsi="Times New Roman" w:cs="Times New Roman"/>
          <w:sz w:val="24"/>
          <w:szCs w:val="24"/>
        </w:rPr>
        <w:t>dіj</w:t>
      </w:r>
      <w:proofErr w:type="spellEnd"/>
      <w:r w:rsidR="0042544A" w:rsidRPr="007136AC">
        <w:rPr>
          <w:rFonts w:ascii="Times New Roman" w:hAnsi="Times New Roman" w:cs="Times New Roman"/>
          <w:sz w:val="24"/>
          <w:szCs w:val="24"/>
        </w:rPr>
        <w:t xml:space="preserve">, тим більше відрізняються між собою розглянуті об'єкти за рівнем значень властивостей. Низькі значення </w:t>
      </w:r>
      <w:proofErr w:type="spellStart"/>
      <w:r w:rsidR="0042544A" w:rsidRPr="007136AC">
        <w:rPr>
          <w:rFonts w:ascii="Times New Roman" w:hAnsi="Times New Roman" w:cs="Times New Roman"/>
          <w:sz w:val="24"/>
          <w:szCs w:val="24"/>
        </w:rPr>
        <w:t>dіj</w:t>
      </w:r>
      <w:proofErr w:type="spellEnd"/>
      <w:r w:rsidR="0042544A" w:rsidRPr="007136AC">
        <w:rPr>
          <w:rFonts w:ascii="Times New Roman" w:hAnsi="Times New Roman" w:cs="Times New Roman"/>
          <w:sz w:val="24"/>
          <w:szCs w:val="24"/>
        </w:rPr>
        <w:t xml:space="preserve"> свідчать про малі розходження об'єктів за рівнем значень властивостей.</w:t>
      </w:r>
    </w:p>
    <w:p w:rsidR="00930BED" w:rsidRPr="007136AC" w:rsidRDefault="00930BED" w:rsidP="00475C81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136AC">
        <w:rPr>
          <w:rFonts w:ascii="Times New Roman" w:hAnsi="Times New Roman" w:cs="Times New Roman"/>
          <w:sz w:val="24"/>
          <w:szCs w:val="24"/>
        </w:rPr>
        <w:t xml:space="preserve">Критичне значення радіуса кулі: </w:t>
      </w:r>
    </w:p>
    <w:tbl>
      <w:tblPr>
        <w:tblW w:w="960" w:type="dxa"/>
        <w:jc w:val="center"/>
        <w:tblLook w:val="04A0" w:firstRow="1" w:lastRow="0" w:firstColumn="1" w:lastColumn="0" w:noHBand="0" w:noVBand="1"/>
      </w:tblPr>
      <w:tblGrid>
        <w:gridCol w:w="960"/>
      </w:tblGrid>
      <w:tr w:rsidR="00930BED" w:rsidRPr="007136AC" w:rsidTr="00930BED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0BED" w:rsidRPr="007136AC" w:rsidRDefault="00930BED" w:rsidP="00475C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r=</w:t>
            </w:r>
          </w:p>
        </w:tc>
      </w:tr>
      <w:tr w:rsidR="00930BED" w:rsidRPr="007136AC" w:rsidTr="00930BE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0BED" w:rsidRPr="007136AC" w:rsidRDefault="00930BED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0,0528</w:t>
            </w:r>
          </w:p>
        </w:tc>
      </w:tr>
    </w:tbl>
    <w:p w:rsidR="00AA76BC" w:rsidRPr="007136AC" w:rsidRDefault="00AA76BC" w:rsidP="00475C81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136AC">
        <w:rPr>
          <w:rFonts w:ascii="Times New Roman" w:hAnsi="Times New Roman" w:cs="Times New Roman"/>
          <w:sz w:val="24"/>
          <w:szCs w:val="24"/>
        </w:rPr>
        <w:t>Таким чином отримаємо першу підмножину:</w:t>
      </w:r>
    </w:p>
    <w:p w:rsidR="00AA76BC" w:rsidRPr="007136AC" w:rsidRDefault="00AA76BC" w:rsidP="00475C81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136AC">
        <w:rPr>
          <w:rFonts w:ascii="Times New Roman" w:hAnsi="Times New Roman" w:cs="Times New Roman"/>
          <w:sz w:val="24"/>
          <w:szCs w:val="24"/>
        </w:rPr>
        <w:t>А1={d1,d2,d3,d4,d5,d6,d7}.</w:t>
      </w:r>
    </w:p>
    <w:p w:rsidR="00AA76BC" w:rsidRDefault="00AA76BC" w:rsidP="00475C81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136AC">
        <w:rPr>
          <w:rFonts w:ascii="Times New Roman" w:hAnsi="Times New Roman" w:cs="Times New Roman"/>
          <w:sz w:val="24"/>
          <w:szCs w:val="24"/>
        </w:rPr>
        <w:t>Вилучивши ці елементи з подальшого розгляду, оде</w:t>
      </w:r>
      <w:r w:rsidR="00D97C41" w:rsidRPr="007136AC">
        <w:rPr>
          <w:rFonts w:ascii="Times New Roman" w:hAnsi="Times New Roman" w:cs="Times New Roman"/>
          <w:sz w:val="24"/>
          <w:szCs w:val="24"/>
        </w:rPr>
        <w:t xml:space="preserve">ржимо матрицю відстаней табл. </w:t>
      </w:r>
      <w:r w:rsidRPr="007136AC">
        <w:rPr>
          <w:rFonts w:ascii="Times New Roman" w:hAnsi="Times New Roman" w:cs="Times New Roman"/>
          <w:sz w:val="24"/>
          <w:szCs w:val="24"/>
        </w:rPr>
        <w:t>8.</w:t>
      </w:r>
    </w:p>
    <w:p w:rsidR="00294D7C" w:rsidRDefault="00294D7C" w:rsidP="00294D7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294D7C" w:rsidRPr="007136AC" w:rsidRDefault="00294D7C" w:rsidP="00294D7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7136AC">
        <w:rPr>
          <w:rFonts w:ascii="Times New Roman" w:hAnsi="Times New Roman" w:cs="Times New Roman"/>
          <w:sz w:val="24"/>
          <w:szCs w:val="24"/>
        </w:rPr>
        <w:t>Таблиця 8 – Матриця відстаней.</w:t>
      </w:r>
    </w:p>
    <w:tbl>
      <w:tblPr>
        <w:tblW w:w="3840" w:type="dxa"/>
        <w:jc w:val="center"/>
        <w:tblLook w:val="04A0" w:firstRow="1" w:lastRow="0" w:firstColumn="1" w:lastColumn="0" w:noHBand="0" w:noVBand="1"/>
      </w:tblPr>
      <w:tblGrid>
        <w:gridCol w:w="618"/>
        <w:gridCol w:w="1074"/>
        <w:gridCol w:w="1074"/>
        <w:gridCol w:w="1074"/>
      </w:tblGrid>
      <w:tr w:rsidR="006175CF" w:rsidRPr="007136AC" w:rsidTr="006175CF">
        <w:trPr>
          <w:trHeight w:val="300"/>
          <w:jc w:val="center"/>
        </w:trPr>
        <w:tc>
          <w:tcPr>
            <w:tcW w:w="38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CF" w:rsidRPr="007136AC" w:rsidRDefault="006175CF" w:rsidP="00475C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Матриця відстаней</w:t>
            </w:r>
          </w:p>
        </w:tc>
      </w:tr>
      <w:tr w:rsidR="006175CF" w:rsidRPr="007136AC" w:rsidTr="006175CF">
        <w:trPr>
          <w:trHeight w:val="300"/>
          <w:jc w:val="center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CF" w:rsidRPr="007136AC" w:rsidRDefault="006175CF" w:rsidP="00475C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CF" w:rsidRPr="007136AC" w:rsidRDefault="006175CF" w:rsidP="00475C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d8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CF" w:rsidRPr="007136AC" w:rsidRDefault="006175CF" w:rsidP="00475C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d9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CF" w:rsidRPr="007136AC" w:rsidRDefault="006175CF" w:rsidP="00475C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d10</w:t>
            </w:r>
          </w:p>
        </w:tc>
      </w:tr>
      <w:tr w:rsidR="006175CF" w:rsidRPr="007136AC" w:rsidTr="006175CF">
        <w:trPr>
          <w:trHeight w:val="300"/>
          <w:jc w:val="center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CF" w:rsidRPr="007136AC" w:rsidRDefault="006175CF" w:rsidP="00475C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d8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CF" w:rsidRPr="007136AC" w:rsidRDefault="006175CF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0,0000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CF" w:rsidRPr="007136AC" w:rsidRDefault="006175CF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0,0647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CF" w:rsidRPr="007136AC" w:rsidRDefault="006175CF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0,0528</w:t>
            </w:r>
          </w:p>
        </w:tc>
      </w:tr>
      <w:tr w:rsidR="006175CF" w:rsidRPr="007136AC" w:rsidTr="006175CF">
        <w:trPr>
          <w:trHeight w:val="300"/>
          <w:jc w:val="center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CF" w:rsidRPr="007136AC" w:rsidRDefault="006175CF" w:rsidP="00475C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d9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CF" w:rsidRPr="007136AC" w:rsidRDefault="006175CF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0,0647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175CF" w:rsidRPr="007136AC" w:rsidRDefault="006175CF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0,0000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175CF" w:rsidRPr="007136AC" w:rsidRDefault="006175CF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0,0119</w:t>
            </w:r>
          </w:p>
        </w:tc>
      </w:tr>
      <w:tr w:rsidR="006175CF" w:rsidRPr="007136AC" w:rsidTr="006175CF">
        <w:trPr>
          <w:trHeight w:val="300"/>
          <w:jc w:val="center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CF" w:rsidRPr="007136AC" w:rsidRDefault="006175CF" w:rsidP="00475C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d10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CF" w:rsidRPr="007136AC" w:rsidRDefault="006175CF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0,0528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175CF" w:rsidRPr="007136AC" w:rsidRDefault="006175CF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0,0119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175CF" w:rsidRPr="007136AC" w:rsidRDefault="006175CF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0,0000</w:t>
            </w:r>
          </w:p>
        </w:tc>
      </w:tr>
    </w:tbl>
    <w:p w:rsidR="00294D7C" w:rsidRDefault="00294D7C" w:rsidP="00475C81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175CF" w:rsidRPr="007136AC" w:rsidRDefault="006175CF" w:rsidP="00475C81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136AC">
        <w:rPr>
          <w:rFonts w:ascii="Times New Roman" w:hAnsi="Times New Roman" w:cs="Times New Roman"/>
          <w:sz w:val="24"/>
          <w:szCs w:val="24"/>
        </w:rPr>
        <w:t>Проаналізувавши її видно, що друга та відповідно третя підмножина буде містити такі об’єкти:</w:t>
      </w:r>
    </w:p>
    <w:p w:rsidR="00322F40" w:rsidRPr="007136AC" w:rsidRDefault="00322F40" w:rsidP="00475C81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136AC">
        <w:rPr>
          <w:rFonts w:ascii="Times New Roman" w:hAnsi="Times New Roman" w:cs="Times New Roman"/>
          <w:sz w:val="24"/>
          <w:szCs w:val="24"/>
        </w:rPr>
        <w:t>А2={d9,d10};</w:t>
      </w:r>
    </w:p>
    <w:p w:rsidR="00322F40" w:rsidRPr="007136AC" w:rsidRDefault="00322F40" w:rsidP="00475C81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136AC">
        <w:rPr>
          <w:rFonts w:ascii="Times New Roman" w:hAnsi="Times New Roman" w:cs="Times New Roman"/>
          <w:sz w:val="24"/>
          <w:szCs w:val="24"/>
        </w:rPr>
        <w:t>А</w:t>
      </w:r>
      <w:r w:rsidR="0009741C" w:rsidRPr="007136AC">
        <w:rPr>
          <w:rFonts w:ascii="Times New Roman" w:hAnsi="Times New Roman" w:cs="Times New Roman"/>
          <w:sz w:val="24"/>
          <w:szCs w:val="24"/>
        </w:rPr>
        <w:t>3</w:t>
      </w:r>
      <w:r w:rsidRPr="007136AC">
        <w:rPr>
          <w:rFonts w:ascii="Times New Roman" w:hAnsi="Times New Roman" w:cs="Times New Roman"/>
          <w:sz w:val="24"/>
          <w:szCs w:val="24"/>
        </w:rPr>
        <w:t>={d8}</w:t>
      </w:r>
      <w:r w:rsidR="003B3F11" w:rsidRPr="007136AC">
        <w:rPr>
          <w:rFonts w:ascii="Times New Roman" w:hAnsi="Times New Roman" w:cs="Times New Roman"/>
          <w:sz w:val="24"/>
          <w:szCs w:val="24"/>
        </w:rPr>
        <w:t>.</w:t>
      </w:r>
    </w:p>
    <w:p w:rsidR="004D71E3" w:rsidRDefault="004D71E3" w:rsidP="00475C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136AC">
        <w:rPr>
          <w:rFonts w:ascii="Times New Roman" w:hAnsi="Times New Roman" w:cs="Times New Roman"/>
          <w:sz w:val="24"/>
          <w:szCs w:val="24"/>
        </w:rPr>
        <w:t xml:space="preserve">Для аналізу отриманих результатів запишемо найбільше та найменше значення кожної ознаки та середнє значення ознак для кожної однорідної групи об’єктів (табл. 9). </w:t>
      </w:r>
    </w:p>
    <w:p w:rsidR="00294D7C" w:rsidRDefault="00294D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94D7C" w:rsidRPr="007136AC" w:rsidRDefault="00294D7C" w:rsidP="00294D7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136AC">
        <w:rPr>
          <w:rFonts w:ascii="Times New Roman" w:hAnsi="Times New Roman" w:cs="Times New Roman"/>
          <w:sz w:val="24"/>
          <w:szCs w:val="24"/>
        </w:rPr>
        <w:lastRenderedPageBreak/>
        <w:t>Таблиця 9.</w:t>
      </w:r>
    </w:p>
    <w:tbl>
      <w:tblPr>
        <w:tblW w:w="3640" w:type="dxa"/>
        <w:jc w:val="center"/>
        <w:tblLook w:val="04A0" w:firstRow="1" w:lastRow="0" w:firstColumn="1" w:lastColumn="0" w:noHBand="0" w:noVBand="1"/>
      </w:tblPr>
      <w:tblGrid>
        <w:gridCol w:w="1561"/>
        <w:gridCol w:w="1123"/>
        <w:gridCol w:w="956"/>
      </w:tblGrid>
      <w:tr w:rsidR="00105F6B" w:rsidRPr="007136AC" w:rsidTr="00A47733">
        <w:trPr>
          <w:trHeight w:val="263"/>
          <w:jc w:val="center"/>
        </w:trPr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F6B" w:rsidRPr="007136AC" w:rsidRDefault="00105F6B" w:rsidP="00475C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F6B" w:rsidRPr="007136AC" w:rsidRDefault="00105F6B" w:rsidP="00475C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9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F6B" w:rsidRPr="007136AC" w:rsidRDefault="00105F6B" w:rsidP="00475C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</w:tr>
      <w:tr w:rsidR="00105F6B" w:rsidRPr="007136AC" w:rsidTr="00A47733">
        <w:trPr>
          <w:trHeight w:val="263"/>
          <w:jc w:val="center"/>
        </w:trPr>
        <w:tc>
          <w:tcPr>
            <w:tcW w:w="1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F6B" w:rsidRPr="007136AC" w:rsidRDefault="00105F6B" w:rsidP="00475C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min</w:t>
            </w:r>
            <w:proofErr w:type="spellEnd"/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F6B" w:rsidRPr="007136AC" w:rsidRDefault="00105F6B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1,2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F6B" w:rsidRPr="007136AC" w:rsidRDefault="00105F6B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2,1</w:t>
            </w:r>
          </w:p>
        </w:tc>
      </w:tr>
      <w:tr w:rsidR="00105F6B" w:rsidRPr="007136AC" w:rsidTr="00A47733">
        <w:trPr>
          <w:trHeight w:val="263"/>
          <w:jc w:val="center"/>
        </w:trPr>
        <w:tc>
          <w:tcPr>
            <w:tcW w:w="1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F6B" w:rsidRPr="007136AC" w:rsidRDefault="00105F6B" w:rsidP="00475C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max</w:t>
            </w:r>
            <w:proofErr w:type="spellEnd"/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F6B" w:rsidRPr="007136AC" w:rsidRDefault="00105F6B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2,9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F6B" w:rsidRPr="007136AC" w:rsidRDefault="00105F6B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8,2</w:t>
            </w:r>
          </w:p>
        </w:tc>
      </w:tr>
      <w:tr w:rsidR="00105F6B" w:rsidRPr="007136AC" w:rsidTr="00A47733">
        <w:trPr>
          <w:trHeight w:val="263"/>
          <w:jc w:val="center"/>
        </w:trPr>
        <w:tc>
          <w:tcPr>
            <w:tcW w:w="1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F6B" w:rsidRPr="007136AC" w:rsidRDefault="00105F6B" w:rsidP="00475C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середнє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F6B" w:rsidRPr="007136AC" w:rsidRDefault="00105F6B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2,09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F6B" w:rsidRPr="007136AC" w:rsidRDefault="00105F6B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4,32</w:t>
            </w:r>
          </w:p>
        </w:tc>
      </w:tr>
      <w:tr w:rsidR="00105F6B" w:rsidRPr="007136AC" w:rsidTr="00A47733">
        <w:trPr>
          <w:trHeight w:val="263"/>
          <w:jc w:val="center"/>
        </w:trPr>
        <w:tc>
          <w:tcPr>
            <w:tcW w:w="1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F6B" w:rsidRPr="007136AC" w:rsidRDefault="00105F6B" w:rsidP="00475C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сер для А1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F6B" w:rsidRPr="007136AC" w:rsidRDefault="00105F6B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1,814286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F6B" w:rsidRPr="007136AC" w:rsidRDefault="00105F6B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3,5</w:t>
            </w:r>
          </w:p>
        </w:tc>
      </w:tr>
      <w:tr w:rsidR="00105F6B" w:rsidRPr="007136AC" w:rsidTr="00A47733">
        <w:trPr>
          <w:trHeight w:val="263"/>
          <w:jc w:val="center"/>
        </w:trPr>
        <w:tc>
          <w:tcPr>
            <w:tcW w:w="1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F6B" w:rsidRPr="007136AC" w:rsidRDefault="00105F6B" w:rsidP="00475C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сер для А2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F6B" w:rsidRPr="007136AC" w:rsidRDefault="00105F6B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2,8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F6B" w:rsidRPr="007136AC" w:rsidRDefault="00105F6B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5,25</w:t>
            </w:r>
          </w:p>
        </w:tc>
      </w:tr>
      <w:tr w:rsidR="00105F6B" w:rsidRPr="007136AC" w:rsidTr="00A47733">
        <w:trPr>
          <w:trHeight w:val="263"/>
          <w:jc w:val="center"/>
        </w:trPr>
        <w:tc>
          <w:tcPr>
            <w:tcW w:w="1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F6B" w:rsidRPr="007136AC" w:rsidRDefault="00105F6B" w:rsidP="00475C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сер для А3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F6B" w:rsidRPr="007136AC" w:rsidRDefault="00105F6B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2,6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F6B" w:rsidRPr="007136AC" w:rsidRDefault="00105F6B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8,2</w:t>
            </w:r>
          </w:p>
        </w:tc>
      </w:tr>
    </w:tbl>
    <w:p w:rsidR="00D94FAA" w:rsidRPr="007136AC" w:rsidRDefault="00D94FAA" w:rsidP="00475C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7136AC">
        <w:rPr>
          <w:rFonts w:ascii="Times New Roman" w:hAnsi="Times New Roman" w:cs="Times New Roman"/>
          <w:sz w:val="24"/>
          <w:szCs w:val="24"/>
          <w:lang w:eastAsia="ru-RU"/>
        </w:rPr>
        <w:t>Отже, за рівнями значень показників об’єкти розподілились так :</w:t>
      </w:r>
    </w:p>
    <w:p w:rsidR="00D94FAA" w:rsidRPr="007136AC" w:rsidRDefault="00D94FAA" w:rsidP="00475C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7136AC">
        <w:rPr>
          <w:rFonts w:ascii="Times New Roman" w:hAnsi="Times New Roman" w:cs="Times New Roman"/>
          <w:sz w:val="24"/>
          <w:szCs w:val="24"/>
          <w:lang w:eastAsia="ru-RU"/>
        </w:rPr>
        <w:t>А1</w:t>
      </w:r>
      <w:r w:rsidR="00B03DB3" w:rsidRPr="007136AC">
        <w:rPr>
          <w:rFonts w:ascii="Times New Roman" w:hAnsi="Times New Roman" w:cs="Times New Roman"/>
          <w:sz w:val="24"/>
          <w:szCs w:val="24"/>
          <w:lang w:eastAsia="ru-RU"/>
        </w:rPr>
        <w:t xml:space="preserve"> – низькі</w:t>
      </w:r>
      <w:r w:rsidRPr="007136AC">
        <w:rPr>
          <w:rFonts w:ascii="Times New Roman" w:hAnsi="Times New Roman" w:cs="Times New Roman"/>
          <w:sz w:val="24"/>
          <w:szCs w:val="24"/>
          <w:lang w:eastAsia="ru-RU"/>
        </w:rPr>
        <w:t xml:space="preserve"> витрати на одиницю продукції,  низька фондовіддача.</w:t>
      </w:r>
    </w:p>
    <w:p w:rsidR="00D94FAA" w:rsidRPr="007136AC" w:rsidRDefault="00D94FAA" w:rsidP="00475C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7136AC">
        <w:rPr>
          <w:rFonts w:ascii="Times New Roman" w:hAnsi="Times New Roman" w:cs="Times New Roman"/>
          <w:sz w:val="24"/>
          <w:szCs w:val="24"/>
          <w:lang w:eastAsia="ru-RU"/>
        </w:rPr>
        <w:t>А2 – високі витр</w:t>
      </w:r>
      <w:r w:rsidR="00B03DB3" w:rsidRPr="007136AC">
        <w:rPr>
          <w:rFonts w:ascii="Times New Roman" w:hAnsi="Times New Roman" w:cs="Times New Roman"/>
          <w:sz w:val="24"/>
          <w:szCs w:val="24"/>
          <w:lang w:eastAsia="ru-RU"/>
        </w:rPr>
        <w:t>ати на одиницю продукції,  середня</w:t>
      </w:r>
      <w:r w:rsidRPr="007136AC">
        <w:rPr>
          <w:rFonts w:ascii="Times New Roman" w:hAnsi="Times New Roman" w:cs="Times New Roman"/>
          <w:sz w:val="24"/>
          <w:szCs w:val="24"/>
          <w:lang w:eastAsia="ru-RU"/>
        </w:rPr>
        <w:t xml:space="preserve"> фондовіддача.</w:t>
      </w:r>
    </w:p>
    <w:p w:rsidR="00D94FAA" w:rsidRPr="007136AC" w:rsidRDefault="00D94FAA" w:rsidP="00475C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7136AC">
        <w:rPr>
          <w:rFonts w:ascii="Times New Roman" w:hAnsi="Times New Roman" w:cs="Times New Roman"/>
          <w:sz w:val="24"/>
          <w:szCs w:val="24"/>
          <w:lang w:eastAsia="ru-RU"/>
        </w:rPr>
        <w:t>А3 – високі витрати на одиницю продукції,  висока фондовіддача.</w:t>
      </w:r>
    </w:p>
    <w:p w:rsidR="001D707B" w:rsidRPr="007136AC" w:rsidRDefault="001D707B" w:rsidP="00475C81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47FB3" w:rsidRPr="007136AC" w:rsidRDefault="00647FB3" w:rsidP="00475C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136AC">
        <w:rPr>
          <w:rFonts w:ascii="Times New Roman" w:hAnsi="Times New Roman" w:cs="Times New Roman"/>
          <w:sz w:val="24"/>
          <w:szCs w:val="24"/>
        </w:rPr>
        <w:t xml:space="preserve">В) </w:t>
      </w:r>
      <w:proofErr w:type="spellStart"/>
      <w:r w:rsidRPr="007136AC">
        <w:rPr>
          <w:rStyle w:val="spelle"/>
          <w:rFonts w:ascii="Times New Roman" w:hAnsi="Times New Roman" w:cs="Times New Roman"/>
          <w:sz w:val="24"/>
          <w:szCs w:val="24"/>
        </w:rPr>
        <w:t>Ізоморфічне</w:t>
      </w:r>
      <w:proofErr w:type="spellEnd"/>
      <w:r w:rsidRPr="007136AC">
        <w:rPr>
          <w:rFonts w:ascii="Times New Roman" w:hAnsi="Times New Roman" w:cs="Times New Roman"/>
          <w:sz w:val="24"/>
          <w:szCs w:val="24"/>
        </w:rPr>
        <w:t xml:space="preserve"> перетворення</w:t>
      </w:r>
    </w:p>
    <w:p w:rsidR="00D5326E" w:rsidRPr="007136AC" w:rsidRDefault="00D5326E" w:rsidP="00475C81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136AC">
        <w:rPr>
          <w:rFonts w:ascii="Times New Roman" w:hAnsi="Times New Roman" w:cs="Times New Roman"/>
          <w:sz w:val="24"/>
          <w:szCs w:val="24"/>
        </w:rPr>
        <w:t>Такі підмножини характеризуються однорідністю з точки зору структури значень. Тобто, пропорції значень відповідних ознак будуть мало відрізнятись  одна від одної. Для їх одержання потрібно провести наступні перетворення</w:t>
      </w:r>
    </w:p>
    <w:p w:rsidR="00D5326E" w:rsidRPr="007136AC" w:rsidRDefault="00D5326E" w:rsidP="00475C81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5326E" w:rsidRPr="007136AC" w:rsidRDefault="00D5326E" w:rsidP="00294D7C">
      <w:pPr>
        <w:spacing w:after="0"/>
        <w:ind w:firstLine="709"/>
        <w:jc w:val="right"/>
        <w:rPr>
          <w:rFonts w:ascii="Times New Roman" w:hAnsi="Times New Roman" w:cs="Times New Roman"/>
          <w:sz w:val="24"/>
          <w:szCs w:val="24"/>
        </w:rPr>
      </w:pPr>
      <w:r w:rsidRPr="007136AC"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>
            <wp:extent cx="1447800" cy="1295400"/>
            <wp:effectExtent l="19050" t="0" r="0" b="0"/>
            <wp:docPr id="1" name="Рисунок 2" descr="D:\Навчання\4\Аналіз даних\ТЕМА 1_files\image02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Навчання\4\Аналіз даних\ТЕМА 1_files\image022.gif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136AC">
        <w:rPr>
          <w:rFonts w:ascii="Times New Roman" w:hAnsi="Times New Roman" w:cs="Times New Roman"/>
          <w:sz w:val="24"/>
          <w:szCs w:val="24"/>
        </w:rPr>
        <w:t>.                                                               (1.8)</w:t>
      </w:r>
    </w:p>
    <w:p w:rsidR="00D5326E" w:rsidRPr="007136AC" w:rsidRDefault="00D5326E" w:rsidP="00475C81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5326E" w:rsidRPr="007136AC" w:rsidRDefault="00D5326E" w:rsidP="00475C81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136AC">
        <w:rPr>
          <w:rFonts w:ascii="Times New Roman" w:hAnsi="Times New Roman" w:cs="Times New Roman"/>
          <w:sz w:val="24"/>
          <w:szCs w:val="24"/>
        </w:rPr>
        <w:t xml:space="preserve">В результаті одержимо нові точки </w:t>
      </w:r>
      <w:proofErr w:type="spellStart"/>
      <w:r w:rsidRPr="007136AC">
        <w:rPr>
          <w:rFonts w:ascii="Times New Roman" w:hAnsi="Times New Roman" w:cs="Times New Roman"/>
          <w:sz w:val="24"/>
          <w:szCs w:val="24"/>
        </w:rPr>
        <w:t>Ri</w:t>
      </w:r>
      <w:proofErr w:type="spellEnd"/>
      <w:r w:rsidRPr="007136AC">
        <w:rPr>
          <w:rFonts w:ascii="Times New Roman" w:hAnsi="Times New Roman" w:cs="Times New Roman"/>
          <w:sz w:val="24"/>
          <w:szCs w:val="24"/>
        </w:rPr>
        <w:t xml:space="preserve"> = (z</w:t>
      </w:r>
      <w:r w:rsidRPr="007136AC">
        <w:rPr>
          <w:rFonts w:ascii="Times New Roman" w:hAnsi="Times New Roman" w:cs="Times New Roman"/>
          <w:sz w:val="24"/>
          <w:szCs w:val="24"/>
          <w:vertAlign w:val="subscript"/>
        </w:rPr>
        <w:t>i1</w:t>
      </w:r>
      <w:r w:rsidRPr="007136AC">
        <w:rPr>
          <w:rFonts w:ascii="Times New Roman" w:hAnsi="Times New Roman" w:cs="Times New Roman"/>
          <w:sz w:val="24"/>
          <w:szCs w:val="24"/>
        </w:rPr>
        <w:t>, z</w:t>
      </w:r>
      <w:r w:rsidRPr="007136AC">
        <w:rPr>
          <w:rFonts w:ascii="Times New Roman" w:hAnsi="Times New Roman" w:cs="Times New Roman"/>
          <w:sz w:val="24"/>
          <w:szCs w:val="24"/>
          <w:vertAlign w:val="subscript"/>
        </w:rPr>
        <w:t>i2</w:t>
      </w:r>
      <w:r w:rsidRPr="007136AC">
        <w:rPr>
          <w:rFonts w:ascii="Times New Roman" w:hAnsi="Times New Roman" w:cs="Times New Roman"/>
          <w:sz w:val="24"/>
          <w:szCs w:val="24"/>
        </w:rPr>
        <w:t xml:space="preserve">, …, </w:t>
      </w:r>
      <w:proofErr w:type="spellStart"/>
      <w:r w:rsidRPr="007136AC">
        <w:rPr>
          <w:rFonts w:ascii="Times New Roman" w:hAnsi="Times New Roman" w:cs="Times New Roman"/>
          <w:sz w:val="24"/>
          <w:szCs w:val="24"/>
        </w:rPr>
        <w:t>z</w:t>
      </w:r>
      <w:r w:rsidRPr="007136AC">
        <w:rPr>
          <w:rFonts w:ascii="Times New Roman" w:hAnsi="Times New Roman" w:cs="Times New Roman"/>
          <w:sz w:val="24"/>
          <w:szCs w:val="24"/>
          <w:vertAlign w:val="subscript"/>
        </w:rPr>
        <w:t>in</w:t>
      </w:r>
      <w:proofErr w:type="spellEnd"/>
      <w:r w:rsidRPr="007136AC">
        <w:rPr>
          <w:rFonts w:ascii="Times New Roman" w:hAnsi="Times New Roman" w:cs="Times New Roman"/>
          <w:sz w:val="24"/>
          <w:szCs w:val="24"/>
        </w:rPr>
        <w:t xml:space="preserve">) .Вони характеризуються тим, що </w:t>
      </w:r>
      <w:r w:rsidRPr="007136AC"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>
            <wp:extent cx="981075" cy="447675"/>
            <wp:effectExtent l="0" t="0" r="0" b="0"/>
            <wp:docPr id="9" name="Рисунок 3" descr="D:\Навчання\4\Аналіз даних\ТЕМА 1_files\image02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Навчання\4\Аналіз даних\ТЕМА 1_files\image024.gif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136AC">
        <w:rPr>
          <w:rFonts w:ascii="Times New Roman" w:hAnsi="Times New Roman" w:cs="Times New Roman"/>
          <w:sz w:val="24"/>
          <w:szCs w:val="24"/>
        </w:rPr>
        <w:t>. Відстань між такими точками визначається також за допомогою звичайної евклідової метрики:</w:t>
      </w:r>
    </w:p>
    <w:p w:rsidR="00D5326E" w:rsidRPr="007136AC" w:rsidRDefault="00D5326E" w:rsidP="00475C81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5326E" w:rsidRPr="007136AC" w:rsidRDefault="00D5326E" w:rsidP="00294D7C">
      <w:pPr>
        <w:spacing w:after="0"/>
        <w:ind w:firstLine="709"/>
        <w:jc w:val="right"/>
        <w:rPr>
          <w:rFonts w:ascii="Times New Roman" w:hAnsi="Times New Roman" w:cs="Times New Roman"/>
          <w:sz w:val="24"/>
          <w:szCs w:val="24"/>
        </w:rPr>
      </w:pPr>
      <w:r w:rsidRPr="007136AC"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>
            <wp:extent cx="1323975" cy="485775"/>
            <wp:effectExtent l="19050" t="0" r="9525" b="0"/>
            <wp:docPr id="10" name="Рисунок 4" descr="D:\Навчання\4\Аналіз даних\ТЕМА 1_files\image02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Навчання\4\Аналіз даних\ТЕМА 1_files\image026.gif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136AC">
        <w:rPr>
          <w:rFonts w:ascii="Times New Roman" w:hAnsi="Times New Roman" w:cs="Times New Roman"/>
          <w:sz w:val="24"/>
          <w:szCs w:val="24"/>
        </w:rPr>
        <w:t>.                                                                 (1.9)</w:t>
      </w:r>
    </w:p>
    <w:p w:rsidR="00D5326E" w:rsidRPr="007136AC" w:rsidRDefault="00D5326E" w:rsidP="00475C81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47FB3" w:rsidRPr="007136AC" w:rsidRDefault="00D5326E" w:rsidP="00475C81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136AC">
        <w:rPr>
          <w:rFonts w:ascii="Times New Roman" w:hAnsi="Times New Roman" w:cs="Times New Roman"/>
          <w:sz w:val="24"/>
          <w:szCs w:val="24"/>
        </w:rPr>
        <w:t xml:space="preserve">Мінімальна відстань між об’єктами </w:t>
      </w:r>
      <w:proofErr w:type="spellStart"/>
      <w:r w:rsidRPr="007136AC">
        <w:rPr>
          <w:rFonts w:ascii="Times New Roman" w:hAnsi="Times New Roman" w:cs="Times New Roman"/>
          <w:sz w:val="24"/>
          <w:szCs w:val="24"/>
        </w:rPr>
        <w:t>Ri</w:t>
      </w:r>
      <w:proofErr w:type="spellEnd"/>
      <w:r w:rsidRPr="007136AC">
        <w:rPr>
          <w:rFonts w:ascii="Times New Roman" w:hAnsi="Times New Roman" w:cs="Times New Roman"/>
          <w:sz w:val="24"/>
          <w:szCs w:val="24"/>
        </w:rPr>
        <w:t xml:space="preserve"> та   </w:t>
      </w:r>
      <w:proofErr w:type="spellStart"/>
      <w:r w:rsidRPr="007136AC">
        <w:rPr>
          <w:rFonts w:ascii="Times New Roman" w:hAnsi="Times New Roman" w:cs="Times New Roman"/>
          <w:sz w:val="24"/>
          <w:szCs w:val="24"/>
        </w:rPr>
        <w:t>Rj</w:t>
      </w:r>
      <w:proofErr w:type="spellEnd"/>
      <w:r w:rsidRPr="007136AC">
        <w:rPr>
          <w:rFonts w:ascii="Times New Roman" w:hAnsi="Times New Roman" w:cs="Times New Roman"/>
          <w:sz w:val="24"/>
          <w:szCs w:val="24"/>
        </w:rPr>
        <w:t xml:space="preserve">  спостерігається тоді, коли вихідні вектори </w:t>
      </w:r>
      <w:proofErr w:type="spellStart"/>
      <w:r w:rsidRPr="007136AC">
        <w:rPr>
          <w:rFonts w:ascii="Times New Roman" w:hAnsi="Times New Roman" w:cs="Times New Roman"/>
          <w:sz w:val="24"/>
          <w:szCs w:val="24"/>
        </w:rPr>
        <w:t>Pi</w:t>
      </w:r>
      <w:proofErr w:type="spellEnd"/>
      <w:r w:rsidRPr="007136AC">
        <w:rPr>
          <w:rFonts w:ascii="Times New Roman" w:hAnsi="Times New Roman" w:cs="Times New Roman"/>
          <w:sz w:val="24"/>
          <w:szCs w:val="24"/>
        </w:rPr>
        <w:t xml:space="preserve"> та  </w:t>
      </w:r>
      <w:proofErr w:type="spellStart"/>
      <w:r w:rsidRPr="007136AC">
        <w:rPr>
          <w:rFonts w:ascii="Times New Roman" w:hAnsi="Times New Roman" w:cs="Times New Roman"/>
          <w:sz w:val="24"/>
          <w:szCs w:val="24"/>
        </w:rPr>
        <w:t>Pj</w:t>
      </w:r>
      <w:proofErr w:type="spellEnd"/>
      <w:r w:rsidRPr="007136AC">
        <w:rPr>
          <w:rFonts w:ascii="Times New Roman" w:hAnsi="Times New Roman" w:cs="Times New Roman"/>
          <w:sz w:val="24"/>
          <w:szCs w:val="24"/>
        </w:rPr>
        <w:t xml:space="preserve">  колінеарні. Максимум відстані досягається, якщо вихідні вектори ортогональні. Помітимо, що значення перетворених векторів лежать в межах від 0 до 1. Отже в такому випадку максимальна відстань буде становити </w:t>
      </w:r>
      <w:r w:rsidRPr="007136AC"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>
            <wp:extent cx="238125" cy="219075"/>
            <wp:effectExtent l="0" t="0" r="9525" b="0"/>
            <wp:docPr id="11" name="Рисунок 5" descr="D:\Навчання\4\Аналіз даних\ТЕМА 1_files\image02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Навчання\4\Аналіз даних\ТЕМА 1_files\image028.gif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136AC">
        <w:rPr>
          <w:rFonts w:ascii="Times New Roman" w:hAnsi="Times New Roman" w:cs="Times New Roman"/>
          <w:sz w:val="24"/>
          <w:szCs w:val="24"/>
        </w:rPr>
        <w:t>.</w:t>
      </w:r>
    </w:p>
    <w:p w:rsidR="00D5326E" w:rsidRPr="007136AC" w:rsidRDefault="00D5326E" w:rsidP="00475C81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136AC">
        <w:rPr>
          <w:rFonts w:ascii="Times New Roman" w:hAnsi="Times New Roman" w:cs="Times New Roman"/>
          <w:sz w:val="24"/>
          <w:szCs w:val="24"/>
        </w:rPr>
        <w:t>Проведемо стандартизацію даних і запишемо їх до табл. 10,  а матрицю відстаней – в табл. 11.</w:t>
      </w:r>
    </w:p>
    <w:p w:rsidR="0058386F" w:rsidRPr="007136AC" w:rsidRDefault="003D15DA" w:rsidP="003D15DA">
      <w:pPr>
        <w:spacing w:after="0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7136AC">
        <w:rPr>
          <w:rFonts w:ascii="Times New Roman" w:hAnsi="Times New Roman" w:cs="Times New Roman"/>
          <w:sz w:val="24"/>
          <w:szCs w:val="24"/>
        </w:rPr>
        <w:t>Таблиця 10 – Стандартизовані дані.</w:t>
      </w:r>
    </w:p>
    <w:tbl>
      <w:tblPr>
        <w:tblW w:w="4800" w:type="dxa"/>
        <w:jc w:val="center"/>
        <w:tblLook w:val="04A0" w:firstRow="1" w:lastRow="0" w:firstColumn="1" w:lastColumn="0" w:noHBand="0" w:noVBand="1"/>
      </w:tblPr>
      <w:tblGrid>
        <w:gridCol w:w="966"/>
        <w:gridCol w:w="966"/>
        <w:gridCol w:w="1120"/>
        <w:gridCol w:w="1040"/>
        <w:gridCol w:w="1040"/>
      </w:tblGrid>
      <w:tr w:rsidR="0058386F" w:rsidRPr="007136AC" w:rsidTr="0058386F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86F" w:rsidRPr="007136AC" w:rsidRDefault="0058386F" w:rsidP="00475C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V1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86F" w:rsidRPr="007136AC" w:rsidRDefault="0058386F" w:rsidP="00475C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V2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86F" w:rsidRPr="007136AC" w:rsidRDefault="0058386F" w:rsidP="00475C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W=V1+V2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86F" w:rsidRPr="007136AC" w:rsidRDefault="0058386F" w:rsidP="00475C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Z1=V1/W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86F" w:rsidRPr="007136AC" w:rsidRDefault="0058386F" w:rsidP="00475C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Z2=V2/W</w:t>
            </w:r>
          </w:p>
        </w:tc>
      </w:tr>
      <w:tr w:rsidR="0058386F" w:rsidRPr="007136AC" w:rsidTr="0058386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86F" w:rsidRPr="007136AC" w:rsidRDefault="0058386F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0,057416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86F" w:rsidRPr="007136AC" w:rsidRDefault="0058386F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0,074074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86F" w:rsidRPr="007136AC" w:rsidRDefault="0058386F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0,13149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86F" w:rsidRPr="007136AC" w:rsidRDefault="0058386F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0,436658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86F" w:rsidRPr="007136AC" w:rsidRDefault="0058386F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0,563342</w:t>
            </w:r>
          </w:p>
        </w:tc>
      </w:tr>
      <w:tr w:rsidR="0058386F" w:rsidRPr="007136AC" w:rsidTr="0058386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86F" w:rsidRPr="007136AC" w:rsidRDefault="0058386F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0,07177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86F" w:rsidRPr="007136AC" w:rsidRDefault="0058386F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0,087963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86F" w:rsidRPr="007136AC" w:rsidRDefault="0058386F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0,159733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86F" w:rsidRPr="007136AC" w:rsidRDefault="0058386F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0,449314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86F" w:rsidRPr="007136AC" w:rsidRDefault="0058386F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0,550686</w:t>
            </w:r>
          </w:p>
        </w:tc>
      </w:tr>
      <w:tr w:rsidR="0058386F" w:rsidRPr="007136AC" w:rsidTr="0058386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86F" w:rsidRPr="007136AC" w:rsidRDefault="0058386F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0,076555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86F" w:rsidRPr="007136AC" w:rsidRDefault="0058386F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0,092593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86F" w:rsidRPr="007136AC" w:rsidRDefault="0058386F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0,169148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86F" w:rsidRPr="007136AC" w:rsidRDefault="0058386F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0,452593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86F" w:rsidRPr="007136AC" w:rsidRDefault="0058386F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0,547407</w:t>
            </w:r>
          </w:p>
        </w:tc>
      </w:tr>
      <w:tr w:rsidR="0058386F" w:rsidRPr="007136AC" w:rsidTr="0058386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86F" w:rsidRPr="007136AC" w:rsidRDefault="0058386F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0,086124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86F" w:rsidRPr="007136AC" w:rsidRDefault="0058386F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0,048611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86F" w:rsidRPr="007136AC" w:rsidRDefault="0058386F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0,134736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86F" w:rsidRPr="007136AC" w:rsidRDefault="0058386F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0,639211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86F" w:rsidRPr="007136AC" w:rsidRDefault="0058386F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0,360789</w:t>
            </w:r>
          </w:p>
        </w:tc>
      </w:tr>
      <w:tr w:rsidR="0058386F" w:rsidRPr="007136AC" w:rsidTr="0058386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86F" w:rsidRPr="007136AC" w:rsidRDefault="0058386F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0,100478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86F" w:rsidRPr="007136AC" w:rsidRDefault="0058386F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0,053241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86F" w:rsidRPr="007136AC" w:rsidRDefault="0058386F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0,153719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86F" w:rsidRPr="007136AC" w:rsidRDefault="0058386F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0,653649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86F" w:rsidRPr="007136AC" w:rsidRDefault="0058386F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0,346351</w:t>
            </w:r>
          </w:p>
        </w:tc>
      </w:tr>
      <w:tr w:rsidR="0058386F" w:rsidRPr="007136AC" w:rsidTr="0058386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86F" w:rsidRPr="007136AC" w:rsidRDefault="0058386F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0,105263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86F" w:rsidRPr="007136AC" w:rsidRDefault="0058386F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0,106481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86F" w:rsidRPr="007136AC" w:rsidRDefault="0058386F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0,211745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86F" w:rsidRPr="007136AC" w:rsidRDefault="0058386F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0,497123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86F" w:rsidRPr="007136AC" w:rsidRDefault="0058386F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0,502877</w:t>
            </w:r>
          </w:p>
        </w:tc>
      </w:tr>
      <w:tr w:rsidR="0058386F" w:rsidRPr="007136AC" w:rsidTr="0058386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86F" w:rsidRPr="007136AC" w:rsidRDefault="0058386F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0,110048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86F" w:rsidRPr="007136AC" w:rsidRDefault="0058386F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0,104167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86F" w:rsidRPr="007136AC" w:rsidRDefault="0058386F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0,214215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86F" w:rsidRPr="007136AC" w:rsidRDefault="0058386F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0,513727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86F" w:rsidRPr="007136AC" w:rsidRDefault="0058386F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0,486273</w:t>
            </w:r>
          </w:p>
        </w:tc>
      </w:tr>
      <w:tr w:rsidR="0058386F" w:rsidRPr="007136AC" w:rsidTr="0058386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86F" w:rsidRPr="007136AC" w:rsidRDefault="0058386F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0,124402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86F" w:rsidRPr="007136AC" w:rsidRDefault="0058386F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0,189815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86F" w:rsidRPr="007136AC" w:rsidRDefault="0058386F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0,314217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86F" w:rsidRPr="007136AC" w:rsidRDefault="0058386F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0,395911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86F" w:rsidRPr="007136AC" w:rsidRDefault="0058386F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0,604089</w:t>
            </w:r>
          </w:p>
        </w:tc>
      </w:tr>
      <w:tr w:rsidR="0058386F" w:rsidRPr="007136AC" w:rsidTr="0058386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86F" w:rsidRPr="007136AC" w:rsidRDefault="0058386F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0,129187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86F" w:rsidRPr="007136AC" w:rsidRDefault="0058386F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0,12037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86F" w:rsidRPr="007136AC" w:rsidRDefault="0058386F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0,249557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86F" w:rsidRPr="007136AC" w:rsidRDefault="0058386F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0,517664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86F" w:rsidRPr="007136AC" w:rsidRDefault="0058386F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0,482336</w:t>
            </w:r>
          </w:p>
        </w:tc>
      </w:tr>
      <w:tr w:rsidR="0058386F" w:rsidRPr="007136AC" w:rsidTr="0058386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86F" w:rsidRPr="007136AC" w:rsidRDefault="0058386F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0,138756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86F" w:rsidRPr="007136AC" w:rsidRDefault="0058386F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0,122685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86F" w:rsidRPr="007136AC" w:rsidRDefault="0058386F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0,261441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86F" w:rsidRPr="007136AC" w:rsidRDefault="0058386F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0,530735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86F" w:rsidRPr="007136AC" w:rsidRDefault="0058386F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0,469265</w:t>
            </w:r>
          </w:p>
        </w:tc>
      </w:tr>
    </w:tbl>
    <w:p w:rsidR="00D5326E" w:rsidRDefault="00D5326E" w:rsidP="00475C8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3D15DA" w:rsidRPr="007136AC" w:rsidRDefault="003D15DA" w:rsidP="003D15D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7136AC">
        <w:rPr>
          <w:rFonts w:ascii="Times New Roman" w:hAnsi="Times New Roman" w:cs="Times New Roman"/>
          <w:sz w:val="24"/>
          <w:szCs w:val="24"/>
        </w:rPr>
        <w:t>Табдиця</w:t>
      </w:r>
      <w:proofErr w:type="spellEnd"/>
      <w:r w:rsidRPr="007136AC">
        <w:rPr>
          <w:rFonts w:ascii="Times New Roman" w:hAnsi="Times New Roman" w:cs="Times New Roman"/>
          <w:sz w:val="24"/>
          <w:szCs w:val="24"/>
        </w:rPr>
        <w:t xml:space="preserve"> 11 – Матриця відстаней.</w:t>
      </w:r>
    </w:p>
    <w:tbl>
      <w:tblPr>
        <w:tblW w:w="9456" w:type="dxa"/>
        <w:jc w:val="center"/>
        <w:tblLook w:val="04A0" w:firstRow="1" w:lastRow="0" w:firstColumn="1" w:lastColumn="0" w:noHBand="0" w:noVBand="1"/>
      </w:tblPr>
      <w:tblGrid>
        <w:gridCol w:w="516"/>
        <w:gridCol w:w="894"/>
        <w:gridCol w:w="894"/>
        <w:gridCol w:w="894"/>
        <w:gridCol w:w="894"/>
        <w:gridCol w:w="894"/>
        <w:gridCol w:w="894"/>
        <w:gridCol w:w="894"/>
        <w:gridCol w:w="894"/>
        <w:gridCol w:w="894"/>
        <w:gridCol w:w="894"/>
      </w:tblGrid>
      <w:tr w:rsidR="0058386F" w:rsidRPr="007136AC" w:rsidTr="003D15DA">
        <w:trPr>
          <w:trHeight w:val="299"/>
          <w:jc w:val="center"/>
        </w:trPr>
        <w:tc>
          <w:tcPr>
            <w:tcW w:w="945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8386F" w:rsidRPr="007136AC" w:rsidRDefault="0058386F" w:rsidP="00475C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Матриця відстаней</w:t>
            </w:r>
          </w:p>
        </w:tc>
      </w:tr>
      <w:tr w:rsidR="0058386F" w:rsidRPr="007136AC" w:rsidTr="003D15DA">
        <w:trPr>
          <w:trHeight w:val="299"/>
          <w:jc w:val="center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86F" w:rsidRPr="007136AC" w:rsidRDefault="0058386F" w:rsidP="00475C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86F" w:rsidRPr="007136AC" w:rsidRDefault="0058386F" w:rsidP="00475C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d1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86F" w:rsidRPr="007136AC" w:rsidRDefault="0058386F" w:rsidP="00475C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d2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86F" w:rsidRPr="007136AC" w:rsidRDefault="0058386F" w:rsidP="00475C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d3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86F" w:rsidRPr="007136AC" w:rsidRDefault="0058386F" w:rsidP="00475C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d4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86F" w:rsidRPr="007136AC" w:rsidRDefault="0058386F" w:rsidP="00475C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d5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86F" w:rsidRPr="007136AC" w:rsidRDefault="0058386F" w:rsidP="00475C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d6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86F" w:rsidRPr="007136AC" w:rsidRDefault="0058386F" w:rsidP="00475C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d7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86F" w:rsidRPr="007136AC" w:rsidRDefault="0058386F" w:rsidP="00475C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d8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86F" w:rsidRPr="007136AC" w:rsidRDefault="0058386F" w:rsidP="00475C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d9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86F" w:rsidRPr="007136AC" w:rsidRDefault="0058386F" w:rsidP="00475C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d10</w:t>
            </w:r>
          </w:p>
        </w:tc>
      </w:tr>
      <w:tr w:rsidR="0058386F" w:rsidRPr="007136AC" w:rsidTr="003D15DA">
        <w:trPr>
          <w:trHeight w:val="299"/>
          <w:jc w:val="center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86F" w:rsidRPr="007136AC" w:rsidRDefault="0058386F" w:rsidP="00475C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d1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86F" w:rsidRPr="007136AC" w:rsidRDefault="0058386F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0,0000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86F" w:rsidRPr="007136AC" w:rsidRDefault="0058386F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0,0179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86F" w:rsidRPr="007136AC" w:rsidRDefault="0058386F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0,0225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86F" w:rsidRPr="007136AC" w:rsidRDefault="0058386F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0,2865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86F" w:rsidRPr="007136AC" w:rsidRDefault="0058386F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0,3069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86F" w:rsidRPr="007136AC" w:rsidRDefault="0058386F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0,0855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86F" w:rsidRPr="007136AC" w:rsidRDefault="0058386F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0,1090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86F" w:rsidRPr="007136AC" w:rsidRDefault="0058386F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0,0576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86F" w:rsidRPr="007136AC" w:rsidRDefault="0058386F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0,1146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86F" w:rsidRPr="007136AC" w:rsidRDefault="0058386F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0,1330</w:t>
            </w:r>
          </w:p>
        </w:tc>
      </w:tr>
      <w:tr w:rsidR="0058386F" w:rsidRPr="007136AC" w:rsidTr="003D15DA">
        <w:trPr>
          <w:trHeight w:val="299"/>
          <w:jc w:val="center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86F" w:rsidRPr="007136AC" w:rsidRDefault="0058386F" w:rsidP="00475C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d2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86F" w:rsidRPr="007136AC" w:rsidRDefault="0058386F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0,0179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86F" w:rsidRPr="007136AC" w:rsidRDefault="0058386F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0,0000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86F" w:rsidRPr="007136AC" w:rsidRDefault="0058386F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0,0046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86F" w:rsidRPr="007136AC" w:rsidRDefault="0058386F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0,2686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86F" w:rsidRPr="007136AC" w:rsidRDefault="0058386F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0,2890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86F" w:rsidRPr="007136AC" w:rsidRDefault="0058386F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0,0676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86F" w:rsidRPr="007136AC" w:rsidRDefault="0058386F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0,0911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86F" w:rsidRPr="007136AC" w:rsidRDefault="0058386F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0,0755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86F" w:rsidRPr="007136AC" w:rsidRDefault="0058386F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0,0967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86F" w:rsidRPr="007136AC" w:rsidRDefault="0058386F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0,1151</w:t>
            </w:r>
          </w:p>
        </w:tc>
      </w:tr>
      <w:tr w:rsidR="0058386F" w:rsidRPr="007136AC" w:rsidTr="003D15DA">
        <w:trPr>
          <w:trHeight w:val="299"/>
          <w:jc w:val="center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86F" w:rsidRPr="007136AC" w:rsidRDefault="0058386F" w:rsidP="00475C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d3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86F" w:rsidRPr="007136AC" w:rsidRDefault="0058386F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0,0225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86F" w:rsidRPr="007136AC" w:rsidRDefault="0058386F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0,0046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86F" w:rsidRPr="007136AC" w:rsidRDefault="0058386F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0,0000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86F" w:rsidRPr="007136AC" w:rsidRDefault="0058386F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0,2639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86F" w:rsidRPr="007136AC" w:rsidRDefault="0058386F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0,2843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86F" w:rsidRPr="007136AC" w:rsidRDefault="0058386F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0,0630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86F" w:rsidRPr="007136AC" w:rsidRDefault="0058386F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0,0865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86F" w:rsidRPr="007136AC" w:rsidRDefault="0058386F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0,0802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86F" w:rsidRPr="007136AC" w:rsidRDefault="0058386F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0,0920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86F" w:rsidRPr="007136AC" w:rsidRDefault="0058386F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0,1105</w:t>
            </w:r>
          </w:p>
        </w:tc>
      </w:tr>
      <w:tr w:rsidR="0058386F" w:rsidRPr="007136AC" w:rsidTr="003D15DA">
        <w:trPr>
          <w:trHeight w:val="299"/>
          <w:jc w:val="center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86F" w:rsidRPr="007136AC" w:rsidRDefault="0058386F" w:rsidP="00475C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d4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86F" w:rsidRPr="007136AC" w:rsidRDefault="0058386F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0,2865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86F" w:rsidRPr="007136AC" w:rsidRDefault="0058386F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0,2686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86F" w:rsidRPr="007136AC" w:rsidRDefault="0058386F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0,2639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86F" w:rsidRPr="007136AC" w:rsidRDefault="0058386F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0,0000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86F" w:rsidRPr="007136AC" w:rsidRDefault="0058386F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0,0204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86F" w:rsidRPr="007136AC" w:rsidRDefault="0058386F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0,2009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86F" w:rsidRPr="007136AC" w:rsidRDefault="0058386F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0,1775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86F" w:rsidRPr="007136AC" w:rsidRDefault="0058386F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0,3441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86F" w:rsidRPr="007136AC" w:rsidRDefault="0058386F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0,1719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86F" w:rsidRPr="007136AC" w:rsidRDefault="0058386F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0,1534</w:t>
            </w:r>
          </w:p>
        </w:tc>
      </w:tr>
      <w:tr w:rsidR="0058386F" w:rsidRPr="007136AC" w:rsidTr="003D15DA">
        <w:trPr>
          <w:trHeight w:val="299"/>
          <w:jc w:val="center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86F" w:rsidRPr="007136AC" w:rsidRDefault="0058386F" w:rsidP="00475C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d5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86F" w:rsidRPr="007136AC" w:rsidRDefault="0058386F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0,3069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86F" w:rsidRPr="007136AC" w:rsidRDefault="0058386F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0,2890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86F" w:rsidRPr="007136AC" w:rsidRDefault="0058386F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0,2843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86F" w:rsidRPr="007136AC" w:rsidRDefault="0058386F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0,0204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86F" w:rsidRPr="007136AC" w:rsidRDefault="0058386F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0,0000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86F" w:rsidRPr="007136AC" w:rsidRDefault="0058386F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0,2214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86F" w:rsidRPr="007136AC" w:rsidRDefault="0058386F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0,1979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86F" w:rsidRPr="007136AC" w:rsidRDefault="0058386F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0,3645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86F" w:rsidRPr="007136AC" w:rsidRDefault="0058386F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0,1923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86F" w:rsidRPr="007136AC" w:rsidRDefault="0058386F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0,1738</w:t>
            </w:r>
          </w:p>
        </w:tc>
      </w:tr>
      <w:tr w:rsidR="0058386F" w:rsidRPr="007136AC" w:rsidTr="003D15DA">
        <w:trPr>
          <w:trHeight w:val="299"/>
          <w:jc w:val="center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86F" w:rsidRPr="007136AC" w:rsidRDefault="0058386F" w:rsidP="00475C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d6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86F" w:rsidRPr="007136AC" w:rsidRDefault="0058386F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0,0855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86F" w:rsidRPr="007136AC" w:rsidRDefault="0058386F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0,0676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86F" w:rsidRPr="007136AC" w:rsidRDefault="0058386F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0,0630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86F" w:rsidRPr="007136AC" w:rsidRDefault="0058386F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0,2009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86F" w:rsidRPr="007136AC" w:rsidRDefault="0058386F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0,2214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8386F" w:rsidRPr="007136AC" w:rsidRDefault="0058386F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0,0000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8386F" w:rsidRPr="007136AC" w:rsidRDefault="0058386F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0,0235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86F" w:rsidRPr="007136AC" w:rsidRDefault="0058386F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0,1431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8386F" w:rsidRPr="007136AC" w:rsidRDefault="0058386F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0,0290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8386F" w:rsidRPr="007136AC" w:rsidRDefault="0058386F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0,0475</w:t>
            </w:r>
          </w:p>
        </w:tc>
      </w:tr>
      <w:tr w:rsidR="0058386F" w:rsidRPr="007136AC" w:rsidTr="003D15DA">
        <w:trPr>
          <w:trHeight w:val="299"/>
          <w:jc w:val="center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86F" w:rsidRPr="007136AC" w:rsidRDefault="0058386F" w:rsidP="00475C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d7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86F" w:rsidRPr="007136AC" w:rsidRDefault="0058386F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0,1090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86F" w:rsidRPr="007136AC" w:rsidRDefault="0058386F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0,0911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86F" w:rsidRPr="007136AC" w:rsidRDefault="0058386F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0,0865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86F" w:rsidRPr="007136AC" w:rsidRDefault="0058386F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0,1775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86F" w:rsidRPr="007136AC" w:rsidRDefault="0058386F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0,1979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8386F" w:rsidRPr="007136AC" w:rsidRDefault="0058386F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0,0235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8386F" w:rsidRPr="007136AC" w:rsidRDefault="0058386F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0,0000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86F" w:rsidRPr="007136AC" w:rsidRDefault="0058386F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0,1666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8386F" w:rsidRPr="007136AC" w:rsidRDefault="0058386F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0,0056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8386F" w:rsidRPr="007136AC" w:rsidRDefault="0058386F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0,0241</w:t>
            </w:r>
          </w:p>
        </w:tc>
      </w:tr>
      <w:tr w:rsidR="0058386F" w:rsidRPr="007136AC" w:rsidTr="003D15DA">
        <w:trPr>
          <w:trHeight w:val="299"/>
          <w:jc w:val="center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86F" w:rsidRPr="007136AC" w:rsidRDefault="0058386F" w:rsidP="00475C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d8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86F" w:rsidRPr="007136AC" w:rsidRDefault="0058386F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0,0576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86F" w:rsidRPr="007136AC" w:rsidRDefault="0058386F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0,0755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86F" w:rsidRPr="007136AC" w:rsidRDefault="0058386F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0,0802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86F" w:rsidRPr="007136AC" w:rsidRDefault="0058386F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0,3441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86F" w:rsidRPr="007136AC" w:rsidRDefault="0058386F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0,3645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86F" w:rsidRPr="007136AC" w:rsidRDefault="0058386F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0,1431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86F" w:rsidRPr="007136AC" w:rsidRDefault="0058386F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0,1666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86F" w:rsidRPr="007136AC" w:rsidRDefault="0058386F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0,0000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86F" w:rsidRPr="007136AC" w:rsidRDefault="0058386F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0,1722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86F" w:rsidRPr="007136AC" w:rsidRDefault="0058386F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0,1907</w:t>
            </w:r>
          </w:p>
        </w:tc>
      </w:tr>
      <w:tr w:rsidR="0058386F" w:rsidRPr="007136AC" w:rsidTr="003D15DA">
        <w:trPr>
          <w:trHeight w:val="299"/>
          <w:jc w:val="center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86F" w:rsidRPr="007136AC" w:rsidRDefault="0058386F" w:rsidP="00475C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d9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86F" w:rsidRPr="007136AC" w:rsidRDefault="0058386F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0,1146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86F" w:rsidRPr="007136AC" w:rsidRDefault="0058386F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0,0967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86F" w:rsidRPr="007136AC" w:rsidRDefault="0058386F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0,0920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86F" w:rsidRPr="007136AC" w:rsidRDefault="0058386F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0,1719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86F" w:rsidRPr="007136AC" w:rsidRDefault="0058386F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0,1923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8386F" w:rsidRPr="007136AC" w:rsidRDefault="0058386F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0,0290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8386F" w:rsidRPr="007136AC" w:rsidRDefault="0058386F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0,0056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86F" w:rsidRPr="007136AC" w:rsidRDefault="0058386F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0,1722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8386F" w:rsidRPr="007136AC" w:rsidRDefault="0058386F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0,0000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8386F" w:rsidRPr="007136AC" w:rsidRDefault="0058386F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0,0185</w:t>
            </w:r>
          </w:p>
        </w:tc>
      </w:tr>
      <w:tr w:rsidR="0058386F" w:rsidRPr="007136AC" w:rsidTr="003D15DA">
        <w:trPr>
          <w:trHeight w:val="299"/>
          <w:jc w:val="center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86F" w:rsidRPr="007136AC" w:rsidRDefault="0058386F" w:rsidP="00475C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d10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86F" w:rsidRPr="007136AC" w:rsidRDefault="0058386F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0,1330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86F" w:rsidRPr="007136AC" w:rsidRDefault="0058386F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0,1151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86F" w:rsidRPr="007136AC" w:rsidRDefault="0058386F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0,1105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86F" w:rsidRPr="007136AC" w:rsidRDefault="0058386F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0,1534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86F" w:rsidRPr="007136AC" w:rsidRDefault="0058386F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0,1738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8386F" w:rsidRPr="007136AC" w:rsidRDefault="0058386F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0,0475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8386F" w:rsidRPr="007136AC" w:rsidRDefault="0058386F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0,0241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86F" w:rsidRPr="007136AC" w:rsidRDefault="0058386F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0,1907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8386F" w:rsidRPr="007136AC" w:rsidRDefault="0058386F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0,0185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8386F" w:rsidRPr="007136AC" w:rsidRDefault="0058386F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0,0000</w:t>
            </w:r>
          </w:p>
        </w:tc>
      </w:tr>
    </w:tbl>
    <w:p w:rsidR="00A47733" w:rsidRDefault="00A47733" w:rsidP="00475C81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136AC">
        <w:rPr>
          <w:rFonts w:ascii="Times New Roman" w:hAnsi="Times New Roman" w:cs="Times New Roman"/>
          <w:sz w:val="24"/>
          <w:szCs w:val="24"/>
        </w:rPr>
        <w:t xml:space="preserve">Критичне значення радіуса кулі: </w:t>
      </w:r>
    </w:p>
    <w:p w:rsidR="003D15DA" w:rsidRPr="007136AC" w:rsidRDefault="003D15DA" w:rsidP="00475C81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1052" w:type="dxa"/>
        <w:jc w:val="center"/>
        <w:tblLook w:val="04A0" w:firstRow="1" w:lastRow="0" w:firstColumn="1" w:lastColumn="0" w:noHBand="0" w:noVBand="1"/>
      </w:tblPr>
      <w:tblGrid>
        <w:gridCol w:w="1052"/>
      </w:tblGrid>
      <w:tr w:rsidR="00A47733" w:rsidRPr="007136AC" w:rsidTr="00A47733">
        <w:trPr>
          <w:trHeight w:val="300"/>
          <w:jc w:val="center"/>
        </w:trPr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7733" w:rsidRPr="007136AC" w:rsidRDefault="00A47733" w:rsidP="00475C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r=</w:t>
            </w:r>
          </w:p>
        </w:tc>
      </w:tr>
      <w:tr w:rsidR="00A47733" w:rsidRPr="007136AC" w:rsidTr="00A47733">
        <w:trPr>
          <w:trHeight w:val="300"/>
          <w:jc w:val="center"/>
        </w:trPr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7733" w:rsidRPr="007136AC" w:rsidRDefault="00A47733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0,057624</w:t>
            </w:r>
          </w:p>
        </w:tc>
      </w:tr>
    </w:tbl>
    <w:p w:rsidR="003D15DA" w:rsidRDefault="003D15DA" w:rsidP="00475C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8386F" w:rsidRPr="007136AC" w:rsidRDefault="0058386F" w:rsidP="00475C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136AC">
        <w:rPr>
          <w:rFonts w:ascii="Times New Roman" w:hAnsi="Times New Roman" w:cs="Times New Roman"/>
          <w:sz w:val="24"/>
          <w:szCs w:val="24"/>
        </w:rPr>
        <w:t>Отже, перша підмножина містить такі об’єкти:</w:t>
      </w:r>
    </w:p>
    <w:p w:rsidR="0058386F" w:rsidRPr="007136AC" w:rsidRDefault="0058386F" w:rsidP="00475C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136AC">
        <w:rPr>
          <w:rFonts w:ascii="Times New Roman" w:hAnsi="Times New Roman" w:cs="Times New Roman"/>
          <w:sz w:val="24"/>
          <w:szCs w:val="24"/>
        </w:rPr>
        <w:t>А1={d6,d7,d9,d10}.</w:t>
      </w:r>
    </w:p>
    <w:p w:rsidR="0058386F" w:rsidRDefault="0058386F" w:rsidP="00475C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136AC">
        <w:rPr>
          <w:rFonts w:ascii="Times New Roman" w:hAnsi="Times New Roman" w:cs="Times New Roman"/>
          <w:sz w:val="24"/>
          <w:szCs w:val="24"/>
        </w:rPr>
        <w:t>Перетворена матриця відстаней наведена в табл. 12.</w:t>
      </w:r>
    </w:p>
    <w:p w:rsidR="003D15DA" w:rsidRDefault="003D15DA" w:rsidP="00475C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94D7C" w:rsidRPr="007136AC" w:rsidRDefault="00294D7C" w:rsidP="00294D7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7136AC">
        <w:rPr>
          <w:rFonts w:ascii="Times New Roman" w:hAnsi="Times New Roman" w:cs="Times New Roman"/>
          <w:sz w:val="24"/>
          <w:szCs w:val="24"/>
        </w:rPr>
        <w:t>Табдиця</w:t>
      </w:r>
      <w:proofErr w:type="spellEnd"/>
      <w:r w:rsidRPr="007136AC">
        <w:rPr>
          <w:rFonts w:ascii="Times New Roman" w:hAnsi="Times New Roman" w:cs="Times New Roman"/>
          <w:sz w:val="24"/>
          <w:szCs w:val="24"/>
        </w:rPr>
        <w:t xml:space="preserve"> 12 – Матриця відстаней.</w:t>
      </w:r>
    </w:p>
    <w:tbl>
      <w:tblPr>
        <w:tblW w:w="6744" w:type="dxa"/>
        <w:jc w:val="center"/>
        <w:tblLook w:val="04A0" w:firstRow="1" w:lastRow="0" w:firstColumn="1" w:lastColumn="0" w:noHBand="0" w:noVBand="1"/>
      </w:tblPr>
      <w:tblGrid>
        <w:gridCol w:w="444"/>
        <w:gridCol w:w="1050"/>
        <w:gridCol w:w="1050"/>
        <w:gridCol w:w="1050"/>
        <w:gridCol w:w="1050"/>
        <w:gridCol w:w="1050"/>
        <w:gridCol w:w="1050"/>
      </w:tblGrid>
      <w:tr w:rsidR="0058386F" w:rsidRPr="007136AC" w:rsidTr="0058386F">
        <w:trPr>
          <w:trHeight w:val="300"/>
          <w:jc w:val="center"/>
        </w:trPr>
        <w:tc>
          <w:tcPr>
            <w:tcW w:w="674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86F" w:rsidRPr="007136AC" w:rsidRDefault="0058386F" w:rsidP="00475C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Матриця відстаней</w:t>
            </w:r>
          </w:p>
        </w:tc>
      </w:tr>
      <w:tr w:rsidR="0058386F" w:rsidRPr="007136AC" w:rsidTr="0058386F">
        <w:trPr>
          <w:trHeight w:val="300"/>
          <w:jc w:val="center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86F" w:rsidRPr="007136AC" w:rsidRDefault="0058386F" w:rsidP="00475C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86F" w:rsidRPr="007136AC" w:rsidRDefault="0058386F" w:rsidP="00475C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d1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86F" w:rsidRPr="007136AC" w:rsidRDefault="0058386F" w:rsidP="00475C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d2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86F" w:rsidRPr="007136AC" w:rsidRDefault="0058386F" w:rsidP="00475C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d3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86F" w:rsidRPr="007136AC" w:rsidRDefault="0058386F" w:rsidP="00475C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d4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86F" w:rsidRPr="007136AC" w:rsidRDefault="0058386F" w:rsidP="00475C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d5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86F" w:rsidRPr="007136AC" w:rsidRDefault="0058386F" w:rsidP="00475C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d8</w:t>
            </w:r>
          </w:p>
        </w:tc>
      </w:tr>
      <w:tr w:rsidR="0058386F" w:rsidRPr="007136AC" w:rsidTr="0058386F">
        <w:trPr>
          <w:trHeight w:val="300"/>
          <w:jc w:val="center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86F" w:rsidRPr="007136AC" w:rsidRDefault="0058386F" w:rsidP="00475C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d1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8386F" w:rsidRPr="007136AC" w:rsidRDefault="0058386F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0,0000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8386F" w:rsidRPr="007136AC" w:rsidRDefault="0058386F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0,0179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8386F" w:rsidRPr="007136AC" w:rsidRDefault="0058386F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0,0225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86F" w:rsidRPr="007136AC" w:rsidRDefault="0058386F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0,2865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86F" w:rsidRPr="007136AC" w:rsidRDefault="0058386F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0,3069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86F" w:rsidRPr="007136AC" w:rsidRDefault="0058386F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0,0576</w:t>
            </w:r>
          </w:p>
        </w:tc>
      </w:tr>
      <w:tr w:rsidR="0058386F" w:rsidRPr="007136AC" w:rsidTr="0058386F">
        <w:trPr>
          <w:trHeight w:val="300"/>
          <w:jc w:val="center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86F" w:rsidRPr="007136AC" w:rsidRDefault="0058386F" w:rsidP="00475C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d2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8386F" w:rsidRPr="007136AC" w:rsidRDefault="0058386F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0,0179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8386F" w:rsidRPr="007136AC" w:rsidRDefault="0058386F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0,0000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8386F" w:rsidRPr="007136AC" w:rsidRDefault="0058386F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0,0046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86F" w:rsidRPr="007136AC" w:rsidRDefault="0058386F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0,2686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86F" w:rsidRPr="007136AC" w:rsidRDefault="0058386F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0,2890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86F" w:rsidRPr="007136AC" w:rsidRDefault="0058386F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0,0755</w:t>
            </w:r>
          </w:p>
        </w:tc>
      </w:tr>
      <w:tr w:rsidR="0058386F" w:rsidRPr="007136AC" w:rsidTr="0058386F">
        <w:trPr>
          <w:trHeight w:val="300"/>
          <w:jc w:val="center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86F" w:rsidRPr="007136AC" w:rsidRDefault="0058386F" w:rsidP="00475C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d3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8386F" w:rsidRPr="007136AC" w:rsidRDefault="0058386F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0,0225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8386F" w:rsidRPr="007136AC" w:rsidRDefault="0058386F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0,0046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8386F" w:rsidRPr="007136AC" w:rsidRDefault="0058386F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0,0000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86F" w:rsidRPr="007136AC" w:rsidRDefault="0058386F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0,2639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86F" w:rsidRPr="007136AC" w:rsidRDefault="0058386F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0,2843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86F" w:rsidRPr="007136AC" w:rsidRDefault="0058386F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0,0802</w:t>
            </w:r>
          </w:p>
        </w:tc>
      </w:tr>
      <w:tr w:rsidR="0058386F" w:rsidRPr="007136AC" w:rsidTr="0058386F">
        <w:trPr>
          <w:trHeight w:val="300"/>
          <w:jc w:val="center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86F" w:rsidRPr="007136AC" w:rsidRDefault="0058386F" w:rsidP="00475C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d4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86F" w:rsidRPr="007136AC" w:rsidRDefault="0058386F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0,2865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86F" w:rsidRPr="007136AC" w:rsidRDefault="0058386F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0,2686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86F" w:rsidRPr="007136AC" w:rsidRDefault="0058386F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0,2639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86F" w:rsidRPr="007136AC" w:rsidRDefault="0058386F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0,0000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86F" w:rsidRPr="007136AC" w:rsidRDefault="0058386F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0,0204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86F" w:rsidRPr="007136AC" w:rsidRDefault="0058386F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0,3441</w:t>
            </w:r>
          </w:p>
        </w:tc>
      </w:tr>
      <w:tr w:rsidR="0058386F" w:rsidRPr="007136AC" w:rsidTr="0058386F">
        <w:trPr>
          <w:trHeight w:val="300"/>
          <w:jc w:val="center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86F" w:rsidRPr="007136AC" w:rsidRDefault="0058386F" w:rsidP="00475C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d5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86F" w:rsidRPr="007136AC" w:rsidRDefault="0058386F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0,3069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86F" w:rsidRPr="007136AC" w:rsidRDefault="0058386F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0,2890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86F" w:rsidRPr="007136AC" w:rsidRDefault="0058386F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0,2843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86F" w:rsidRPr="007136AC" w:rsidRDefault="0058386F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0,0204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86F" w:rsidRPr="007136AC" w:rsidRDefault="0058386F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0,0000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86F" w:rsidRPr="007136AC" w:rsidRDefault="0058386F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0,3645</w:t>
            </w:r>
          </w:p>
        </w:tc>
      </w:tr>
      <w:tr w:rsidR="0058386F" w:rsidRPr="007136AC" w:rsidTr="0058386F">
        <w:trPr>
          <w:trHeight w:val="300"/>
          <w:jc w:val="center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86F" w:rsidRPr="007136AC" w:rsidRDefault="0058386F" w:rsidP="00475C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d8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86F" w:rsidRPr="007136AC" w:rsidRDefault="0058386F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0,0576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86F" w:rsidRPr="007136AC" w:rsidRDefault="0058386F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0,0755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86F" w:rsidRPr="007136AC" w:rsidRDefault="0058386F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0,0802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86F" w:rsidRPr="007136AC" w:rsidRDefault="0058386F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0,3441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86F" w:rsidRPr="007136AC" w:rsidRDefault="0058386F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0,3645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86F" w:rsidRPr="007136AC" w:rsidRDefault="0058386F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0,0000</w:t>
            </w:r>
          </w:p>
        </w:tc>
      </w:tr>
    </w:tbl>
    <w:p w:rsidR="00294D7C" w:rsidRDefault="00294D7C" w:rsidP="00475C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81FC0" w:rsidRPr="007136AC" w:rsidRDefault="00281FC0" w:rsidP="00475C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136AC">
        <w:rPr>
          <w:rFonts w:ascii="Times New Roman" w:hAnsi="Times New Roman" w:cs="Times New Roman"/>
          <w:sz w:val="24"/>
          <w:szCs w:val="24"/>
        </w:rPr>
        <w:t>Отже, друга підмножина містить такі об’єкти:</w:t>
      </w:r>
    </w:p>
    <w:p w:rsidR="0058386F" w:rsidRPr="007136AC" w:rsidRDefault="00281FC0" w:rsidP="00475C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136AC">
        <w:rPr>
          <w:rFonts w:ascii="Times New Roman" w:hAnsi="Times New Roman" w:cs="Times New Roman"/>
          <w:sz w:val="24"/>
          <w:szCs w:val="24"/>
        </w:rPr>
        <w:t>А2={d1,d2,d3}.</w:t>
      </w:r>
    </w:p>
    <w:p w:rsidR="00281FC0" w:rsidRDefault="00281FC0" w:rsidP="00475C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136AC">
        <w:rPr>
          <w:rFonts w:ascii="Times New Roman" w:hAnsi="Times New Roman" w:cs="Times New Roman"/>
          <w:sz w:val="24"/>
          <w:szCs w:val="24"/>
        </w:rPr>
        <w:t>Одержимо наступну матрицю відстаней табл. 13.</w:t>
      </w:r>
    </w:p>
    <w:p w:rsidR="003D15DA" w:rsidRDefault="003D15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94D7C" w:rsidRDefault="00294D7C" w:rsidP="00294D7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294D7C" w:rsidRPr="007136AC" w:rsidRDefault="00294D7C" w:rsidP="00294D7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7136AC">
        <w:rPr>
          <w:rFonts w:ascii="Times New Roman" w:hAnsi="Times New Roman" w:cs="Times New Roman"/>
          <w:sz w:val="24"/>
          <w:szCs w:val="24"/>
        </w:rPr>
        <w:t>Табдиця</w:t>
      </w:r>
      <w:proofErr w:type="spellEnd"/>
      <w:r w:rsidRPr="007136AC">
        <w:rPr>
          <w:rFonts w:ascii="Times New Roman" w:hAnsi="Times New Roman" w:cs="Times New Roman"/>
          <w:sz w:val="24"/>
          <w:szCs w:val="24"/>
        </w:rPr>
        <w:t xml:space="preserve"> 13 – Матриця відстаней.</w:t>
      </w:r>
    </w:p>
    <w:tbl>
      <w:tblPr>
        <w:tblW w:w="3840" w:type="dxa"/>
        <w:jc w:val="center"/>
        <w:tblLook w:val="04A0" w:firstRow="1" w:lastRow="0" w:firstColumn="1" w:lastColumn="0" w:noHBand="0" w:noVBand="1"/>
      </w:tblPr>
      <w:tblGrid>
        <w:gridCol w:w="453"/>
        <w:gridCol w:w="1129"/>
        <w:gridCol w:w="1129"/>
        <w:gridCol w:w="1129"/>
      </w:tblGrid>
      <w:tr w:rsidR="00281FC0" w:rsidRPr="007136AC" w:rsidTr="00281FC0">
        <w:trPr>
          <w:trHeight w:val="300"/>
          <w:jc w:val="center"/>
        </w:trPr>
        <w:tc>
          <w:tcPr>
            <w:tcW w:w="38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FC0" w:rsidRPr="007136AC" w:rsidRDefault="00281FC0" w:rsidP="00475C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Матриця відстаней</w:t>
            </w:r>
          </w:p>
        </w:tc>
      </w:tr>
      <w:tr w:rsidR="00281FC0" w:rsidRPr="007136AC" w:rsidTr="00281FC0">
        <w:trPr>
          <w:trHeight w:val="300"/>
          <w:jc w:val="center"/>
        </w:trPr>
        <w:tc>
          <w:tcPr>
            <w:tcW w:w="4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FC0" w:rsidRPr="007136AC" w:rsidRDefault="00281FC0" w:rsidP="00475C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FC0" w:rsidRPr="007136AC" w:rsidRDefault="00281FC0" w:rsidP="00475C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d4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FC0" w:rsidRPr="007136AC" w:rsidRDefault="00281FC0" w:rsidP="00475C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d5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FC0" w:rsidRPr="007136AC" w:rsidRDefault="00281FC0" w:rsidP="00475C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d8</w:t>
            </w:r>
          </w:p>
        </w:tc>
      </w:tr>
      <w:tr w:rsidR="00281FC0" w:rsidRPr="007136AC" w:rsidTr="00281FC0">
        <w:trPr>
          <w:trHeight w:val="300"/>
          <w:jc w:val="center"/>
        </w:trPr>
        <w:tc>
          <w:tcPr>
            <w:tcW w:w="4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FC0" w:rsidRPr="007136AC" w:rsidRDefault="00281FC0" w:rsidP="00475C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d4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81FC0" w:rsidRPr="007136AC" w:rsidRDefault="00281FC0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0,0000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81FC0" w:rsidRPr="007136AC" w:rsidRDefault="00281FC0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0,0204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FC0" w:rsidRPr="007136AC" w:rsidRDefault="00281FC0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0,3441</w:t>
            </w:r>
          </w:p>
        </w:tc>
      </w:tr>
      <w:tr w:rsidR="00281FC0" w:rsidRPr="007136AC" w:rsidTr="00281FC0">
        <w:trPr>
          <w:trHeight w:val="300"/>
          <w:jc w:val="center"/>
        </w:trPr>
        <w:tc>
          <w:tcPr>
            <w:tcW w:w="4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FC0" w:rsidRPr="007136AC" w:rsidRDefault="00281FC0" w:rsidP="00475C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d5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81FC0" w:rsidRPr="007136AC" w:rsidRDefault="00281FC0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0,0204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81FC0" w:rsidRPr="007136AC" w:rsidRDefault="00281FC0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0,0000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FC0" w:rsidRPr="007136AC" w:rsidRDefault="00281FC0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0,3645</w:t>
            </w:r>
          </w:p>
        </w:tc>
      </w:tr>
      <w:tr w:rsidR="00281FC0" w:rsidRPr="007136AC" w:rsidTr="00281FC0">
        <w:trPr>
          <w:trHeight w:val="300"/>
          <w:jc w:val="center"/>
        </w:trPr>
        <w:tc>
          <w:tcPr>
            <w:tcW w:w="4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FC0" w:rsidRPr="007136AC" w:rsidRDefault="00281FC0" w:rsidP="00475C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d8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FC0" w:rsidRPr="007136AC" w:rsidRDefault="00281FC0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0,3441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FC0" w:rsidRPr="007136AC" w:rsidRDefault="00281FC0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0,3645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FC0" w:rsidRPr="007136AC" w:rsidRDefault="00281FC0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0,0000</w:t>
            </w:r>
          </w:p>
        </w:tc>
      </w:tr>
    </w:tbl>
    <w:p w:rsidR="00294D7C" w:rsidRDefault="00294D7C" w:rsidP="00475C81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81FC0" w:rsidRPr="007136AC" w:rsidRDefault="00281FC0" w:rsidP="00475C81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136AC">
        <w:rPr>
          <w:rFonts w:ascii="Times New Roman" w:hAnsi="Times New Roman" w:cs="Times New Roman"/>
          <w:sz w:val="24"/>
          <w:szCs w:val="24"/>
        </w:rPr>
        <w:t xml:space="preserve">Як видно, об’єкти розподіляться по двом групам.  </w:t>
      </w:r>
    </w:p>
    <w:p w:rsidR="00281FC0" w:rsidRPr="007136AC" w:rsidRDefault="00281FC0" w:rsidP="00475C81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136AC">
        <w:rPr>
          <w:rFonts w:ascii="Times New Roman" w:hAnsi="Times New Roman" w:cs="Times New Roman"/>
          <w:sz w:val="24"/>
          <w:szCs w:val="24"/>
        </w:rPr>
        <w:t>Отже, в результаті маємо 4 однорідні з точки зору структури даних підмножини:</w:t>
      </w:r>
    </w:p>
    <w:p w:rsidR="00281FC0" w:rsidRPr="007136AC" w:rsidRDefault="00281FC0" w:rsidP="00475C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136AC">
        <w:rPr>
          <w:rFonts w:ascii="Times New Roman" w:hAnsi="Times New Roman" w:cs="Times New Roman"/>
          <w:sz w:val="24"/>
          <w:szCs w:val="24"/>
        </w:rPr>
        <w:t>А1={d6,d7,d9,d10},</w:t>
      </w:r>
    </w:p>
    <w:p w:rsidR="00281FC0" w:rsidRPr="007136AC" w:rsidRDefault="00281FC0" w:rsidP="00475C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136AC">
        <w:rPr>
          <w:rFonts w:ascii="Times New Roman" w:hAnsi="Times New Roman" w:cs="Times New Roman"/>
          <w:sz w:val="24"/>
          <w:szCs w:val="24"/>
        </w:rPr>
        <w:t>А2={d1,d2,d3},</w:t>
      </w:r>
    </w:p>
    <w:p w:rsidR="00281FC0" w:rsidRPr="007136AC" w:rsidRDefault="00281FC0" w:rsidP="00475C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136AC">
        <w:rPr>
          <w:rFonts w:ascii="Times New Roman" w:hAnsi="Times New Roman" w:cs="Times New Roman"/>
          <w:sz w:val="24"/>
          <w:szCs w:val="24"/>
        </w:rPr>
        <w:t>А3={d4,d5},</w:t>
      </w:r>
    </w:p>
    <w:p w:rsidR="00281FC0" w:rsidRPr="007136AC" w:rsidRDefault="00281FC0" w:rsidP="00475C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136AC">
        <w:rPr>
          <w:rFonts w:ascii="Times New Roman" w:hAnsi="Times New Roman" w:cs="Times New Roman"/>
          <w:sz w:val="24"/>
          <w:szCs w:val="24"/>
        </w:rPr>
        <w:t>A4={d8}.</w:t>
      </w:r>
    </w:p>
    <w:p w:rsidR="00260DA2" w:rsidRPr="007136AC" w:rsidRDefault="00260DA2" w:rsidP="00475C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60DA2" w:rsidRDefault="00260DA2" w:rsidP="00475C81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136AC">
        <w:rPr>
          <w:rFonts w:ascii="Times New Roman" w:hAnsi="Times New Roman" w:cs="Times New Roman"/>
          <w:sz w:val="24"/>
          <w:szCs w:val="24"/>
        </w:rPr>
        <w:t>Проаналізуємо розподіл об’єктів в такому випадку. Для цього визначимо структуру ознак для кожного об’єкта, поділивши значення ознак. Результати для аналізу наведені в табл. 14.</w:t>
      </w:r>
    </w:p>
    <w:p w:rsidR="00294D7C" w:rsidRPr="007136AC" w:rsidRDefault="00294D7C" w:rsidP="00294D7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7136AC">
        <w:rPr>
          <w:rFonts w:ascii="Times New Roman" w:hAnsi="Times New Roman" w:cs="Times New Roman"/>
          <w:sz w:val="24"/>
          <w:szCs w:val="24"/>
        </w:rPr>
        <w:t>Таблиця 14 – Структура даних.</w:t>
      </w:r>
    </w:p>
    <w:tbl>
      <w:tblPr>
        <w:tblW w:w="3840" w:type="dxa"/>
        <w:jc w:val="center"/>
        <w:tblLook w:val="04A0" w:firstRow="1" w:lastRow="0" w:firstColumn="1" w:lastColumn="0" w:noHBand="0" w:noVBand="1"/>
      </w:tblPr>
      <w:tblGrid>
        <w:gridCol w:w="562"/>
        <w:gridCol w:w="681"/>
        <w:gridCol w:w="681"/>
        <w:gridCol w:w="1916"/>
      </w:tblGrid>
      <w:tr w:rsidR="00543CE7" w:rsidRPr="007136AC" w:rsidTr="00543CE7">
        <w:trPr>
          <w:trHeight w:val="300"/>
          <w:jc w:val="center"/>
        </w:trPr>
        <w:tc>
          <w:tcPr>
            <w:tcW w:w="38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3CE7" w:rsidRPr="007136AC" w:rsidRDefault="00543CE7" w:rsidP="00475C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Структура даних</w:t>
            </w:r>
          </w:p>
        </w:tc>
      </w:tr>
      <w:tr w:rsidR="00543CE7" w:rsidRPr="007136AC" w:rsidTr="00543CE7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3CE7" w:rsidRPr="007136AC" w:rsidRDefault="00543CE7" w:rsidP="00475C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3CE7" w:rsidRPr="007136AC" w:rsidRDefault="00543CE7" w:rsidP="00475C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3CE7" w:rsidRPr="007136AC" w:rsidRDefault="00543CE7" w:rsidP="00475C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3CE7" w:rsidRPr="007136AC" w:rsidRDefault="00543CE7" w:rsidP="00475C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X/Y</w:t>
            </w:r>
          </w:p>
        </w:tc>
      </w:tr>
      <w:tr w:rsidR="00543CE7" w:rsidRPr="007136AC" w:rsidTr="00543CE7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3CE7" w:rsidRPr="007136AC" w:rsidRDefault="00543CE7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543CE7" w:rsidRPr="007136AC" w:rsidRDefault="00543CE7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1,2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543CE7" w:rsidRPr="007136AC" w:rsidRDefault="00543CE7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3,2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3CE7" w:rsidRPr="007136AC" w:rsidRDefault="00543CE7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0,375</w:t>
            </w:r>
          </w:p>
        </w:tc>
      </w:tr>
      <w:tr w:rsidR="00543CE7" w:rsidRPr="007136AC" w:rsidTr="00543CE7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3CE7" w:rsidRPr="007136AC" w:rsidRDefault="00543CE7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543CE7" w:rsidRPr="007136AC" w:rsidRDefault="00543CE7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1,5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543CE7" w:rsidRPr="007136AC" w:rsidRDefault="00543CE7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3,8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3CE7" w:rsidRPr="007136AC" w:rsidRDefault="00543CE7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0,394737</w:t>
            </w:r>
          </w:p>
        </w:tc>
      </w:tr>
      <w:tr w:rsidR="00543CE7" w:rsidRPr="007136AC" w:rsidTr="00543CE7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3CE7" w:rsidRPr="007136AC" w:rsidRDefault="00543CE7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543CE7" w:rsidRPr="007136AC" w:rsidRDefault="00543CE7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1,6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543CE7" w:rsidRPr="007136AC" w:rsidRDefault="00543CE7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3CE7" w:rsidRPr="007136AC" w:rsidRDefault="00543CE7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0,4</w:t>
            </w:r>
          </w:p>
        </w:tc>
      </w:tr>
      <w:tr w:rsidR="00543CE7" w:rsidRPr="007136AC" w:rsidTr="00543CE7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3CE7" w:rsidRPr="007136AC" w:rsidRDefault="00543CE7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1849B"/>
            <w:noWrap/>
            <w:vAlign w:val="bottom"/>
            <w:hideMark/>
          </w:tcPr>
          <w:p w:rsidR="00543CE7" w:rsidRPr="007136AC" w:rsidRDefault="00543CE7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1,8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1849B"/>
            <w:noWrap/>
            <w:vAlign w:val="bottom"/>
            <w:hideMark/>
          </w:tcPr>
          <w:p w:rsidR="00543CE7" w:rsidRPr="007136AC" w:rsidRDefault="00543CE7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2,1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3CE7" w:rsidRPr="007136AC" w:rsidRDefault="00543CE7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0,857143</w:t>
            </w:r>
          </w:p>
        </w:tc>
      </w:tr>
      <w:tr w:rsidR="00543CE7" w:rsidRPr="007136AC" w:rsidTr="00543CE7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3CE7" w:rsidRPr="007136AC" w:rsidRDefault="00543CE7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1849B"/>
            <w:noWrap/>
            <w:vAlign w:val="bottom"/>
            <w:hideMark/>
          </w:tcPr>
          <w:p w:rsidR="00543CE7" w:rsidRPr="007136AC" w:rsidRDefault="00543CE7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2,1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1849B"/>
            <w:noWrap/>
            <w:vAlign w:val="bottom"/>
            <w:hideMark/>
          </w:tcPr>
          <w:p w:rsidR="00543CE7" w:rsidRPr="007136AC" w:rsidRDefault="00543CE7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2,3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3CE7" w:rsidRPr="007136AC" w:rsidRDefault="00543CE7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0,913043</w:t>
            </w:r>
          </w:p>
        </w:tc>
      </w:tr>
      <w:tr w:rsidR="00543CE7" w:rsidRPr="007136AC" w:rsidTr="00543CE7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3CE7" w:rsidRPr="007136AC" w:rsidRDefault="00543CE7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43CE7" w:rsidRPr="007136AC" w:rsidRDefault="00543CE7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2,2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43CE7" w:rsidRPr="007136AC" w:rsidRDefault="00543CE7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4,6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3CE7" w:rsidRPr="007136AC" w:rsidRDefault="00543CE7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0,478261</w:t>
            </w:r>
          </w:p>
        </w:tc>
      </w:tr>
      <w:tr w:rsidR="00543CE7" w:rsidRPr="007136AC" w:rsidTr="00543CE7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3CE7" w:rsidRPr="007136AC" w:rsidRDefault="00543CE7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43CE7" w:rsidRPr="007136AC" w:rsidRDefault="00543CE7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2,3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43CE7" w:rsidRPr="007136AC" w:rsidRDefault="00543CE7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4,5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3CE7" w:rsidRPr="007136AC" w:rsidRDefault="00543CE7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0,511111</w:t>
            </w:r>
          </w:p>
        </w:tc>
      </w:tr>
      <w:tr w:rsidR="00543CE7" w:rsidRPr="007136AC" w:rsidTr="00543CE7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3CE7" w:rsidRPr="007136AC" w:rsidRDefault="00543CE7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3CE7" w:rsidRPr="007136AC" w:rsidRDefault="00543CE7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2,6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3CE7" w:rsidRPr="007136AC" w:rsidRDefault="00543CE7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8,2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3CE7" w:rsidRPr="007136AC" w:rsidRDefault="00543CE7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0,317073</w:t>
            </w:r>
          </w:p>
        </w:tc>
      </w:tr>
      <w:tr w:rsidR="00543CE7" w:rsidRPr="007136AC" w:rsidTr="00543CE7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3CE7" w:rsidRPr="007136AC" w:rsidRDefault="00543CE7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43CE7" w:rsidRPr="007136AC" w:rsidRDefault="00543CE7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2,7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43CE7" w:rsidRPr="007136AC" w:rsidRDefault="00543CE7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5,2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3CE7" w:rsidRPr="007136AC" w:rsidRDefault="00543CE7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0,519231</w:t>
            </w:r>
          </w:p>
        </w:tc>
      </w:tr>
      <w:tr w:rsidR="00543CE7" w:rsidRPr="007136AC" w:rsidTr="00543CE7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3CE7" w:rsidRPr="007136AC" w:rsidRDefault="00543CE7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43CE7" w:rsidRPr="007136AC" w:rsidRDefault="00543CE7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2,9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43CE7" w:rsidRPr="007136AC" w:rsidRDefault="00543CE7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5,3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3CE7" w:rsidRPr="007136AC" w:rsidRDefault="00543CE7" w:rsidP="00475C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1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0,54717</w:t>
            </w:r>
          </w:p>
        </w:tc>
      </w:tr>
    </w:tbl>
    <w:p w:rsidR="00294D7C" w:rsidRDefault="00294D7C" w:rsidP="00475C81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60DA2" w:rsidRPr="007136AC" w:rsidRDefault="00260DA2" w:rsidP="00475C81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136AC">
        <w:rPr>
          <w:rFonts w:ascii="Times New Roman" w:hAnsi="Times New Roman" w:cs="Times New Roman"/>
          <w:sz w:val="24"/>
          <w:szCs w:val="24"/>
        </w:rPr>
        <w:t>Як видно, першу групу переважно складають об’єкти, в</w:t>
      </w:r>
      <w:r w:rsidR="008D7A36" w:rsidRPr="007136AC">
        <w:rPr>
          <w:rFonts w:ascii="Times New Roman" w:hAnsi="Times New Roman" w:cs="Times New Roman"/>
          <w:sz w:val="24"/>
          <w:szCs w:val="24"/>
        </w:rPr>
        <w:t xml:space="preserve"> яких  значення частки ознаки X менше значення частки ознаки У приблизно в 2 рази</w:t>
      </w:r>
      <w:r w:rsidRPr="007136AC">
        <w:rPr>
          <w:rFonts w:ascii="Times New Roman" w:hAnsi="Times New Roman" w:cs="Times New Roman"/>
          <w:sz w:val="24"/>
          <w:szCs w:val="24"/>
        </w:rPr>
        <w:t xml:space="preserve">. Друга група включає об’єкти, </w:t>
      </w:r>
      <w:r w:rsidR="00115748" w:rsidRPr="007136AC">
        <w:rPr>
          <w:rFonts w:ascii="Times New Roman" w:hAnsi="Times New Roman" w:cs="Times New Roman"/>
          <w:sz w:val="24"/>
          <w:szCs w:val="24"/>
        </w:rPr>
        <w:t>в яких  значення частки ознаки X менше значення частки ознаки У приблизно в 2,5 -2,6 рази</w:t>
      </w:r>
      <w:r w:rsidRPr="007136AC">
        <w:rPr>
          <w:rFonts w:ascii="Times New Roman" w:hAnsi="Times New Roman" w:cs="Times New Roman"/>
          <w:sz w:val="24"/>
          <w:szCs w:val="24"/>
        </w:rPr>
        <w:t>. Третя підмножина містить об’єкти з приблизно однаковими частками ознак.</w:t>
      </w:r>
      <w:r w:rsidR="00115748" w:rsidRPr="007136AC">
        <w:rPr>
          <w:rFonts w:ascii="Times New Roman" w:hAnsi="Times New Roman" w:cs="Times New Roman"/>
          <w:sz w:val="24"/>
          <w:szCs w:val="24"/>
        </w:rPr>
        <w:t xml:space="preserve"> Четверту групу</w:t>
      </w:r>
      <w:r w:rsidR="00115748" w:rsidRPr="007136AC">
        <w:rPr>
          <w:rFonts w:ascii="Times New Roman" w:eastAsia="Times New Roman" w:hAnsi="Times New Roman" w:cs="Times New Roman"/>
          <w:sz w:val="24"/>
          <w:szCs w:val="24"/>
        </w:rPr>
        <w:t xml:space="preserve"> складають об’єкти, в яких значення часток ознак X та Y приблизно знаходяться у співвідношенні як 1 : 3</w:t>
      </w:r>
      <w:r w:rsidR="00115748" w:rsidRPr="007136AC">
        <w:rPr>
          <w:rFonts w:ascii="Times New Roman" w:hAnsi="Times New Roman" w:cs="Times New Roman"/>
          <w:sz w:val="24"/>
          <w:szCs w:val="24"/>
        </w:rPr>
        <w:t>.</w:t>
      </w:r>
    </w:p>
    <w:p w:rsidR="0058386F" w:rsidRPr="007136AC" w:rsidRDefault="0058386F" w:rsidP="00475C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58386F" w:rsidRPr="007136AC" w:rsidSect="00704D1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9B4FEF"/>
    <w:rsid w:val="00095417"/>
    <w:rsid w:val="0009741C"/>
    <w:rsid w:val="000F1527"/>
    <w:rsid w:val="00105F6B"/>
    <w:rsid w:val="00115748"/>
    <w:rsid w:val="00151B81"/>
    <w:rsid w:val="00175B53"/>
    <w:rsid w:val="001C454E"/>
    <w:rsid w:val="001D12F3"/>
    <w:rsid w:val="001D707B"/>
    <w:rsid w:val="00224BC7"/>
    <w:rsid w:val="00252587"/>
    <w:rsid w:val="00260DA2"/>
    <w:rsid w:val="00281FC0"/>
    <w:rsid w:val="00294D7C"/>
    <w:rsid w:val="002E1C49"/>
    <w:rsid w:val="00317B37"/>
    <w:rsid w:val="00322F40"/>
    <w:rsid w:val="00372987"/>
    <w:rsid w:val="003B3F11"/>
    <w:rsid w:val="003C6403"/>
    <w:rsid w:val="003D15DA"/>
    <w:rsid w:val="003D6144"/>
    <w:rsid w:val="00412A20"/>
    <w:rsid w:val="0042544A"/>
    <w:rsid w:val="00475C81"/>
    <w:rsid w:val="004B20B1"/>
    <w:rsid w:val="004D71E3"/>
    <w:rsid w:val="0052336D"/>
    <w:rsid w:val="00542CC3"/>
    <w:rsid w:val="00543CE7"/>
    <w:rsid w:val="00550817"/>
    <w:rsid w:val="00560E1A"/>
    <w:rsid w:val="0058386F"/>
    <w:rsid w:val="005B7F68"/>
    <w:rsid w:val="005E20A5"/>
    <w:rsid w:val="005E4A01"/>
    <w:rsid w:val="006175CF"/>
    <w:rsid w:val="00647FB3"/>
    <w:rsid w:val="00650948"/>
    <w:rsid w:val="00681A67"/>
    <w:rsid w:val="006A585E"/>
    <w:rsid w:val="006F4728"/>
    <w:rsid w:val="00704D1E"/>
    <w:rsid w:val="007136AC"/>
    <w:rsid w:val="00715F0F"/>
    <w:rsid w:val="007160DE"/>
    <w:rsid w:val="007702B7"/>
    <w:rsid w:val="007A1C2D"/>
    <w:rsid w:val="007A5F7D"/>
    <w:rsid w:val="007E49AD"/>
    <w:rsid w:val="007E5341"/>
    <w:rsid w:val="007F31E4"/>
    <w:rsid w:val="007F3916"/>
    <w:rsid w:val="0084668B"/>
    <w:rsid w:val="008858A4"/>
    <w:rsid w:val="0089198D"/>
    <w:rsid w:val="008D0038"/>
    <w:rsid w:val="008D6A0F"/>
    <w:rsid w:val="008D7A36"/>
    <w:rsid w:val="00924943"/>
    <w:rsid w:val="00930BED"/>
    <w:rsid w:val="00947F93"/>
    <w:rsid w:val="009A2629"/>
    <w:rsid w:val="009B4FEF"/>
    <w:rsid w:val="009F343B"/>
    <w:rsid w:val="00A31451"/>
    <w:rsid w:val="00A378CE"/>
    <w:rsid w:val="00A47733"/>
    <w:rsid w:val="00A80A51"/>
    <w:rsid w:val="00AA76BC"/>
    <w:rsid w:val="00B03DB3"/>
    <w:rsid w:val="00B30C55"/>
    <w:rsid w:val="00B42E1C"/>
    <w:rsid w:val="00B448E2"/>
    <w:rsid w:val="00B5638A"/>
    <w:rsid w:val="00C05AC0"/>
    <w:rsid w:val="00C41DAE"/>
    <w:rsid w:val="00C61776"/>
    <w:rsid w:val="00CA6D56"/>
    <w:rsid w:val="00CD0F0E"/>
    <w:rsid w:val="00D5326E"/>
    <w:rsid w:val="00D94FAA"/>
    <w:rsid w:val="00D97C41"/>
    <w:rsid w:val="00DF7D97"/>
    <w:rsid w:val="00E13B46"/>
    <w:rsid w:val="00E40637"/>
    <w:rsid w:val="00EC39A4"/>
    <w:rsid w:val="00EF64D8"/>
    <w:rsid w:val="00FF2C52"/>
    <w:rsid w:val="00FF6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C3FE8"/>
  <w15:docId w15:val="{D4C79C26-7576-4607-8CE8-E2A60D0B3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4D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61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61B9"/>
    <w:rPr>
      <w:rFonts w:ascii="Tahoma" w:hAnsi="Tahoma" w:cs="Tahoma"/>
      <w:sz w:val="16"/>
      <w:szCs w:val="16"/>
    </w:rPr>
  </w:style>
  <w:style w:type="paragraph" w:customStyle="1" w:styleId="a">
    <w:name w:val="Текст таблиц"/>
    <w:basedOn w:val="Normal"/>
    <w:rsid w:val="00B42E1C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spelle">
    <w:name w:val="spelle"/>
    <w:basedOn w:val="DefaultParagraphFont"/>
    <w:rsid w:val="00647F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3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0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5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7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8.gif"/><Relationship Id="rId18" Type="http://schemas.openxmlformats.org/officeDocument/2006/relationships/image" Target="media/image13.gif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image" Target="media/image7.gif"/><Relationship Id="rId17" Type="http://schemas.openxmlformats.org/officeDocument/2006/relationships/image" Target="media/image12.gif"/><Relationship Id="rId2" Type="http://schemas.openxmlformats.org/officeDocument/2006/relationships/styles" Target="styles.xml"/><Relationship Id="rId16" Type="http://schemas.openxmlformats.org/officeDocument/2006/relationships/image" Target="media/image11.gi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wmf"/><Relationship Id="rId11" Type="http://schemas.openxmlformats.org/officeDocument/2006/relationships/image" Target="media/image6.gif"/><Relationship Id="rId5" Type="http://schemas.openxmlformats.org/officeDocument/2006/relationships/image" Target="media/image1.gif"/><Relationship Id="rId15" Type="http://schemas.openxmlformats.org/officeDocument/2006/relationships/image" Target="media/image10.gif"/><Relationship Id="rId10" Type="http://schemas.openxmlformats.org/officeDocument/2006/relationships/image" Target="media/image5.gif"/><Relationship Id="rId19" Type="http://schemas.openxmlformats.org/officeDocument/2006/relationships/image" Target="media/image14.gif"/><Relationship Id="rId4" Type="http://schemas.openxmlformats.org/officeDocument/2006/relationships/webSettings" Target="webSettings.xml"/><Relationship Id="rId9" Type="http://schemas.openxmlformats.org/officeDocument/2006/relationships/image" Target="media/image4.gif"/><Relationship Id="rId14" Type="http://schemas.openxmlformats.org/officeDocument/2006/relationships/image" Target="media/image9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572EC5-8139-48F1-8156-C52F8C5E28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8</Pages>
  <Words>1745</Words>
  <Characters>9950</Characters>
  <Application>Microsoft Office Word</Application>
  <DocSecurity>0</DocSecurity>
  <Lines>82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Pavlo Radiuk</cp:lastModifiedBy>
  <cp:revision>72</cp:revision>
  <dcterms:created xsi:type="dcterms:W3CDTF">2012-09-25T09:59:00Z</dcterms:created>
  <dcterms:modified xsi:type="dcterms:W3CDTF">2018-02-25T17:12:00Z</dcterms:modified>
</cp:coreProperties>
</file>