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B8ED4" w14:textId="77777777" w:rsidR="0053021F" w:rsidRDefault="0053021F" w:rsidP="00492376">
      <w:pPr>
        <w:spacing w:line="276" w:lineRule="auto"/>
        <w:ind w:left="708" w:firstLine="141"/>
      </w:pPr>
      <w:r>
        <w:t>Esta aplicación tiene como objetivo principal la creación y gestión de vales de mercadería, los cuales contienen información tanto del colaborador como de la entidad emisora, además de datos específicos del vale en sí. A través de una aplicación central, se brinda la capacidad de generar vales de manera individual o masiva para cada empleado registrado. Esta aplicación ofrece la flexibilidad de distribuir los vales de manera masiva o por centro de costo, y permite verificar la disponibilidad de vales antes de su canje. En caso de que un vale sea canjeable, se brinda la opción de almacenarlo o enviarlo al trabajador por correo electrónico.</w:t>
      </w:r>
    </w:p>
    <w:p w14:paraId="5E431349" w14:textId="77777777" w:rsidR="0053021F" w:rsidRDefault="0053021F" w:rsidP="00492376">
      <w:pPr>
        <w:spacing w:line="276" w:lineRule="auto"/>
        <w:ind w:left="708"/>
      </w:pPr>
    </w:p>
    <w:p w14:paraId="3CE04465" w14:textId="3E89A085" w:rsidR="00280576" w:rsidRDefault="00315B9F" w:rsidP="00492376">
      <w:pPr>
        <w:spacing w:line="276" w:lineRule="auto"/>
        <w:ind w:left="708"/>
      </w:pPr>
      <w:r>
        <w:rPr>
          <w:noProof/>
        </w:rPr>
        <w:drawing>
          <wp:anchor distT="0" distB="0" distL="114300" distR="114300" simplePos="0" relativeHeight="251659264" behindDoc="0" locked="0" layoutInCell="1" allowOverlap="1" wp14:anchorId="18820001" wp14:editId="0EFC640D">
            <wp:simplePos x="0" y="0"/>
            <wp:positionH relativeFrom="margin">
              <wp:posOffset>1423670</wp:posOffset>
            </wp:positionH>
            <wp:positionV relativeFrom="paragraph">
              <wp:posOffset>867218</wp:posOffset>
            </wp:positionV>
            <wp:extent cx="2757170" cy="4067175"/>
            <wp:effectExtent l="0" t="0" r="508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7170" cy="406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53021F">
        <w:t>Adicionalmente, se dispone de una segunda aplicación diseñada para verificar la disponibilidad de vales y realizar el canje correspondiente. Cuando un vale está disponible, esta aplicación registra la transacción, marcando el vale como canjeado y registrando la fecha y hora de la operación</w:t>
      </w:r>
      <w:r w:rsidR="00EE0F8A">
        <w:t>.</w:t>
      </w:r>
    </w:p>
    <w:p w14:paraId="36FF9BDE" w14:textId="5436B3AF" w:rsidR="00957951" w:rsidRDefault="00957951" w:rsidP="00492376">
      <w:pPr>
        <w:ind w:left="708"/>
      </w:pPr>
    </w:p>
    <w:p w14:paraId="5B91104C" w14:textId="56E65E7C" w:rsidR="00957951" w:rsidRDefault="00957951" w:rsidP="00492376">
      <w:pPr>
        <w:ind w:left="708"/>
      </w:pPr>
    </w:p>
    <w:p w14:paraId="2FC9DEBF" w14:textId="133E9718" w:rsidR="00957951" w:rsidRDefault="00957951" w:rsidP="00492376">
      <w:pPr>
        <w:ind w:left="141"/>
      </w:pPr>
    </w:p>
    <w:p w14:paraId="74C15F91" w14:textId="77777777" w:rsidR="0053021F" w:rsidRDefault="0053021F" w:rsidP="00492376">
      <w:pPr>
        <w:ind w:left="141"/>
        <w:rPr>
          <w:lang w:val="x-none" w:eastAsia="x-none"/>
        </w:rPr>
      </w:pPr>
    </w:p>
    <w:p w14:paraId="670FD1A5" w14:textId="77777777" w:rsidR="00492376" w:rsidRDefault="00957951" w:rsidP="00492376">
      <w:pPr>
        <w:spacing w:line="276" w:lineRule="auto"/>
        <w:ind w:left="708" w:firstLine="141"/>
        <w:rPr>
          <w:lang w:val="es-MX" w:eastAsia="x-none"/>
        </w:rPr>
      </w:pPr>
      <w:r w:rsidRPr="005B71AD">
        <w:rPr>
          <w:lang w:val="x-none" w:eastAsia="x-none"/>
        </w:rPr>
        <w:t>La problemática identificada se centraba en la carencia de un sistema de verificación integral para los vales de mercadería utilizados por la empresa en la actualidad. Esta falta de control permitía que los vales fueran canjeados en múltiples ocasiones, ya que los puntos de canje no estaban interconectados y no existía un mecanismo para verificar la disponibilidad de los vales antes de su uso</w:t>
      </w:r>
      <w:r w:rsidR="00315B9F">
        <w:rPr>
          <w:lang w:val="es-MX" w:eastAsia="x-none"/>
        </w:rPr>
        <w:t>.</w:t>
      </w:r>
    </w:p>
    <w:p w14:paraId="64E28468" w14:textId="64EAA737" w:rsidR="00961042" w:rsidRPr="00492376" w:rsidRDefault="00961042" w:rsidP="00492376">
      <w:pPr>
        <w:spacing w:line="276" w:lineRule="auto"/>
        <w:ind w:left="708" w:firstLine="141"/>
        <w:rPr>
          <w:b/>
          <w:bCs/>
          <w:sz w:val="26"/>
          <w:szCs w:val="26"/>
          <w:lang w:val="es-CL"/>
        </w:rPr>
      </w:pPr>
      <w:r w:rsidRPr="00961042">
        <w:rPr>
          <w:b/>
          <w:bCs/>
          <w:sz w:val="26"/>
          <w:szCs w:val="26"/>
          <w:lang w:val="es-CL"/>
        </w:rPr>
        <w:lastRenderedPageBreak/>
        <w:t>Funcionalidades del Software de Canje de Vales de Mercadería</w:t>
      </w:r>
    </w:p>
    <w:p w14:paraId="62F4728A" w14:textId="77777777" w:rsidR="00961042" w:rsidRDefault="00961042" w:rsidP="00492376">
      <w:pPr>
        <w:ind w:left="141"/>
      </w:pPr>
    </w:p>
    <w:p w14:paraId="3F9610DA" w14:textId="0F88B73E" w:rsidR="00961042" w:rsidRPr="00961042" w:rsidRDefault="00961042" w:rsidP="00492376">
      <w:pPr>
        <w:numPr>
          <w:ilvl w:val="0"/>
          <w:numId w:val="1"/>
        </w:numPr>
        <w:tabs>
          <w:tab w:val="clear" w:pos="720"/>
          <w:tab w:val="num" w:pos="861"/>
        </w:tabs>
        <w:spacing w:line="276" w:lineRule="auto"/>
        <w:ind w:left="861"/>
        <w:rPr>
          <w:sz w:val="26"/>
          <w:szCs w:val="26"/>
          <w:lang w:val="es-CL"/>
        </w:rPr>
      </w:pPr>
      <w:r w:rsidRPr="00961042">
        <w:rPr>
          <w:b/>
          <w:bCs/>
          <w:sz w:val="26"/>
          <w:szCs w:val="26"/>
          <w:lang w:val="es-CL"/>
        </w:rPr>
        <w:t>Creación de Vales de Mercadería:</w:t>
      </w:r>
    </w:p>
    <w:p w14:paraId="7B1157F4" w14:textId="77777777" w:rsidR="00961042" w:rsidRPr="00961042" w:rsidRDefault="00961042" w:rsidP="00492376">
      <w:pPr>
        <w:numPr>
          <w:ilvl w:val="1"/>
          <w:numId w:val="1"/>
        </w:numPr>
        <w:spacing w:line="276" w:lineRule="auto"/>
        <w:ind w:left="1581"/>
        <w:rPr>
          <w:lang w:val="es-CL"/>
        </w:rPr>
      </w:pPr>
      <w:r w:rsidRPr="00961042">
        <w:rPr>
          <w:lang w:val="es-CL"/>
        </w:rPr>
        <w:t>Generación masiva de vales para trabajadores registrados en la base de datos.</w:t>
      </w:r>
    </w:p>
    <w:p w14:paraId="636826E5" w14:textId="77777777" w:rsidR="00961042" w:rsidRPr="00961042" w:rsidRDefault="00961042" w:rsidP="00492376">
      <w:pPr>
        <w:numPr>
          <w:ilvl w:val="1"/>
          <w:numId w:val="1"/>
        </w:numPr>
        <w:spacing w:line="276" w:lineRule="auto"/>
        <w:ind w:left="1581"/>
        <w:rPr>
          <w:lang w:val="es-CL"/>
        </w:rPr>
      </w:pPr>
      <w:r w:rsidRPr="00961042">
        <w:rPr>
          <w:lang w:val="es-CL"/>
        </w:rPr>
        <w:t>Información en el vale: logo de la empresa, tramo del trabajador, fecha de vigencia, tipo de vale, monto en números y letras, nombre del trabajador, RUT del trabajador, restricciones, código de barras y código QR.</w:t>
      </w:r>
    </w:p>
    <w:p w14:paraId="24B3445B" w14:textId="3EC5C702" w:rsidR="00315B9F" w:rsidRPr="00EE0F8A" w:rsidRDefault="00961042" w:rsidP="00492376">
      <w:pPr>
        <w:numPr>
          <w:ilvl w:val="1"/>
          <w:numId w:val="1"/>
        </w:numPr>
        <w:spacing w:line="276" w:lineRule="auto"/>
        <w:ind w:left="1581"/>
        <w:rPr>
          <w:lang w:val="es-CL"/>
        </w:rPr>
      </w:pPr>
      <w:r w:rsidRPr="00961042">
        <w:rPr>
          <w:lang w:val="es-CL"/>
        </w:rPr>
        <w:t>Detalles del vale incluyen nombre de la empresa emisora, RUT de la empresa, número de cuenta y fecha de vencimiento.</w:t>
      </w:r>
    </w:p>
    <w:p w14:paraId="18C74AEC" w14:textId="77777777" w:rsidR="00961042" w:rsidRPr="00961042" w:rsidRDefault="00961042" w:rsidP="00492376">
      <w:pPr>
        <w:spacing w:line="276" w:lineRule="auto"/>
        <w:ind w:left="1581"/>
        <w:rPr>
          <w:lang w:val="es-CL"/>
        </w:rPr>
      </w:pPr>
    </w:p>
    <w:p w14:paraId="4B01048E" w14:textId="77777777" w:rsidR="00961042" w:rsidRPr="00961042" w:rsidRDefault="00961042" w:rsidP="00492376">
      <w:pPr>
        <w:numPr>
          <w:ilvl w:val="0"/>
          <w:numId w:val="1"/>
        </w:numPr>
        <w:spacing w:line="276" w:lineRule="auto"/>
        <w:ind w:left="861"/>
        <w:rPr>
          <w:sz w:val="26"/>
          <w:szCs w:val="26"/>
          <w:lang w:val="es-CL"/>
        </w:rPr>
      </w:pPr>
      <w:r w:rsidRPr="00961042">
        <w:rPr>
          <w:b/>
          <w:bCs/>
          <w:sz w:val="26"/>
          <w:szCs w:val="26"/>
          <w:lang w:val="es-CL"/>
        </w:rPr>
        <w:t>Almacenamiento de Vales:</w:t>
      </w:r>
    </w:p>
    <w:p w14:paraId="01189355" w14:textId="2E05D1A4" w:rsidR="00961042" w:rsidRDefault="00961042" w:rsidP="00492376">
      <w:pPr>
        <w:numPr>
          <w:ilvl w:val="1"/>
          <w:numId w:val="1"/>
        </w:numPr>
        <w:spacing w:line="276" w:lineRule="auto"/>
        <w:ind w:left="1581"/>
        <w:rPr>
          <w:lang w:val="es-CL"/>
        </w:rPr>
      </w:pPr>
      <w:r w:rsidRPr="00961042">
        <w:rPr>
          <w:lang w:val="es-CL"/>
        </w:rPr>
        <w:t>Guardar vales de mercadería en la carpeta de salida predeterminada</w:t>
      </w:r>
      <w:r w:rsidR="00EE0F8A">
        <w:rPr>
          <w:lang w:val="es-CL"/>
        </w:rPr>
        <w:t xml:space="preserve"> en formato PDF</w:t>
      </w:r>
      <w:r w:rsidRPr="00961042">
        <w:rPr>
          <w:lang w:val="es-CL"/>
        </w:rPr>
        <w:t>.</w:t>
      </w:r>
    </w:p>
    <w:p w14:paraId="6B00E6B7" w14:textId="77777777" w:rsidR="00961042" w:rsidRPr="00961042" w:rsidRDefault="00961042" w:rsidP="00492376">
      <w:pPr>
        <w:spacing w:line="276" w:lineRule="auto"/>
        <w:ind w:left="1581"/>
        <w:rPr>
          <w:lang w:val="es-CL"/>
        </w:rPr>
      </w:pPr>
    </w:p>
    <w:p w14:paraId="26D8CBE4" w14:textId="77777777" w:rsidR="00961042" w:rsidRPr="00961042" w:rsidRDefault="00961042" w:rsidP="00492376">
      <w:pPr>
        <w:numPr>
          <w:ilvl w:val="0"/>
          <w:numId w:val="1"/>
        </w:numPr>
        <w:spacing w:line="276" w:lineRule="auto"/>
        <w:ind w:left="861"/>
        <w:rPr>
          <w:sz w:val="26"/>
          <w:szCs w:val="26"/>
          <w:lang w:val="es-CL"/>
        </w:rPr>
      </w:pPr>
      <w:r w:rsidRPr="00961042">
        <w:rPr>
          <w:b/>
          <w:bCs/>
          <w:sz w:val="26"/>
          <w:szCs w:val="26"/>
          <w:lang w:val="es-CL"/>
        </w:rPr>
        <w:t>Envío de Vales:</w:t>
      </w:r>
    </w:p>
    <w:p w14:paraId="6612C384" w14:textId="77777777" w:rsidR="00961042" w:rsidRPr="00961042" w:rsidRDefault="00961042" w:rsidP="00492376">
      <w:pPr>
        <w:numPr>
          <w:ilvl w:val="1"/>
          <w:numId w:val="1"/>
        </w:numPr>
        <w:spacing w:line="276" w:lineRule="auto"/>
        <w:ind w:left="1581"/>
        <w:rPr>
          <w:lang w:val="es-CL"/>
        </w:rPr>
      </w:pPr>
      <w:r w:rsidRPr="00961042">
        <w:rPr>
          <w:lang w:val="es-CL"/>
        </w:rPr>
        <w:t>Envío masivo de vales a trabajadores con vales disponibles.</w:t>
      </w:r>
    </w:p>
    <w:p w14:paraId="78E3948D" w14:textId="44706DBF" w:rsidR="00961042" w:rsidRDefault="00961042" w:rsidP="00492376">
      <w:pPr>
        <w:numPr>
          <w:ilvl w:val="1"/>
          <w:numId w:val="1"/>
        </w:numPr>
        <w:spacing w:line="276" w:lineRule="auto"/>
        <w:ind w:left="1581"/>
        <w:rPr>
          <w:lang w:val="es-CL"/>
        </w:rPr>
      </w:pPr>
      <w:r w:rsidRPr="00961042">
        <w:rPr>
          <w:lang w:val="es-CL"/>
        </w:rPr>
        <w:t>Envío a trabajadores de un centro de costo específico que tengan vales disponibles.</w:t>
      </w:r>
    </w:p>
    <w:p w14:paraId="282EFFF2" w14:textId="79CDB92E" w:rsidR="00EE0F8A" w:rsidRDefault="00EE0F8A" w:rsidP="00492376">
      <w:pPr>
        <w:numPr>
          <w:ilvl w:val="1"/>
          <w:numId w:val="1"/>
        </w:numPr>
        <w:spacing w:line="276" w:lineRule="auto"/>
        <w:ind w:left="1581"/>
        <w:rPr>
          <w:lang w:val="es-CL"/>
        </w:rPr>
      </w:pPr>
      <w:r>
        <w:rPr>
          <w:lang w:val="es-CL"/>
        </w:rPr>
        <w:t xml:space="preserve">Encriptación del archivo PDF con el RUT del trabajador. </w:t>
      </w:r>
    </w:p>
    <w:p w14:paraId="409A5ABC" w14:textId="77777777" w:rsidR="00961042" w:rsidRPr="00961042" w:rsidRDefault="00961042" w:rsidP="00492376">
      <w:pPr>
        <w:spacing w:line="276" w:lineRule="auto"/>
        <w:ind w:left="1581"/>
        <w:rPr>
          <w:lang w:val="es-CL"/>
        </w:rPr>
      </w:pPr>
    </w:p>
    <w:p w14:paraId="4DC6D577" w14:textId="77777777" w:rsidR="00961042" w:rsidRPr="00961042" w:rsidRDefault="00961042" w:rsidP="00492376">
      <w:pPr>
        <w:numPr>
          <w:ilvl w:val="0"/>
          <w:numId w:val="1"/>
        </w:numPr>
        <w:spacing w:line="276" w:lineRule="auto"/>
        <w:ind w:left="861"/>
        <w:rPr>
          <w:sz w:val="26"/>
          <w:szCs w:val="26"/>
          <w:lang w:val="es-CL"/>
        </w:rPr>
      </w:pPr>
      <w:r w:rsidRPr="00961042">
        <w:rPr>
          <w:b/>
          <w:bCs/>
          <w:sz w:val="26"/>
          <w:szCs w:val="26"/>
          <w:lang w:val="es-CL"/>
        </w:rPr>
        <w:t>Configuración de Correo Electrónico:</w:t>
      </w:r>
    </w:p>
    <w:p w14:paraId="5FF813F7" w14:textId="77777777" w:rsidR="00961042" w:rsidRPr="00961042" w:rsidRDefault="00961042" w:rsidP="00492376">
      <w:pPr>
        <w:numPr>
          <w:ilvl w:val="1"/>
          <w:numId w:val="1"/>
        </w:numPr>
        <w:spacing w:line="276" w:lineRule="auto"/>
        <w:ind w:left="1581"/>
        <w:rPr>
          <w:lang w:val="es-CL"/>
        </w:rPr>
      </w:pPr>
      <w:r w:rsidRPr="00961042">
        <w:rPr>
          <w:lang w:val="es-CL"/>
        </w:rPr>
        <w:t>Configuración del correo electrónico desde el cual se envían los vales de mercadería.</w:t>
      </w:r>
    </w:p>
    <w:p w14:paraId="4B22CD7C" w14:textId="7C97B8F5" w:rsidR="00961042" w:rsidRDefault="00961042" w:rsidP="00492376">
      <w:pPr>
        <w:numPr>
          <w:ilvl w:val="1"/>
          <w:numId w:val="1"/>
        </w:numPr>
        <w:spacing w:line="276" w:lineRule="auto"/>
        <w:ind w:left="1581"/>
        <w:rPr>
          <w:lang w:val="es-CL"/>
        </w:rPr>
      </w:pPr>
      <w:r w:rsidRPr="00961042">
        <w:rPr>
          <w:lang w:val="es-CL"/>
        </w:rPr>
        <w:t>Configuración del host y puerto SMTP para el servicio de correo electrónico.</w:t>
      </w:r>
    </w:p>
    <w:p w14:paraId="639F86F6" w14:textId="77777777" w:rsidR="00961042" w:rsidRPr="00961042" w:rsidRDefault="00961042" w:rsidP="00492376">
      <w:pPr>
        <w:spacing w:line="276" w:lineRule="auto"/>
        <w:ind w:left="1581"/>
        <w:rPr>
          <w:lang w:val="es-CL"/>
        </w:rPr>
      </w:pPr>
    </w:p>
    <w:p w14:paraId="1131F753" w14:textId="77777777" w:rsidR="00961042" w:rsidRPr="00961042" w:rsidRDefault="00961042" w:rsidP="00492376">
      <w:pPr>
        <w:numPr>
          <w:ilvl w:val="0"/>
          <w:numId w:val="1"/>
        </w:numPr>
        <w:spacing w:line="276" w:lineRule="auto"/>
        <w:ind w:left="861"/>
        <w:rPr>
          <w:sz w:val="26"/>
          <w:szCs w:val="26"/>
          <w:lang w:val="es-CL"/>
        </w:rPr>
      </w:pPr>
      <w:r w:rsidRPr="00961042">
        <w:rPr>
          <w:b/>
          <w:bCs/>
          <w:sz w:val="26"/>
          <w:szCs w:val="26"/>
          <w:lang w:val="es-CL"/>
        </w:rPr>
        <w:t>Búsqueda de Trabajadores:</w:t>
      </w:r>
    </w:p>
    <w:p w14:paraId="44E9E67F" w14:textId="7A098439" w:rsidR="00961042" w:rsidRDefault="00961042" w:rsidP="00492376">
      <w:pPr>
        <w:numPr>
          <w:ilvl w:val="1"/>
          <w:numId w:val="1"/>
        </w:numPr>
        <w:spacing w:line="276" w:lineRule="auto"/>
        <w:ind w:left="1581"/>
        <w:rPr>
          <w:lang w:val="es-CL"/>
        </w:rPr>
      </w:pPr>
      <w:r w:rsidRPr="00961042">
        <w:rPr>
          <w:lang w:val="es-CL"/>
        </w:rPr>
        <w:t>Búsqueda de trabajadores por su RUT.</w:t>
      </w:r>
    </w:p>
    <w:p w14:paraId="7A8458AB" w14:textId="77777777" w:rsidR="00961042" w:rsidRPr="00961042" w:rsidRDefault="00961042" w:rsidP="00492376">
      <w:pPr>
        <w:spacing w:line="276" w:lineRule="auto"/>
        <w:ind w:left="141"/>
        <w:rPr>
          <w:sz w:val="26"/>
          <w:szCs w:val="26"/>
          <w:lang w:val="es-CL"/>
        </w:rPr>
      </w:pPr>
    </w:p>
    <w:p w14:paraId="14D1A4CE" w14:textId="4B01DAFE" w:rsidR="00961042" w:rsidRPr="00961042" w:rsidRDefault="00961042" w:rsidP="00492376">
      <w:pPr>
        <w:spacing w:line="276" w:lineRule="auto"/>
        <w:ind w:left="501"/>
        <w:rPr>
          <w:sz w:val="26"/>
          <w:szCs w:val="26"/>
          <w:lang w:val="es-CL"/>
        </w:rPr>
      </w:pPr>
      <w:r w:rsidRPr="00961042">
        <w:rPr>
          <w:sz w:val="26"/>
          <w:szCs w:val="26"/>
          <w:lang w:val="es-CL"/>
        </w:rPr>
        <w:t>6.</w:t>
      </w:r>
      <w:r>
        <w:rPr>
          <w:b/>
          <w:bCs/>
          <w:sz w:val="26"/>
          <w:szCs w:val="26"/>
          <w:lang w:val="es-CL"/>
        </w:rPr>
        <w:tab/>
      </w:r>
      <w:r w:rsidRPr="00961042">
        <w:rPr>
          <w:b/>
          <w:bCs/>
          <w:sz w:val="26"/>
          <w:szCs w:val="26"/>
          <w:lang w:val="es-CL"/>
        </w:rPr>
        <w:t>Análisis del Código QR:</w:t>
      </w:r>
    </w:p>
    <w:p w14:paraId="49AC4209" w14:textId="7AF48CE1" w:rsidR="00961042" w:rsidRDefault="00961042" w:rsidP="00492376">
      <w:pPr>
        <w:numPr>
          <w:ilvl w:val="1"/>
          <w:numId w:val="2"/>
        </w:numPr>
        <w:spacing w:line="276" w:lineRule="auto"/>
        <w:ind w:left="1581"/>
        <w:rPr>
          <w:lang w:val="es-CL"/>
        </w:rPr>
      </w:pPr>
      <w:r w:rsidRPr="00961042">
        <w:rPr>
          <w:lang w:val="es-CL"/>
        </w:rPr>
        <w:t>Analizar el contenido del código QR del vale de mercadería.</w:t>
      </w:r>
    </w:p>
    <w:p w14:paraId="12CD8615" w14:textId="77777777" w:rsidR="00961042" w:rsidRPr="00961042" w:rsidRDefault="00961042" w:rsidP="00492376">
      <w:pPr>
        <w:spacing w:line="276" w:lineRule="auto"/>
        <w:ind w:left="1581"/>
        <w:rPr>
          <w:lang w:val="es-CL"/>
        </w:rPr>
      </w:pPr>
    </w:p>
    <w:p w14:paraId="706E2CE2" w14:textId="63390EB5" w:rsidR="00961042" w:rsidRPr="00961042" w:rsidRDefault="00961042" w:rsidP="00492376">
      <w:pPr>
        <w:spacing w:line="276" w:lineRule="auto"/>
        <w:ind w:left="501"/>
        <w:rPr>
          <w:sz w:val="26"/>
          <w:szCs w:val="26"/>
          <w:lang w:val="es-CL"/>
        </w:rPr>
      </w:pPr>
      <w:r w:rsidRPr="00961042">
        <w:rPr>
          <w:sz w:val="26"/>
          <w:szCs w:val="26"/>
          <w:lang w:val="es-CL"/>
        </w:rPr>
        <w:t>7</w:t>
      </w:r>
      <w:r w:rsidRPr="00961042">
        <w:rPr>
          <w:b/>
          <w:bCs/>
          <w:sz w:val="26"/>
          <w:szCs w:val="26"/>
          <w:lang w:val="es-CL"/>
        </w:rPr>
        <w:t>.</w:t>
      </w:r>
      <w:r>
        <w:rPr>
          <w:b/>
          <w:bCs/>
          <w:sz w:val="26"/>
          <w:szCs w:val="26"/>
          <w:lang w:val="es-CL"/>
        </w:rPr>
        <w:t xml:space="preserve">  </w:t>
      </w:r>
      <w:r w:rsidRPr="00961042">
        <w:rPr>
          <w:b/>
          <w:bCs/>
          <w:sz w:val="26"/>
          <w:szCs w:val="26"/>
          <w:lang w:val="es-CL"/>
        </w:rPr>
        <w:t xml:space="preserve"> Canje de Vales:</w:t>
      </w:r>
    </w:p>
    <w:p w14:paraId="4DBCBD3B" w14:textId="77777777" w:rsidR="00961042" w:rsidRPr="00961042" w:rsidRDefault="00961042" w:rsidP="00492376">
      <w:pPr>
        <w:numPr>
          <w:ilvl w:val="1"/>
          <w:numId w:val="2"/>
        </w:numPr>
        <w:spacing w:line="276" w:lineRule="auto"/>
        <w:ind w:left="1581"/>
        <w:rPr>
          <w:lang w:val="es-CL"/>
        </w:rPr>
      </w:pPr>
      <w:r w:rsidRPr="00961042">
        <w:rPr>
          <w:lang w:val="es-CL"/>
        </w:rPr>
        <w:t>Verificar si el vale está disponible para canje.</w:t>
      </w:r>
    </w:p>
    <w:p w14:paraId="5CB46642" w14:textId="77777777" w:rsidR="00961042" w:rsidRPr="00961042" w:rsidRDefault="00961042" w:rsidP="00492376">
      <w:pPr>
        <w:numPr>
          <w:ilvl w:val="1"/>
          <w:numId w:val="2"/>
        </w:numPr>
        <w:spacing w:line="276" w:lineRule="auto"/>
        <w:ind w:left="1581"/>
        <w:rPr>
          <w:lang w:val="es-CL"/>
        </w:rPr>
      </w:pPr>
      <w:r w:rsidRPr="00961042">
        <w:rPr>
          <w:lang w:val="es-CL"/>
        </w:rPr>
        <w:t>Opción para canjear el vale, registrando la fecha y hora del canje.</w:t>
      </w:r>
    </w:p>
    <w:p w14:paraId="0FC3EC6A" w14:textId="719D8E4C" w:rsidR="00961042" w:rsidRDefault="00961042" w:rsidP="00492376">
      <w:pPr>
        <w:numPr>
          <w:ilvl w:val="1"/>
          <w:numId w:val="2"/>
        </w:numPr>
        <w:spacing w:line="276" w:lineRule="auto"/>
        <w:ind w:left="1581"/>
        <w:rPr>
          <w:lang w:val="es-CL"/>
        </w:rPr>
      </w:pPr>
      <w:r w:rsidRPr="00961042">
        <w:rPr>
          <w:lang w:val="es-CL"/>
        </w:rPr>
        <w:t>Notificación en caso de que el vale no sea apto para canje.</w:t>
      </w:r>
    </w:p>
    <w:p w14:paraId="4468DC11" w14:textId="77777777" w:rsidR="00961042" w:rsidRPr="00961042" w:rsidRDefault="00961042" w:rsidP="00492376">
      <w:pPr>
        <w:spacing w:line="276" w:lineRule="auto"/>
        <w:ind w:left="1581"/>
        <w:rPr>
          <w:lang w:val="es-CL"/>
        </w:rPr>
      </w:pPr>
    </w:p>
    <w:p w14:paraId="6A514A57" w14:textId="388D5AE5" w:rsidR="00961042" w:rsidRPr="00961042" w:rsidRDefault="00961042" w:rsidP="00492376">
      <w:pPr>
        <w:spacing w:line="276" w:lineRule="auto"/>
        <w:ind w:left="501"/>
        <w:rPr>
          <w:sz w:val="26"/>
          <w:szCs w:val="26"/>
          <w:lang w:val="es-CL"/>
        </w:rPr>
      </w:pPr>
      <w:r w:rsidRPr="00961042">
        <w:rPr>
          <w:sz w:val="26"/>
          <w:szCs w:val="26"/>
          <w:lang w:val="es-CL"/>
        </w:rPr>
        <w:t>8</w:t>
      </w:r>
      <w:r>
        <w:rPr>
          <w:b/>
          <w:bCs/>
          <w:sz w:val="26"/>
          <w:szCs w:val="26"/>
          <w:lang w:val="es-CL"/>
        </w:rPr>
        <w:t xml:space="preserve">. </w:t>
      </w:r>
      <w:r w:rsidRPr="00961042">
        <w:rPr>
          <w:b/>
          <w:bCs/>
          <w:sz w:val="26"/>
          <w:szCs w:val="26"/>
          <w:lang w:val="es-CL"/>
        </w:rPr>
        <w:t>Limitaciones del Software de Canje:</w:t>
      </w:r>
    </w:p>
    <w:p w14:paraId="4B9DCF69" w14:textId="77777777" w:rsidR="00961042" w:rsidRPr="00961042" w:rsidRDefault="00961042" w:rsidP="00492376">
      <w:pPr>
        <w:numPr>
          <w:ilvl w:val="1"/>
          <w:numId w:val="2"/>
        </w:numPr>
        <w:spacing w:line="276" w:lineRule="auto"/>
        <w:ind w:left="1581"/>
        <w:rPr>
          <w:lang w:val="es-CL"/>
        </w:rPr>
      </w:pPr>
      <w:r w:rsidRPr="00961042">
        <w:rPr>
          <w:lang w:val="es-CL"/>
        </w:rPr>
        <w:t>No administra la información de los trabajadores.</w:t>
      </w:r>
    </w:p>
    <w:p w14:paraId="002AC6E4" w14:textId="77777777" w:rsidR="00961042" w:rsidRPr="00961042" w:rsidRDefault="00961042" w:rsidP="00492376">
      <w:pPr>
        <w:numPr>
          <w:ilvl w:val="1"/>
          <w:numId w:val="2"/>
        </w:numPr>
        <w:spacing w:line="276" w:lineRule="auto"/>
        <w:ind w:left="1581"/>
        <w:rPr>
          <w:lang w:val="es-CL"/>
        </w:rPr>
      </w:pPr>
      <w:r w:rsidRPr="00961042">
        <w:rPr>
          <w:lang w:val="es-CL"/>
        </w:rPr>
        <w:t>No imprime directamente los vales de mercadería.</w:t>
      </w:r>
    </w:p>
    <w:p w14:paraId="041CC0D8" w14:textId="77777777" w:rsidR="00961042" w:rsidRPr="00961042" w:rsidRDefault="00961042" w:rsidP="00492376">
      <w:pPr>
        <w:numPr>
          <w:ilvl w:val="1"/>
          <w:numId w:val="2"/>
        </w:numPr>
        <w:spacing w:line="276" w:lineRule="auto"/>
        <w:ind w:left="1581"/>
        <w:rPr>
          <w:lang w:val="es-CL"/>
        </w:rPr>
      </w:pPr>
      <w:r w:rsidRPr="00961042">
        <w:rPr>
          <w:lang w:val="es-CL"/>
        </w:rPr>
        <w:t>No permite editar el diseño del vale (se basa en un archivo HTML).</w:t>
      </w:r>
    </w:p>
    <w:p w14:paraId="7BB2CA55" w14:textId="7BD92B03" w:rsidR="00961042" w:rsidRPr="00492376" w:rsidRDefault="00961042" w:rsidP="00492376">
      <w:pPr>
        <w:numPr>
          <w:ilvl w:val="1"/>
          <w:numId w:val="2"/>
        </w:numPr>
        <w:spacing w:line="276" w:lineRule="auto"/>
        <w:ind w:left="1581"/>
        <w:rPr>
          <w:lang w:val="es-CL"/>
        </w:rPr>
      </w:pPr>
      <w:r w:rsidRPr="00961042">
        <w:rPr>
          <w:lang w:val="es-CL"/>
        </w:rPr>
        <w:t>No permite editar el mensaje que se envía con el vale (también se basa en un archivo HTML).</w:t>
      </w:r>
    </w:p>
    <w:p w14:paraId="32F6C990" w14:textId="6A8B3485" w:rsidR="001E256D" w:rsidRPr="0095022F" w:rsidRDefault="0095022F" w:rsidP="00492376">
      <w:pPr>
        <w:spacing w:line="276" w:lineRule="auto"/>
        <w:ind w:left="141" w:firstLine="708"/>
        <w:rPr>
          <w:sz w:val="26"/>
          <w:szCs w:val="26"/>
          <w:lang w:val="es-CL"/>
        </w:rPr>
      </w:pPr>
      <w:r>
        <w:rPr>
          <w:noProof/>
        </w:rPr>
        <w:lastRenderedPageBreak/>
        <w:drawing>
          <wp:anchor distT="0" distB="0" distL="114300" distR="114300" simplePos="0" relativeHeight="251660288" behindDoc="0" locked="0" layoutInCell="1" allowOverlap="1" wp14:anchorId="24F35463" wp14:editId="4A48F7C3">
            <wp:simplePos x="0" y="0"/>
            <wp:positionH relativeFrom="column">
              <wp:posOffset>349777</wp:posOffset>
            </wp:positionH>
            <wp:positionV relativeFrom="paragraph">
              <wp:posOffset>230145</wp:posOffset>
            </wp:positionV>
            <wp:extent cx="5612130" cy="2558415"/>
            <wp:effectExtent l="0" t="0" r="762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2558415"/>
                    </a:xfrm>
                    <a:prstGeom prst="rect">
                      <a:avLst/>
                    </a:prstGeom>
                  </pic:spPr>
                </pic:pic>
              </a:graphicData>
            </a:graphic>
            <wp14:sizeRelH relativeFrom="page">
              <wp14:pctWidth>0</wp14:pctWidth>
            </wp14:sizeRelH>
            <wp14:sizeRelV relativeFrom="page">
              <wp14:pctHeight>0</wp14:pctHeight>
            </wp14:sizeRelV>
          </wp:anchor>
        </w:drawing>
      </w:r>
      <w:r w:rsidR="001E256D" w:rsidRPr="0095022F">
        <w:rPr>
          <w:sz w:val="26"/>
          <w:szCs w:val="26"/>
          <w:lang w:val="es-CL"/>
        </w:rPr>
        <w:t>Primera aplicación</w:t>
      </w:r>
    </w:p>
    <w:p w14:paraId="11CCE5F9" w14:textId="53CB1CFD" w:rsidR="001E256D" w:rsidRDefault="002A2658" w:rsidP="00492376">
      <w:pPr>
        <w:tabs>
          <w:tab w:val="left" w:pos="2445"/>
        </w:tabs>
        <w:spacing w:line="276" w:lineRule="auto"/>
        <w:ind w:left="1581"/>
        <w:rPr>
          <w:lang w:val="es-CL"/>
        </w:rPr>
      </w:pPr>
      <w:r>
        <w:rPr>
          <w:lang w:val="es-CL"/>
        </w:rPr>
        <w:tab/>
      </w:r>
    </w:p>
    <w:p w14:paraId="0A8D3BDB" w14:textId="2B9F4ADE" w:rsidR="002A2658" w:rsidRDefault="002A2658" w:rsidP="00492376">
      <w:pPr>
        <w:tabs>
          <w:tab w:val="left" w:pos="2445"/>
        </w:tabs>
        <w:spacing w:line="276" w:lineRule="auto"/>
        <w:ind w:left="1581"/>
        <w:rPr>
          <w:lang w:val="es-CL"/>
        </w:rPr>
      </w:pPr>
    </w:p>
    <w:p w14:paraId="7BBA4588" w14:textId="2330A337" w:rsidR="001E256D" w:rsidRPr="0095022F" w:rsidRDefault="000A6265" w:rsidP="00492376">
      <w:pPr>
        <w:spacing w:line="276" w:lineRule="auto"/>
        <w:ind w:left="141" w:firstLine="708"/>
        <w:rPr>
          <w:sz w:val="26"/>
          <w:szCs w:val="26"/>
          <w:lang w:val="es-CL"/>
        </w:rPr>
      </w:pPr>
      <w:r>
        <w:rPr>
          <w:noProof/>
        </w:rPr>
        <w:drawing>
          <wp:anchor distT="0" distB="0" distL="114300" distR="114300" simplePos="0" relativeHeight="251663360" behindDoc="0" locked="0" layoutInCell="1" allowOverlap="1" wp14:anchorId="4CC35F60" wp14:editId="1BF22AB5">
            <wp:simplePos x="0" y="0"/>
            <wp:positionH relativeFrom="margin">
              <wp:align>center</wp:align>
            </wp:positionH>
            <wp:positionV relativeFrom="paragraph">
              <wp:posOffset>308335</wp:posOffset>
            </wp:positionV>
            <wp:extent cx="4924425" cy="2200275"/>
            <wp:effectExtent l="0" t="0" r="9525"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24425" cy="2200275"/>
                    </a:xfrm>
                    <a:prstGeom prst="rect">
                      <a:avLst/>
                    </a:prstGeom>
                  </pic:spPr>
                </pic:pic>
              </a:graphicData>
            </a:graphic>
          </wp:anchor>
        </w:drawing>
      </w:r>
      <w:r w:rsidR="001E256D" w:rsidRPr="0095022F">
        <w:rPr>
          <w:sz w:val="26"/>
          <w:szCs w:val="26"/>
          <w:lang w:val="es-CL"/>
        </w:rPr>
        <w:t>Segunda aplicación</w:t>
      </w:r>
    </w:p>
    <w:p w14:paraId="11C137F3" w14:textId="105B8CAE" w:rsidR="0095022F" w:rsidRDefault="0095022F" w:rsidP="00492376">
      <w:pPr>
        <w:spacing w:line="276" w:lineRule="auto"/>
        <w:ind w:left="141"/>
        <w:rPr>
          <w:lang w:val="es-CL"/>
        </w:rPr>
      </w:pPr>
    </w:p>
    <w:p w14:paraId="76AC7350" w14:textId="50D0BAF9" w:rsidR="007A39F5" w:rsidRDefault="007A39F5" w:rsidP="00492376">
      <w:pPr>
        <w:spacing w:line="276" w:lineRule="auto"/>
        <w:ind w:left="141"/>
        <w:rPr>
          <w:lang w:val="es-CL"/>
        </w:rPr>
      </w:pPr>
    </w:p>
    <w:p w14:paraId="2BBBA9B0" w14:textId="5BB9C0C1" w:rsidR="00EE0F8A" w:rsidRDefault="00EE0F8A" w:rsidP="00492376">
      <w:pPr>
        <w:spacing w:line="276" w:lineRule="auto"/>
        <w:ind w:left="141"/>
        <w:rPr>
          <w:lang w:val="es-CL"/>
        </w:rPr>
      </w:pPr>
    </w:p>
    <w:p w14:paraId="71D28AFD" w14:textId="77777777" w:rsidR="0095022F" w:rsidRDefault="0095022F" w:rsidP="00492376">
      <w:pPr>
        <w:spacing w:line="276" w:lineRule="auto"/>
        <w:ind w:left="1581"/>
        <w:rPr>
          <w:rFonts w:ascii="Roboto" w:hAnsi="Roboto"/>
          <w:color w:val="000000"/>
          <w:sz w:val="18"/>
          <w:szCs w:val="18"/>
          <w:shd w:val="clear" w:color="auto" w:fill="FFFFFF"/>
        </w:rPr>
      </w:pPr>
    </w:p>
    <w:p w14:paraId="10C3BE1A" w14:textId="50EDE56A" w:rsidR="0095022F" w:rsidRPr="0095022F" w:rsidRDefault="0095022F" w:rsidP="00492376">
      <w:pPr>
        <w:spacing w:line="276" w:lineRule="auto"/>
        <w:ind w:left="849"/>
        <w:jc w:val="left"/>
        <w:rPr>
          <w:b/>
          <w:bCs/>
          <w:sz w:val="26"/>
          <w:szCs w:val="26"/>
          <w:lang w:val="es-CL"/>
        </w:rPr>
      </w:pPr>
      <w:r w:rsidRPr="0095022F">
        <w:rPr>
          <w:b/>
          <w:bCs/>
          <w:sz w:val="26"/>
          <w:szCs w:val="26"/>
          <w:lang w:val="es-CL"/>
        </w:rPr>
        <w:t>Pre</w:t>
      </w:r>
      <w:r w:rsidR="007A39F5">
        <w:rPr>
          <w:b/>
          <w:bCs/>
          <w:sz w:val="26"/>
          <w:szCs w:val="26"/>
          <w:lang w:val="es-CL"/>
        </w:rPr>
        <w:t>–R</w:t>
      </w:r>
      <w:r w:rsidRPr="0095022F">
        <w:rPr>
          <w:b/>
          <w:bCs/>
          <w:sz w:val="26"/>
          <w:szCs w:val="26"/>
          <w:lang w:val="es-CL"/>
        </w:rPr>
        <w:t>equisitos</w:t>
      </w:r>
      <w:r w:rsidR="007A39F5">
        <w:rPr>
          <w:b/>
          <w:bCs/>
          <w:sz w:val="26"/>
          <w:szCs w:val="26"/>
          <w:lang w:val="es-CL"/>
        </w:rPr>
        <w:t xml:space="preserve"> de hardware y software</w:t>
      </w:r>
    </w:p>
    <w:p w14:paraId="43B80D12" w14:textId="1FDE460B" w:rsidR="00EE0F8A" w:rsidRDefault="00EE0F8A" w:rsidP="00492376">
      <w:pPr>
        <w:spacing w:line="276" w:lineRule="auto"/>
        <w:ind w:left="849"/>
        <w:jc w:val="left"/>
        <w:rPr>
          <w:lang w:val="es-CL"/>
        </w:rPr>
      </w:pPr>
    </w:p>
    <w:p w14:paraId="652B06CE" w14:textId="55312395" w:rsidR="0095022F" w:rsidRDefault="0095022F" w:rsidP="00492376">
      <w:pPr>
        <w:spacing w:line="276" w:lineRule="auto"/>
        <w:ind w:left="849"/>
        <w:jc w:val="left"/>
        <w:rPr>
          <w:lang w:val="es-CL"/>
        </w:rPr>
      </w:pPr>
      <w:r>
        <w:rPr>
          <w:lang w:val="es-CL"/>
        </w:rPr>
        <w:t>*Sistema operativo Windows 10</w:t>
      </w:r>
    </w:p>
    <w:p w14:paraId="592EF500" w14:textId="7FAE5351" w:rsidR="007A39F5" w:rsidRDefault="007A39F5" w:rsidP="00492376">
      <w:pPr>
        <w:spacing w:line="276" w:lineRule="auto"/>
        <w:ind w:left="849"/>
        <w:jc w:val="left"/>
        <w:rPr>
          <w:lang w:val="es-CL"/>
        </w:rPr>
      </w:pPr>
      <w:r>
        <w:rPr>
          <w:lang w:val="es-CL"/>
        </w:rPr>
        <w:t>*Teclado</w:t>
      </w:r>
    </w:p>
    <w:p w14:paraId="5DBF46F5" w14:textId="0CA4D1CB" w:rsidR="007A39F5" w:rsidRDefault="007A39F5" w:rsidP="00492376">
      <w:pPr>
        <w:spacing w:line="276" w:lineRule="auto"/>
        <w:ind w:left="849"/>
        <w:jc w:val="left"/>
        <w:rPr>
          <w:lang w:val="es-CL"/>
        </w:rPr>
      </w:pPr>
      <w:r>
        <w:rPr>
          <w:lang w:val="es-CL"/>
        </w:rPr>
        <w:t>*Mouse</w:t>
      </w:r>
    </w:p>
    <w:p w14:paraId="2A1111D8" w14:textId="77777777" w:rsidR="007A39F5" w:rsidRDefault="007A39F5" w:rsidP="00492376">
      <w:pPr>
        <w:spacing w:line="276" w:lineRule="auto"/>
        <w:ind w:left="141"/>
        <w:jc w:val="left"/>
        <w:rPr>
          <w:lang w:val="es-CL"/>
        </w:rPr>
      </w:pPr>
    </w:p>
    <w:p w14:paraId="63353E53" w14:textId="77777777" w:rsidR="007A39F5" w:rsidRDefault="007A39F5" w:rsidP="00492376">
      <w:pPr>
        <w:spacing w:line="276" w:lineRule="auto"/>
        <w:ind w:left="141"/>
        <w:jc w:val="left"/>
        <w:rPr>
          <w:lang w:val="es-CL"/>
        </w:rPr>
      </w:pPr>
    </w:p>
    <w:p w14:paraId="33259617" w14:textId="77777777" w:rsidR="00492376" w:rsidRDefault="007A39F5" w:rsidP="00492376">
      <w:pPr>
        <w:spacing w:line="276" w:lineRule="auto"/>
        <w:ind w:left="849"/>
        <w:jc w:val="left"/>
        <w:rPr>
          <w:lang w:val="es-CL"/>
        </w:rPr>
      </w:pPr>
      <w:r>
        <w:rPr>
          <w:lang w:val="es-CL"/>
        </w:rPr>
        <w:t>*</w:t>
      </w:r>
      <w:r w:rsidRPr="0095022F">
        <w:rPr>
          <w:lang w:val="es-CL"/>
        </w:rPr>
        <w:t>Para llevar a cabo las pruebas de validación de los vales, se empleó un lector de códigos de barras modelo UT-BSC3020</w:t>
      </w:r>
      <w:r>
        <w:rPr>
          <w:lang w:val="es-CL"/>
        </w:rPr>
        <w:t>.</w:t>
      </w:r>
    </w:p>
    <w:p w14:paraId="6BB6273A" w14:textId="11DF0092" w:rsidR="007A77B4" w:rsidRPr="00492376" w:rsidRDefault="007A77B4" w:rsidP="00492376">
      <w:pPr>
        <w:spacing w:line="276" w:lineRule="auto"/>
        <w:ind w:left="849"/>
        <w:jc w:val="left"/>
        <w:rPr>
          <w:lang w:val="es-CL"/>
        </w:rPr>
      </w:pPr>
      <w:r w:rsidRPr="00D30B6C">
        <w:rPr>
          <w:b/>
          <w:bCs/>
          <w:sz w:val="26"/>
          <w:szCs w:val="26"/>
          <w:lang w:val="es-CL"/>
        </w:rPr>
        <w:lastRenderedPageBreak/>
        <w:t>Requisitos de Entorno</w:t>
      </w:r>
    </w:p>
    <w:p w14:paraId="38321992" w14:textId="750BB93F" w:rsidR="007A77B4" w:rsidRDefault="007A77B4" w:rsidP="00492376">
      <w:pPr>
        <w:spacing w:line="276" w:lineRule="auto"/>
        <w:ind w:left="849"/>
        <w:rPr>
          <w:szCs w:val="22"/>
          <w:lang w:val="es-CL"/>
        </w:rPr>
      </w:pPr>
    </w:p>
    <w:p w14:paraId="53FBA39C" w14:textId="38A1E41D" w:rsidR="00D30B6C" w:rsidRDefault="00D30B6C" w:rsidP="00492376">
      <w:pPr>
        <w:spacing w:line="276" w:lineRule="auto"/>
        <w:ind w:left="849"/>
        <w:jc w:val="left"/>
        <w:rPr>
          <w:noProof/>
        </w:rPr>
      </w:pPr>
      <w:r w:rsidRPr="00D30B6C">
        <w:rPr>
          <w:noProof/>
        </w:rPr>
        <w:t xml:space="preserve">Para que la aplicación funcione correctamente, es esencial tener una base de datos </w:t>
      </w:r>
      <w:r w:rsidR="004D1279">
        <w:rPr>
          <w:noProof/>
        </w:rPr>
        <w:t xml:space="preserve">SQL </w:t>
      </w:r>
      <w:r w:rsidRPr="00D30B6C">
        <w:rPr>
          <w:noProof/>
        </w:rPr>
        <w:t>previamente configurada en la que se hayan registrado los trabajadores junto con su información correspondiente. Esto permitirá que, al generar los vales de mercadería, estos puedan ser asignados de manera adecuada a los respectivos trabajadores.</w:t>
      </w:r>
    </w:p>
    <w:p w14:paraId="0F89B8FD" w14:textId="77777777" w:rsidR="00D30B6C" w:rsidRDefault="00D30B6C" w:rsidP="00492376">
      <w:pPr>
        <w:spacing w:line="276" w:lineRule="auto"/>
        <w:ind w:left="141"/>
        <w:jc w:val="left"/>
        <w:rPr>
          <w:noProof/>
        </w:rPr>
      </w:pPr>
    </w:p>
    <w:p w14:paraId="04BFD758" w14:textId="77777777" w:rsidR="00D30B6C" w:rsidRDefault="00D30B6C" w:rsidP="00492376">
      <w:pPr>
        <w:spacing w:line="276" w:lineRule="auto"/>
        <w:ind w:left="141"/>
        <w:rPr>
          <w:szCs w:val="22"/>
          <w:lang w:val="es-CL"/>
        </w:rPr>
      </w:pPr>
      <w:r>
        <w:rPr>
          <w:noProof/>
        </w:rPr>
        <w:drawing>
          <wp:anchor distT="0" distB="0" distL="114300" distR="114300" simplePos="0" relativeHeight="251662336" behindDoc="0" locked="0" layoutInCell="1" allowOverlap="1" wp14:anchorId="03395A50" wp14:editId="2993438C">
            <wp:simplePos x="0" y="0"/>
            <wp:positionH relativeFrom="margin">
              <wp:posOffset>-208915</wp:posOffset>
            </wp:positionH>
            <wp:positionV relativeFrom="paragraph">
              <wp:posOffset>514985</wp:posOffset>
            </wp:positionV>
            <wp:extent cx="6533515" cy="3242945"/>
            <wp:effectExtent l="0" t="0" r="63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33515" cy="3242945"/>
                    </a:xfrm>
                    <a:prstGeom prst="rect">
                      <a:avLst/>
                    </a:prstGeom>
                  </pic:spPr>
                </pic:pic>
              </a:graphicData>
            </a:graphic>
            <wp14:sizeRelH relativeFrom="margin">
              <wp14:pctWidth>0</wp14:pctWidth>
            </wp14:sizeRelH>
            <wp14:sizeRelV relativeFrom="margin">
              <wp14:pctHeight>0</wp14:pctHeight>
            </wp14:sizeRelV>
          </wp:anchor>
        </w:drawing>
      </w:r>
    </w:p>
    <w:p w14:paraId="5DCEA377" w14:textId="506D1B5E" w:rsidR="007A77B4" w:rsidRPr="00D30B6C" w:rsidRDefault="007A77B4" w:rsidP="00492376">
      <w:pPr>
        <w:spacing w:line="276" w:lineRule="auto"/>
        <w:ind w:left="141" w:firstLine="708"/>
        <w:rPr>
          <w:b/>
          <w:bCs/>
          <w:sz w:val="26"/>
          <w:szCs w:val="26"/>
          <w:lang w:val="es-CL"/>
        </w:rPr>
      </w:pPr>
      <w:r w:rsidRPr="00D30B6C">
        <w:rPr>
          <w:b/>
          <w:bCs/>
          <w:sz w:val="26"/>
          <w:szCs w:val="26"/>
          <w:lang w:val="es-CL"/>
        </w:rPr>
        <w:t xml:space="preserve">Diseño de la </w:t>
      </w:r>
      <w:r w:rsidR="00377031" w:rsidRPr="00D30B6C">
        <w:rPr>
          <w:b/>
          <w:bCs/>
          <w:sz w:val="26"/>
          <w:szCs w:val="26"/>
          <w:lang w:val="es-CL"/>
        </w:rPr>
        <w:t xml:space="preserve">Base de </w:t>
      </w:r>
      <w:r w:rsidRPr="00D30B6C">
        <w:rPr>
          <w:b/>
          <w:bCs/>
          <w:sz w:val="26"/>
          <w:szCs w:val="26"/>
          <w:lang w:val="es-CL"/>
        </w:rPr>
        <w:t>Datos</w:t>
      </w:r>
    </w:p>
    <w:p w14:paraId="57E113C7" w14:textId="77777777" w:rsidR="00D30B6C" w:rsidRDefault="00D30B6C" w:rsidP="00492376">
      <w:pPr>
        <w:spacing w:line="276" w:lineRule="auto"/>
        <w:ind w:left="141"/>
        <w:jc w:val="left"/>
        <w:rPr>
          <w:szCs w:val="22"/>
          <w:lang w:val="es-CL"/>
        </w:rPr>
      </w:pPr>
    </w:p>
    <w:p w14:paraId="62D55D3D" w14:textId="5F799F4C" w:rsidR="007A77B4" w:rsidRDefault="00377031" w:rsidP="00492376">
      <w:pPr>
        <w:spacing w:line="276" w:lineRule="auto"/>
        <w:ind w:left="849"/>
        <w:jc w:val="left"/>
        <w:rPr>
          <w:szCs w:val="22"/>
          <w:lang w:val="es-CL"/>
        </w:rPr>
      </w:pPr>
      <w:r>
        <w:rPr>
          <w:szCs w:val="22"/>
          <w:lang w:val="es-CL"/>
        </w:rPr>
        <w:t>*</w:t>
      </w:r>
      <w:r w:rsidR="002A115A">
        <w:rPr>
          <w:szCs w:val="22"/>
          <w:lang w:val="es-CL"/>
        </w:rPr>
        <w:t>S</w:t>
      </w:r>
      <w:r>
        <w:rPr>
          <w:szCs w:val="22"/>
          <w:lang w:val="es-CL"/>
        </w:rPr>
        <w:t>cript de creación de la base de datos incluido en los archivos del proyecto</w:t>
      </w:r>
    </w:p>
    <w:p w14:paraId="6798158D" w14:textId="77777777" w:rsidR="00377031" w:rsidRPr="00377031" w:rsidRDefault="00377031" w:rsidP="00492376">
      <w:pPr>
        <w:spacing w:line="276" w:lineRule="auto"/>
        <w:ind w:left="1416"/>
        <w:jc w:val="left"/>
        <w:rPr>
          <w:szCs w:val="22"/>
          <w:lang w:val="es-CL"/>
        </w:rPr>
      </w:pPr>
    </w:p>
    <w:p w14:paraId="2A9685F6" w14:textId="77777777" w:rsidR="00D30B6C" w:rsidRDefault="00D30B6C" w:rsidP="00492376">
      <w:pPr>
        <w:spacing w:line="276" w:lineRule="auto"/>
        <w:ind w:left="849"/>
        <w:jc w:val="left"/>
        <w:rPr>
          <w:sz w:val="26"/>
          <w:szCs w:val="26"/>
          <w:lang w:val="es-CL"/>
        </w:rPr>
      </w:pPr>
    </w:p>
    <w:p w14:paraId="664C78F8" w14:textId="77777777" w:rsidR="00D262AD" w:rsidRDefault="00D262AD" w:rsidP="00492376">
      <w:pPr>
        <w:spacing w:line="276" w:lineRule="auto"/>
        <w:ind w:left="849"/>
        <w:jc w:val="left"/>
        <w:rPr>
          <w:b/>
          <w:bCs/>
          <w:sz w:val="26"/>
          <w:szCs w:val="26"/>
          <w:lang w:val="es-CL"/>
        </w:rPr>
      </w:pPr>
    </w:p>
    <w:p w14:paraId="40B635A5" w14:textId="77777777" w:rsidR="00D262AD" w:rsidRDefault="00D262AD" w:rsidP="00D262AD">
      <w:pPr>
        <w:spacing w:line="276" w:lineRule="auto"/>
        <w:ind w:left="0"/>
        <w:jc w:val="left"/>
        <w:rPr>
          <w:b/>
          <w:bCs/>
          <w:sz w:val="26"/>
          <w:szCs w:val="26"/>
          <w:lang w:val="es-CL"/>
        </w:rPr>
      </w:pPr>
    </w:p>
    <w:p w14:paraId="0A9F9F1C" w14:textId="7E54003C" w:rsidR="00D262AD" w:rsidRDefault="00D262AD" w:rsidP="00D262AD">
      <w:pPr>
        <w:spacing w:line="276" w:lineRule="auto"/>
        <w:ind w:left="0"/>
        <w:jc w:val="left"/>
        <w:rPr>
          <w:b/>
          <w:bCs/>
          <w:sz w:val="26"/>
          <w:szCs w:val="26"/>
          <w:lang w:val="es-CL"/>
        </w:rPr>
      </w:pPr>
      <w:r w:rsidRPr="00D262AD">
        <w:rPr>
          <w:b/>
          <w:bCs/>
          <w:sz w:val="26"/>
          <w:szCs w:val="26"/>
          <w:lang w:val="es-CL"/>
        </w:rPr>
        <w:t>Obtención de la Aplicación en Desarrollo:</w:t>
      </w:r>
    </w:p>
    <w:p w14:paraId="7799F54E" w14:textId="77777777" w:rsidR="00D262AD" w:rsidRPr="00D262AD" w:rsidRDefault="00D262AD" w:rsidP="00D262AD">
      <w:pPr>
        <w:spacing w:line="276" w:lineRule="auto"/>
        <w:ind w:left="0"/>
        <w:jc w:val="left"/>
        <w:rPr>
          <w:b/>
          <w:bCs/>
          <w:sz w:val="26"/>
          <w:szCs w:val="26"/>
          <w:lang w:val="es-CL"/>
        </w:rPr>
      </w:pPr>
    </w:p>
    <w:p w14:paraId="6AECE33C" w14:textId="72E43491" w:rsidR="00D262AD" w:rsidRDefault="00D262AD" w:rsidP="00D262AD">
      <w:pPr>
        <w:spacing w:line="276" w:lineRule="auto"/>
        <w:ind w:left="0"/>
        <w:jc w:val="left"/>
        <w:rPr>
          <w:szCs w:val="22"/>
          <w:lang w:val="es-CL"/>
        </w:rPr>
      </w:pPr>
      <w:r w:rsidRPr="00D262AD">
        <w:rPr>
          <w:szCs w:val="22"/>
          <w:lang w:val="es-CL"/>
        </w:rPr>
        <w:t>En la actualidad, la aplicación se encuentra en fase de desarrollo y está disponible a través de la clonación de un repositorio en GitHub. Puede acceder al proyecto completo mediante el siguiente</w:t>
      </w:r>
      <w:r>
        <w:rPr>
          <w:szCs w:val="22"/>
          <w:lang w:val="es-CL"/>
        </w:rPr>
        <w:t xml:space="preserve"> </w:t>
      </w:r>
    </w:p>
    <w:p w14:paraId="37C1A0C1" w14:textId="77777777" w:rsidR="00D262AD" w:rsidRDefault="00D262AD" w:rsidP="00D262AD">
      <w:pPr>
        <w:spacing w:line="276" w:lineRule="auto"/>
        <w:ind w:left="0"/>
        <w:jc w:val="left"/>
        <w:rPr>
          <w:szCs w:val="22"/>
          <w:lang w:val="es-CL"/>
        </w:rPr>
      </w:pPr>
    </w:p>
    <w:p w14:paraId="2E3C0521" w14:textId="1A40CC2E" w:rsidR="00D262AD" w:rsidRDefault="00D262AD" w:rsidP="00D262AD">
      <w:pPr>
        <w:spacing w:line="276" w:lineRule="auto"/>
        <w:ind w:left="0"/>
        <w:jc w:val="center"/>
        <w:rPr>
          <w:szCs w:val="22"/>
          <w:lang w:val="es-CL"/>
        </w:rPr>
      </w:pPr>
      <w:hyperlink r:id="rId12" w:history="1">
        <w:r w:rsidRPr="00AF58F1">
          <w:rPr>
            <w:rStyle w:val="Hipervnculo"/>
            <w:szCs w:val="22"/>
            <w:lang w:val="es-CL"/>
          </w:rPr>
          <w:t>https://github.com/iPraVia/proyectoPracticaValeMercaderia.git</w:t>
        </w:r>
      </w:hyperlink>
      <w:r w:rsidRPr="00D262AD">
        <w:rPr>
          <w:szCs w:val="22"/>
          <w:lang w:val="es-CL"/>
        </w:rPr>
        <w:t>.</w:t>
      </w:r>
    </w:p>
    <w:p w14:paraId="42E5BFCD" w14:textId="77777777" w:rsidR="00D262AD" w:rsidRDefault="00D262AD" w:rsidP="00D262AD">
      <w:pPr>
        <w:spacing w:line="276" w:lineRule="auto"/>
        <w:ind w:left="0"/>
        <w:jc w:val="left"/>
        <w:rPr>
          <w:szCs w:val="22"/>
          <w:lang w:val="es-CL"/>
        </w:rPr>
      </w:pPr>
    </w:p>
    <w:p w14:paraId="705FC8BE" w14:textId="41BC610E" w:rsidR="003A4692" w:rsidRPr="00D262AD" w:rsidRDefault="00D262AD" w:rsidP="00D262AD">
      <w:pPr>
        <w:spacing w:line="276" w:lineRule="auto"/>
        <w:ind w:left="0"/>
        <w:jc w:val="left"/>
        <w:rPr>
          <w:szCs w:val="22"/>
          <w:lang w:val="es-CL"/>
        </w:rPr>
      </w:pPr>
      <w:r w:rsidRPr="00D262AD">
        <w:rPr>
          <w:szCs w:val="22"/>
          <w:lang w:val="es-CL"/>
        </w:rPr>
        <w:t>Este enlace le proporcionará acceso al código fuente y los recursos relacionados con la aplicación en desarrollo.</w:t>
      </w:r>
      <w:r w:rsidRPr="00D262AD">
        <w:rPr>
          <w:szCs w:val="22"/>
          <w:lang w:val="es-CL"/>
        </w:rPr>
        <w:t xml:space="preserve"> </w:t>
      </w:r>
    </w:p>
    <w:p w14:paraId="6E42A7DE" w14:textId="0E2EE716" w:rsidR="00D262AD" w:rsidRPr="00D262AD" w:rsidRDefault="00D262AD" w:rsidP="004711BB">
      <w:pPr>
        <w:spacing w:line="276" w:lineRule="auto"/>
        <w:ind w:left="0"/>
        <w:jc w:val="left"/>
        <w:rPr>
          <w:lang w:val="es-CL"/>
        </w:rPr>
      </w:pPr>
    </w:p>
    <w:p w14:paraId="3863FF26" w14:textId="6F402B92" w:rsidR="00D262AD" w:rsidRDefault="00D262AD" w:rsidP="004711BB">
      <w:pPr>
        <w:spacing w:line="276" w:lineRule="auto"/>
        <w:ind w:left="0"/>
        <w:jc w:val="left"/>
        <w:rPr>
          <w:lang w:val="es-CL"/>
        </w:rPr>
      </w:pPr>
    </w:p>
    <w:p w14:paraId="0BD466EB" w14:textId="6E7D07FB" w:rsidR="00D262AD" w:rsidRDefault="00D262AD" w:rsidP="004711BB">
      <w:pPr>
        <w:spacing w:line="276" w:lineRule="auto"/>
        <w:ind w:left="0"/>
        <w:jc w:val="left"/>
        <w:rPr>
          <w:lang w:val="es-CL"/>
        </w:rPr>
      </w:pPr>
    </w:p>
    <w:p w14:paraId="4DA81461" w14:textId="4422B22B" w:rsidR="00D262AD" w:rsidRDefault="00D262AD" w:rsidP="004711BB">
      <w:pPr>
        <w:spacing w:line="276" w:lineRule="auto"/>
        <w:ind w:left="0"/>
        <w:jc w:val="left"/>
        <w:rPr>
          <w:lang w:val="es-CL"/>
        </w:rPr>
      </w:pPr>
    </w:p>
    <w:p w14:paraId="0219E8CD" w14:textId="3704B765" w:rsidR="00D262AD" w:rsidRDefault="00D262AD" w:rsidP="004711BB">
      <w:pPr>
        <w:spacing w:line="276" w:lineRule="auto"/>
        <w:ind w:left="0"/>
        <w:jc w:val="left"/>
        <w:rPr>
          <w:lang w:val="es-CL"/>
        </w:rPr>
      </w:pPr>
    </w:p>
    <w:p w14:paraId="4AFC7D01" w14:textId="77777777" w:rsidR="00D262AD" w:rsidRDefault="00D262AD" w:rsidP="004711BB">
      <w:pPr>
        <w:spacing w:line="276" w:lineRule="auto"/>
        <w:ind w:left="0"/>
        <w:jc w:val="left"/>
        <w:rPr>
          <w:lang w:val="es-CL"/>
        </w:rPr>
      </w:pPr>
    </w:p>
    <w:p w14:paraId="72190A5B" w14:textId="77777777" w:rsidR="003A4692" w:rsidRDefault="003A4692" w:rsidP="00492376">
      <w:pPr>
        <w:spacing w:line="276" w:lineRule="auto"/>
        <w:ind w:left="849"/>
        <w:jc w:val="left"/>
        <w:rPr>
          <w:lang w:val="es-CL"/>
        </w:rPr>
      </w:pPr>
    </w:p>
    <w:p w14:paraId="787FFBE9" w14:textId="123D7549" w:rsidR="00F028F8" w:rsidRPr="00D30B6C" w:rsidRDefault="002A115A" w:rsidP="00492376">
      <w:pPr>
        <w:spacing w:line="276" w:lineRule="auto"/>
        <w:ind w:left="849"/>
        <w:jc w:val="left"/>
        <w:rPr>
          <w:b/>
          <w:bCs/>
          <w:sz w:val="26"/>
          <w:szCs w:val="26"/>
          <w:lang w:val="es-CL"/>
        </w:rPr>
      </w:pPr>
      <w:r w:rsidRPr="00D30B6C">
        <w:rPr>
          <w:b/>
          <w:bCs/>
          <w:sz w:val="26"/>
          <w:szCs w:val="26"/>
          <w:lang w:val="es-CL"/>
        </w:rPr>
        <w:t>Breve descripción de interfaz</w:t>
      </w:r>
    </w:p>
    <w:p w14:paraId="6EE7D077" w14:textId="5AC92C30" w:rsidR="00EE0F8A" w:rsidRDefault="00EE0F8A" w:rsidP="00492376">
      <w:pPr>
        <w:spacing w:line="276" w:lineRule="auto"/>
        <w:ind w:left="2289"/>
        <w:jc w:val="left"/>
        <w:rPr>
          <w:lang w:val="es-CL"/>
        </w:rPr>
      </w:pPr>
    </w:p>
    <w:p w14:paraId="147E0A59" w14:textId="6B9DEA3C" w:rsidR="000A6265" w:rsidRPr="00D30B6C" w:rsidRDefault="000A6265" w:rsidP="00492376">
      <w:pPr>
        <w:spacing w:line="276" w:lineRule="auto"/>
        <w:ind w:left="849"/>
        <w:jc w:val="left"/>
        <w:rPr>
          <w:b/>
          <w:bCs/>
          <w:lang w:val="es-CL"/>
        </w:rPr>
      </w:pPr>
      <w:r w:rsidRPr="00D30B6C">
        <w:rPr>
          <w:b/>
          <w:bCs/>
          <w:lang w:val="es-CL"/>
        </w:rPr>
        <w:t>Interfaz de la Primera Aplicación</w:t>
      </w:r>
    </w:p>
    <w:p w14:paraId="425FB879" w14:textId="77777777" w:rsidR="000A6265" w:rsidRPr="000A6265" w:rsidRDefault="000A6265" w:rsidP="00492376">
      <w:pPr>
        <w:spacing w:line="276" w:lineRule="auto"/>
        <w:ind w:left="849"/>
        <w:jc w:val="left"/>
        <w:rPr>
          <w:lang w:val="es-CL"/>
        </w:rPr>
      </w:pPr>
      <w:r w:rsidRPr="000A6265">
        <w:rPr>
          <w:lang w:val="es-CL"/>
        </w:rPr>
        <w:t>La primera aplicación se inicia ejecutando el archivo "controlValeMercaderia.exe". Una vez que la aplicación haya cargado por completo, se presentará una interfaz de usuario minimalista que consta de un campo de texto, un par de botones y una barra de menú en la parte superior.</w:t>
      </w:r>
    </w:p>
    <w:p w14:paraId="6D34C003" w14:textId="77777777" w:rsidR="000A6265" w:rsidRPr="000A6265" w:rsidRDefault="000A6265" w:rsidP="00492376">
      <w:pPr>
        <w:spacing w:line="276" w:lineRule="auto"/>
        <w:ind w:left="2289"/>
        <w:jc w:val="left"/>
        <w:rPr>
          <w:lang w:val="es-CL"/>
        </w:rPr>
      </w:pPr>
    </w:p>
    <w:p w14:paraId="72CBB097" w14:textId="1CC90262" w:rsidR="00D30B6C" w:rsidRDefault="000A6265" w:rsidP="00492376">
      <w:pPr>
        <w:spacing w:line="276" w:lineRule="auto"/>
        <w:ind w:left="849"/>
        <w:jc w:val="left"/>
        <w:rPr>
          <w:lang w:val="es-CL"/>
        </w:rPr>
      </w:pPr>
      <w:r w:rsidRPr="000A6265">
        <w:rPr>
          <w:lang w:val="es-CL"/>
        </w:rPr>
        <w:t>En la barra de menú, encontrará dos categorías principales: "Correo" y "Vale Mercadería". La sección "Correo" ofrece tres opciones distintas: "Configurar</w:t>
      </w:r>
      <w:r w:rsidR="0077645D">
        <w:rPr>
          <w:lang w:val="es-CL"/>
        </w:rPr>
        <w:t xml:space="preserve"> correo</w:t>
      </w:r>
      <w:r w:rsidRPr="000A6265">
        <w:rPr>
          <w:lang w:val="es-CL"/>
        </w:rPr>
        <w:t>", "Configurar servidor SMTP" y "Enviar correo de prueba". En la sección "Vale Mercadería", se dispone de un botón denominado "Generar vales de mercadería" y un submenú que incluye dos opciones: "Enviar por correo masivo" y "Enviar por centro de costo".</w:t>
      </w:r>
    </w:p>
    <w:p w14:paraId="0AF74BE3" w14:textId="242FDEA8" w:rsidR="00D30B6C" w:rsidRPr="00D30B6C" w:rsidRDefault="002A115A" w:rsidP="00492376">
      <w:pPr>
        <w:spacing w:line="276" w:lineRule="auto"/>
        <w:ind w:left="849"/>
        <w:jc w:val="left"/>
        <w:rPr>
          <w:b/>
          <w:bCs/>
          <w:lang w:val="es-CL"/>
        </w:rPr>
      </w:pPr>
      <w:r>
        <w:rPr>
          <w:i/>
          <w:iCs/>
          <w:lang w:val="es-CL"/>
        </w:rPr>
        <w:br/>
      </w:r>
      <w:r w:rsidR="00D30B6C" w:rsidRPr="00D30B6C">
        <w:rPr>
          <w:b/>
          <w:bCs/>
          <w:lang w:val="es-CL"/>
        </w:rPr>
        <w:t>Segunda Aplicación: Interfaz de Inicio</w:t>
      </w:r>
    </w:p>
    <w:p w14:paraId="4AD56AD2" w14:textId="0CAE7ACE" w:rsidR="000A6265" w:rsidRDefault="00D30B6C" w:rsidP="00492376">
      <w:pPr>
        <w:spacing w:line="276" w:lineRule="auto"/>
        <w:ind w:left="849"/>
        <w:jc w:val="left"/>
        <w:rPr>
          <w:lang w:val="es-CL"/>
        </w:rPr>
      </w:pPr>
      <w:r w:rsidRPr="00D30B6C">
        <w:rPr>
          <w:lang w:val="es-CL"/>
        </w:rPr>
        <w:t>Para iniciar la segunda aplicación, se debe ejecutar el archivo "canjeValeMercaderia.exe". Esta aplicación presenta una interfaz de usuario simple, que incluye el logotipo de la empresa, un campo de texto y un botón dedicado al proceso de canje de vales.</w:t>
      </w:r>
    </w:p>
    <w:p w14:paraId="1CA9EE94" w14:textId="19DE9757" w:rsidR="00D30B6C" w:rsidRDefault="00D30B6C" w:rsidP="00492376">
      <w:pPr>
        <w:spacing w:line="276" w:lineRule="auto"/>
        <w:ind w:left="2289"/>
        <w:jc w:val="left"/>
        <w:rPr>
          <w:lang w:val="es-CL"/>
        </w:rPr>
      </w:pPr>
    </w:p>
    <w:p w14:paraId="0B6094CA" w14:textId="77777777" w:rsidR="00D30B6C" w:rsidRDefault="00D30B6C" w:rsidP="00492376">
      <w:pPr>
        <w:spacing w:line="276" w:lineRule="auto"/>
        <w:ind w:left="2289"/>
        <w:jc w:val="left"/>
        <w:rPr>
          <w:lang w:val="es-CL"/>
        </w:rPr>
      </w:pPr>
    </w:p>
    <w:p w14:paraId="779C6B77" w14:textId="1438F5D1" w:rsidR="000A6265" w:rsidRPr="00492376" w:rsidRDefault="000A6265" w:rsidP="00492376">
      <w:pPr>
        <w:spacing w:line="276" w:lineRule="auto"/>
        <w:ind w:left="849"/>
        <w:jc w:val="center"/>
        <w:rPr>
          <w:b/>
          <w:bCs/>
          <w:sz w:val="32"/>
          <w:szCs w:val="32"/>
          <w:lang w:val="es-CL"/>
        </w:rPr>
      </w:pPr>
      <w:r w:rsidRPr="00492376">
        <w:rPr>
          <w:b/>
          <w:bCs/>
          <w:sz w:val="32"/>
          <w:szCs w:val="32"/>
          <w:lang w:val="es-CL"/>
        </w:rPr>
        <w:t>Utilizando la primera aplicación</w:t>
      </w:r>
    </w:p>
    <w:p w14:paraId="2BDF9151" w14:textId="3AD6A7B8" w:rsidR="00324751" w:rsidRDefault="00324751" w:rsidP="00492376">
      <w:pPr>
        <w:spacing w:line="276" w:lineRule="auto"/>
        <w:ind w:left="849" w:firstLine="708"/>
        <w:jc w:val="left"/>
        <w:rPr>
          <w:lang w:val="es-CL"/>
        </w:rPr>
      </w:pPr>
    </w:p>
    <w:p w14:paraId="57ED08C5" w14:textId="55E17869" w:rsidR="00324751" w:rsidRPr="00324751" w:rsidRDefault="00324751" w:rsidP="00492376">
      <w:pPr>
        <w:spacing w:line="276" w:lineRule="auto"/>
        <w:ind w:left="708"/>
        <w:jc w:val="left"/>
        <w:rPr>
          <w:b/>
          <w:bCs/>
          <w:lang w:val="es-CL"/>
        </w:rPr>
      </w:pPr>
      <w:r w:rsidRPr="00324751">
        <w:rPr>
          <w:b/>
          <w:bCs/>
          <w:lang w:val="es-CL"/>
        </w:rPr>
        <w:t>Configuración sistema de correo</w:t>
      </w:r>
    </w:p>
    <w:p w14:paraId="15302164" w14:textId="722587BC" w:rsidR="00324751" w:rsidRPr="00324751" w:rsidRDefault="00324751" w:rsidP="00492376">
      <w:pPr>
        <w:spacing w:line="276" w:lineRule="auto"/>
        <w:ind w:left="849" w:firstLine="708"/>
        <w:jc w:val="left"/>
        <w:rPr>
          <w:lang w:val="es-CL"/>
        </w:rPr>
      </w:pPr>
      <w:r w:rsidRPr="00324751">
        <w:rPr>
          <w:lang w:val="es-CL"/>
        </w:rPr>
        <w:t>Para la configuración inicial de la aplicación, el primer paso es establecer la cuenta de correo electrónico desde la cual se enviarán los vales de mercadería. Para lograrlo, acceda a la sección "Correo" en la barra de menú y seleccione la opción "Configurar correo". Esto desplegará un formulario donde debe proporcionar la dirección de correo electrónico, la contraseña, y opcionalmente, un alias.</w:t>
      </w:r>
    </w:p>
    <w:p w14:paraId="727DC035" w14:textId="77777777" w:rsidR="00324751" w:rsidRPr="00324751" w:rsidRDefault="00324751" w:rsidP="00492376">
      <w:pPr>
        <w:spacing w:line="276" w:lineRule="auto"/>
        <w:ind w:left="849"/>
        <w:jc w:val="left"/>
        <w:rPr>
          <w:lang w:val="es-CL"/>
        </w:rPr>
      </w:pPr>
    </w:p>
    <w:p w14:paraId="5D43AB03" w14:textId="77777777" w:rsidR="00324751" w:rsidRPr="00324751" w:rsidRDefault="00324751" w:rsidP="00492376">
      <w:pPr>
        <w:spacing w:line="276" w:lineRule="auto"/>
        <w:ind w:left="849"/>
        <w:jc w:val="left"/>
        <w:rPr>
          <w:lang w:val="es-CL"/>
        </w:rPr>
      </w:pPr>
      <w:r w:rsidRPr="00324751">
        <w:rPr>
          <w:lang w:val="es-CL"/>
        </w:rPr>
        <w:t>Una vez que haya completado la configuración del correo, proceda a configurar el servidor SMTP. Navegue nuevamente a la sección "Correo" y haga clic en el botón "Configurar servidor SMTP". Esto abrirá un formulario con dos campos: uno para el HOST SMTP (que requiere una cadena de texto) y otro para el PORT SMTP (que requiere un valor numérico).</w:t>
      </w:r>
    </w:p>
    <w:p w14:paraId="08047260" w14:textId="77777777" w:rsidR="00324751" w:rsidRPr="00324751" w:rsidRDefault="00324751" w:rsidP="00492376">
      <w:pPr>
        <w:spacing w:line="276" w:lineRule="auto"/>
        <w:ind w:left="849"/>
        <w:jc w:val="left"/>
        <w:rPr>
          <w:lang w:val="es-CL"/>
        </w:rPr>
      </w:pPr>
    </w:p>
    <w:p w14:paraId="1F483BCE" w14:textId="2DA49003" w:rsidR="00EE0F8A" w:rsidRDefault="00324751" w:rsidP="00492376">
      <w:pPr>
        <w:spacing w:line="276" w:lineRule="auto"/>
        <w:ind w:left="849"/>
        <w:jc w:val="left"/>
        <w:rPr>
          <w:lang w:val="es-CL"/>
        </w:rPr>
      </w:pPr>
      <w:r w:rsidRPr="00324751">
        <w:rPr>
          <w:lang w:val="es-CL"/>
        </w:rPr>
        <w:lastRenderedPageBreak/>
        <w:t>Después de haber configurado tanto la cuenta de correo como el servidor SMTP, puede realizar una prueba de envío de correo para verificar que la configuración se ha realizado de manera correcta y que la aplicación está lista para enviar vales de mercadería.</w:t>
      </w:r>
    </w:p>
    <w:p w14:paraId="5C119263" w14:textId="2929B742" w:rsidR="00EE0F8A" w:rsidRDefault="00EE0F8A" w:rsidP="00492376">
      <w:pPr>
        <w:spacing w:line="276" w:lineRule="auto"/>
        <w:ind w:left="141"/>
        <w:rPr>
          <w:lang w:val="es-CL"/>
        </w:rPr>
      </w:pPr>
    </w:p>
    <w:p w14:paraId="1A71D6FB" w14:textId="77777777" w:rsidR="00392345" w:rsidRPr="00392345" w:rsidRDefault="00392345" w:rsidP="00492376">
      <w:pPr>
        <w:spacing w:line="276" w:lineRule="auto"/>
        <w:ind w:left="708"/>
        <w:rPr>
          <w:lang w:val="es-CL"/>
        </w:rPr>
      </w:pPr>
    </w:p>
    <w:p w14:paraId="6D13B669" w14:textId="120421FA" w:rsidR="00392345" w:rsidRPr="004D1279" w:rsidRDefault="00392345" w:rsidP="00492376">
      <w:pPr>
        <w:spacing w:line="276" w:lineRule="auto"/>
        <w:ind w:left="708"/>
        <w:rPr>
          <w:b/>
          <w:bCs/>
          <w:lang w:val="es-CL"/>
        </w:rPr>
      </w:pPr>
      <w:r w:rsidRPr="004D1279">
        <w:rPr>
          <w:b/>
          <w:bCs/>
          <w:lang w:val="es-CL"/>
        </w:rPr>
        <w:t>Generación de Vales de Mercadería:</w:t>
      </w:r>
    </w:p>
    <w:p w14:paraId="2849B8A2" w14:textId="77777777" w:rsidR="00392345" w:rsidRPr="00392345" w:rsidRDefault="00392345" w:rsidP="00492376">
      <w:pPr>
        <w:spacing w:line="276" w:lineRule="auto"/>
        <w:ind w:left="708" w:firstLine="141"/>
        <w:rPr>
          <w:lang w:val="es-CL"/>
        </w:rPr>
      </w:pPr>
      <w:r w:rsidRPr="00392345">
        <w:rPr>
          <w:lang w:val="es-CL"/>
        </w:rPr>
        <w:t>Acceda a la sección "Vale de Mercadería" y haga clic en "Generar Vales de Mercadería". Esta acción abrirá una ventana que le permitirá seleccionar el tipo de vale deseado. Dependiendo de la opción elegida, se asignarán automáticamente la fecha de inicio de vigencia y la fecha de vencimiento al vale de mercadería.</w:t>
      </w:r>
    </w:p>
    <w:p w14:paraId="2F3CD447" w14:textId="77777777" w:rsidR="00392345" w:rsidRPr="00392345" w:rsidRDefault="00392345" w:rsidP="00492376">
      <w:pPr>
        <w:spacing w:line="276" w:lineRule="auto"/>
        <w:ind w:left="708"/>
        <w:rPr>
          <w:lang w:val="es-CL"/>
        </w:rPr>
      </w:pPr>
    </w:p>
    <w:p w14:paraId="4BA86ED3" w14:textId="77777777" w:rsidR="00392345" w:rsidRPr="00392345" w:rsidRDefault="00392345" w:rsidP="00492376">
      <w:pPr>
        <w:spacing w:line="276" w:lineRule="auto"/>
        <w:ind w:left="708"/>
        <w:rPr>
          <w:lang w:val="es-CL"/>
        </w:rPr>
      </w:pPr>
      <w:r w:rsidRPr="00392345">
        <w:rPr>
          <w:lang w:val="es-CL"/>
        </w:rPr>
        <w:t>Una vez que haya seleccionado una opción, confirme haciendo clic en "Aceptar". Esta acción desencadenará el proceso de creación de los vales y proporcionará un mensaje de confirmación al completar la tarea.</w:t>
      </w:r>
    </w:p>
    <w:p w14:paraId="1760C157" w14:textId="77777777" w:rsidR="004D1279" w:rsidRPr="00392345" w:rsidRDefault="004D1279" w:rsidP="00492376">
      <w:pPr>
        <w:spacing w:line="276" w:lineRule="auto"/>
        <w:ind w:left="708"/>
        <w:rPr>
          <w:lang w:val="es-CL"/>
        </w:rPr>
      </w:pPr>
    </w:p>
    <w:p w14:paraId="67AB1C83" w14:textId="77777777" w:rsidR="00392345" w:rsidRPr="004D1279" w:rsidRDefault="00392345" w:rsidP="00492376">
      <w:pPr>
        <w:spacing w:line="276" w:lineRule="auto"/>
        <w:ind w:left="708"/>
        <w:rPr>
          <w:b/>
          <w:bCs/>
          <w:lang w:val="es-CL"/>
        </w:rPr>
      </w:pPr>
      <w:r w:rsidRPr="004D1279">
        <w:rPr>
          <w:b/>
          <w:bCs/>
          <w:lang w:val="es-CL"/>
        </w:rPr>
        <w:t>Envío Masivo de Vales de Mercadería:</w:t>
      </w:r>
    </w:p>
    <w:p w14:paraId="669B2856" w14:textId="77777777" w:rsidR="00392345" w:rsidRPr="00392345" w:rsidRDefault="00392345" w:rsidP="00492376">
      <w:pPr>
        <w:spacing w:line="276" w:lineRule="auto"/>
        <w:ind w:left="708"/>
        <w:rPr>
          <w:lang w:val="es-CL"/>
        </w:rPr>
      </w:pPr>
      <w:r w:rsidRPr="00392345">
        <w:rPr>
          <w:lang w:val="es-CL"/>
        </w:rPr>
        <w:t>Después de generar los vales, puede proceder a enviarlos de forma masiva. Vaya a la sección "Vale de Mercadería" y seleccione "Enviar Vales de Mercadería".</w:t>
      </w:r>
    </w:p>
    <w:p w14:paraId="69675676" w14:textId="77777777" w:rsidR="00392345" w:rsidRPr="00392345" w:rsidRDefault="00392345" w:rsidP="00492376">
      <w:pPr>
        <w:spacing w:line="276" w:lineRule="auto"/>
        <w:ind w:left="708"/>
        <w:rPr>
          <w:lang w:val="es-CL"/>
        </w:rPr>
      </w:pPr>
    </w:p>
    <w:p w14:paraId="3C6CEA4C" w14:textId="77777777" w:rsidR="00392345" w:rsidRPr="00392345" w:rsidRDefault="00392345" w:rsidP="00492376">
      <w:pPr>
        <w:spacing w:line="276" w:lineRule="auto"/>
        <w:ind w:left="708"/>
        <w:rPr>
          <w:lang w:val="es-CL"/>
        </w:rPr>
      </w:pPr>
      <w:r w:rsidRPr="00392345">
        <w:rPr>
          <w:lang w:val="es-CL"/>
        </w:rPr>
        <w:t>Tendrá la opción de enviar los vales masivamente a todos los trabajadores que tengan una dirección de correo electrónico registrada en el sistema.</w:t>
      </w:r>
    </w:p>
    <w:p w14:paraId="396541FF" w14:textId="77777777" w:rsidR="00392345" w:rsidRPr="00392345" w:rsidRDefault="00392345" w:rsidP="00492376">
      <w:pPr>
        <w:spacing w:line="276" w:lineRule="auto"/>
        <w:ind w:left="708"/>
        <w:rPr>
          <w:lang w:val="es-CL"/>
        </w:rPr>
      </w:pPr>
    </w:p>
    <w:p w14:paraId="61525573" w14:textId="3963B826" w:rsidR="00392345" w:rsidRPr="004D1279" w:rsidRDefault="00392345" w:rsidP="00492376">
      <w:pPr>
        <w:spacing w:line="276" w:lineRule="auto"/>
        <w:ind w:left="708"/>
        <w:rPr>
          <w:b/>
          <w:bCs/>
          <w:lang w:val="es-CL"/>
        </w:rPr>
      </w:pPr>
      <w:r w:rsidRPr="004D1279">
        <w:rPr>
          <w:b/>
          <w:bCs/>
          <w:lang w:val="es-CL"/>
        </w:rPr>
        <w:t>Envío de Vales de Mercadería por Centro de Costo:</w:t>
      </w:r>
    </w:p>
    <w:p w14:paraId="2EA4F7D1" w14:textId="77777777" w:rsidR="00392345" w:rsidRPr="00392345" w:rsidRDefault="00392345" w:rsidP="00492376">
      <w:pPr>
        <w:spacing w:line="276" w:lineRule="auto"/>
        <w:ind w:left="708"/>
        <w:rPr>
          <w:lang w:val="es-CL"/>
        </w:rPr>
      </w:pPr>
      <w:r w:rsidRPr="00392345">
        <w:rPr>
          <w:lang w:val="es-CL"/>
        </w:rPr>
        <w:t>Para enviar los vales de mercadería por correo a todos los trabajadores de un centro de costo específico, diríjase a la sección "Vale de Mercadería" y seleccione "Enviar por Centro de Costo".</w:t>
      </w:r>
    </w:p>
    <w:p w14:paraId="09C3DB01" w14:textId="77777777" w:rsidR="00392345" w:rsidRPr="00392345" w:rsidRDefault="00392345" w:rsidP="00492376">
      <w:pPr>
        <w:spacing w:line="276" w:lineRule="auto"/>
        <w:ind w:left="708"/>
        <w:rPr>
          <w:lang w:val="es-CL"/>
        </w:rPr>
      </w:pPr>
    </w:p>
    <w:p w14:paraId="39B5732E" w14:textId="77777777" w:rsidR="00392345" w:rsidRPr="00392345" w:rsidRDefault="00392345" w:rsidP="00492376">
      <w:pPr>
        <w:spacing w:line="276" w:lineRule="auto"/>
        <w:ind w:left="708"/>
        <w:rPr>
          <w:lang w:val="es-CL"/>
        </w:rPr>
      </w:pPr>
      <w:r w:rsidRPr="00392345">
        <w:rPr>
          <w:lang w:val="es-CL"/>
        </w:rPr>
        <w:t>Esta acción abrirá un formulario que le permitirá seleccionar el centro de costo deseado. Una vez seleccionado, los vales de mercadería se enviarán a todos los trabajadores asociados a ese centro de costo.</w:t>
      </w:r>
    </w:p>
    <w:p w14:paraId="01107FEF" w14:textId="77777777" w:rsidR="00392345" w:rsidRPr="00392345" w:rsidRDefault="00392345" w:rsidP="00492376">
      <w:pPr>
        <w:spacing w:line="276" w:lineRule="auto"/>
        <w:ind w:left="708"/>
        <w:rPr>
          <w:lang w:val="es-CL"/>
        </w:rPr>
      </w:pPr>
    </w:p>
    <w:p w14:paraId="19CE25BB" w14:textId="7108AD97" w:rsidR="00EE0F8A" w:rsidRDefault="00392345" w:rsidP="00492376">
      <w:pPr>
        <w:spacing w:line="276" w:lineRule="auto"/>
        <w:ind w:left="708"/>
        <w:rPr>
          <w:lang w:val="es-CL"/>
        </w:rPr>
      </w:pPr>
      <w:r w:rsidRPr="00392345">
        <w:rPr>
          <w:lang w:val="es-CL"/>
        </w:rPr>
        <w:t>Con estos pasos, podrá generar vales de mercadería de forma eficiente y enviarlos masivamente a los trabajadores, ya sea a través de sus direcciones de correo electrónico registradas o a un centro de costo específico.</w:t>
      </w:r>
    </w:p>
    <w:p w14:paraId="759E252E" w14:textId="43FBBAE9" w:rsidR="00EE0F8A" w:rsidRDefault="00EE0F8A" w:rsidP="00492376">
      <w:pPr>
        <w:spacing w:line="276" w:lineRule="auto"/>
        <w:ind w:left="0"/>
        <w:rPr>
          <w:lang w:val="es-CL"/>
        </w:rPr>
      </w:pPr>
    </w:p>
    <w:p w14:paraId="625B6D83" w14:textId="7574D639" w:rsidR="009A0CD5" w:rsidRPr="009A0CD5" w:rsidRDefault="00A152E8" w:rsidP="00492376">
      <w:pPr>
        <w:spacing w:line="276" w:lineRule="auto"/>
        <w:ind w:left="708"/>
        <w:rPr>
          <w:lang w:val="es-CL"/>
        </w:rPr>
      </w:pPr>
      <w:r w:rsidRPr="00A152E8">
        <w:rPr>
          <w:b/>
          <w:bCs/>
          <w:lang w:val="es-CL"/>
        </w:rPr>
        <w:t>Buscar un trabajador</w:t>
      </w:r>
    </w:p>
    <w:p w14:paraId="7BB04813" w14:textId="77777777" w:rsidR="00C471C2" w:rsidRDefault="00C471C2" w:rsidP="00492376">
      <w:pPr>
        <w:spacing w:line="276" w:lineRule="auto"/>
        <w:ind w:left="708"/>
        <w:rPr>
          <w:lang w:val="es-CL"/>
        </w:rPr>
      </w:pPr>
    </w:p>
    <w:p w14:paraId="5678BA18" w14:textId="2EFEAFF0" w:rsidR="009A0CD5" w:rsidRPr="009A0CD5" w:rsidRDefault="009A0CD5" w:rsidP="00492376">
      <w:pPr>
        <w:spacing w:line="276" w:lineRule="auto"/>
        <w:ind w:left="708"/>
        <w:rPr>
          <w:lang w:val="es-CL"/>
        </w:rPr>
      </w:pPr>
      <w:r w:rsidRPr="009A0CD5">
        <w:rPr>
          <w:lang w:val="es-CL"/>
        </w:rPr>
        <w:t>Para buscar un trabajador, siga estos pasos:</w:t>
      </w:r>
    </w:p>
    <w:p w14:paraId="70881557" w14:textId="77777777" w:rsidR="009A0CD5" w:rsidRPr="009A0CD5" w:rsidRDefault="009A0CD5" w:rsidP="00492376">
      <w:pPr>
        <w:spacing w:line="276" w:lineRule="auto"/>
        <w:ind w:left="708"/>
        <w:rPr>
          <w:lang w:val="es-CL"/>
        </w:rPr>
      </w:pPr>
      <w:r w:rsidRPr="009A0CD5">
        <w:rPr>
          <w:lang w:val="es-CL"/>
        </w:rPr>
        <w:t>Ingrese el RUT (Rol Único Tributario) del trabajador en el cuadro de texto ubicado junto a la etiqueta "RUT". Asegúrese de proporcionar el RUT sin puntos ni dígito verificador. El dígito verificador se calculará automáticamente a medida que ingrese el RUT del trabajador.</w:t>
      </w:r>
    </w:p>
    <w:p w14:paraId="2FA796A7" w14:textId="77777777" w:rsidR="009A0CD5" w:rsidRPr="009A0CD5" w:rsidRDefault="009A0CD5" w:rsidP="00492376">
      <w:pPr>
        <w:spacing w:line="276" w:lineRule="auto"/>
        <w:ind w:left="708"/>
        <w:rPr>
          <w:lang w:val="es-CL"/>
        </w:rPr>
      </w:pPr>
    </w:p>
    <w:p w14:paraId="4B4B5BCF" w14:textId="77777777" w:rsidR="009A0CD5" w:rsidRPr="009A0CD5" w:rsidRDefault="009A0CD5" w:rsidP="00492376">
      <w:pPr>
        <w:spacing w:line="276" w:lineRule="auto"/>
        <w:ind w:left="708"/>
        <w:rPr>
          <w:lang w:val="es-CL"/>
        </w:rPr>
      </w:pPr>
      <w:r w:rsidRPr="009A0CD5">
        <w:rPr>
          <w:lang w:val="es-CL"/>
        </w:rPr>
        <w:lastRenderedPageBreak/>
        <w:t>Una vez que haya ingresado el RUT y el dígito verificador se haya generado, haga clic en el botón "Buscar".</w:t>
      </w:r>
    </w:p>
    <w:p w14:paraId="250DF78E" w14:textId="77777777" w:rsidR="009A0CD5" w:rsidRPr="009A0CD5" w:rsidRDefault="009A0CD5" w:rsidP="00492376">
      <w:pPr>
        <w:spacing w:line="276" w:lineRule="auto"/>
        <w:ind w:left="708"/>
        <w:rPr>
          <w:lang w:val="es-CL"/>
        </w:rPr>
      </w:pPr>
    </w:p>
    <w:p w14:paraId="23DED6E2" w14:textId="77777777" w:rsidR="009A0CD5" w:rsidRPr="009A0CD5" w:rsidRDefault="009A0CD5" w:rsidP="00492376">
      <w:pPr>
        <w:spacing w:line="276" w:lineRule="auto"/>
        <w:ind w:left="708"/>
        <w:rPr>
          <w:lang w:val="es-CL"/>
        </w:rPr>
      </w:pPr>
      <w:r w:rsidRPr="009A0CD5">
        <w:rPr>
          <w:lang w:val="es-CL"/>
        </w:rPr>
        <w:t>Si el RUT ingresado coincide con el de un trabajador registrado, se cargarán automáticamente algunos de sus datos, como nombre, apellidos, centro de costo, tramo del trabajador y el código QR asociado al vale de mercadería.</w:t>
      </w:r>
    </w:p>
    <w:p w14:paraId="36E65CD7" w14:textId="77777777" w:rsidR="009A0CD5" w:rsidRPr="009A0CD5" w:rsidRDefault="009A0CD5" w:rsidP="00492376">
      <w:pPr>
        <w:spacing w:line="276" w:lineRule="auto"/>
        <w:ind w:left="708"/>
        <w:rPr>
          <w:lang w:val="es-CL"/>
        </w:rPr>
      </w:pPr>
    </w:p>
    <w:p w14:paraId="3E847B8C" w14:textId="77777777" w:rsidR="009A0CD5" w:rsidRPr="009A0CD5" w:rsidRDefault="009A0CD5" w:rsidP="00492376">
      <w:pPr>
        <w:spacing w:line="276" w:lineRule="auto"/>
        <w:ind w:left="708"/>
        <w:rPr>
          <w:lang w:val="es-CL"/>
        </w:rPr>
      </w:pPr>
      <w:r w:rsidRPr="009A0CD5">
        <w:rPr>
          <w:lang w:val="es-CL"/>
        </w:rPr>
        <w:t>En caso de que el trabajador no tenga vales disponibles, recibirá un mensaje informativo sobre esta situación.</w:t>
      </w:r>
    </w:p>
    <w:p w14:paraId="7B8482B9" w14:textId="77777777" w:rsidR="009A0CD5" w:rsidRPr="009A0CD5" w:rsidRDefault="009A0CD5" w:rsidP="00492376">
      <w:pPr>
        <w:spacing w:line="276" w:lineRule="auto"/>
        <w:ind w:left="708"/>
        <w:rPr>
          <w:lang w:val="es-CL"/>
        </w:rPr>
      </w:pPr>
    </w:p>
    <w:p w14:paraId="2597DD62" w14:textId="77777777" w:rsidR="009A0CD5" w:rsidRPr="009A0CD5" w:rsidRDefault="009A0CD5" w:rsidP="00492376">
      <w:pPr>
        <w:spacing w:line="276" w:lineRule="auto"/>
        <w:ind w:left="708"/>
        <w:rPr>
          <w:lang w:val="es-CL"/>
        </w:rPr>
      </w:pPr>
      <w:r w:rsidRPr="009A0CD5">
        <w:rPr>
          <w:lang w:val="es-CL"/>
        </w:rPr>
        <w:t>Si el trabajador tiene vales de mercadería disponibles para canjear, se habilitarán los botones "Guardar Vale" y "Enviar Vale por Correo".</w:t>
      </w:r>
    </w:p>
    <w:p w14:paraId="4E14BAEA" w14:textId="77777777" w:rsidR="009A0CD5" w:rsidRPr="009A0CD5" w:rsidRDefault="009A0CD5" w:rsidP="00492376">
      <w:pPr>
        <w:spacing w:line="276" w:lineRule="auto"/>
        <w:ind w:left="708"/>
        <w:rPr>
          <w:lang w:val="es-CL"/>
        </w:rPr>
      </w:pPr>
    </w:p>
    <w:p w14:paraId="0C537356" w14:textId="77777777" w:rsidR="009A0CD5" w:rsidRPr="00C471C2" w:rsidRDefault="009A0CD5" w:rsidP="00492376">
      <w:pPr>
        <w:spacing w:line="276" w:lineRule="auto"/>
        <w:ind w:left="708"/>
        <w:rPr>
          <w:b/>
          <w:bCs/>
          <w:lang w:val="es-CL"/>
        </w:rPr>
      </w:pPr>
      <w:r w:rsidRPr="00C471C2">
        <w:rPr>
          <w:b/>
          <w:bCs/>
          <w:lang w:val="es-CL"/>
        </w:rPr>
        <w:t>Operaciones Disponibles:</w:t>
      </w:r>
    </w:p>
    <w:p w14:paraId="787C52ED" w14:textId="77777777" w:rsidR="009A0CD5" w:rsidRPr="009A0CD5" w:rsidRDefault="009A0CD5" w:rsidP="00492376">
      <w:pPr>
        <w:spacing w:line="276" w:lineRule="auto"/>
        <w:ind w:left="708"/>
        <w:rPr>
          <w:lang w:val="es-CL"/>
        </w:rPr>
      </w:pPr>
    </w:p>
    <w:p w14:paraId="54864023" w14:textId="77777777" w:rsidR="009A0CD5" w:rsidRPr="009A0CD5" w:rsidRDefault="009A0CD5" w:rsidP="00492376">
      <w:pPr>
        <w:spacing w:line="276" w:lineRule="auto"/>
        <w:ind w:left="708"/>
        <w:rPr>
          <w:lang w:val="es-CL"/>
        </w:rPr>
      </w:pPr>
      <w:r w:rsidRPr="00492376">
        <w:rPr>
          <w:u w:val="single"/>
          <w:lang w:val="es-CL"/>
        </w:rPr>
        <w:t>Guardar Vale</w:t>
      </w:r>
      <w:r w:rsidRPr="009A0CD5">
        <w:rPr>
          <w:lang w:val="es-CL"/>
        </w:rPr>
        <w:t>: Al presionar este botón, se generará el vale en formato PDF, se almacenará en la carpeta predeterminada de salida y se abrirá automáticamente con la aplicación predeterminada del sistema.</w:t>
      </w:r>
    </w:p>
    <w:p w14:paraId="3D576A3D" w14:textId="77777777" w:rsidR="009A0CD5" w:rsidRPr="009A0CD5" w:rsidRDefault="009A0CD5" w:rsidP="00492376">
      <w:pPr>
        <w:spacing w:line="276" w:lineRule="auto"/>
        <w:ind w:left="708"/>
        <w:rPr>
          <w:lang w:val="es-CL"/>
        </w:rPr>
      </w:pPr>
    </w:p>
    <w:p w14:paraId="79019502" w14:textId="44CCF83A" w:rsidR="00EE0F8A" w:rsidRDefault="009A0CD5" w:rsidP="00492376">
      <w:pPr>
        <w:spacing w:line="276" w:lineRule="auto"/>
        <w:ind w:left="708"/>
        <w:rPr>
          <w:lang w:val="es-CL"/>
        </w:rPr>
      </w:pPr>
      <w:r w:rsidRPr="00492376">
        <w:rPr>
          <w:u w:val="single"/>
          <w:lang w:val="es-CL"/>
        </w:rPr>
        <w:t>Enviar Vale por Correo</w:t>
      </w:r>
      <w:r w:rsidRPr="009A0CD5">
        <w:rPr>
          <w:lang w:val="es-CL"/>
        </w:rPr>
        <w:t>: Al hacer clic en este botón, el vale se generará en formato PDF y se encriptará con el RUT del trabajador (sin puntos, guion ni dígito verificador). Luego, se enviará al correo del trabajador.</w:t>
      </w:r>
    </w:p>
    <w:p w14:paraId="3E27D0D4" w14:textId="0C921892" w:rsidR="00EE0F8A" w:rsidRDefault="00EE0F8A" w:rsidP="00492376">
      <w:pPr>
        <w:spacing w:line="276" w:lineRule="auto"/>
        <w:ind w:left="708"/>
        <w:rPr>
          <w:lang w:val="es-CL"/>
        </w:rPr>
      </w:pPr>
    </w:p>
    <w:p w14:paraId="5BC54DA3" w14:textId="77777777" w:rsidR="00492376" w:rsidRDefault="00492376" w:rsidP="00492376">
      <w:pPr>
        <w:spacing w:line="276" w:lineRule="auto"/>
        <w:ind w:left="708"/>
        <w:rPr>
          <w:lang w:val="es-CL"/>
        </w:rPr>
      </w:pPr>
    </w:p>
    <w:p w14:paraId="7CFF69D6" w14:textId="6D8C3ECF" w:rsidR="00EE0F8A" w:rsidRDefault="00EE0F8A" w:rsidP="00492376">
      <w:pPr>
        <w:spacing w:line="276" w:lineRule="auto"/>
        <w:rPr>
          <w:lang w:val="es-CL"/>
        </w:rPr>
      </w:pPr>
    </w:p>
    <w:p w14:paraId="774616B7" w14:textId="68BA2F58" w:rsidR="00F26C77" w:rsidRDefault="00F26C77" w:rsidP="00F26C77">
      <w:pPr>
        <w:spacing w:line="276" w:lineRule="auto"/>
        <w:ind w:left="849"/>
        <w:jc w:val="center"/>
        <w:rPr>
          <w:b/>
          <w:bCs/>
          <w:sz w:val="32"/>
          <w:szCs w:val="32"/>
          <w:lang w:val="es-CL"/>
        </w:rPr>
      </w:pPr>
      <w:r w:rsidRPr="00492376">
        <w:rPr>
          <w:b/>
          <w:bCs/>
          <w:sz w:val="32"/>
          <w:szCs w:val="32"/>
          <w:lang w:val="es-CL"/>
        </w:rPr>
        <w:t xml:space="preserve">Utilizando la </w:t>
      </w:r>
      <w:r>
        <w:rPr>
          <w:b/>
          <w:bCs/>
          <w:sz w:val="32"/>
          <w:szCs w:val="32"/>
          <w:lang w:val="es-CL"/>
        </w:rPr>
        <w:t xml:space="preserve">segunda </w:t>
      </w:r>
      <w:r w:rsidRPr="00492376">
        <w:rPr>
          <w:b/>
          <w:bCs/>
          <w:sz w:val="32"/>
          <w:szCs w:val="32"/>
          <w:lang w:val="es-CL"/>
        </w:rPr>
        <w:t>aplicación</w:t>
      </w:r>
    </w:p>
    <w:p w14:paraId="0BC18271" w14:textId="77777777" w:rsidR="003A4692" w:rsidRDefault="003A4692" w:rsidP="003A4692">
      <w:pPr>
        <w:spacing w:line="276" w:lineRule="auto"/>
        <w:rPr>
          <w:szCs w:val="22"/>
          <w:lang w:val="es-CL"/>
        </w:rPr>
      </w:pPr>
    </w:p>
    <w:p w14:paraId="3DE51972" w14:textId="53F57CCC" w:rsidR="003A4692" w:rsidRPr="003A4692" w:rsidRDefault="003A4692" w:rsidP="003A4692">
      <w:pPr>
        <w:spacing w:line="276" w:lineRule="auto"/>
        <w:ind w:firstLine="141"/>
        <w:rPr>
          <w:szCs w:val="22"/>
          <w:lang w:val="es-CL"/>
        </w:rPr>
      </w:pPr>
      <w:r w:rsidRPr="003A4692">
        <w:rPr>
          <w:szCs w:val="22"/>
          <w:lang w:val="es-CL"/>
        </w:rPr>
        <w:t>Para llevar a cabo la validación de los vales generados por la primera aplicación, es necesario iniciar la segunda aplicación a través del ejecutable denominado "canjeValeMercaderia.exe". Una vez que la aplicación haya cargado por completo, se mostrará una interfaz de usuario minimalista que incluye el logotipo de la empresa, un campo de texto y un botón.</w:t>
      </w:r>
    </w:p>
    <w:p w14:paraId="190E09CD" w14:textId="77777777" w:rsidR="003A4692" w:rsidRPr="003A4692" w:rsidRDefault="003A4692" w:rsidP="003A4692">
      <w:pPr>
        <w:spacing w:line="276" w:lineRule="auto"/>
        <w:rPr>
          <w:szCs w:val="22"/>
          <w:lang w:val="es-CL"/>
        </w:rPr>
      </w:pPr>
    </w:p>
    <w:p w14:paraId="4A9AB9B7" w14:textId="77777777" w:rsidR="003A4692" w:rsidRPr="003A4692" w:rsidRDefault="003A4692" w:rsidP="003A4692">
      <w:pPr>
        <w:spacing w:line="276" w:lineRule="auto"/>
        <w:rPr>
          <w:szCs w:val="22"/>
          <w:lang w:val="es-CL"/>
        </w:rPr>
      </w:pPr>
      <w:r w:rsidRPr="003A4692">
        <w:rPr>
          <w:szCs w:val="22"/>
          <w:lang w:val="es-CL"/>
        </w:rPr>
        <w:t>El proceso de validación de vales de mercadería se lleva a cabo de la siguiente manera:</w:t>
      </w:r>
    </w:p>
    <w:p w14:paraId="2CD37CD2" w14:textId="77777777" w:rsidR="003A4692" w:rsidRPr="003A4692" w:rsidRDefault="003A4692" w:rsidP="003A4692">
      <w:pPr>
        <w:spacing w:line="276" w:lineRule="auto"/>
        <w:rPr>
          <w:szCs w:val="22"/>
          <w:lang w:val="es-CL"/>
        </w:rPr>
      </w:pPr>
    </w:p>
    <w:p w14:paraId="486847E0" w14:textId="77777777" w:rsidR="003A4692" w:rsidRPr="003A4692" w:rsidRDefault="003A4692" w:rsidP="003A4692">
      <w:pPr>
        <w:spacing w:line="276" w:lineRule="auto"/>
        <w:rPr>
          <w:szCs w:val="22"/>
          <w:lang w:val="es-CL"/>
        </w:rPr>
      </w:pPr>
      <w:r w:rsidRPr="003A4692">
        <w:rPr>
          <w:szCs w:val="22"/>
          <w:lang w:val="es-CL"/>
        </w:rPr>
        <w:t>Seleccione el campo de texto designado y escanee el código QR presente en el vale.</w:t>
      </w:r>
    </w:p>
    <w:p w14:paraId="639A3011" w14:textId="77777777" w:rsidR="003A4692" w:rsidRPr="003A4692" w:rsidRDefault="003A4692" w:rsidP="003A4692">
      <w:pPr>
        <w:spacing w:line="276" w:lineRule="auto"/>
        <w:rPr>
          <w:szCs w:val="22"/>
          <w:lang w:val="es-CL"/>
        </w:rPr>
      </w:pPr>
    </w:p>
    <w:p w14:paraId="2D32F842" w14:textId="77777777" w:rsidR="003A4692" w:rsidRPr="003A4692" w:rsidRDefault="003A4692" w:rsidP="003A4692">
      <w:pPr>
        <w:spacing w:line="276" w:lineRule="auto"/>
        <w:rPr>
          <w:szCs w:val="22"/>
          <w:lang w:val="es-CL"/>
        </w:rPr>
      </w:pPr>
      <w:r w:rsidRPr="003A4692">
        <w:rPr>
          <w:szCs w:val="22"/>
          <w:lang w:val="es-CL"/>
        </w:rPr>
        <w:t>Luego, presione el botón "Canjear". Esta acción desencadenará una serie de eventos diseñados para verificar si el trabajador dispone de vales disponibles para su canje.</w:t>
      </w:r>
    </w:p>
    <w:p w14:paraId="176ACE07" w14:textId="77777777" w:rsidR="003A4692" w:rsidRPr="003A4692" w:rsidRDefault="003A4692" w:rsidP="003A4692">
      <w:pPr>
        <w:spacing w:line="276" w:lineRule="auto"/>
        <w:rPr>
          <w:szCs w:val="22"/>
          <w:lang w:val="es-CL"/>
        </w:rPr>
      </w:pPr>
    </w:p>
    <w:p w14:paraId="776E920B" w14:textId="77777777" w:rsidR="003A4692" w:rsidRPr="003A4692" w:rsidRDefault="003A4692" w:rsidP="003A4692">
      <w:pPr>
        <w:spacing w:line="276" w:lineRule="auto"/>
        <w:rPr>
          <w:szCs w:val="22"/>
          <w:lang w:val="es-CL"/>
        </w:rPr>
      </w:pPr>
      <w:r w:rsidRPr="003A4692">
        <w:rPr>
          <w:szCs w:val="22"/>
          <w:lang w:val="es-CL"/>
        </w:rPr>
        <w:t>Si el trabajador no posee vales disponibles, se mostrará un mensaje informando que el vale no está disponible en ese momento.</w:t>
      </w:r>
    </w:p>
    <w:p w14:paraId="67E5B657" w14:textId="77777777" w:rsidR="003A4692" w:rsidRPr="003A4692" w:rsidRDefault="003A4692" w:rsidP="003A4692">
      <w:pPr>
        <w:spacing w:line="276" w:lineRule="auto"/>
        <w:rPr>
          <w:szCs w:val="22"/>
          <w:lang w:val="es-CL"/>
        </w:rPr>
      </w:pPr>
    </w:p>
    <w:p w14:paraId="72911BAB" w14:textId="77777777" w:rsidR="003A4692" w:rsidRPr="003A4692" w:rsidRDefault="003A4692" w:rsidP="003A4692">
      <w:pPr>
        <w:spacing w:line="276" w:lineRule="auto"/>
        <w:rPr>
          <w:szCs w:val="22"/>
          <w:lang w:val="es-CL"/>
        </w:rPr>
      </w:pPr>
      <w:r w:rsidRPr="003A4692">
        <w:rPr>
          <w:szCs w:val="22"/>
          <w:lang w:val="es-CL"/>
        </w:rPr>
        <w:lastRenderedPageBreak/>
        <w:t>En caso de que el trabajador cuente con un vale disponible para canjear, se le ofrecerá la opción de realizar el canje. Si se decide canjear el vale, este pasará a estar marcado como "no disponible" y se registrarán la fecha y la hora de la transacción.</w:t>
      </w:r>
    </w:p>
    <w:p w14:paraId="43DF56D2" w14:textId="77777777" w:rsidR="003A4692" w:rsidRPr="003A4692" w:rsidRDefault="003A4692" w:rsidP="003A4692">
      <w:pPr>
        <w:spacing w:line="276" w:lineRule="auto"/>
        <w:rPr>
          <w:szCs w:val="22"/>
          <w:lang w:val="es-CL"/>
        </w:rPr>
      </w:pPr>
    </w:p>
    <w:p w14:paraId="6A129F1D" w14:textId="77777777" w:rsidR="003A4692" w:rsidRPr="003A4692" w:rsidRDefault="003A4692" w:rsidP="003A4692">
      <w:pPr>
        <w:spacing w:line="276" w:lineRule="auto"/>
        <w:rPr>
          <w:szCs w:val="22"/>
          <w:lang w:val="es-CL"/>
        </w:rPr>
      </w:pPr>
      <w:r w:rsidRPr="003A4692">
        <w:rPr>
          <w:szCs w:val="22"/>
          <w:lang w:val="es-CL"/>
        </w:rPr>
        <w:t>En caso de no optar por el canje, la operación no se llevará a cabo.</w:t>
      </w:r>
    </w:p>
    <w:p w14:paraId="676EF9CB" w14:textId="77777777" w:rsidR="003A4692" w:rsidRPr="003A4692" w:rsidRDefault="003A4692" w:rsidP="003A4692">
      <w:pPr>
        <w:spacing w:line="276" w:lineRule="auto"/>
        <w:rPr>
          <w:szCs w:val="22"/>
          <w:lang w:val="es-CL"/>
        </w:rPr>
      </w:pPr>
    </w:p>
    <w:p w14:paraId="38528602" w14:textId="2771CDEB" w:rsidR="00EE0F8A" w:rsidRPr="003A4692" w:rsidRDefault="003A4692" w:rsidP="003A4692">
      <w:pPr>
        <w:spacing w:line="276" w:lineRule="auto"/>
        <w:rPr>
          <w:lang w:val="es-CL"/>
        </w:rPr>
      </w:pPr>
      <w:r w:rsidRPr="003A4692">
        <w:rPr>
          <w:szCs w:val="22"/>
          <w:lang w:val="es-CL"/>
        </w:rPr>
        <w:t>Mediante este proceso, la segunda aplicación permite validar los vales de mercadería de manera eficiente y registrar las transacciones correspondientes, brindando un control seguro y efectivo sobre su utilización.</w:t>
      </w:r>
    </w:p>
    <w:p w14:paraId="009D237E" w14:textId="276747E8" w:rsidR="00EE0F8A" w:rsidRDefault="00EE0F8A" w:rsidP="00492376">
      <w:pPr>
        <w:spacing w:line="276" w:lineRule="auto"/>
        <w:ind w:left="1581"/>
        <w:rPr>
          <w:lang w:val="es-CL"/>
        </w:rPr>
      </w:pPr>
    </w:p>
    <w:p w14:paraId="403E4C6D" w14:textId="3106B8F8" w:rsidR="00EE0F8A" w:rsidRDefault="00EE0F8A" w:rsidP="00492376">
      <w:pPr>
        <w:spacing w:line="276" w:lineRule="auto"/>
        <w:ind w:left="1581"/>
        <w:rPr>
          <w:lang w:val="es-CL"/>
        </w:rPr>
      </w:pPr>
    </w:p>
    <w:p w14:paraId="69F2C946" w14:textId="222071B3" w:rsidR="00EE0F8A" w:rsidRDefault="00EE0F8A" w:rsidP="00492376">
      <w:pPr>
        <w:spacing w:line="276" w:lineRule="auto"/>
        <w:ind w:left="1581"/>
        <w:rPr>
          <w:lang w:val="es-CL"/>
        </w:rPr>
      </w:pPr>
    </w:p>
    <w:p w14:paraId="51B6AFC0" w14:textId="68813CC7" w:rsidR="00EE0F8A" w:rsidRDefault="00EE0F8A" w:rsidP="00492376">
      <w:pPr>
        <w:spacing w:line="276" w:lineRule="auto"/>
        <w:ind w:left="1581"/>
        <w:rPr>
          <w:lang w:val="es-CL"/>
        </w:rPr>
      </w:pPr>
    </w:p>
    <w:p w14:paraId="41058AF0" w14:textId="0CB00191" w:rsidR="00EE0F8A" w:rsidRDefault="00EE0F8A" w:rsidP="00492376">
      <w:pPr>
        <w:spacing w:line="276" w:lineRule="auto"/>
        <w:ind w:left="1581"/>
        <w:rPr>
          <w:lang w:val="es-CL"/>
        </w:rPr>
      </w:pPr>
    </w:p>
    <w:p w14:paraId="2A05E0B1" w14:textId="77777777" w:rsidR="00EE0F8A" w:rsidRPr="00961042" w:rsidRDefault="00EE0F8A" w:rsidP="00492376">
      <w:pPr>
        <w:spacing w:line="276" w:lineRule="auto"/>
        <w:ind w:left="1581"/>
        <w:rPr>
          <w:lang w:val="es-CL"/>
        </w:rPr>
      </w:pPr>
    </w:p>
    <w:p w14:paraId="2F065D27" w14:textId="696760A1" w:rsidR="00957951" w:rsidRPr="00957951" w:rsidRDefault="00961042" w:rsidP="00492376">
      <w:pPr>
        <w:spacing w:line="276" w:lineRule="auto"/>
        <w:ind w:left="708"/>
      </w:pPr>
      <w:r w:rsidRPr="00961042">
        <w:rPr>
          <w:b/>
          <w:bCs/>
          <w:u w:val="single"/>
          <w:lang w:val="es-CL"/>
        </w:rPr>
        <w:t>Nota</w:t>
      </w:r>
      <w:r w:rsidRPr="00961042">
        <w:rPr>
          <w:b/>
          <w:bCs/>
          <w:lang w:val="es-CL"/>
        </w:rPr>
        <w:t>:</w:t>
      </w:r>
      <w:r w:rsidRPr="00961042">
        <w:rPr>
          <w:lang w:val="es-CL"/>
        </w:rPr>
        <w:t xml:space="preserve"> La eficacia de esta aplicación radica en la generación de un único vale por trabajador para evitar problemas de canje múltiple de vales de mercadería.</w:t>
      </w:r>
    </w:p>
    <w:sectPr w:rsidR="00957951" w:rsidRPr="0095795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21F93" w14:textId="77777777" w:rsidR="00105469" w:rsidRDefault="00105469" w:rsidP="0095022F">
      <w:r>
        <w:separator/>
      </w:r>
    </w:p>
  </w:endnote>
  <w:endnote w:type="continuationSeparator" w:id="0">
    <w:p w14:paraId="0D9601D9" w14:textId="77777777" w:rsidR="00105469" w:rsidRDefault="00105469" w:rsidP="00950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30B88" w14:textId="77777777" w:rsidR="00105469" w:rsidRDefault="00105469" w:rsidP="0095022F">
      <w:r>
        <w:separator/>
      </w:r>
    </w:p>
  </w:footnote>
  <w:footnote w:type="continuationSeparator" w:id="0">
    <w:p w14:paraId="28586C8B" w14:textId="77777777" w:rsidR="00105469" w:rsidRDefault="00105469" w:rsidP="009502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D20C4"/>
    <w:multiLevelType w:val="multilevel"/>
    <w:tmpl w:val="629C8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5803E3"/>
    <w:multiLevelType w:val="multilevel"/>
    <w:tmpl w:val="9500AE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8BD"/>
    <w:rsid w:val="000A6265"/>
    <w:rsid w:val="00105469"/>
    <w:rsid w:val="001A728D"/>
    <w:rsid w:val="001E256D"/>
    <w:rsid w:val="00267593"/>
    <w:rsid w:val="002751A9"/>
    <w:rsid w:val="00280576"/>
    <w:rsid w:val="002A115A"/>
    <w:rsid w:val="002A2658"/>
    <w:rsid w:val="00315B9F"/>
    <w:rsid w:val="00324751"/>
    <w:rsid w:val="00377031"/>
    <w:rsid w:val="00392345"/>
    <w:rsid w:val="003A4692"/>
    <w:rsid w:val="004711BB"/>
    <w:rsid w:val="00492376"/>
    <w:rsid w:val="004D1279"/>
    <w:rsid w:val="0053021F"/>
    <w:rsid w:val="00593A4B"/>
    <w:rsid w:val="005A4908"/>
    <w:rsid w:val="00673D59"/>
    <w:rsid w:val="00713322"/>
    <w:rsid w:val="0077645D"/>
    <w:rsid w:val="007A39F5"/>
    <w:rsid w:val="007A77B4"/>
    <w:rsid w:val="008338BD"/>
    <w:rsid w:val="0089354E"/>
    <w:rsid w:val="0095022F"/>
    <w:rsid w:val="00957951"/>
    <w:rsid w:val="00961042"/>
    <w:rsid w:val="009A0CD5"/>
    <w:rsid w:val="00A152E8"/>
    <w:rsid w:val="00AC3286"/>
    <w:rsid w:val="00B50394"/>
    <w:rsid w:val="00B93587"/>
    <w:rsid w:val="00C471C2"/>
    <w:rsid w:val="00D2461D"/>
    <w:rsid w:val="00D253D7"/>
    <w:rsid w:val="00D262AD"/>
    <w:rsid w:val="00D30B6C"/>
    <w:rsid w:val="00D94A40"/>
    <w:rsid w:val="00DC08C2"/>
    <w:rsid w:val="00E66B08"/>
    <w:rsid w:val="00EE0F8A"/>
    <w:rsid w:val="00F028F8"/>
    <w:rsid w:val="00F26C7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1A79"/>
  <w15:chartTrackingRefBased/>
  <w15:docId w15:val="{F8D1F6F8-19FA-491A-BA72-ED31AD90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951"/>
    <w:pPr>
      <w:spacing w:after="0" w:line="240" w:lineRule="auto"/>
      <w:ind w:left="567"/>
      <w:jc w:val="both"/>
    </w:pPr>
    <w:rPr>
      <w:rFonts w:ascii="Cambria" w:eastAsia="Times New Roman" w:hAnsi="Cambria" w:cs="Times New Roman"/>
      <w:spacing w:val="-5"/>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1042"/>
    <w:pPr>
      <w:ind w:left="720"/>
      <w:contextualSpacing/>
    </w:pPr>
  </w:style>
  <w:style w:type="paragraph" w:styleId="Encabezado">
    <w:name w:val="header"/>
    <w:basedOn w:val="Normal"/>
    <w:link w:val="EncabezadoCar"/>
    <w:uiPriority w:val="99"/>
    <w:unhideWhenUsed/>
    <w:rsid w:val="0095022F"/>
    <w:pPr>
      <w:tabs>
        <w:tab w:val="center" w:pos="4419"/>
        <w:tab w:val="right" w:pos="8838"/>
      </w:tabs>
    </w:pPr>
  </w:style>
  <w:style w:type="character" w:customStyle="1" w:styleId="EncabezadoCar">
    <w:name w:val="Encabezado Car"/>
    <w:basedOn w:val="Fuentedeprrafopredeter"/>
    <w:link w:val="Encabezado"/>
    <w:uiPriority w:val="99"/>
    <w:rsid w:val="0095022F"/>
    <w:rPr>
      <w:rFonts w:ascii="Cambria" w:eastAsia="Times New Roman" w:hAnsi="Cambria" w:cs="Times New Roman"/>
      <w:spacing w:val="-5"/>
      <w:szCs w:val="20"/>
      <w:lang w:val="es-ES" w:eastAsia="es-ES"/>
    </w:rPr>
  </w:style>
  <w:style w:type="paragraph" w:styleId="Piedepgina">
    <w:name w:val="footer"/>
    <w:basedOn w:val="Normal"/>
    <w:link w:val="PiedepginaCar"/>
    <w:uiPriority w:val="99"/>
    <w:unhideWhenUsed/>
    <w:rsid w:val="0095022F"/>
    <w:pPr>
      <w:tabs>
        <w:tab w:val="center" w:pos="4419"/>
        <w:tab w:val="right" w:pos="8838"/>
      </w:tabs>
    </w:pPr>
  </w:style>
  <w:style w:type="character" w:customStyle="1" w:styleId="PiedepginaCar">
    <w:name w:val="Pie de página Car"/>
    <w:basedOn w:val="Fuentedeprrafopredeter"/>
    <w:link w:val="Piedepgina"/>
    <w:uiPriority w:val="99"/>
    <w:rsid w:val="0095022F"/>
    <w:rPr>
      <w:rFonts w:ascii="Cambria" w:eastAsia="Times New Roman" w:hAnsi="Cambria" w:cs="Times New Roman"/>
      <w:spacing w:val="-5"/>
      <w:szCs w:val="20"/>
      <w:lang w:val="es-ES" w:eastAsia="es-ES"/>
    </w:rPr>
  </w:style>
  <w:style w:type="character" w:styleId="Hipervnculo">
    <w:name w:val="Hyperlink"/>
    <w:basedOn w:val="Fuentedeprrafopredeter"/>
    <w:uiPriority w:val="99"/>
    <w:unhideWhenUsed/>
    <w:rsid w:val="00D262AD"/>
    <w:rPr>
      <w:color w:val="0563C1" w:themeColor="hyperlink"/>
      <w:u w:val="single"/>
    </w:rPr>
  </w:style>
  <w:style w:type="character" w:styleId="Mencinsinresolver">
    <w:name w:val="Unresolved Mention"/>
    <w:basedOn w:val="Fuentedeprrafopredeter"/>
    <w:uiPriority w:val="99"/>
    <w:semiHidden/>
    <w:unhideWhenUsed/>
    <w:rsid w:val="00D26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4966">
      <w:bodyDiv w:val="1"/>
      <w:marLeft w:val="0"/>
      <w:marRight w:val="0"/>
      <w:marTop w:val="0"/>
      <w:marBottom w:val="0"/>
      <w:divBdr>
        <w:top w:val="none" w:sz="0" w:space="0" w:color="auto"/>
        <w:left w:val="none" w:sz="0" w:space="0" w:color="auto"/>
        <w:bottom w:val="none" w:sz="0" w:space="0" w:color="auto"/>
        <w:right w:val="none" w:sz="0" w:space="0" w:color="auto"/>
      </w:divBdr>
    </w:div>
    <w:div w:id="283002484">
      <w:bodyDiv w:val="1"/>
      <w:marLeft w:val="0"/>
      <w:marRight w:val="0"/>
      <w:marTop w:val="0"/>
      <w:marBottom w:val="0"/>
      <w:divBdr>
        <w:top w:val="none" w:sz="0" w:space="0" w:color="auto"/>
        <w:left w:val="none" w:sz="0" w:space="0" w:color="auto"/>
        <w:bottom w:val="none" w:sz="0" w:space="0" w:color="auto"/>
        <w:right w:val="none" w:sz="0" w:space="0" w:color="auto"/>
      </w:divBdr>
    </w:div>
    <w:div w:id="1227498757">
      <w:bodyDiv w:val="1"/>
      <w:marLeft w:val="0"/>
      <w:marRight w:val="0"/>
      <w:marTop w:val="0"/>
      <w:marBottom w:val="0"/>
      <w:divBdr>
        <w:top w:val="none" w:sz="0" w:space="0" w:color="auto"/>
        <w:left w:val="none" w:sz="0" w:space="0" w:color="auto"/>
        <w:bottom w:val="none" w:sz="0" w:space="0" w:color="auto"/>
        <w:right w:val="none" w:sz="0" w:space="0" w:color="auto"/>
      </w:divBdr>
    </w:div>
    <w:div w:id="148701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PraVia/proyectoPracticaValeMercaderia.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AA930-3A1C-4903-8095-017222914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8</Pages>
  <Words>1675</Words>
  <Characters>9218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18</cp:revision>
  <dcterms:created xsi:type="dcterms:W3CDTF">2023-10-18T03:35:00Z</dcterms:created>
  <dcterms:modified xsi:type="dcterms:W3CDTF">2023-10-26T06:44:00Z</dcterms:modified>
</cp:coreProperties>
</file>