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1688" w14:textId="77777777" w:rsidR="007B3068" w:rsidRPr="007A0408" w:rsidRDefault="007B3068" w:rsidP="007B3068">
      <w:pPr>
        <w:pStyle w:val="Heading1"/>
        <w:numPr>
          <w:ilvl w:val="0"/>
          <w:numId w:val="0"/>
        </w:numPr>
        <w:jc w:val="center"/>
        <w:rPr>
          <w:sz w:val="28"/>
          <w:szCs w:val="28"/>
          <w:u w:val="single"/>
        </w:rPr>
      </w:pPr>
      <w:r>
        <w:rPr>
          <w:szCs w:val="24"/>
          <w:u w:val="single"/>
        </w:rPr>
        <w:t>A</w:t>
      </w:r>
      <w:r w:rsidRPr="007A0408">
        <w:rPr>
          <w:sz w:val="28"/>
          <w:szCs w:val="28"/>
          <w:u w:val="single"/>
        </w:rPr>
        <w:t xml:space="preserve">nnexure3b- Complete filing </w:t>
      </w:r>
    </w:p>
    <w:p w14:paraId="6A581689" w14:textId="77777777" w:rsidR="007B3068" w:rsidRPr="007A0408" w:rsidRDefault="007B3068" w:rsidP="007B3068">
      <w:pPr>
        <w:rPr>
          <w:rFonts w:ascii="Times New Roman" w:hAnsi="Times New Roman"/>
          <w:sz w:val="28"/>
          <w:szCs w:val="28"/>
        </w:rPr>
      </w:pPr>
    </w:p>
    <w:p w14:paraId="6A58168A" w14:textId="77777777" w:rsidR="007B3068" w:rsidRPr="007A0408" w:rsidRDefault="007B3068" w:rsidP="007B3068">
      <w:pPr>
        <w:pStyle w:val="Heading1"/>
        <w:numPr>
          <w:ilvl w:val="0"/>
          <w:numId w:val="0"/>
        </w:numPr>
        <w:jc w:val="center"/>
        <w:rPr>
          <w:sz w:val="28"/>
          <w:szCs w:val="28"/>
          <w:u w:val="single"/>
        </w:rPr>
      </w:pPr>
      <w:r w:rsidRPr="007A0408">
        <w:rPr>
          <w:sz w:val="28"/>
          <w:szCs w:val="28"/>
          <w:u w:val="single"/>
        </w:rPr>
        <w:t>INVENTION DISCLOSURE FORM</w:t>
      </w:r>
    </w:p>
    <w:p w14:paraId="6A58168C" w14:textId="1E0C0D6F" w:rsidR="007B3068" w:rsidRDefault="007B3068" w:rsidP="007B3068">
      <w:pPr>
        <w:pStyle w:val="BodyText"/>
        <w:spacing w:line="240" w:lineRule="auto"/>
        <w:ind w:right="-180"/>
        <w:jc w:val="both"/>
        <w:rPr>
          <w:szCs w:val="24"/>
        </w:rPr>
      </w:pPr>
    </w:p>
    <w:p w14:paraId="02C7FA63" w14:textId="77777777" w:rsidR="00EE0C93" w:rsidRDefault="00EE0C93" w:rsidP="007B3068">
      <w:pPr>
        <w:pStyle w:val="BodyText"/>
        <w:spacing w:line="240" w:lineRule="auto"/>
        <w:ind w:right="-180"/>
        <w:jc w:val="both"/>
        <w:rPr>
          <w:szCs w:val="24"/>
        </w:rPr>
      </w:pPr>
    </w:p>
    <w:p w14:paraId="680433DF" w14:textId="77777777" w:rsidR="00EE0C93" w:rsidRDefault="00EE0C93" w:rsidP="00FA07CA">
      <w:pPr>
        <w:suppressAutoHyphens/>
        <w:rPr>
          <w:rFonts w:ascii="Times New Roman" w:hAnsi="Times New Roman"/>
          <w:b/>
          <w:sz w:val="28"/>
          <w:szCs w:val="28"/>
        </w:rPr>
      </w:pPr>
    </w:p>
    <w:p w14:paraId="636525F2" w14:textId="77777777" w:rsidR="007A0408" w:rsidRDefault="007A0408" w:rsidP="00FA07CA">
      <w:pPr>
        <w:suppressAutoHyphens/>
        <w:rPr>
          <w:rFonts w:ascii="Times New Roman" w:hAnsi="Times New Roman"/>
          <w:b/>
          <w:sz w:val="28"/>
          <w:szCs w:val="28"/>
        </w:rPr>
      </w:pPr>
    </w:p>
    <w:p w14:paraId="6A581690" w14:textId="69399B03" w:rsidR="007B3068" w:rsidRPr="007A0408" w:rsidRDefault="007B3068" w:rsidP="00FA07CA">
      <w:pPr>
        <w:suppressAutoHyphens/>
        <w:rPr>
          <w:rFonts w:ascii="Times New Roman" w:hAnsi="Times New Roman"/>
          <w:sz w:val="28"/>
          <w:szCs w:val="28"/>
        </w:rPr>
      </w:pPr>
      <w:r w:rsidRPr="007A0408">
        <w:rPr>
          <w:rFonts w:ascii="Times New Roman" w:hAnsi="Times New Roman"/>
          <w:b/>
          <w:sz w:val="32"/>
          <w:szCs w:val="32"/>
        </w:rPr>
        <w:t>TITLE:</w:t>
      </w:r>
      <w:r w:rsidRPr="007A0408">
        <w:rPr>
          <w:rFonts w:ascii="Times New Roman" w:hAnsi="Times New Roman"/>
          <w:sz w:val="32"/>
          <w:szCs w:val="32"/>
        </w:rPr>
        <w:t xml:space="preserve">  </w:t>
      </w:r>
      <w:r w:rsidR="007A0408">
        <w:rPr>
          <w:rFonts w:ascii="Times New Roman" w:hAnsi="Times New Roman"/>
          <w:sz w:val="32"/>
          <w:szCs w:val="32"/>
        </w:rPr>
        <w:t xml:space="preserve"> </w:t>
      </w:r>
      <w:r w:rsidR="007A0408" w:rsidRPr="007A0408">
        <w:rPr>
          <w:rFonts w:ascii="Times New Roman" w:hAnsi="Times New Roman"/>
          <w:sz w:val="36"/>
          <w:szCs w:val="36"/>
        </w:rPr>
        <w:t xml:space="preserve"> </w:t>
      </w:r>
      <w:r w:rsidR="007A0408">
        <w:rPr>
          <w:rFonts w:ascii="Times New Roman" w:hAnsi="Times New Roman"/>
          <w:sz w:val="36"/>
          <w:szCs w:val="36"/>
        </w:rPr>
        <w:t>“</w:t>
      </w:r>
      <w:r w:rsidR="00EE0C93" w:rsidRPr="007A0408">
        <w:rPr>
          <w:rFonts w:ascii="Times New Roman" w:hAnsi="Times New Roman"/>
          <w:b/>
          <w:bCs/>
          <w:sz w:val="36"/>
          <w:szCs w:val="36"/>
        </w:rPr>
        <w:t>ML Model Which Predicts Hospital Bed Occupancy Rate</w:t>
      </w:r>
      <w:r w:rsidR="007A0408" w:rsidRPr="007A0408">
        <w:rPr>
          <w:rFonts w:ascii="Times New Roman" w:hAnsi="Times New Roman"/>
          <w:b/>
          <w:bCs/>
          <w:sz w:val="36"/>
          <w:szCs w:val="36"/>
        </w:rPr>
        <w:t>”</w:t>
      </w:r>
    </w:p>
    <w:p w14:paraId="765C984A" w14:textId="77777777" w:rsidR="00EE0C93" w:rsidRPr="00EE0C93" w:rsidRDefault="00EE0C93" w:rsidP="001F3916">
      <w:pPr>
        <w:spacing w:before="60"/>
        <w:jc w:val="both"/>
        <w:rPr>
          <w:rFonts w:ascii="Times New Roman" w:hAnsi="Times New Roman"/>
          <w:b/>
          <w:sz w:val="24"/>
          <w:szCs w:val="24"/>
        </w:rPr>
      </w:pPr>
    </w:p>
    <w:p w14:paraId="638CAF8F" w14:textId="77777777" w:rsidR="00421E47" w:rsidRDefault="00421E47" w:rsidP="001F3916">
      <w:pPr>
        <w:spacing w:before="60"/>
        <w:jc w:val="both"/>
        <w:rPr>
          <w:rFonts w:ascii="Times New Roman" w:hAnsi="Times New Roman"/>
          <w:sz w:val="24"/>
          <w:szCs w:val="24"/>
        </w:rPr>
      </w:pPr>
    </w:p>
    <w:p w14:paraId="0FFA3E81" w14:textId="77777777" w:rsidR="00421E47" w:rsidRDefault="00421E47" w:rsidP="001F3916">
      <w:pPr>
        <w:spacing w:before="60"/>
        <w:jc w:val="both"/>
        <w:rPr>
          <w:rFonts w:ascii="Times New Roman" w:hAnsi="Times New Roman"/>
          <w:sz w:val="24"/>
          <w:szCs w:val="24"/>
        </w:rPr>
      </w:pPr>
    </w:p>
    <w:p w14:paraId="16703BAF" w14:textId="77777777" w:rsidR="00421E47" w:rsidRDefault="00421E47" w:rsidP="00421E47">
      <w:pPr>
        <w:spacing w:before="60"/>
        <w:jc w:val="both"/>
        <w:rPr>
          <w:rFonts w:ascii="Times New Roman" w:hAnsi="Times New Roman"/>
          <w:b/>
          <w:sz w:val="28"/>
          <w:szCs w:val="28"/>
        </w:rPr>
      </w:pPr>
    </w:p>
    <w:p w14:paraId="1DA4CC0D" w14:textId="6AAE64E8" w:rsidR="00421E47" w:rsidRPr="00421E47" w:rsidRDefault="00421E47" w:rsidP="001F3916">
      <w:pPr>
        <w:spacing w:before="60"/>
        <w:jc w:val="both"/>
        <w:rPr>
          <w:rFonts w:ascii="Times New Roman" w:hAnsi="Times New Roman"/>
          <w:sz w:val="28"/>
          <w:szCs w:val="28"/>
        </w:rPr>
      </w:pPr>
      <w:r w:rsidRPr="00421E47">
        <w:rPr>
          <w:rFonts w:ascii="Times New Roman" w:hAnsi="Times New Roman"/>
          <w:b/>
          <w:sz w:val="28"/>
          <w:szCs w:val="28"/>
        </w:rPr>
        <w:t>INTERNAL INVENTOR(S)/ STUDENT(S):</w:t>
      </w:r>
      <w:r w:rsidRPr="00421E47">
        <w:rPr>
          <w:rFonts w:ascii="Times New Roman" w:hAnsi="Times New Roman"/>
          <w:sz w:val="28"/>
          <w:szCs w:val="28"/>
        </w:rPr>
        <w:t xml:space="preserve"> </w:t>
      </w:r>
    </w:p>
    <w:p w14:paraId="114E7FB1" w14:textId="77777777" w:rsidR="00421E47" w:rsidRPr="00EE0C93" w:rsidRDefault="00421E47" w:rsidP="001F3916">
      <w:pPr>
        <w:spacing w:before="60"/>
        <w:jc w:val="both"/>
        <w:rPr>
          <w:rFonts w:ascii="Times New Roman" w:hAnsi="Times New Roman"/>
          <w:sz w:val="24"/>
          <w:szCs w:val="24"/>
        </w:rPr>
      </w:pPr>
    </w:p>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4"/>
        <w:gridCol w:w="7461"/>
      </w:tblGrid>
      <w:tr w:rsidR="007B3068" w:rsidRPr="00421E47" w14:paraId="6A581696" w14:textId="77777777" w:rsidTr="00421E47">
        <w:trPr>
          <w:trHeight w:val="588"/>
        </w:trPr>
        <w:tc>
          <w:tcPr>
            <w:tcW w:w="3704" w:type="dxa"/>
            <w:tcBorders>
              <w:top w:val="single" w:sz="4" w:space="0" w:color="auto"/>
              <w:left w:val="single" w:sz="4" w:space="0" w:color="auto"/>
              <w:bottom w:val="single" w:sz="4" w:space="0" w:color="auto"/>
              <w:right w:val="single" w:sz="4" w:space="0" w:color="auto"/>
            </w:tcBorders>
            <w:hideMark/>
          </w:tcPr>
          <w:p w14:paraId="6A581694" w14:textId="162B01F4" w:rsidR="007B3068" w:rsidRPr="00421E47" w:rsidRDefault="00421E47" w:rsidP="00FF4504">
            <w:pPr>
              <w:tabs>
                <w:tab w:val="left" w:pos="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1.</w:t>
            </w:r>
            <w:r w:rsidR="007B3068" w:rsidRPr="00421E47">
              <w:rPr>
                <w:rFonts w:ascii="Arial Rounded MT Bold" w:hAnsi="Arial Rounded MT Bold"/>
                <w:b/>
                <w:bCs/>
                <w:sz w:val="28"/>
                <w:szCs w:val="28"/>
              </w:rPr>
              <w:tab/>
            </w:r>
            <w:r w:rsidR="005270B7" w:rsidRPr="00421E47">
              <w:rPr>
                <w:rFonts w:ascii="Arial Rounded MT Bold" w:hAnsi="Arial Rounded MT Bold"/>
                <w:b/>
                <w:bCs/>
                <w:sz w:val="28"/>
                <w:szCs w:val="28"/>
              </w:rPr>
              <w:t xml:space="preserve">    </w:t>
            </w:r>
            <w:r w:rsidR="007B3068" w:rsidRPr="00421E47">
              <w:rPr>
                <w:rFonts w:ascii="Arial Rounded MT Bold" w:hAnsi="Arial Rounded MT Bold"/>
                <w:b/>
                <w:bCs/>
                <w:sz w:val="28"/>
                <w:szCs w:val="28"/>
              </w:rPr>
              <w:t>Full name</w:t>
            </w:r>
          </w:p>
        </w:tc>
        <w:tc>
          <w:tcPr>
            <w:tcW w:w="7461" w:type="dxa"/>
            <w:tcBorders>
              <w:top w:val="single" w:sz="4" w:space="0" w:color="auto"/>
              <w:left w:val="single" w:sz="4" w:space="0" w:color="auto"/>
              <w:bottom w:val="single" w:sz="4" w:space="0" w:color="auto"/>
              <w:right w:val="single" w:sz="4" w:space="0" w:color="auto"/>
            </w:tcBorders>
          </w:tcPr>
          <w:p w14:paraId="6A581695" w14:textId="6D901631" w:rsidR="007B3068" w:rsidRPr="00421E47" w:rsidRDefault="00EE0C93" w:rsidP="00FF4504">
            <w:pPr>
              <w:tabs>
                <w:tab w:val="left" w:pos="420"/>
              </w:tabs>
              <w:spacing w:before="60" w:line="240" w:lineRule="auto"/>
              <w:rPr>
                <w:rFonts w:ascii="Arial Rounded MT Bold" w:hAnsi="Arial Rounded MT Bold"/>
                <w:b/>
                <w:bCs/>
                <w:sz w:val="28"/>
                <w:szCs w:val="28"/>
                <w:vertAlign w:val="subscript"/>
              </w:rPr>
            </w:pPr>
            <w:r w:rsidRPr="00421E47">
              <w:rPr>
                <w:rFonts w:ascii="Arial Rounded MT Bold" w:hAnsi="Arial Rounded MT Bold"/>
                <w:b/>
                <w:bCs/>
                <w:sz w:val="44"/>
                <w:szCs w:val="44"/>
                <w:vertAlign w:val="subscript"/>
              </w:rPr>
              <w:t>Prashant Mani Tripathi</w:t>
            </w:r>
          </w:p>
        </w:tc>
      </w:tr>
      <w:tr w:rsidR="007B3068" w:rsidRPr="00421E47" w14:paraId="6A581699" w14:textId="77777777" w:rsidTr="00421E47">
        <w:trPr>
          <w:trHeight w:val="588"/>
        </w:trPr>
        <w:tc>
          <w:tcPr>
            <w:tcW w:w="3704" w:type="dxa"/>
            <w:tcBorders>
              <w:top w:val="single" w:sz="4" w:space="0" w:color="auto"/>
              <w:left w:val="single" w:sz="4" w:space="0" w:color="auto"/>
              <w:bottom w:val="single" w:sz="4" w:space="0" w:color="auto"/>
              <w:right w:val="single" w:sz="4" w:space="0" w:color="auto"/>
            </w:tcBorders>
            <w:hideMark/>
          </w:tcPr>
          <w:p w14:paraId="6A581697" w14:textId="21ABD2BB" w:rsidR="007B3068" w:rsidRPr="00421E47" w:rsidRDefault="001C6FEA" w:rsidP="00FF4504">
            <w:pPr>
              <w:tabs>
                <w:tab w:val="left" w:pos="420"/>
              </w:tabs>
              <w:spacing w:before="60" w:line="240" w:lineRule="auto"/>
              <w:ind w:left="432"/>
              <w:jc w:val="center"/>
              <w:rPr>
                <w:rFonts w:ascii="Arial Rounded MT Bold" w:hAnsi="Arial Rounded MT Bold"/>
                <w:b/>
                <w:bCs/>
                <w:sz w:val="28"/>
                <w:szCs w:val="28"/>
              </w:rPr>
            </w:pPr>
            <w:r w:rsidRPr="00421E47">
              <w:rPr>
                <w:rFonts w:ascii="Arial Rounded MT Bold" w:hAnsi="Arial Rounded MT Bold"/>
                <w:b/>
                <w:bCs/>
                <w:sz w:val="28"/>
                <w:szCs w:val="28"/>
              </w:rPr>
              <w:softHyphen/>
            </w:r>
            <w:r w:rsidRPr="00421E47">
              <w:rPr>
                <w:rFonts w:ascii="Arial Rounded MT Bold" w:hAnsi="Arial Rounded MT Bold"/>
                <w:b/>
                <w:bCs/>
                <w:sz w:val="28"/>
                <w:szCs w:val="28"/>
              </w:rPr>
              <w:softHyphen/>
            </w:r>
            <w:r w:rsidRPr="00421E47">
              <w:rPr>
                <w:rFonts w:ascii="Arial Rounded MT Bold" w:hAnsi="Arial Rounded MT Bold"/>
                <w:b/>
                <w:bCs/>
                <w:sz w:val="28"/>
                <w:szCs w:val="28"/>
              </w:rPr>
              <w:softHyphen/>
            </w:r>
            <w:r w:rsidRPr="00421E47">
              <w:rPr>
                <w:rFonts w:ascii="Arial Rounded MT Bold" w:hAnsi="Arial Rounded MT Bold"/>
                <w:b/>
                <w:bCs/>
                <w:sz w:val="28"/>
                <w:szCs w:val="28"/>
              </w:rPr>
              <w:softHyphen/>
            </w:r>
            <w:r w:rsidRPr="00421E47">
              <w:rPr>
                <w:rFonts w:ascii="Arial Rounded MT Bold" w:hAnsi="Arial Rounded MT Bold"/>
                <w:b/>
                <w:bCs/>
                <w:sz w:val="28"/>
                <w:szCs w:val="28"/>
              </w:rPr>
              <w:softHyphen/>
            </w:r>
            <w:r w:rsidR="007B3068" w:rsidRPr="00421E47">
              <w:rPr>
                <w:rFonts w:ascii="Arial Rounded MT Bold" w:hAnsi="Arial Rounded MT Bold"/>
                <w:b/>
                <w:bCs/>
                <w:sz w:val="28"/>
                <w:szCs w:val="28"/>
              </w:rPr>
              <w:t>Mobile Number</w:t>
            </w:r>
          </w:p>
        </w:tc>
        <w:tc>
          <w:tcPr>
            <w:tcW w:w="7461" w:type="dxa"/>
            <w:tcBorders>
              <w:top w:val="single" w:sz="4" w:space="0" w:color="auto"/>
              <w:left w:val="single" w:sz="4" w:space="0" w:color="auto"/>
              <w:bottom w:val="single" w:sz="4" w:space="0" w:color="auto"/>
              <w:right w:val="single" w:sz="4" w:space="0" w:color="auto"/>
            </w:tcBorders>
          </w:tcPr>
          <w:p w14:paraId="6A581698" w14:textId="2EA72E80" w:rsidR="007B3068" w:rsidRPr="00421E47" w:rsidRDefault="00EE0C93" w:rsidP="00FF4504">
            <w:pPr>
              <w:tabs>
                <w:tab w:val="left" w:pos="42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7388389944</w:t>
            </w:r>
          </w:p>
        </w:tc>
      </w:tr>
      <w:tr w:rsidR="007B3068" w:rsidRPr="00421E47" w14:paraId="6A58169C" w14:textId="77777777" w:rsidTr="00421E47">
        <w:trPr>
          <w:trHeight w:val="588"/>
        </w:trPr>
        <w:tc>
          <w:tcPr>
            <w:tcW w:w="3704" w:type="dxa"/>
            <w:tcBorders>
              <w:top w:val="single" w:sz="4" w:space="0" w:color="auto"/>
              <w:left w:val="single" w:sz="4" w:space="0" w:color="auto"/>
              <w:bottom w:val="single" w:sz="4" w:space="0" w:color="auto"/>
              <w:right w:val="single" w:sz="4" w:space="0" w:color="auto"/>
            </w:tcBorders>
            <w:hideMark/>
          </w:tcPr>
          <w:p w14:paraId="6A58169A" w14:textId="77777777" w:rsidR="007B3068" w:rsidRPr="00421E47" w:rsidRDefault="007B3068" w:rsidP="00FF4504">
            <w:pPr>
              <w:tabs>
                <w:tab w:val="left" w:pos="420"/>
              </w:tabs>
              <w:spacing w:before="60" w:line="240" w:lineRule="auto"/>
              <w:ind w:left="432"/>
              <w:jc w:val="center"/>
              <w:rPr>
                <w:rFonts w:ascii="Arial Rounded MT Bold" w:hAnsi="Arial Rounded MT Bold"/>
                <w:b/>
                <w:bCs/>
                <w:sz w:val="28"/>
                <w:szCs w:val="28"/>
              </w:rPr>
            </w:pPr>
            <w:r w:rsidRPr="00421E47">
              <w:rPr>
                <w:rFonts w:ascii="Arial Rounded MT Bold" w:hAnsi="Arial Rounded MT Bold"/>
                <w:b/>
                <w:bCs/>
                <w:sz w:val="28"/>
                <w:szCs w:val="28"/>
              </w:rPr>
              <w:t>Email (personal)</w:t>
            </w:r>
          </w:p>
        </w:tc>
        <w:tc>
          <w:tcPr>
            <w:tcW w:w="7461" w:type="dxa"/>
            <w:tcBorders>
              <w:top w:val="single" w:sz="4" w:space="0" w:color="auto"/>
              <w:left w:val="single" w:sz="4" w:space="0" w:color="auto"/>
              <w:bottom w:val="single" w:sz="4" w:space="0" w:color="auto"/>
              <w:right w:val="single" w:sz="4" w:space="0" w:color="auto"/>
            </w:tcBorders>
          </w:tcPr>
          <w:p w14:paraId="6A58169B" w14:textId="03139F97" w:rsidR="007B3068" w:rsidRPr="00421E47" w:rsidRDefault="00EE0C93" w:rsidP="00FF4504">
            <w:pPr>
              <w:tabs>
                <w:tab w:val="left" w:pos="42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prashantmanitripathi2003@gmail.com</w:t>
            </w:r>
          </w:p>
        </w:tc>
      </w:tr>
      <w:tr w:rsidR="007B3068" w:rsidRPr="00421E47" w14:paraId="6A58169F" w14:textId="77777777" w:rsidTr="00421E47">
        <w:trPr>
          <w:trHeight w:val="890"/>
        </w:trPr>
        <w:tc>
          <w:tcPr>
            <w:tcW w:w="3704" w:type="dxa"/>
            <w:tcBorders>
              <w:top w:val="single" w:sz="4" w:space="0" w:color="auto"/>
              <w:left w:val="single" w:sz="4" w:space="0" w:color="auto"/>
              <w:bottom w:val="single" w:sz="4" w:space="0" w:color="auto"/>
              <w:right w:val="single" w:sz="4" w:space="0" w:color="auto"/>
            </w:tcBorders>
            <w:hideMark/>
          </w:tcPr>
          <w:p w14:paraId="6A58169D" w14:textId="77777777" w:rsidR="007B3068" w:rsidRPr="00421E47" w:rsidRDefault="007B3068" w:rsidP="00FF4504">
            <w:pPr>
              <w:tabs>
                <w:tab w:val="left" w:pos="420"/>
              </w:tabs>
              <w:spacing w:before="60" w:line="240" w:lineRule="auto"/>
              <w:ind w:left="432"/>
              <w:jc w:val="center"/>
              <w:rPr>
                <w:rFonts w:ascii="Arial Rounded MT Bold" w:hAnsi="Arial Rounded MT Bold"/>
                <w:b/>
                <w:bCs/>
                <w:sz w:val="28"/>
                <w:szCs w:val="28"/>
              </w:rPr>
            </w:pPr>
            <w:r w:rsidRPr="00421E47">
              <w:rPr>
                <w:rFonts w:ascii="Arial Rounded MT Bold" w:hAnsi="Arial Rounded MT Bold"/>
                <w:b/>
                <w:bCs/>
                <w:sz w:val="28"/>
                <w:szCs w:val="28"/>
              </w:rPr>
              <w:t>UID/Registration number</w:t>
            </w:r>
          </w:p>
        </w:tc>
        <w:tc>
          <w:tcPr>
            <w:tcW w:w="7461" w:type="dxa"/>
            <w:tcBorders>
              <w:top w:val="single" w:sz="4" w:space="0" w:color="auto"/>
              <w:left w:val="single" w:sz="4" w:space="0" w:color="auto"/>
              <w:bottom w:val="single" w:sz="4" w:space="0" w:color="auto"/>
              <w:right w:val="single" w:sz="4" w:space="0" w:color="auto"/>
            </w:tcBorders>
          </w:tcPr>
          <w:p w14:paraId="6A58169E" w14:textId="4B34C1F8" w:rsidR="007B3068" w:rsidRPr="00421E47" w:rsidRDefault="00EE0C93" w:rsidP="00FF4504">
            <w:pPr>
              <w:tabs>
                <w:tab w:val="left" w:pos="42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12308808</w:t>
            </w:r>
          </w:p>
        </w:tc>
      </w:tr>
      <w:tr w:rsidR="007B3068" w:rsidRPr="00421E47" w14:paraId="6A5816A2" w14:textId="77777777" w:rsidTr="00421E47">
        <w:trPr>
          <w:trHeight w:val="890"/>
        </w:trPr>
        <w:tc>
          <w:tcPr>
            <w:tcW w:w="3704" w:type="dxa"/>
            <w:tcBorders>
              <w:top w:val="single" w:sz="4" w:space="0" w:color="auto"/>
              <w:left w:val="single" w:sz="4" w:space="0" w:color="auto"/>
              <w:bottom w:val="single" w:sz="4" w:space="0" w:color="auto"/>
              <w:right w:val="single" w:sz="4" w:space="0" w:color="auto"/>
            </w:tcBorders>
            <w:hideMark/>
          </w:tcPr>
          <w:p w14:paraId="6A5816A0" w14:textId="25A71983" w:rsidR="007B3068" w:rsidRPr="00421E47" w:rsidRDefault="007B3068" w:rsidP="00FF4504">
            <w:pPr>
              <w:tabs>
                <w:tab w:val="left" w:pos="420"/>
              </w:tabs>
              <w:spacing w:before="60" w:line="240" w:lineRule="auto"/>
              <w:jc w:val="center"/>
              <w:rPr>
                <w:rFonts w:ascii="Arial Rounded MT Bold" w:hAnsi="Arial Rounded MT Bold"/>
                <w:b/>
                <w:bCs/>
                <w:sz w:val="28"/>
                <w:szCs w:val="28"/>
              </w:rPr>
            </w:pPr>
            <w:r w:rsidRPr="00421E47">
              <w:rPr>
                <w:rFonts w:ascii="Arial Rounded MT Bold" w:hAnsi="Arial Rounded MT Bold"/>
                <w:b/>
                <w:bCs/>
                <w:sz w:val="28"/>
                <w:szCs w:val="28"/>
              </w:rPr>
              <w:t>Address</w:t>
            </w:r>
            <w:r w:rsidR="006C41C0" w:rsidRPr="00421E47">
              <w:rPr>
                <w:rFonts w:ascii="Arial Rounded MT Bold" w:hAnsi="Arial Rounded MT Bold"/>
                <w:b/>
                <w:bCs/>
                <w:sz w:val="28"/>
                <w:szCs w:val="28"/>
              </w:rPr>
              <w:t xml:space="preserve"> of </w:t>
            </w:r>
            <w:r w:rsidR="00715FC1" w:rsidRPr="00421E47">
              <w:rPr>
                <w:rFonts w:ascii="Arial Rounded MT Bold" w:hAnsi="Arial Rounded MT Bold"/>
                <w:b/>
                <w:bCs/>
                <w:sz w:val="28"/>
                <w:szCs w:val="28"/>
              </w:rPr>
              <w:t>Internal Inventors</w:t>
            </w:r>
          </w:p>
        </w:tc>
        <w:tc>
          <w:tcPr>
            <w:tcW w:w="7461" w:type="dxa"/>
            <w:tcBorders>
              <w:top w:val="single" w:sz="4" w:space="0" w:color="auto"/>
              <w:left w:val="single" w:sz="4" w:space="0" w:color="auto"/>
              <w:bottom w:val="single" w:sz="4" w:space="0" w:color="auto"/>
              <w:right w:val="single" w:sz="4" w:space="0" w:color="auto"/>
            </w:tcBorders>
          </w:tcPr>
          <w:p w14:paraId="6A5816A1" w14:textId="00F15282" w:rsidR="007B3068" w:rsidRPr="00421E47" w:rsidRDefault="00337B97" w:rsidP="00FF4504">
            <w:pPr>
              <w:tabs>
                <w:tab w:val="left" w:pos="42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Lovely Professional University, Punjab-144411, India</w:t>
            </w:r>
          </w:p>
        </w:tc>
      </w:tr>
      <w:tr w:rsidR="00452191" w:rsidRPr="00421E47" w14:paraId="0662735A" w14:textId="77777777" w:rsidTr="007A0408">
        <w:trPr>
          <w:trHeight w:val="1024"/>
        </w:trPr>
        <w:tc>
          <w:tcPr>
            <w:tcW w:w="3704" w:type="dxa"/>
            <w:tcBorders>
              <w:top w:val="single" w:sz="4" w:space="0" w:color="auto"/>
              <w:left w:val="single" w:sz="4" w:space="0" w:color="auto"/>
              <w:bottom w:val="single" w:sz="4" w:space="0" w:color="auto"/>
              <w:right w:val="single" w:sz="4" w:space="0" w:color="auto"/>
            </w:tcBorders>
          </w:tcPr>
          <w:p w14:paraId="287E2A6C" w14:textId="1F971212" w:rsidR="00452191" w:rsidRPr="00421E47" w:rsidRDefault="00452191" w:rsidP="00FF4504">
            <w:pPr>
              <w:tabs>
                <w:tab w:val="left" w:pos="420"/>
              </w:tabs>
              <w:spacing w:before="60" w:line="240" w:lineRule="auto"/>
              <w:ind w:left="432"/>
              <w:jc w:val="center"/>
              <w:rPr>
                <w:rFonts w:ascii="Arial Rounded MT Bold" w:hAnsi="Arial Rounded MT Bold"/>
                <w:b/>
                <w:bCs/>
                <w:sz w:val="28"/>
                <w:szCs w:val="28"/>
              </w:rPr>
            </w:pPr>
            <w:r w:rsidRPr="00421E47">
              <w:rPr>
                <w:rFonts w:ascii="Arial Rounded MT Bold" w:hAnsi="Arial Rounded MT Bold"/>
                <w:b/>
                <w:bCs/>
                <w:sz w:val="28"/>
                <w:szCs w:val="28"/>
              </w:rPr>
              <w:t>Signature</w:t>
            </w:r>
            <w:r w:rsidR="00133193" w:rsidRPr="00421E47">
              <w:rPr>
                <w:rFonts w:ascii="Arial Rounded MT Bold" w:hAnsi="Arial Rounded MT Bold"/>
                <w:b/>
                <w:bCs/>
                <w:sz w:val="28"/>
                <w:szCs w:val="28"/>
              </w:rPr>
              <w:t xml:space="preserve"> (Mandatory)</w:t>
            </w:r>
          </w:p>
        </w:tc>
        <w:tc>
          <w:tcPr>
            <w:tcW w:w="7461" w:type="dxa"/>
            <w:tcBorders>
              <w:top w:val="single" w:sz="4" w:space="0" w:color="auto"/>
              <w:left w:val="single" w:sz="4" w:space="0" w:color="auto"/>
              <w:bottom w:val="single" w:sz="4" w:space="0" w:color="auto"/>
              <w:right w:val="single" w:sz="4" w:space="0" w:color="auto"/>
            </w:tcBorders>
          </w:tcPr>
          <w:p w14:paraId="0B2E32E0" w14:textId="20D9D6C7" w:rsidR="00452191" w:rsidRPr="00421E47" w:rsidRDefault="00421E47" w:rsidP="00FF4504">
            <w:pPr>
              <w:tabs>
                <w:tab w:val="left" w:pos="420"/>
              </w:tabs>
              <w:spacing w:before="60" w:line="240" w:lineRule="auto"/>
              <w:rPr>
                <w:rFonts w:ascii="Arial Rounded MT Bold" w:hAnsi="Arial Rounded MT Bold"/>
                <w:b/>
                <w:bCs/>
                <w:sz w:val="28"/>
                <w:szCs w:val="28"/>
              </w:rPr>
            </w:pPr>
            <w:r>
              <w:rPr>
                <w:b/>
                <w:bCs/>
                <w:noProof/>
                <w:sz w:val="28"/>
                <w:szCs w:val="28"/>
                <w14:ligatures w14:val="standardContextual"/>
              </w:rPr>
              <w:drawing>
                <wp:inline distT="0" distB="0" distL="0" distR="0" wp14:anchorId="60115F1E" wp14:editId="157ADF0A">
                  <wp:extent cx="947738" cy="504190"/>
                  <wp:effectExtent l="19050" t="0" r="24130" b="162560"/>
                  <wp:docPr id="113230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05047" name="Picture 11323050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7958" cy="58410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bl>
    <w:p w14:paraId="2B6733F1" w14:textId="42022B20" w:rsidR="00496112" w:rsidRPr="00421E47" w:rsidRDefault="00496112" w:rsidP="00FF4504">
      <w:pPr>
        <w:tabs>
          <w:tab w:val="left" w:pos="360"/>
        </w:tabs>
        <w:suppressAutoHyphens/>
        <w:spacing w:line="240" w:lineRule="auto"/>
        <w:rPr>
          <w:rFonts w:ascii="Arial Rounded MT Bold" w:hAnsi="Arial Rounded MT Bold"/>
          <w:b/>
          <w:bCs/>
          <w:sz w:val="28"/>
          <w:szCs w:val="28"/>
        </w:rPr>
      </w:pPr>
    </w:p>
    <w:p w14:paraId="29D62F3F" w14:textId="77777777" w:rsidR="00421E47" w:rsidRDefault="00421E47" w:rsidP="00FF4504">
      <w:pPr>
        <w:tabs>
          <w:tab w:val="left" w:pos="360"/>
        </w:tabs>
        <w:suppressAutoHyphens/>
        <w:spacing w:line="240" w:lineRule="auto"/>
        <w:rPr>
          <w:rFonts w:ascii="Arial Rounded MT Bold" w:hAnsi="Arial Rounded MT Bold"/>
          <w:b/>
          <w:bCs/>
          <w:sz w:val="28"/>
          <w:szCs w:val="28"/>
        </w:rPr>
      </w:pPr>
    </w:p>
    <w:p w14:paraId="080297D0" w14:textId="77777777" w:rsidR="00421E47" w:rsidRDefault="00421E47" w:rsidP="00FF4504">
      <w:pPr>
        <w:tabs>
          <w:tab w:val="left" w:pos="360"/>
        </w:tabs>
        <w:suppressAutoHyphens/>
        <w:spacing w:line="240" w:lineRule="auto"/>
        <w:rPr>
          <w:rFonts w:ascii="Arial Rounded MT Bold" w:hAnsi="Arial Rounded MT Bold"/>
          <w:b/>
          <w:bCs/>
          <w:sz w:val="28"/>
          <w:szCs w:val="28"/>
        </w:rPr>
      </w:pPr>
    </w:p>
    <w:p w14:paraId="13B774D5" w14:textId="77777777" w:rsidR="00421E47" w:rsidRPr="00421E47" w:rsidRDefault="00421E47" w:rsidP="00FF4504">
      <w:pPr>
        <w:tabs>
          <w:tab w:val="left" w:pos="360"/>
        </w:tabs>
        <w:suppressAutoHyphens/>
        <w:spacing w:line="240" w:lineRule="auto"/>
        <w:rPr>
          <w:rFonts w:ascii="Arial Rounded MT Bold" w:hAnsi="Arial Rounded MT Bold"/>
          <w:b/>
          <w:bCs/>
          <w:sz w:val="28"/>
          <w:szCs w:val="28"/>
        </w:rPr>
      </w:pPr>
    </w:p>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7938"/>
      </w:tblGrid>
      <w:tr w:rsidR="00EE0C93" w:rsidRPr="00421E47" w14:paraId="06062B79" w14:textId="77777777" w:rsidTr="00421E47">
        <w:tc>
          <w:tcPr>
            <w:tcW w:w="3227" w:type="dxa"/>
            <w:tcBorders>
              <w:top w:val="single" w:sz="4" w:space="0" w:color="auto"/>
              <w:left w:val="single" w:sz="4" w:space="0" w:color="auto"/>
              <w:bottom w:val="single" w:sz="4" w:space="0" w:color="auto"/>
              <w:right w:val="single" w:sz="4" w:space="0" w:color="auto"/>
            </w:tcBorders>
            <w:hideMark/>
          </w:tcPr>
          <w:p w14:paraId="45B38456" w14:textId="61C20D9D" w:rsidR="00EE0C93" w:rsidRPr="00421E47" w:rsidRDefault="00421E47" w:rsidP="00612EA1">
            <w:pPr>
              <w:tabs>
                <w:tab w:val="left" w:pos="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lastRenderedPageBreak/>
              <w:t>2.</w:t>
            </w:r>
            <w:r w:rsidR="00EE0C93" w:rsidRPr="00421E47">
              <w:rPr>
                <w:rFonts w:ascii="Arial Rounded MT Bold" w:hAnsi="Arial Rounded MT Bold"/>
                <w:b/>
                <w:bCs/>
                <w:sz w:val="28"/>
                <w:szCs w:val="28"/>
              </w:rPr>
              <w:tab/>
              <w:t xml:space="preserve">    Full name</w:t>
            </w:r>
          </w:p>
        </w:tc>
        <w:tc>
          <w:tcPr>
            <w:tcW w:w="7938" w:type="dxa"/>
            <w:tcBorders>
              <w:top w:val="single" w:sz="4" w:space="0" w:color="auto"/>
              <w:left w:val="single" w:sz="4" w:space="0" w:color="auto"/>
              <w:bottom w:val="single" w:sz="4" w:space="0" w:color="auto"/>
              <w:right w:val="single" w:sz="4" w:space="0" w:color="auto"/>
            </w:tcBorders>
          </w:tcPr>
          <w:p w14:paraId="12E8BF78" w14:textId="3A653908" w:rsidR="00EE0C93" w:rsidRPr="00421E47" w:rsidRDefault="00EE0C93" w:rsidP="00612EA1">
            <w:pPr>
              <w:tabs>
                <w:tab w:val="left" w:pos="42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Naveen Sindhu</w:t>
            </w:r>
          </w:p>
        </w:tc>
      </w:tr>
      <w:tr w:rsidR="00EE0C93" w:rsidRPr="00421E47" w14:paraId="4D4DDAB0" w14:textId="77777777" w:rsidTr="00421E47">
        <w:tc>
          <w:tcPr>
            <w:tcW w:w="3227" w:type="dxa"/>
            <w:tcBorders>
              <w:top w:val="single" w:sz="4" w:space="0" w:color="auto"/>
              <w:left w:val="single" w:sz="4" w:space="0" w:color="auto"/>
              <w:bottom w:val="single" w:sz="4" w:space="0" w:color="auto"/>
              <w:right w:val="single" w:sz="4" w:space="0" w:color="auto"/>
            </w:tcBorders>
            <w:hideMark/>
          </w:tcPr>
          <w:p w14:paraId="35BE825F" w14:textId="77777777" w:rsidR="00EE0C93" w:rsidRPr="00421E47" w:rsidRDefault="00EE0C93" w:rsidP="00EE0C93">
            <w:pPr>
              <w:tabs>
                <w:tab w:val="left" w:pos="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softHyphen/>
            </w:r>
            <w:r w:rsidRPr="00421E47">
              <w:rPr>
                <w:rFonts w:ascii="Arial Rounded MT Bold" w:hAnsi="Arial Rounded MT Bold"/>
                <w:b/>
                <w:bCs/>
                <w:sz w:val="28"/>
                <w:szCs w:val="28"/>
              </w:rPr>
              <w:softHyphen/>
            </w:r>
            <w:r w:rsidRPr="00421E47">
              <w:rPr>
                <w:rFonts w:ascii="Arial Rounded MT Bold" w:hAnsi="Arial Rounded MT Bold"/>
                <w:b/>
                <w:bCs/>
                <w:sz w:val="28"/>
                <w:szCs w:val="28"/>
              </w:rPr>
              <w:softHyphen/>
            </w:r>
            <w:r w:rsidRPr="00421E47">
              <w:rPr>
                <w:rFonts w:ascii="Arial Rounded MT Bold" w:hAnsi="Arial Rounded MT Bold"/>
                <w:b/>
                <w:bCs/>
                <w:sz w:val="28"/>
                <w:szCs w:val="28"/>
              </w:rPr>
              <w:softHyphen/>
            </w:r>
            <w:r w:rsidRPr="00421E47">
              <w:rPr>
                <w:rFonts w:ascii="Arial Rounded MT Bold" w:hAnsi="Arial Rounded MT Bold"/>
                <w:b/>
                <w:bCs/>
                <w:sz w:val="28"/>
                <w:szCs w:val="28"/>
              </w:rPr>
              <w:softHyphen/>
              <w:t>Mobile Number</w:t>
            </w:r>
          </w:p>
        </w:tc>
        <w:tc>
          <w:tcPr>
            <w:tcW w:w="7938" w:type="dxa"/>
            <w:tcBorders>
              <w:top w:val="single" w:sz="4" w:space="0" w:color="auto"/>
              <w:left w:val="single" w:sz="4" w:space="0" w:color="auto"/>
              <w:bottom w:val="single" w:sz="4" w:space="0" w:color="auto"/>
              <w:right w:val="single" w:sz="4" w:space="0" w:color="auto"/>
            </w:tcBorders>
          </w:tcPr>
          <w:p w14:paraId="689C3FF0" w14:textId="4EE03776" w:rsidR="00EE0C93" w:rsidRPr="00421E47" w:rsidRDefault="00421E47" w:rsidP="00612EA1">
            <w:pPr>
              <w:tabs>
                <w:tab w:val="left" w:pos="42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8607600908</w:t>
            </w:r>
          </w:p>
        </w:tc>
      </w:tr>
      <w:tr w:rsidR="00EE0C93" w:rsidRPr="00421E47" w14:paraId="68EDE05D" w14:textId="77777777" w:rsidTr="00421E47">
        <w:tc>
          <w:tcPr>
            <w:tcW w:w="3227" w:type="dxa"/>
            <w:tcBorders>
              <w:top w:val="single" w:sz="4" w:space="0" w:color="auto"/>
              <w:left w:val="single" w:sz="4" w:space="0" w:color="auto"/>
              <w:bottom w:val="single" w:sz="4" w:space="0" w:color="auto"/>
              <w:right w:val="single" w:sz="4" w:space="0" w:color="auto"/>
            </w:tcBorders>
            <w:hideMark/>
          </w:tcPr>
          <w:p w14:paraId="3ECB7F7C" w14:textId="77777777" w:rsidR="00EE0C93" w:rsidRPr="00421E47" w:rsidRDefault="00EE0C93" w:rsidP="00EE0C93">
            <w:pPr>
              <w:tabs>
                <w:tab w:val="left" w:pos="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Email (personal)</w:t>
            </w:r>
          </w:p>
        </w:tc>
        <w:tc>
          <w:tcPr>
            <w:tcW w:w="7938" w:type="dxa"/>
            <w:tcBorders>
              <w:top w:val="single" w:sz="4" w:space="0" w:color="auto"/>
              <w:left w:val="single" w:sz="4" w:space="0" w:color="auto"/>
              <w:bottom w:val="single" w:sz="4" w:space="0" w:color="auto"/>
              <w:right w:val="single" w:sz="4" w:space="0" w:color="auto"/>
            </w:tcBorders>
          </w:tcPr>
          <w:p w14:paraId="1FE680F4" w14:textId="2203015D" w:rsidR="00EE0C93" w:rsidRPr="00421E47" w:rsidRDefault="00421E47" w:rsidP="00612EA1">
            <w:pPr>
              <w:tabs>
                <w:tab w:val="left" w:pos="42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naveensindhu</w:t>
            </w:r>
            <w:r w:rsidR="00EE0C93" w:rsidRPr="00421E47">
              <w:rPr>
                <w:rFonts w:ascii="Arial Rounded MT Bold" w:hAnsi="Arial Rounded MT Bold"/>
                <w:b/>
                <w:bCs/>
                <w:sz w:val="28"/>
                <w:szCs w:val="28"/>
              </w:rPr>
              <w:t>200</w:t>
            </w:r>
            <w:r w:rsidRPr="00421E47">
              <w:rPr>
                <w:rFonts w:ascii="Arial Rounded MT Bold" w:hAnsi="Arial Rounded MT Bold"/>
                <w:b/>
                <w:bCs/>
                <w:sz w:val="28"/>
                <w:szCs w:val="28"/>
              </w:rPr>
              <w:t>4</w:t>
            </w:r>
            <w:r w:rsidR="00EE0C93" w:rsidRPr="00421E47">
              <w:rPr>
                <w:rFonts w:ascii="Arial Rounded MT Bold" w:hAnsi="Arial Rounded MT Bold"/>
                <w:b/>
                <w:bCs/>
                <w:sz w:val="28"/>
                <w:szCs w:val="28"/>
              </w:rPr>
              <w:t>@gmail.com</w:t>
            </w:r>
          </w:p>
        </w:tc>
      </w:tr>
      <w:tr w:rsidR="00EE0C93" w:rsidRPr="00421E47" w14:paraId="0C259CA2" w14:textId="77777777" w:rsidTr="00421E47">
        <w:tc>
          <w:tcPr>
            <w:tcW w:w="3227" w:type="dxa"/>
            <w:tcBorders>
              <w:top w:val="single" w:sz="4" w:space="0" w:color="auto"/>
              <w:left w:val="single" w:sz="4" w:space="0" w:color="auto"/>
              <w:bottom w:val="single" w:sz="4" w:space="0" w:color="auto"/>
              <w:right w:val="single" w:sz="4" w:space="0" w:color="auto"/>
            </w:tcBorders>
            <w:hideMark/>
          </w:tcPr>
          <w:p w14:paraId="08C533D1" w14:textId="77777777" w:rsidR="00EE0C93" w:rsidRPr="00421E47" w:rsidRDefault="00EE0C93" w:rsidP="00EE0C93">
            <w:pPr>
              <w:tabs>
                <w:tab w:val="left" w:pos="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UID/Registration number</w:t>
            </w:r>
          </w:p>
        </w:tc>
        <w:tc>
          <w:tcPr>
            <w:tcW w:w="7938" w:type="dxa"/>
            <w:tcBorders>
              <w:top w:val="single" w:sz="4" w:space="0" w:color="auto"/>
              <w:left w:val="single" w:sz="4" w:space="0" w:color="auto"/>
              <w:bottom w:val="single" w:sz="4" w:space="0" w:color="auto"/>
              <w:right w:val="single" w:sz="4" w:space="0" w:color="auto"/>
            </w:tcBorders>
          </w:tcPr>
          <w:p w14:paraId="10619F36" w14:textId="367E8791" w:rsidR="00EE0C93" w:rsidRPr="00421E47" w:rsidRDefault="00EE0C93" w:rsidP="00612EA1">
            <w:pPr>
              <w:tabs>
                <w:tab w:val="left" w:pos="42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123</w:t>
            </w:r>
            <w:r w:rsidR="00421E47" w:rsidRPr="00421E47">
              <w:rPr>
                <w:rFonts w:ascii="Arial Rounded MT Bold" w:hAnsi="Arial Rounded MT Bold"/>
                <w:b/>
                <w:bCs/>
                <w:sz w:val="28"/>
                <w:szCs w:val="28"/>
              </w:rPr>
              <w:t>06395</w:t>
            </w:r>
          </w:p>
        </w:tc>
      </w:tr>
      <w:tr w:rsidR="00EE0C93" w:rsidRPr="00421E47" w14:paraId="27888968" w14:textId="77777777" w:rsidTr="00421E47">
        <w:tc>
          <w:tcPr>
            <w:tcW w:w="3227" w:type="dxa"/>
            <w:tcBorders>
              <w:top w:val="single" w:sz="4" w:space="0" w:color="auto"/>
              <w:left w:val="single" w:sz="4" w:space="0" w:color="auto"/>
              <w:bottom w:val="single" w:sz="4" w:space="0" w:color="auto"/>
              <w:right w:val="single" w:sz="4" w:space="0" w:color="auto"/>
            </w:tcBorders>
            <w:hideMark/>
          </w:tcPr>
          <w:p w14:paraId="19F6A74E" w14:textId="77777777" w:rsidR="00EE0C93" w:rsidRPr="00421E47" w:rsidRDefault="00EE0C93" w:rsidP="00EE0C93">
            <w:pPr>
              <w:tabs>
                <w:tab w:val="left" w:pos="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Address of Internal Inventors</w:t>
            </w:r>
          </w:p>
        </w:tc>
        <w:tc>
          <w:tcPr>
            <w:tcW w:w="7938" w:type="dxa"/>
            <w:tcBorders>
              <w:top w:val="single" w:sz="4" w:space="0" w:color="auto"/>
              <w:left w:val="single" w:sz="4" w:space="0" w:color="auto"/>
              <w:bottom w:val="single" w:sz="4" w:space="0" w:color="auto"/>
              <w:right w:val="single" w:sz="4" w:space="0" w:color="auto"/>
            </w:tcBorders>
          </w:tcPr>
          <w:p w14:paraId="267D1482" w14:textId="77777777" w:rsidR="00EE0C93" w:rsidRPr="00421E47" w:rsidRDefault="00EE0C93" w:rsidP="00612EA1">
            <w:pPr>
              <w:tabs>
                <w:tab w:val="left" w:pos="42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Lovely Professional University, Punjab-144411, India</w:t>
            </w:r>
          </w:p>
        </w:tc>
      </w:tr>
      <w:tr w:rsidR="00EE0C93" w:rsidRPr="00421E47" w14:paraId="1723068F" w14:textId="77777777" w:rsidTr="00421E47">
        <w:tc>
          <w:tcPr>
            <w:tcW w:w="3227" w:type="dxa"/>
            <w:tcBorders>
              <w:top w:val="single" w:sz="4" w:space="0" w:color="auto"/>
              <w:left w:val="single" w:sz="4" w:space="0" w:color="auto"/>
              <w:bottom w:val="single" w:sz="4" w:space="0" w:color="auto"/>
              <w:right w:val="single" w:sz="4" w:space="0" w:color="auto"/>
            </w:tcBorders>
            <w:hideMark/>
          </w:tcPr>
          <w:p w14:paraId="3C0C2DE1" w14:textId="77777777" w:rsidR="00EE0C93" w:rsidRPr="00421E47" w:rsidRDefault="00EE0C93" w:rsidP="00EE0C93">
            <w:pPr>
              <w:tabs>
                <w:tab w:val="left" w:pos="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Signature (Mandatory)</w:t>
            </w:r>
          </w:p>
        </w:tc>
        <w:tc>
          <w:tcPr>
            <w:tcW w:w="7938" w:type="dxa"/>
            <w:tcBorders>
              <w:top w:val="single" w:sz="4" w:space="0" w:color="auto"/>
              <w:left w:val="single" w:sz="4" w:space="0" w:color="auto"/>
              <w:bottom w:val="single" w:sz="4" w:space="0" w:color="auto"/>
              <w:right w:val="single" w:sz="4" w:space="0" w:color="auto"/>
            </w:tcBorders>
          </w:tcPr>
          <w:p w14:paraId="3A48D513" w14:textId="59D5B0ED" w:rsidR="00EE0C93" w:rsidRPr="00421E47" w:rsidRDefault="00421E47" w:rsidP="00612EA1">
            <w:pPr>
              <w:tabs>
                <w:tab w:val="left" w:pos="420"/>
              </w:tabs>
              <w:spacing w:before="60" w:line="240" w:lineRule="auto"/>
              <w:rPr>
                <w:rFonts w:ascii="Arial Rounded MT Bold" w:hAnsi="Arial Rounded MT Bold"/>
                <w:b/>
                <w:bCs/>
                <w:sz w:val="28"/>
                <w:szCs w:val="28"/>
              </w:rPr>
            </w:pPr>
            <w:r>
              <w:rPr>
                <w:noProof/>
                <w:sz w:val="23"/>
                <w:szCs w:val="23"/>
                <w14:ligatures w14:val="standardContextual"/>
              </w:rPr>
              <w:drawing>
                <wp:inline distT="0" distB="0" distL="0" distR="0" wp14:anchorId="75F14BC3" wp14:editId="44F4659C">
                  <wp:extent cx="1000125" cy="481965"/>
                  <wp:effectExtent l="19050" t="0" r="28575" b="165735"/>
                  <wp:docPr id="1708271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71144" name="Picture 17082711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0652" cy="5014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bl>
    <w:p w14:paraId="1D1FA7EB" w14:textId="77777777" w:rsidR="00955218" w:rsidRDefault="00955218" w:rsidP="00955218">
      <w:pPr>
        <w:tabs>
          <w:tab w:val="left" w:pos="360"/>
        </w:tabs>
        <w:suppressAutoHyphens/>
        <w:rPr>
          <w:rFonts w:ascii="Arial Rounded MT Bold" w:hAnsi="Arial Rounded MT Bold"/>
          <w:b/>
          <w:bCs/>
          <w:sz w:val="28"/>
          <w:szCs w:val="28"/>
        </w:rPr>
      </w:pPr>
    </w:p>
    <w:p w14:paraId="676E0BA2" w14:textId="77777777" w:rsidR="00421E47" w:rsidRDefault="00421E47" w:rsidP="00955218">
      <w:pPr>
        <w:tabs>
          <w:tab w:val="left" w:pos="360"/>
        </w:tabs>
        <w:suppressAutoHyphens/>
        <w:rPr>
          <w:rFonts w:ascii="Arial Rounded MT Bold" w:hAnsi="Arial Rounded MT Bold"/>
          <w:b/>
          <w:bCs/>
          <w:sz w:val="28"/>
          <w:szCs w:val="28"/>
        </w:rPr>
      </w:pPr>
    </w:p>
    <w:p w14:paraId="27254A38" w14:textId="77777777" w:rsidR="00421E47" w:rsidRDefault="00421E47" w:rsidP="00955218">
      <w:pPr>
        <w:tabs>
          <w:tab w:val="left" w:pos="360"/>
        </w:tabs>
        <w:suppressAutoHyphens/>
        <w:rPr>
          <w:rFonts w:ascii="Arial Rounded MT Bold" w:hAnsi="Arial Rounded MT Bold"/>
          <w:b/>
          <w:bCs/>
          <w:sz w:val="28"/>
          <w:szCs w:val="28"/>
        </w:rPr>
      </w:pPr>
    </w:p>
    <w:p w14:paraId="44BCA5A7" w14:textId="77777777" w:rsidR="00421E47" w:rsidRPr="00421E47" w:rsidRDefault="00421E47" w:rsidP="00955218">
      <w:pPr>
        <w:tabs>
          <w:tab w:val="left" w:pos="360"/>
        </w:tabs>
        <w:suppressAutoHyphens/>
        <w:rPr>
          <w:rFonts w:ascii="Arial Rounded MT Bold" w:hAnsi="Arial Rounded MT Bold"/>
          <w:b/>
          <w:bCs/>
          <w:sz w:val="28"/>
          <w:szCs w:val="28"/>
        </w:rPr>
      </w:pPr>
    </w:p>
    <w:tbl>
      <w:tblPr>
        <w:tblW w:w="11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8080"/>
      </w:tblGrid>
      <w:tr w:rsidR="00EE0C93" w:rsidRPr="00421E47" w14:paraId="19BBB76D" w14:textId="77777777" w:rsidTr="00421E47">
        <w:tc>
          <w:tcPr>
            <w:tcW w:w="3227" w:type="dxa"/>
            <w:tcBorders>
              <w:top w:val="single" w:sz="4" w:space="0" w:color="auto"/>
              <w:left w:val="single" w:sz="4" w:space="0" w:color="auto"/>
              <w:bottom w:val="single" w:sz="4" w:space="0" w:color="auto"/>
              <w:right w:val="single" w:sz="4" w:space="0" w:color="auto"/>
            </w:tcBorders>
            <w:hideMark/>
          </w:tcPr>
          <w:p w14:paraId="17EC9612" w14:textId="70ED7827" w:rsidR="00EE0C93" w:rsidRPr="00421E47" w:rsidRDefault="00421E47" w:rsidP="00612EA1">
            <w:pPr>
              <w:tabs>
                <w:tab w:val="left" w:pos="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3.</w:t>
            </w:r>
            <w:r w:rsidR="00EE0C93" w:rsidRPr="00421E47">
              <w:rPr>
                <w:rFonts w:ascii="Arial Rounded MT Bold" w:hAnsi="Arial Rounded MT Bold"/>
                <w:b/>
                <w:bCs/>
                <w:sz w:val="28"/>
                <w:szCs w:val="28"/>
              </w:rPr>
              <w:tab/>
              <w:t xml:space="preserve">    Full name</w:t>
            </w:r>
          </w:p>
        </w:tc>
        <w:tc>
          <w:tcPr>
            <w:tcW w:w="8080" w:type="dxa"/>
            <w:tcBorders>
              <w:top w:val="single" w:sz="4" w:space="0" w:color="auto"/>
              <w:left w:val="single" w:sz="4" w:space="0" w:color="auto"/>
              <w:bottom w:val="single" w:sz="4" w:space="0" w:color="auto"/>
              <w:right w:val="single" w:sz="4" w:space="0" w:color="auto"/>
            </w:tcBorders>
          </w:tcPr>
          <w:p w14:paraId="6A45FB04" w14:textId="6AD23037" w:rsidR="00EE0C93" w:rsidRPr="00421E47" w:rsidRDefault="00421E47" w:rsidP="00612EA1">
            <w:pPr>
              <w:tabs>
                <w:tab w:val="left" w:pos="42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G Sharath</w:t>
            </w:r>
          </w:p>
        </w:tc>
      </w:tr>
      <w:tr w:rsidR="00EE0C93" w:rsidRPr="00421E47" w14:paraId="5783583E" w14:textId="77777777" w:rsidTr="00421E47">
        <w:tc>
          <w:tcPr>
            <w:tcW w:w="3227" w:type="dxa"/>
            <w:tcBorders>
              <w:top w:val="single" w:sz="4" w:space="0" w:color="auto"/>
              <w:left w:val="single" w:sz="4" w:space="0" w:color="auto"/>
              <w:bottom w:val="single" w:sz="4" w:space="0" w:color="auto"/>
              <w:right w:val="single" w:sz="4" w:space="0" w:color="auto"/>
            </w:tcBorders>
            <w:hideMark/>
          </w:tcPr>
          <w:p w14:paraId="51788473" w14:textId="77777777" w:rsidR="00EE0C93" w:rsidRPr="00421E47" w:rsidRDefault="00EE0C93" w:rsidP="00612EA1">
            <w:pPr>
              <w:tabs>
                <w:tab w:val="left" w:pos="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softHyphen/>
            </w:r>
            <w:r w:rsidRPr="00421E47">
              <w:rPr>
                <w:rFonts w:ascii="Arial Rounded MT Bold" w:hAnsi="Arial Rounded MT Bold"/>
                <w:b/>
                <w:bCs/>
                <w:sz w:val="28"/>
                <w:szCs w:val="28"/>
              </w:rPr>
              <w:softHyphen/>
            </w:r>
            <w:r w:rsidRPr="00421E47">
              <w:rPr>
                <w:rFonts w:ascii="Arial Rounded MT Bold" w:hAnsi="Arial Rounded MT Bold"/>
                <w:b/>
                <w:bCs/>
                <w:sz w:val="28"/>
                <w:szCs w:val="28"/>
              </w:rPr>
              <w:softHyphen/>
            </w:r>
            <w:r w:rsidRPr="00421E47">
              <w:rPr>
                <w:rFonts w:ascii="Arial Rounded MT Bold" w:hAnsi="Arial Rounded MT Bold"/>
                <w:b/>
                <w:bCs/>
                <w:sz w:val="28"/>
                <w:szCs w:val="28"/>
              </w:rPr>
              <w:softHyphen/>
            </w:r>
            <w:r w:rsidRPr="00421E47">
              <w:rPr>
                <w:rFonts w:ascii="Arial Rounded MT Bold" w:hAnsi="Arial Rounded MT Bold"/>
                <w:b/>
                <w:bCs/>
                <w:sz w:val="28"/>
                <w:szCs w:val="28"/>
              </w:rPr>
              <w:softHyphen/>
              <w:t>Mobile Number</w:t>
            </w:r>
          </w:p>
        </w:tc>
        <w:tc>
          <w:tcPr>
            <w:tcW w:w="8080" w:type="dxa"/>
            <w:tcBorders>
              <w:top w:val="single" w:sz="4" w:space="0" w:color="auto"/>
              <w:left w:val="single" w:sz="4" w:space="0" w:color="auto"/>
              <w:bottom w:val="single" w:sz="4" w:space="0" w:color="auto"/>
              <w:right w:val="single" w:sz="4" w:space="0" w:color="auto"/>
            </w:tcBorders>
          </w:tcPr>
          <w:p w14:paraId="177DFDEE" w14:textId="28D6F8C0" w:rsidR="00EE0C93" w:rsidRPr="00421E47" w:rsidRDefault="00421E47" w:rsidP="00612EA1">
            <w:pPr>
              <w:tabs>
                <w:tab w:val="left" w:pos="42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9640794322</w:t>
            </w:r>
          </w:p>
        </w:tc>
      </w:tr>
      <w:tr w:rsidR="00EE0C93" w:rsidRPr="00421E47" w14:paraId="4CD57D20" w14:textId="77777777" w:rsidTr="00421E47">
        <w:tc>
          <w:tcPr>
            <w:tcW w:w="3227" w:type="dxa"/>
            <w:tcBorders>
              <w:top w:val="single" w:sz="4" w:space="0" w:color="auto"/>
              <w:left w:val="single" w:sz="4" w:space="0" w:color="auto"/>
              <w:bottom w:val="single" w:sz="4" w:space="0" w:color="auto"/>
              <w:right w:val="single" w:sz="4" w:space="0" w:color="auto"/>
            </w:tcBorders>
            <w:hideMark/>
          </w:tcPr>
          <w:p w14:paraId="64DD38FC" w14:textId="77777777" w:rsidR="00EE0C93" w:rsidRPr="00421E47" w:rsidRDefault="00EE0C93" w:rsidP="00612EA1">
            <w:pPr>
              <w:tabs>
                <w:tab w:val="left" w:pos="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Email (personal)</w:t>
            </w:r>
          </w:p>
        </w:tc>
        <w:tc>
          <w:tcPr>
            <w:tcW w:w="8080" w:type="dxa"/>
            <w:tcBorders>
              <w:top w:val="single" w:sz="4" w:space="0" w:color="auto"/>
              <w:left w:val="single" w:sz="4" w:space="0" w:color="auto"/>
              <w:bottom w:val="single" w:sz="4" w:space="0" w:color="auto"/>
              <w:right w:val="single" w:sz="4" w:space="0" w:color="auto"/>
            </w:tcBorders>
          </w:tcPr>
          <w:p w14:paraId="15DFFC0F" w14:textId="1870EC3D" w:rsidR="00EE0C93" w:rsidRPr="00421E47" w:rsidRDefault="00421E47" w:rsidP="00612EA1">
            <w:pPr>
              <w:tabs>
                <w:tab w:val="left" w:pos="42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sharathyadav803@gmail.com</w:t>
            </w:r>
          </w:p>
        </w:tc>
      </w:tr>
      <w:tr w:rsidR="00EE0C93" w:rsidRPr="00421E47" w14:paraId="0BB1595E" w14:textId="77777777" w:rsidTr="00421E47">
        <w:tc>
          <w:tcPr>
            <w:tcW w:w="3227" w:type="dxa"/>
            <w:tcBorders>
              <w:top w:val="single" w:sz="4" w:space="0" w:color="auto"/>
              <w:left w:val="single" w:sz="4" w:space="0" w:color="auto"/>
              <w:bottom w:val="single" w:sz="4" w:space="0" w:color="auto"/>
              <w:right w:val="single" w:sz="4" w:space="0" w:color="auto"/>
            </w:tcBorders>
            <w:hideMark/>
          </w:tcPr>
          <w:p w14:paraId="352E1EE0" w14:textId="77777777" w:rsidR="00EE0C93" w:rsidRPr="00421E47" w:rsidRDefault="00EE0C93" w:rsidP="00612EA1">
            <w:pPr>
              <w:tabs>
                <w:tab w:val="left" w:pos="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UID/Registration number</w:t>
            </w:r>
          </w:p>
        </w:tc>
        <w:tc>
          <w:tcPr>
            <w:tcW w:w="8080" w:type="dxa"/>
            <w:tcBorders>
              <w:top w:val="single" w:sz="4" w:space="0" w:color="auto"/>
              <w:left w:val="single" w:sz="4" w:space="0" w:color="auto"/>
              <w:bottom w:val="single" w:sz="4" w:space="0" w:color="auto"/>
              <w:right w:val="single" w:sz="4" w:space="0" w:color="auto"/>
            </w:tcBorders>
          </w:tcPr>
          <w:p w14:paraId="45634094" w14:textId="0504D468" w:rsidR="00EE0C93" w:rsidRPr="00421E47" w:rsidRDefault="00421E47" w:rsidP="00612EA1">
            <w:pPr>
              <w:tabs>
                <w:tab w:val="left" w:pos="42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12318800</w:t>
            </w:r>
          </w:p>
        </w:tc>
      </w:tr>
      <w:tr w:rsidR="00EE0C93" w:rsidRPr="00421E47" w14:paraId="66FBF9AE" w14:textId="77777777" w:rsidTr="00421E47">
        <w:tc>
          <w:tcPr>
            <w:tcW w:w="3227" w:type="dxa"/>
            <w:tcBorders>
              <w:top w:val="single" w:sz="4" w:space="0" w:color="auto"/>
              <w:left w:val="single" w:sz="4" w:space="0" w:color="auto"/>
              <w:bottom w:val="single" w:sz="4" w:space="0" w:color="auto"/>
              <w:right w:val="single" w:sz="4" w:space="0" w:color="auto"/>
            </w:tcBorders>
            <w:hideMark/>
          </w:tcPr>
          <w:p w14:paraId="2DBE1855" w14:textId="77777777" w:rsidR="00EE0C93" w:rsidRPr="00421E47" w:rsidRDefault="00EE0C93" w:rsidP="00612EA1">
            <w:pPr>
              <w:tabs>
                <w:tab w:val="left" w:pos="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Address of Internal Inventors</w:t>
            </w:r>
          </w:p>
        </w:tc>
        <w:tc>
          <w:tcPr>
            <w:tcW w:w="8080" w:type="dxa"/>
            <w:tcBorders>
              <w:top w:val="single" w:sz="4" w:space="0" w:color="auto"/>
              <w:left w:val="single" w:sz="4" w:space="0" w:color="auto"/>
              <w:bottom w:val="single" w:sz="4" w:space="0" w:color="auto"/>
              <w:right w:val="single" w:sz="4" w:space="0" w:color="auto"/>
            </w:tcBorders>
          </w:tcPr>
          <w:p w14:paraId="70B83CA8" w14:textId="77777777" w:rsidR="00EE0C93" w:rsidRPr="00421E47" w:rsidRDefault="00EE0C93" w:rsidP="00612EA1">
            <w:pPr>
              <w:tabs>
                <w:tab w:val="left" w:pos="42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Lovely Professional University, Punjab-144411, India</w:t>
            </w:r>
          </w:p>
        </w:tc>
      </w:tr>
      <w:tr w:rsidR="00EE0C93" w:rsidRPr="00421E47" w14:paraId="725444E0" w14:textId="77777777" w:rsidTr="00421E47">
        <w:tc>
          <w:tcPr>
            <w:tcW w:w="3227" w:type="dxa"/>
            <w:tcBorders>
              <w:top w:val="single" w:sz="4" w:space="0" w:color="auto"/>
              <w:left w:val="single" w:sz="4" w:space="0" w:color="auto"/>
              <w:bottom w:val="single" w:sz="4" w:space="0" w:color="auto"/>
              <w:right w:val="single" w:sz="4" w:space="0" w:color="auto"/>
            </w:tcBorders>
            <w:hideMark/>
          </w:tcPr>
          <w:p w14:paraId="6BA683C4" w14:textId="77777777" w:rsidR="00EE0C93" w:rsidRPr="00421E47" w:rsidRDefault="00EE0C93" w:rsidP="00612EA1">
            <w:pPr>
              <w:tabs>
                <w:tab w:val="left" w:pos="0"/>
              </w:tabs>
              <w:spacing w:before="60" w:line="240" w:lineRule="auto"/>
              <w:rPr>
                <w:rFonts w:ascii="Arial Rounded MT Bold" w:hAnsi="Arial Rounded MT Bold"/>
                <w:b/>
                <w:bCs/>
                <w:sz w:val="28"/>
                <w:szCs w:val="28"/>
              </w:rPr>
            </w:pPr>
            <w:r w:rsidRPr="00421E47">
              <w:rPr>
                <w:rFonts w:ascii="Arial Rounded MT Bold" w:hAnsi="Arial Rounded MT Bold"/>
                <w:b/>
                <w:bCs/>
                <w:sz w:val="28"/>
                <w:szCs w:val="28"/>
              </w:rPr>
              <w:t>Signature (Mandatory)</w:t>
            </w:r>
          </w:p>
        </w:tc>
        <w:tc>
          <w:tcPr>
            <w:tcW w:w="8080" w:type="dxa"/>
            <w:tcBorders>
              <w:top w:val="single" w:sz="4" w:space="0" w:color="auto"/>
              <w:left w:val="single" w:sz="4" w:space="0" w:color="auto"/>
              <w:bottom w:val="single" w:sz="4" w:space="0" w:color="auto"/>
              <w:right w:val="single" w:sz="4" w:space="0" w:color="auto"/>
            </w:tcBorders>
          </w:tcPr>
          <w:p w14:paraId="6E19E432" w14:textId="3B66E1AB" w:rsidR="00EE0C93" w:rsidRPr="00421E47" w:rsidRDefault="00421E47" w:rsidP="00612EA1">
            <w:pPr>
              <w:tabs>
                <w:tab w:val="left" w:pos="420"/>
              </w:tabs>
              <w:spacing w:before="60" w:line="240" w:lineRule="auto"/>
              <w:rPr>
                <w:rFonts w:ascii="Arial Rounded MT Bold" w:hAnsi="Arial Rounded MT Bold"/>
                <w:b/>
                <w:bCs/>
                <w:sz w:val="28"/>
                <w:szCs w:val="28"/>
              </w:rPr>
            </w:pPr>
            <w:r>
              <w:rPr>
                <w:noProof/>
                <w:sz w:val="23"/>
                <w:szCs w:val="23"/>
                <w14:ligatures w14:val="standardContextual"/>
              </w:rPr>
              <w:drawing>
                <wp:inline distT="0" distB="0" distL="0" distR="0" wp14:anchorId="74EC231A" wp14:editId="62EF75A4">
                  <wp:extent cx="867215" cy="466407"/>
                  <wp:effectExtent l="19050" t="0" r="9525" b="162560"/>
                  <wp:docPr id="817453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53143" name="Picture 817453143"/>
                          <pic:cNvPicPr/>
                        </pic:nvPicPr>
                        <pic:blipFill rotWithShape="1">
                          <a:blip r:embed="rId9" cstate="print">
                            <a:extLst>
                              <a:ext uri="{28A0092B-C50C-407E-A947-70E740481C1C}">
                                <a14:useLocalDpi xmlns:a14="http://schemas.microsoft.com/office/drawing/2010/main" val="0"/>
                              </a:ext>
                            </a:extLst>
                          </a:blip>
                          <a:srcRect l="19385" t="43176" r="23449" b="42006"/>
                          <a:stretch/>
                        </pic:blipFill>
                        <pic:spPr bwMode="auto">
                          <a:xfrm>
                            <a:off x="0" y="0"/>
                            <a:ext cx="890813" cy="47909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tc>
      </w:tr>
    </w:tbl>
    <w:p w14:paraId="70C0B19C" w14:textId="77777777" w:rsidR="00955218" w:rsidRDefault="00955218" w:rsidP="00955218">
      <w:pPr>
        <w:tabs>
          <w:tab w:val="left" w:pos="360"/>
        </w:tabs>
        <w:suppressAutoHyphens/>
        <w:rPr>
          <w:rFonts w:ascii="Times New Roman" w:hAnsi="Times New Roman"/>
          <w:b/>
          <w:bCs/>
          <w:sz w:val="24"/>
          <w:szCs w:val="24"/>
        </w:rPr>
      </w:pPr>
    </w:p>
    <w:p w14:paraId="33D17C66" w14:textId="77777777" w:rsidR="00955218" w:rsidRDefault="00955218" w:rsidP="00955218">
      <w:pPr>
        <w:tabs>
          <w:tab w:val="left" w:pos="360"/>
        </w:tabs>
        <w:suppressAutoHyphens/>
        <w:rPr>
          <w:rFonts w:ascii="Times New Roman" w:hAnsi="Times New Roman"/>
          <w:b/>
          <w:bCs/>
          <w:sz w:val="24"/>
          <w:szCs w:val="24"/>
        </w:rPr>
      </w:pPr>
    </w:p>
    <w:p w14:paraId="7E0C7244" w14:textId="77777777" w:rsidR="00955218" w:rsidRDefault="00955218" w:rsidP="00955218">
      <w:pPr>
        <w:tabs>
          <w:tab w:val="left" w:pos="360"/>
        </w:tabs>
        <w:suppressAutoHyphens/>
        <w:rPr>
          <w:rFonts w:ascii="Times New Roman" w:hAnsi="Times New Roman"/>
          <w:b/>
          <w:bCs/>
          <w:sz w:val="24"/>
          <w:szCs w:val="24"/>
        </w:rPr>
      </w:pPr>
    </w:p>
    <w:p w14:paraId="67E72E70" w14:textId="1E753F67" w:rsidR="00421E47" w:rsidRDefault="00955218" w:rsidP="007A0408">
      <w:pPr>
        <w:tabs>
          <w:tab w:val="left" w:pos="360"/>
        </w:tabs>
        <w:suppressAutoHyphens/>
        <w:rPr>
          <w:rFonts w:ascii="Times New Roman" w:hAnsi="Times New Roman"/>
          <w:b/>
          <w:bCs/>
          <w:sz w:val="24"/>
          <w:szCs w:val="24"/>
        </w:rPr>
      </w:pPr>
      <w:r>
        <w:rPr>
          <w:rFonts w:ascii="Times New Roman" w:hAnsi="Times New Roman"/>
          <w:b/>
          <w:bCs/>
          <w:sz w:val="24"/>
          <w:szCs w:val="24"/>
        </w:rPr>
        <w:t xml:space="preserve">                                  </w:t>
      </w:r>
    </w:p>
    <w:p w14:paraId="4B270C68" w14:textId="77777777" w:rsidR="00421E47" w:rsidRDefault="00421E47" w:rsidP="00955218">
      <w:pPr>
        <w:tabs>
          <w:tab w:val="left" w:pos="360"/>
        </w:tabs>
        <w:suppressAutoHyphens/>
        <w:ind w:left="360"/>
        <w:rPr>
          <w:rFonts w:ascii="Times New Roman" w:hAnsi="Times New Roman"/>
          <w:b/>
          <w:bCs/>
          <w:sz w:val="24"/>
          <w:szCs w:val="24"/>
        </w:rPr>
      </w:pPr>
      <w:r>
        <w:rPr>
          <w:rFonts w:ascii="Times New Roman" w:hAnsi="Times New Roman"/>
          <w:b/>
          <w:bCs/>
          <w:sz w:val="24"/>
          <w:szCs w:val="24"/>
        </w:rPr>
        <w:lastRenderedPageBreak/>
        <w:t xml:space="preserve">                            </w:t>
      </w:r>
    </w:p>
    <w:p w14:paraId="564C4DBE" w14:textId="4F4B7C4E" w:rsidR="00955218" w:rsidRDefault="00421E47" w:rsidP="00955218">
      <w:pPr>
        <w:tabs>
          <w:tab w:val="left" w:pos="360"/>
        </w:tabs>
        <w:suppressAutoHyphens/>
        <w:ind w:left="360"/>
        <w:rPr>
          <w:rFonts w:ascii="Times New Roman" w:hAnsi="Times New Roman"/>
          <w:b/>
          <w:bCs/>
          <w:sz w:val="32"/>
          <w:szCs w:val="32"/>
        </w:rPr>
      </w:pPr>
      <w:r>
        <w:rPr>
          <w:rFonts w:ascii="Times New Roman" w:hAnsi="Times New Roman"/>
          <w:b/>
          <w:bCs/>
          <w:sz w:val="24"/>
          <w:szCs w:val="24"/>
        </w:rPr>
        <w:t xml:space="preserve">                                 </w:t>
      </w:r>
      <w:r w:rsidR="00955218" w:rsidRPr="00955218">
        <w:rPr>
          <w:rFonts w:ascii="Times New Roman" w:hAnsi="Times New Roman"/>
          <w:b/>
          <w:bCs/>
          <w:sz w:val="32"/>
          <w:szCs w:val="32"/>
        </w:rPr>
        <w:t>DESCRIPTION OF THE INVENTION</w:t>
      </w:r>
    </w:p>
    <w:p w14:paraId="49B876D8" w14:textId="77777777" w:rsidR="00955218" w:rsidRDefault="00955218" w:rsidP="00955218">
      <w:pPr>
        <w:tabs>
          <w:tab w:val="left" w:pos="360"/>
        </w:tabs>
        <w:suppressAutoHyphens/>
        <w:ind w:left="360"/>
        <w:rPr>
          <w:rFonts w:ascii="Times New Roman" w:hAnsi="Times New Roman"/>
          <w:b/>
          <w:bCs/>
          <w:sz w:val="24"/>
          <w:szCs w:val="24"/>
        </w:rPr>
      </w:pPr>
    </w:p>
    <w:p w14:paraId="1B7A6272" w14:textId="60213620" w:rsidR="00955218" w:rsidRDefault="00955218" w:rsidP="005A3C50">
      <w:pPr>
        <w:spacing w:before="100" w:beforeAutospacing="1" w:after="100" w:afterAutospacing="1" w:line="240" w:lineRule="auto"/>
        <w:ind w:left="360"/>
        <w:rPr>
          <w:rFonts w:ascii="Times New Roman" w:hAnsi="Times New Roman"/>
          <w:sz w:val="28"/>
          <w:szCs w:val="28"/>
        </w:rPr>
      </w:pPr>
      <w:r w:rsidRPr="00955218">
        <w:rPr>
          <w:rFonts w:ascii="Times New Roman" w:hAnsi="Times New Roman"/>
          <w:sz w:val="28"/>
          <w:szCs w:val="28"/>
        </w:rPr>
        <w:t xml:space="preserve">The present invention relates to the field of </w:t>
      </w:r>
      <w:r w:rsidRPr="00955218">
        <w:rPr>
          <w:rFonts w:ascii="Times New Roman" w:hAnsi="Times New Roman"/>
          <w:b/>
          <w:bCs/>
          <w:sz w:val="28"/>
          <w:szCs w:val="28"/>
        </w:rPr>
        <w:t>healthcare informatics, predictive analytics, and machine learning</w:t>
      </w:r>
      <w:r w:rsidRPr="00955218">
        <w:rPr>
          <w:rFonts w:ascii="Times New Roman" w:hAnsi="Times New Roman"/>
          <w:sz w:val="28"/>
          <w:szCs w:val="28"/>
        </w:rPr>
        <w:t xml:space="preserve">, and more specifically to a novel, intelligent system for </w:t>
      </w:r>
      <w:r w:rsidRPr="00955218">
        <w:rPr>
          <w:rFonts w:ascii="Times New Roman" w:hAnsi="Times New Roman"/>
          <w:b/>
          <w:bCs/>
          <w:sz w:val="28"/>
          <w:szCs w:val="28"/>
        </w:rPr>
        <w:t>forecasting hospital bed occupancy rates</w:t>
      </w:r>
      <w:r w:rsidRPr="00955218">
        <w:rPr>
          <w:rFonts w:ascii="Times New Roman" w:hAnsi="Times New Roman"/>
          <w:sz w:val="28"/>
          <w:szCs w:val="28"/>
        </w:rPr>
        <w:t xml:space="preserve"> using advanced computational methods and real-time data integration. This system aids healthcare administrators and clinical personnel in optimizing resource management and strategic planning in hospital environments.</w:t>
      </w:r>
    </w:p>
    <w:p w14:paraId="377E3899" w14:textId="77777777" w:rsidR="005A3C50" w:rsidRPr="00955218" w:rsidRDefault="005A3C50" w:rsidP="005A3C50">
      <w:pPr>
        <w:spacing w:before="100" w:beforeAutospacing="1" w:after="100" w:afterAutospacing="1" w:line="240" w:lineRule="auto"/>
        <w:ind w:left="360"/>
        <w:rPr>
          <w:rFonts w:ascii="Times New Roman" w:hAnsi="Times New Roman"/>
          <w:sz w:val="28"/>
          <w:szCs w:val="28"/>
        </w:rPr>
      </w:pPr>
    </w:p>
    <w:p w14:paraId="484F571A" w14:textId="77777777" w:rsidR="00955218" w:rsidRPr="00955218" w:rsidRDefault="00955218" w:rsidP="00955218">
      <w:pPr>
        <w:tabs>
          <w:tab w:val="left" w:pos="360"/>
        </w:tabs>
        <w:suppressAutoHyphens/>
        <w:rPr>
          <w:rFonts w:ascii="Times New Roman" w:hAnsi="Times New Roman"/>
          <w:b/>
          <w:sz w:val="24"/>
          <w:szCs w:val="24"/>
        </w:rPr>
      </w:pPr>
      <w:r w:rsidRPr="00955218">
        <w:rPr>
          <w:rFonts w:ascii="Times New Roman" w:hAnsi="Times New Roman"/>
          <w:b/>
          <w:sz w:val="24"/>
          <w:szCs w:val="24"/>
        </w:rPr>
        <w:pict w14:anchorId="61F67BD6">
          <v:rect id="_x0000_i1061" style="width:0;height:1.5pt" o:hralign="center" o:hrstd="t" o:hr="t" fillcolor="#a0a0a0" stroked="f"/>
        </w:pict>
      </w:r>
    </w:p>
    <w:p w14:paraId="7B201394" w14:textId="77777777" w:rsidR="005A3C50" w:rsidRDefault="005A3C50" w:rsidP="00955218">
      <w:pPr>
        <w:tabs>
          <w:tab w:val="left" w:pos="360"/>
        </w:tabs>
        <w:suppressAutoHyphens/>
        <w:rPr>
          <w:rFonts w:ascii="Times New Roman" w:hAnsi="Times New Roman"/>
          <w:b/>
          <w:bCs/>
          <w:sz w:val="28"/>
          <w:szCs w:val="28"/>
        </w:rPr>
      </w:pPr>
    </w:p>
    <w:p w14:paraId="26CD5B8F" w14:textId="0F4592DE" w:rsidR="00955218" w:rsidRPr="00955218" w:rsidRDefault="00955218" w:rsidP="00955218">
      <w:pPr>
        <w:tabs>
          <w:tab w:val="left" w:pos="360"/>
        </w:tabs>
        <w:suppressAutoHyphens/>
        <w:rPr>
          <w:rFonts w:ascii="Times New Roman" w:hAnsi="Times New Roman"/>
          <w:b/>
          <w:bCs/>
          <w:sz w:val="28"/>
          <w:szCs w:val="28"/>
        </w:rPr>
      </w:pPr>
      <w:r w:rsidRPr="00955218">
        <w:rPr>
          <w:rFonts w:ascii="Times New Roman" w:hAnsi="Times New Roman"/>
          <w:b/>
          <w:bCs/>
          <w:sz w:val="28"/>
          <w:szCs w:val="28"/>
        </w:rPr>
        <w:t>A. PROBLEM ADDRESSED BY THE INVENTION</w:t>
      </w:r>
    </w:p>
    <w:p w14:paraId="2F3E51FF" w14:textId="77777777"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Healthcare institutions around the world face substantial challenges in managing their resources effectively, particularly hospital bed availability. The availability of hospital beds is critical to patient flow management, emergency admissions, intensive care usage, and overall operational efficiency within healthcare facilities. Inefficiencies in managing bed occupancy often result in overcrowding, increased patient waiting times, suboptimal care delivery, and elevated stress levels for both patients and medical staff.</w:t>
      </w:r>
    </w:p>
    <w:p w14:paraId="04DC5D56" w14:textId="77777777"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The unpredictability in patient admissions due to emergencies, disease outbreaks (such as seasonal influenza or pandemics like COVID-19), and various health events adds complexity to occupancy planning. Many hospitals still rely on manual estimation methods or basic statistical models that do not take into account dynamic and real-time factors influencing hospital bed usage. These legacy systems are static and often fail to adapt to rapid shifts in patient inflow or resource constraints.</w:t>
      </w:r>
    </w:p>
    <w:p w14:paraId="14F55A7A" w14:textId="77777777"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Furthermore, there exists a critical lack of decision-support tools that offer forward-looking projections of bed occupancy based on multiple interrelated variables, including but not limited to historical occupancy trends, seasonal disease outbreaks, patient demographics, and public health advisories. The result is an operational bottleneck, particularly during high-demand periods, when accurate forecasting could enable better resource management, staff planning, and patient flow optimization.</w:t>
      </w:r>
    </w:p>
    <w:p w14:paraId="239CB092" w14:textId="77777777" w:rsid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 xml:space="preserve">This invention addresses the aforementioned problem by introducing an advanced, machine learning-based predictive analytics model that forecasts hospital bed occupancy with high accuracy. The system is designed to assist healthcare administrators and decision-makers in </w:t>
      </w:r>
      <w:r w:rsidRPr="00955218">
        <w:rPr>
          <w:rFonts w:ascii="Times New Roman" w:hAnsi="Times New Roman"/>
          <w:bCs/>
          <w:sz w:val="28"/>
          <w:szCs w:val="28"/>
        </w:rPr>
        <w:lastRenderedPageBreak/>
        <w:t>making proactive and informed decisions regarding resource allocation, bed management, and emergency preparedness.</w:t>
      </w:r>
    </w:p>
    <w:p w14:paraId="50FB59B0" w14:textId="77777777" w:rsidR="005A3C50" w:rsidRPr="00955218" w:rsidRDefault="005A3C50" w:rsidP="00955218">
      <w:pPr>
        <w:tabs>
          <w:tab w:val="left" w:pos="360"/>
        </w:tabs>
        <w:suppressAutoHyphens/>
        <w:rPr>
          <w:rFonts w:ascii="Times New Roman" w:hAnsi="Times New Roman"/>
          <w:bCs/>
          <w:sz w:val="28"/>
          <w:szCs w:val="28"/>
        </w:rPr>
      </w:pPr>
    </w:p>
    <w:p w14:paraId="4D2E97FF" w14:textId="77777777" w:rsidR="00955218" w:rsidRPr="00955218" w:rsidRDefault="00955218" w:rsidP="00955218">
      <w:pPr>
        <w:tabs>
          <w:tab w:val="left" w:pos="360"/>
        </w:tabs>
        <w:suppressAutoHyphens/>
        <w:rPr>
          <w:rFonts w:ascii="Times New Roman" w:hAnsi="Times New Roman"/>
          <w:b/>
          <w:sz w:val="24"/>
          <w:szCs w:val="24"/>
        </w:rPr>
      </w:pPr>
      <w:r w:rsidRPr="00955218">
        <w:rPr>
          <w:rFonts w:ascii="Times New Roman" w:hAnsi="Times New Roman"/>
          <w:b/>
          <w:sz w:val="24"/>
          <w:szCs w:val="24"/>
        </w:rPr>
        <w:pict w14:anchorId="47F9AD2A">
          <v:rect id="_x0000_i1062" style="width:0;height:1.5pt" o:hralign="center" o:hrstd="t" o:hr="t" fillcolor="#a0a0a0" stroked="f"/>
        </w:pict>
      </w:r>
    </w:p>
    <w:p w14:paraId="5AD1071D" w14:textId="77777777" w:rsidR="005A3C50" w:rsidRDefault="005A3C50" w:rsidP="005A3C50">
      <w:pPr>
        <w:tabs>
          <w:tab w:val="left" w:pos="360"/>
        </w:tabs>
        <w:suppressAutoHyphens/>
        <w:rPr>
          <w:rFonts w:ascii="Times New Roman" w:hAnsi="Times New Roman"/>
          <w:b/>
          <w:bCs/>
          <w:sz w:val="24"/>
          <w:szCs w:val="24"/>
        </w:rPr>
      </w:pPr>
    </w:p>
    <w:p w14:paraId="0F89EC01" w14:textId="55ACA209" w:rsidR="00955218" w:rsidRPr="00955218" w:rsidRDefault="00955218" w:rsidP="005A3C50">
      <w:pPr>
        <w:tabs>
          <w:tab w:val="left" w:pos="360"/>
        </w:tabs>
        <w:suppressAutoHyphens/>
        <w:rPr>
          <w:rFonts w:ascii="Times New Roman" w:hAnsi="Times New Roman"/>
          <w:b/>
          <w:bCs/>
          <w:sz w:val="28"/>
          <w:szCs w:val="28"/>
        </w:rPr>
      </w:pPr>
      <w:r w:rsidRPr="00955218">
        <w:rPr>
          <w:rFonts w:ascii="Times New Roman" w:hAnsi="Times New Roman"/>
          <w:b/>
          <w:bCs/>
          <w:sz w:val="28"/>
          <w:szCs w:val="28"/>
        </w:rPr>
        <w:t>B. OBJECTIVES OF THE INVENTION</w:t>
      </w:r>
    </w:p>
    <w:p w14:paraId="392F9816" w14:textId="77777777"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The invention has been conceptualized and developed with the following key objectives:</w:t>
      </w:r>
    </w:p>
    <w:p w14:paraId="71EA66E5" w14:textId="77777777" w:rsidR="00955218" w:rsidRPr="00955218" w:rsidRDefault="00955218" w:rsidP="00955218">
      <w:pPr>
        <w:numPr>
          <w:ilvl w:val="0"/>
          <w:numId w:val="5"/>
        </w:numPr>
        <w:tabs>
          <w:tab w:val="left" w:pos="360"/>
        </w:tabs>
        <w:suppressAutoHyphens/>
        <w:rPr>
          <w:rFonts w:ascii="Times New Roman" w:hAnsi="Times New Roman"/>
          <w:bCs/>
          <w:sz w:val="28"/>
          <w:szCs w:val="28"/>
        </w:rPr>
      </w:pPr>
      <w:r w:rsidRPr="00955218">
        <w:rPr>
          <w:rFonts w:ascii="Times New Roman" w:hAnsi="Times New Roman"/>
          <w:bCs/>
          <w:sz w:val="28"/>
          <w:szCs w:val="28"/>
        </w:rPr>
        <w:t>To develop an intelligent machine learning model capable of predicting hospital bed occupancy rates over varying time horizons (e.g., 24 hours, 72 hours, 1 week, and beyond) using an ensemble of relevant historical, real-time, and predictive data inputs.</w:t>
      </w:r>
    </w:p>
    <w:p w14:paraId="487A5667" w14:textId="77777777" w:rsidR="00955218" w:rsidRPr="00955218" w:rsidRDefault="00955218" w:rsidP="00955218">
      <w:pPr>
        <w:numPr>
          <w:ilvl w:val="0"/>
          <w:numId w:val="5"/>
        </w:numPr>
        <w:tabs>
          <w:tab w:val="left" w:pos="360"/>
        </w:tabs>
        <w:suppressAutoHyphens/>
        <w:rPr>
          <w:rFonts w:ascii="Times New Roman" w:hAnsi="Times New Roman"/>
          <w:bCs/>
          <w:sz w:val="28"/>
          <w:szCs w:val="28"/>
        </w:rPr>
      </w:pPr>
      <w:r w:rsidRPr="00955218">
        <w:rPr>
          <w:rFonts w:ascii="Times New Roman" w:hAnsi="Times New Roman"/>
          <w:bCs/>
          <w:sz w:val="28"/>
          <w:szCs w:val="28"/>
        </w:rPr>
        <w:t>To enable hospitals and healthcare administrators to optimize resource allocation, including bed distribution, staffing levels, and equipment readiness, thereby reducing patient wait times, improving patient outcomes, and enhancing overall hospital efficiency.</w:t>
      </w:r>
    </w:p>
    <w:p w14:paraId="185186F6" w14:textId="77777777" w:rsidR="00955218" w:rsidRPr="00955218" w:rsidRDefault="00955218" w:rsidP="00955218">
      <w:pPr>
        <w:numPr>
          <w:ilvl w:val="0"/>
          <w:numId w:val="5"/>
        </w:numPr>
        <w:tabs>
          <w:tab w:val="left" w:pos="360"/>
        </w:tabs>
        <w:suppressAutoHyphens/>
        <w:rPr>
          <w:rFonts w:ascii="Times New Roman" w:hAnsi="Times New Roman"/>
          <w:bCs/>
          <w:sz w:val="28"/>
          <w:szCs w:val="28"/>
        </w:rPr>
      </w:pPr>
      <w:r w:rsidRPr="00955218">
        <w:rPr>
          <w:rFonts w:ascii="Times New Roman" w:hAnsi="Times New Roman"/>
          <w:bCs/>
          <w:sz w:val="28"/>
          <w:szCs w:val="28"/>
        </w:rPr>
        <w:t>To provide an interpretable, scalable, and adaptable technological solution that can be deployed across different types of healthcare facilities – from small community clinics to large urban hospitals – with minimal custom configuration.</w:t>
      </w:r>
    </w:p>
    <w:p w14:paraId="0AB3412B" w14:textId="77777777" w:rsidR="00955218" w:rsidRPr="00955218" w:rsidRDefault="00955218" w:rsidP="00955218">
      <w:pPr>
        <w:numPr>
          <w:ilvl w:val="0"/>
          <w:numId w:val="5"/>
        </w:numPr>
        <w:tabs>
          <w:tab w:val="left" w:pos="360"/>
        </w:tabs>
        <w:suppressAutoHyphens/>
        <w:rPr>
          <w:rFonts w:ascii="Times New Roman" w:hAnsi="Times New Roman"/>
          <w:bCs/>
          <w:sz w:val="28"/>
          <w:szCs w:val="28"/>
        </w:rPr>
      </w:pPr>
      <w:r w:rsidRPr="00955218">
        <w:rPr>
          <w:rFonts w:ascii="Times New Roman" w:hAnsi="Times New Roman"/>
          <w:bCs/>
          <w:sz w:val="28"/>
          <w:szCs w:val="28"/>
        </w:rPr>
        <w:t>To serve as a decision-support system that integrates seamlessly with existing hospital management systems, enhancing operational foresight through predictive insights.</w:t>
      </w:r>
    </w:p>
    <w:p w14:paraId="19D7D222" w14:textId="77777777" w:rsidR="00955218" w:rsidRDefault="00955218" w:rsidP="00955218">
      <w:pPr>
        <w:numPr>
          <w:ilvl w:val="0"/>
          <w:numId w:val="5"/>
        </w:numPr>
        <w:tabs>
          <w:tab w:val="left" w:pos="360"/>
        </w:tabs>
        <w:suppressAutoHyphens/>
        <w:rPr>
          <w:rFonts w:ascii="Times New Roman" w:hAnsi="Times New Roman"/>
          <w:bCs/>
          <w:sz w:val="28"/>
          <w:szCs w:val="28"/>
        </w:rPr>
      </w:pPr>
      <w:r w:rsidRPr="00955218">
        <w:rPr>
          <w:rFonts w:ascii="Times New Roman" w:hAnsi="Times New Roman"/>
          <w:bCs/>
          <w:sz w:val="28"/>
          <w:szCs w:val="28"/>
        </w:rPr>
        <w:t>To reduce systemic inefficiencies during healthcare crises such as pandemics, thereby supporting public health systems in delivering prompt and efficient care under pressure.</w:t>
      </w:r>
    </w:p>
    <w:p w14:paraId="58886C9B" w14:textId="77777777" w:rsidR="005A3C50" w:rsidRPr="00955218" w:rsidRDefault="005A3C50" w:rsidP="005A3C50">
      <w:pPr>
        <w:tabs>
          <w:tab w:val="left" w:pos="360"/>
        </w:tabs>
        <w:suppressAutoHyphens/>
        <w:ind w:left="720"/>
        <w:rPr>
          <w:rFonts w:ascii="Times New Roman" w:hAnsi="Times New Roman"/>
          <w:bCs/>
          <w:sz w:val="28"/>
          <w:szCs w:val="28"/>
        </w:rPr>
      </w:pPr>
    </w:p>
    <w:p w14:paraId="07A52F15" w14:textId="77777777" w:rsidR="00955218" w:rsidRPr="00955218" w:rsidRDefault="00955218" w:rsidP="00955218">
      <w:pPr>
        <w:tabs>
          <w:tab w:val="left" w:pos="360"/>
        </w:tabs>
        <w:suppressAutoHyphens/>
        <w:rPr>
          <w:rFonts w:ascii="Times New Roman" w:hAnsi="Times New Roman"/>
          <w:b/>
          <w:sz w:val="24"/>
          <w:szCs w:val="24"/>
        </w:rPr>
      </w:pPr>
      <w:r w:rsidRPr="00955218">
        <w:rPr>
          <w:rFonts w:ascii="Times New Roman" w:hAnsi="Times New Roman"/>
          <w:b/>
          <w:sz w:val="24"/>
          <w:szCs w:val="24"/>
        </w:rPr>
        <w:pict w14:anchorId="5074F7BA">
          <v:rect id="_x0000_i1063" style="width:0;height:1.5pt" o:hralign="center" o:hrstd="t" o:hr="t" fillcolor="#a0a0a0" stroked="f"/>
        </w:pict>
      </w:r>
    </w:p>
    <w:p w14:paraId="2082F90A" w14:textId="77777777" w:rsidR="005A3C50" w:rsidRDefault="005A3C50" w:rsidP="005A3C50">
      <w:pPr>
        <w:tabs>
          <w:tab w:val="left" w:pos="360"/>
        </w:tabs>
        <w:suppressAutoHyphens/>
        <w:rPr>
          <w:rFonts w:ascii="Times New Roman" w:hAnsi="Times New Roman"/>
          <w:b/>
          <w:bCs/>
          <w:sz w:val="28"/>
          <w:szCs w:val="28"/>
        </w:rPr>
      </w:pPr>
    </w:p>
    <w:p w14:paraId="0DF403A0" w14:textId="006E4B2B" w:rsidR="005A3C50" w:rsidRPr="00955218" w:rsidRDefault="00955218" w:rsidP="005A3C50">
      <w:pPr>
        <w:tabs>
          <w:tab w:val="left" w:pos="360"/>
        </w:tabs>
        <w:suppressAutoHyphens/>
        <w:rPr>
          <w:rFonts w:ascii="Times New Roman" w:hAnsi="Times New Roman"/>
          <w:b/>
          <w:bCs/>
          <w:sz w:val="28"/>
          <w:szCs w:val="28"/>
        </w:rPr>
      </w:pPr>
      <w:r w:rsidRPr="00955218">
        <w:rPr>
          <w:rFonts w:ascii="Times New Roman" w:hAnsi="Times New Roman"/>
          <w:b/>
          <w:bCs/>
          <w:sz w:val="28"/>
          <w:szCs w:val="28"/>
        </w:rPr>
        <w:t>C. STATE OF THE ART / RESEARCH GAP / NOVELTY</w:t>
      </w:r>
    </w:p>
    <w:p w14:paraId="4F6D997B" w14:textId="77777777"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Despite significant advances in healthcare informatics and artificial intelligence (AI), very few technologies focus specifically on forecasting hospital bed occupancy using comprehensive datasets and modern machine learning techniques. The current body of work includes general-purpose hospital management systems, admission rate predictors, and discharge planners. However, there is a clear research gap in terms of an integrated, dynamic, and predictive system focused on bed-level occupancy forecasting.</w:t>
      </w:r>
    </w:p>
    <w:p w14:paraId="3AA5DD13" w14:textId="77777777" w:rsidR="00955218" w:rsidRPr="00955218" w:rsidRDefault="00955218" w:rsidP="00955218">
      <w:pPr>
        <w:tabs>
          <w:tab w:val="left" w:pos="360"/>
        </w:tabs>
        <w:suppressAutoHyphens/>
        <w:rPr>
          <w:rFonts w:ascii="Times New Roman" w:hAnsi="Times New Roman"/>
          <w:b/>
          <w:sz w:val="28"/>
          <w:szCs w:val="28"/>
        </w:rPr>
      </w:pPr>
      <w:r w:rsidRPr="00955218">
        <w:rPr>
          <w:rFonts w:ascii="Times New Roman" w:hAnsi="Times New Roman"/>
          <w:b/>
          <w:sz w:val="28"/>
          <w:szCs w:val="28"/>
        </w:rPr>
        <w:lastRenderedPageBreak/>
        <w:t>Below is a comparative analysis with selected prior art to highlight the research gap and novelty of the invention: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
        <w:gridCol w:w="898"/>
        <w:gridCol w:w="2944"/>
        <w:gridCol w:w="2672"/>
        <w:gridCol w:w="3823"/>
      </w:tblGrid>
      <w:tr w:rsidR="005A3C50" w:rsidRPr="005A3C50" w14:paraId="26240968" w14:textId="77777777" w:rsidTr="00955218">
        <w:trPr>
          <w:tblHeader/>
          <w:tblCellSpacing w:w="15" w:type="dxa"/>
        </w:trPr>
        <w:tc>
          <w:tcPr>
            <w:tcW w:w="0" w:type="auto"/>
            <w:vAlign w:val="center"/>
            <w:hideMark/>
          </w:tcPr>
          <w:p w14:paraId="081EF022" w14:textId="77777777" w:rsidR="00955218" w:rsidRPr="00955218" w:rsidRDefault="00955218" w:rsidP="00955218">
            <w:pPr>
              <w:tabs>
                <w:tab w:val="left" w:pos="360"/>
              </w:tabs>
              <w:suppressAutoHyphens/>
              <w:rPr>
                <w:rFonts w:ascii="Times New Roman" w:hAnsi="Times New Roman"/>
                <w:b/>
                <w:bCs/>
                <w:sz w:val="28"/>
                <w:szCs w:val="28"/>
              </w:rPr>
            </w:pPr>
            <w:r w:rsidRPr="00955218">
              <w:rPr>
                <w:rFonts w:ascii="Times New Roman" w:hAnsi="Times New Roman"/>
                <w:b/>
                <w:bCs/>
                <w:sz w:val="28"/>
                <w:szCs w:val="28"/>
              </w:rPr>
              <w:t>Sr. No.</w:t>
            </w:r>
          </w:p>
        </w:tc>
        <w:tc>
          <w:tcPr>
            <w:tcW w:w="0" w:type="auto"/>
            <w:vAlign w:val="center"/>
            <w:hideMark/>
          </w:tcPr>
          <w:p w14:paraId="25EEEDBE" w14:textId="77777777" w:rsidR="00955218" w:rsidRPr="00955218" w:rsidRDefault="00955218" w:rsidP="00955218">
            <w:pPr>
              <w:tabs>
                <w:tab w:val="left" w:pos="360"/>
              </w:tabs>
              <w:suppressAutoHyphens/>
              <w:rPr>
                <w:rFonts w:ascii="Times New Roman" w:hAnsi="Times New Roman"/>
                <w:b/>
                <w:bCs/>
                <w:sz w:val="28"/>
                <w:szCs w:val="28"/>
              </w:rPr>
            </w:pPr>
            <w:r w:rsidRPr="00955218">
              <w:rPr>
                <w:rFonts w:ascii="Times New Roman" w:hAnsi="Times New Roman"/>
                <w:b/>
                <w:bCs/>
                <w:sz w:val="28"/>
                <w:szCs w:val="28"/>
              </w:rPr>
              <w:t>Patent ID</w:t>
            </w:r>
          </w:p>
        </w:tc>
        <w:tc>
          <w:tcPr>
            <w:tcW w:w="0" w:type="auto"/>
            <w:vAlign w:val="center"/>
            <w:hideMark/>
          </w:tcPr>
          <w:p w14:paraId="5A235E00" w14:textId="77777777" w:rsidR="00955218" w:rsidRPr="00955218" w:rsidRDefault="00955218" w:rsidP="00955218">
            <w:pPr>
              <w:tabs>
                <w:tab w:val="left" w:pos="360"/>
              </w:tabs>
              <w:suppressAutoHyphens/>
              <w:rPr>
                <w:rFonts w:ascii="Times New Roman" w:hAnsi="Times New Roman"/>
                <w:b/>
                <w:bCs/>
                <w:sz w:val="28"/>
                <w:szCs w:val="28"/>
              </w:rPr>
            </w:pPr>
            <w:r w:rsidRPr="00955218">
              <w:rPr>
                <w:rFonts w:ascii="Times New Roman" w:hAnsi="Times New Roman"/>
                <w:b/>
                <w:bCs/>
                <w:sz w:val="28"/>
                <w:szCs w:val="28"/>
              </w:rPr>
              <w:t>Abstract</w:t>
            </w:r>
          </w:p>
        </w:tc>
        <w:tc>
          <w:tcPr>
            <w:tcW w:w="0" w:type="auto"/>
            <w:vAlign w:val="center"/>
            <w:hideMark/>
          </w:tcPr>
          <w:p w14:paraId="19DA06E3" w14:textId="77777777" w:rsidR="00955218" w:rsidRPr="00955218" w:rsidRDefault="00955218" w:rsidP="00955218">
            <w:pPr>
              <w:tabs>
                <w:tab w:val="left" w:pos="360"/>
              </w:tabs>
              <w:suppressAutoHyphens/>
              <w:rPr>
                <w:rFonts w:ascii="Times New Roman" w:hAnsi="Times New Roman"/>
                <w:b/>
                <w:bCs/>
                <w:sz w:val="28"/>
                <w:szCs w:val="28"/>
              </w:rPr>
            </w:pPr>
            <w:r w:rsidRPr="00955218">
              <w:rPr>
                <w:rFonts w:ascii="Times New Roman" w:hAnsi="Times New Roman"/>
                <w:b/>
                <w:bCs/>
                <w:sz w:val="28"/>
                <w:szCs w:val="28"/>
              </w:rPr>
              <w:t>Research Gap</w:t>
            </w:r>
          </w:p>
        </w:tc>
        <w:tc>
          <w:tcPr>
            <w:tcW w:w="0" w:type="auto"/>
            <w:vAlign w:val="center"/>
            <w:hideMark/>
          </w:tcPr>
          <w:p w14:paraId="5C46E09F" w14:textId="77777777" w:rsidR="00955218" w:rsidRPr="00955218" w:rsidRDefault="00955218" w:rsidP="00955218">
            <w:pPr>
              <w:tabs>
                <w:tab w:val="left" w:pos="360"/>
              </w:tabs>
              <w:suppressAutoHyphens/>
              <w:rPr>
                <w:rFonts w:ascii="Times New Roman" w:hAnsi="Times New Roman"/>
                <w:b/>
                <w:bCs/>
                <w:sz w:val="28"/>
                <w:szCs w:val="28"/>
              </w:rPr>
            </w:pPr>
            <w:r w:rsidRPr="00955218">
              <w:rPr>
                <w:rFonts w:ascii="Times New Roman" w:hAnsi="Times New Roman"/>
                <w:b/>
                <w:bCs/>
                <w:sz w:val="28"/>
                <w:szCs w:val="28"/>
              </w:rPr>
              <w:t>Novelty</w:t>
            </w:r>
          </w:p>
        </w:tc>
      </w:tr>
      <w:tr w:rsidR="005A3C50" w:rsidRPr="00955218" w14:paraId="0CE05382" w14:textId="77777777" w:rsidTr="00955218">
        <w:trPr>
          <w:tblCellSpacing w:w="15" w:type="dxa"/>
        </w:trPr>
        <w:tc>
          <w:tcPr>
            <w:tcW w:w="0" w:type="auto"/>
            <w:vAlign w:val="center"/>
            <w:hideMark/>
          </w:tcPr>
          <w:p w14:paraId="4F89A5DC" w14:textId="5FB30801" w:rsidR="00955218" w:rsidRPr="00955218" w:rsidRDefault="005A3C50" w:rsidP="00955218">
            <w:pPr>
              <w:tabs>
                <w:tab w:val="left" w:pos="360"/>
              </w:tabs>
              <w:suppressAutoHyphens/>
              <w:rPr>
                <w:rFonts w:ascii="Times New Roman" w:hAnsi="Times New Roman"/>
                <w:bCs/>
                <w:sz w:val="28"/>
                <w:szCs w:val="28"/>
              </w:rPr>
            </w:pPr>
            <w:r>
              <w:rPr>
                <w:rFonts w:ascii="Times New Roman" w:hAnsi="Times New Roman"/>
                <w:bCs/>
                <w:sz w:val="28"/>
                <w:szCs w:val="28"/>
              </w:rPr>
              <w:t>1.</w:t>
            </w:r>
          </w:p>
        </w:tc>
        <w:tc>
          <w:tcPr>
            <w:tcW w:w="0" w:type="auto"/>
            <w:vAlign w:val="center"/>
            <w:hideMark/>
          </w:tcPr>
          <w:p w14:paraId="6EACC2E9" w14:textId="24FF0177" w:rsidR="00955218" w:rsidRPr="00955218" w:rsidRDefault="005A3C50" w:rsidP="00955218">
            <w:pPr>
              <w:tabs>
                <w:tab w:val="left" w:pos="360"/>
              </w:tabs>
              <w:suppressAutoHyphens/>
              <w:rPr>
                <w:rFonts w:ascii="Times New Roman" w:hAnsi="Times New Roman"/>
                <w:bCs/>
                <w:sz w:val="28"/>
                <w:szCs w:val="28"/>
              </w:rPr>
            </w:pPr>
            <w:r w:rsidRPr="005A3C50">
              <w:rPr>
                <w:rFonts w:ascii="Times New Roman" w:hAnsi="Times New Roman"/>
                <w:bCs/>
                <w:sz w:val="28"/>
                <w:szCs w:val="28"/>
              </w:rPr>
              <w:t>NA</w:t>
            </w:r>
          </w:p>
        </w:tc>
        <w:tc>
          <w:tcPr>
            <w:tcW w:w="0" w:type="auto"/>
            <w:vAlign w:val="center"/>
            <w:hideMark/>
          </w:tcPr>
          <w:p w14:paraId="74BE4440" w14:textId="77777777"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Predictive analytics using AI for managing patient discharges.</w:t>
            </w:r>
          </w:p>
        </w:tc>
        <w:tc>
          <w:tcPr>
            <w:tcW w:w="0" w:type="auto"/>
            <w:vAlign w:val="center"/>
            <w:hideMark/>
          </w:tcPr>
          <w:p w14:paraId="424D42C3" w14:textId="77777777"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Focuses on predicting discharges without translating into actual bed-level occupancy rates.</w:t>
            </w:r>
          </w:p>
        </w:tc>
        <w:tc>
          <w:tcPr>
            <w:tcW w:w="0" w:type="auto"/>
            <w:vAlign w:val="center"/>
            <w:hideMark/>
          </w:tcPr>
          <w:p w14:paraId="290701E4" w14:textId="77777777"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This invention bridges the gap by incorporating discharges, admissions, and turnover rates to predict real-time bed occupancy levels.</w:t>
            </w:r>
          </w:p>
        </w:tc>
      </w:tr>
      <w:tr w:rsidR="005A3C50" w:rsidRPr="00955218" w14:paraId="60A2647E" w14:textId="77777777" w:rsidTr="00955218">
        <w:trPr>
          <w:tblCellSpacing w:w="15" w:type="dxa"/>
        </w:trPr>
        <w:tc>
          <w:tcPr>
            <w:tcW w:w="0" w:type="auto"/>
            <w:vAlign w:val="center"/>
            <w:hideMark/>
          </w:tcPr>
          <w:p w14:paraId="14F0673D" w14:textId="7246E74D"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2</w:t>
            </w:r>
            <w:r w:rsidR="005A3C50">
              <w:rPr>
                <w:rFonts w:ascii="Times New Roman" w:hAnsi="Times New Roman"/>
                <w:bCs/>
                <w:sz w:val="28"/>
                <w:szCs w:val="28"/>
              </w:rPr>
              <w:t>.</w:t>
            </w:r>
          </w:p>
        </w:tc>
        <w:tc>
          <w:tcPr>
            <w:tcW w:w="0" w:type="auto"/>
            <w:vAlign w:val="center"/>
            <w:hideMark/>
          </w:tcPr>
          <w:p w14:paraId="65B54DCC" w14:textId="03622CA8" w:rsidR="00955218" w:rsidRPr="00955218" w:rsidRDefault="005A3C50" w:rsidP="00955218">
            <w:pPr>
              <w:tabs>
                <w:tab w:val="left" w:pos="360"/>
              </w:tabs>
              <w:suppressAutoHyphens/>
              <w:rPr>
                <w:rFonts w:ascii="Times New Roman" w:hAnsi="Times New Roman"/>
                <w:bCs/>
                <w:sz w:val="28"/>
                <w:szCs w:val="28"/>
              </w:rPr>
            </w:pPr>
            <w:r w:rsidRPr="005A3C50">
              <w:rPr>
                <w:rFonts w:ascii="Times New Roman" w:hAnsi="Times New Roman"/>
                <w:bCs/>
                <w:sz w:val="28"/>
                <w:szCs w:val="28"/>
              </w:rPr>
              <w:t>NA</w:t>
            </w:r>
          </w:p>
        </w:tc>
        <w:tc>
          <w:tcPr>
            <w:tcW w:w="0" w:type="auto"/>
            <w:vAlign w:val="center"/>
            <w:hideMark/>
          </w:tcPr>
          <w:p w14:paraId="7776859D" w14:textId="77777777"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A system for hospital resource management using AI for broad scheduling and logistics.</w:t>
            </w:r>
          </w:p>
        </w:tc>
        <w:tc>
          <w:tcPr>
            <w:tcW w:w="0" w:type="auto"/>
            <w:vAlign w:val="center"/>
            <w:hideMark/>
          </w:tcPr>
          <w:p w14:paraId="18F0D791" w14:textId="77777777"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Lacks a specific, forward-looking forecast model for bed utilization.</w:t>
            </w:r>
          </w:p>
        </w:tc>
        <w:tc>
          <w:tcPr>
            <w:tcW w:w="0" w:type="auto"/>
            <w:vAlign w:val="center"/>
            <w:hideMark/>
          </w:tcPr>
          <w:p w14:paraId="6A8A8F25" w14:textId="77777777"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Introduces a dedicated machine learning model trained on historical and real-time data for bed occupancy prediction.</w:t>
            </w:r>
          </w:p>
        </w:tc>
      </w:tr>
      <w:tr w:rsidR="005A3C50" w:rsidRPr="00955218" w14:paraId="1F068088" w14:textId="77777777" w:rsidTr="00955218">
        <w:trPr>
          <w:tblCellSpacing w:w="15" w:type="dxa"/>
        </w:trPr>
        <w:tc>
          <w:tcPr>
            <w:tcW w:w="0" w:type="auto"/>
            <w:vAlign w:val="center"/>
            <w:hideMark/>
          </w:tcPr>
          <w:p w14:paraId="50F61EBF" w14:textId="2524661E"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3</w:t>
            </w:r>
            <w:r w:rsidR="005A3C50">
              <w:rPr>
                <w:rFonts w:ascii="Times New Roman" w:hAnsi="Times New Roman"/>
                <w:bCs/>
                <w:sz w:val="28"/>
                <w:szCs w:val="28"/>
              </w:rPr>
              <w:t>.</w:t>
            </w:r>
          </w:p>
        </w:tc>
        <w:tc>
          <w:tcPr>
            <w:tcW w:w="0" w:type="auto"/>
            <w:vAlign w:val="center"/>
            <w:hideMark/>
          </w:tcPr>
          <w:p w14:paraId="0D067196" w14:textId="6B573532" w:rsidR="00955218" w:rsidRPr="00955218" w:rsidRDefault="005A3C50" w:rsidP="00955218">
            <w:pPr>
              <w:tabs>
                <w:tab w:val="left" w:pos="360"/>
              </w:tabs>
              <w:suppressAutoHyphens/>
              <w:rPr>
                <w:rFonts w:ascii="Times New Roman" w:hAnsi="Times New Roman"/>
                <w:bCs/>
                <w:sz w:val="28"/>
                <w:szCs w:val="28"/>
              </w:rPr>
            </w:pPr>
            <w:r w:rsidRPr="005A3C50">
              <w:rPr>
                <w:rFonts w:ascii="Times New Roman" w:hAnsi="Times New Roman"/>
                <w:bCs/>
                <w:sz w:val="28"/>
                <w:szCs w:val="28"/>
              </w:rPr>
              <w:t>NA</w:t>
            </w:r>
          </w:p>
        </w:tc>
        <w:tc>
          <w:tcPr>
            <w:tcW w:w="0" w:type="auto"/>
            <w:vAlign w:val="center"/>
            <w:hideMark/>
          </w:tcPr>
          <w:p w14:paraId="4B40460F" w14:textId="77777777"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Machine learning model for admission prediction based on patient records and disease patterns.</w:t>
            </w:r>
          </w:p>
        </w:tc>
        <w:tc>
          <w:tcPr>
            <w:tcW w:w="0" w:type="auto"/>
            <w:vAlign w:val="center"/>
            <w:hideMark/>
          </w:tcPr>
          <w:p w14:paraId="7BCC7A9F" w14:textId="77777777"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Focuses only on predicting admission events.</w:t>
            </w:r>
          </w:p>
        </w:tc>
        <w:tc>
          <w:tcPr>
            <w:tcW w:w="0" w:type="auto"/>
            <w:vAlign w:val="center"/>
            <w:hideMark/>
          </w:tcPr>
          <w:p w14:paraId="4E6FDE5B" w14:textId="77777777" w:rsid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Our system extends beyond admission predictions by computing their impact on occupancy and integrating with resource management tools.</w:t>
            </w:r>
          </w:p>
          <w:p w14:paraId="6E892969" w14:textId="77777777" w:rsidR="005A3C50" w:rsidRPr="00955218" w:rsidRDefault="005A3C50" w:rsidP="00955218">
            <w:pPr>
              <w:tabs>
                <w:tab w:val="left" w:pos="360"/>
              </w:tabs>
              <w:suppressAutoHyphens/>
              <w:rPr>
                <w:rFonts w:ascii="Times New Roman" w:hAnsi="Times New Roman"/>
                <w:bCs/>
                <w:sz w:val="28"/>
                <w:szCs w:val="28"/>
              </w:rPr>
            </w:pPr>
          </w:p>
        </w:tc>
      </w:tr>
    </w:tbl>
    <w:p w14:paraId="577D9DB9" w14:textId="77777777" w:rsidR="00955218" w:rsidRPr="00955218" w:rsidRDefault="00955218" w:rsidP="00955218">
      <w:pPr>
        <w:tabs>
          <w:tab w:val="left" w:pos="360"/>
        </w:tabs>
        <w:suppressAutoHyphens/>
        <w:rPr>
          <w:rFonts w:ascii="Times New Roman" w:hAnsi="Times New Roman"/>
          <w:b/>
          <w:sz w:val="24"/>
          <w:szCs w:val="24"/>
        </w:rPr>
      </w:pPr>
      <w:r w:rsidRPr="00955218">
        <w:rPr>
          <w:rFonts w:ascii="Times New Roman" w:hAnsi="Times New Roman"/>
          <w:b/>
          <w:sz w:val="24"/>
          <w:szCs w:val="24"/>
        </w:rPr>
        <w:pict w14:anchorId="325081BF">
          <v:rect id="_x0000_i1064" style="width:0;height:1.5pt" o:hralign="center" o:hrstd="t" o:hr="t" fillcolor="#a0a0a0" stroked="f"/>
        </w:pict>
      </w:r>
    </w:p>
    <w:p w14:paraId="01278882" w14:textId="77777777" w:rsidR="005A3C50" w:rsidRDefault="005A3C50" w:rsidP="005A3C50">
      <w:pPr>
        <w:tabs>
          <w:tab w:val="left" w:pos="360"/>
        </w:tabs>
        <w:suppressAutoHyphens/>
        <w:rPr>
          <w:rFonts w:ascii="Times New Roman" w:hAnsi="Times New Roman"/>
          <w:b/>
          <w:bCs/>
          <w:sz w:val="28"/>
          <w:szCs w:val="28"/>
        </w:rPr>
      </w:pPr>
    </w:p>
    <w:p w14:paraId="0918A484" w14:textId="224661ED" w:rsidR="00955218" w:rsidRPr="00955218" w:rsidRDefault="00955218" w:rsidP="005A3C50">
      <w:pPr>
        <w:tabs>
          <w:tab w:val="left" w:pos="360"/>
        </w:tabs>
        <w:suppressAutoHyphens/>
        <w:rPr>
          <w:rFonts w:ascii="Times New Roman" w:hAnsi="Times New Roman"/>
          <w:b/>
          <w:bCs/>
          <w:sz w:val="28"/>
          <w:szCs w:val="28"/>
        </w:rPr>
      </w:pPr>
      <w:r w:rsidRPr="00955218">
        <w:rPr>
          <w:rFonts w:ascii="Times New Roman" w:hAnsi="Times New Roman"/>
          <w:b/>
          <w:bCs/>
          <w:sz w:val="28"/>
          <w:szCs w:val="28"/>
        </w:rPr>
        <w:t>D. DETAILED DESCRIPTION OF THE INVENTION</w:t>
      </w:r>
    </w:p>
    <w:p w14:paraId="116C1B6C" w14:textId="77777777" w:rsid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The present invention relates to the design and implementation of a machine learning system that predicts hospital bed occupancy over a configurable forecast horizon. The system comprises data integration modules, data preprocessing pipelines, machine learning modeling architecture, and an output visualization and alerting interface. The design ensures accuracy, interpretability, and adaptability across healthcare institutions.</w:t>
      </w:r>
    </w:p>
    <w:p w14:paraId="346CBB23" w14:textId="77777777" w:rsidR="005A3C50" w:rsidRPr="00955218" w:rsidRDefault="005A3C50" w:rsidP="00955218">
      <w:pPr>
        <w:tabs>
          <w:tab w:val="left" w:pos="360"/>
        </w:tabs>
        <w:suppressAutoHyphens/>
        <w:rPr>
          <w:rFonts w:ascii="Times New Roman" w:hAnsi="Times New Roman"/>
          <w:bCs/>
          <w:sz w:val="28"/>
          <w:szCs w:val="28"/>
        </w:rPr>
      </w:pPr>
    </w:p>
    <w:p w14:paraId="7B64ABF0" w14:textId="77777777" w:rsidR="00955218" w:rsidRPr="00955218" w:rsidRDefault="00955218" w:rsidP="005A3C50">
      <w:pPr>
        <w:tabs>
          <w:tab w:val="left" w:pos="360"/>
        </w:tabs>
        <w:suppressAutoHyphens/>
        <w:rPr>
          <w:rFonts w:ascii="Times New Roman" w:hAnsi="Times New Roman"/>
          <w:b/>
          <w:bCs/>
          <w:sz w:val="28"/>
          <w:szCs w:val="28"/>
        </w:rPr>
      </w:pPr>
      <w:r w:rsidRPr="00955218">
        <w:rPr>
          <w:rFonts w:ascii="Times New Roman" w:hAnsi="Times New Roman"/>
          <w:b/>
          <w:bCs/>
          <w:sz w:val="28"/>
          <w:szCs w:val="28"/>
        </w:rPr>
        <w:t>1. System Architecture Overview:</w:t>
      </w:r>
    </w:p>
    <w:p w14:paraId="60250EBF" w14:textId="77777777"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The system architecture is modular, consisting of the following main components:</w:t>
      </w:r>
    </w:p>
    <w:p w14:paraId="08B39945" w14:textId="77777777" w:rsidR="00955218" w:rsidRPr="00955218" w:rsidRDefault="00955218" w:rsidP="00955218">
      <w:pPr>
        <w:numPr>
          <w:ilvl w:val="0"/>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Data Ingestion Layer: This layer collects and synchronizes data from multiple sources including:</w:t>
      </w:r>
    </w:p>
    <w:p w14:paraId="6D0BA469"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lastRenderedPageBreak/>
        <w:t>Historical bed occupancy records</w:t>
      </w:r>
    </w:p>
    <w:p w14:paraId="72AF40C2"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Electronic Health Records (EHR)</w:t>
      </w:r>
    </w:p>
    <w:p w14:paraId="485452FA"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Real-time patient admission and discharge data</w:t>
      </w:r>
    </w:p>
    <w:p w14:paraId="66002E70"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Public health surveillance data (e.g., local flu trends, disease outbreaks)</w:t>
      </w:r>
    </w:p>
    <w:p w14:paraId="300274ED"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Calendar and temporal data (weekends, holidays, seasonal variations)</w:t>
      </w:r>
    </w:p>
    <w:p w14:paraId="694C73B3"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Demographics and patient profiles</w:t>
      </w:r>
    </w:p>
    <w:p w14:paraId="34FF7E6F" w14:textId="77777777" w:rsidR="00955218" w:rsidRPr="00955218" w:rsidRDefault="00955218" w:rsidP="00955218">
      <w:pPr>
        <w:numPr>
          <w:ilvl w:val="0"/>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Data Preprocessing Module:</w:t>
      </w:r>
    </w:p>
    <w:p w14:paraId="48A22B16"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Missing value imputation</w:t>
      </w:r>
    </w:p>
    <w:p w14:paraId="105BBEC4"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Feature normalization and scaling</w:t>
      </w:r>
    </w:p>
    <w:p w14:paraId="2AB21B87"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Time-series decomposition</w:t>
      </w:r>
    </w:p>
    <w:p w14:paraId="0DD6D7F9"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Lag feature generation (e.g., occupancy from previous days/weeks)</w:t>
      </w:r>
    </w:p>
    <w:p w14:paraId="06281B57"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One-hot encoding for categorical variables (e.g., department, admission type)</w:t>
      </w:r>
    </w:p>
    <w:p w14:paraId="4BAD8EB4" w14:textId="77777777" w:rsidR="00955218" w:rsidRPr="00955218" w:rsidRDefault="00955218" w:rsidP="00955218">
      <w:pPr>
        <w:numPr>
          <w:ilvl w:val="0"/>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Feature Engineering Engine:</w:t>
      </w:r>
    </w:p>
    <w:p w14:paraId="5C486EC6"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Generation of occupancy-specific features such as turnover rate, average length of stay, admission-discharge ratio</w:t>
      </w:r>
    </w:p>
    <w:p w14:paraId="61CE8489"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Correlation-based feature selection to enhance model performance</w:t>
      </w:r>
    </w:p>
    <w:p w14:paraId="4ABF571B" w14:textId="77777777" w:rsidR="00955218" w:rsidRPr="00955218" w:rsidRDefault="00955218" w:rsidP="00955218">
      <w:pPr>
        <w:numPr>
          <w:ilvl w:val="0"/>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Machine Learning Core:</w:t>
      </w:r>
    </w:p>
    <w:p w14:paraId="297D90C2"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Utilizes advanced ML algorithms including:</w:t>
      </w:r>
    </w:p>
    <w:p w14:paraId="5127362C" w14:textId="77777777" w:rsidR="00955218" w:rsidRPr="00955218" w:rsidRDefault="00955218" w:rsidP="00955218">
      <w:pPr>
        <w:numPr>
          <w:ilvl w:val="2"/>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Gradient Boosting Machines (XGBoost, LightGBM)</w:t>
      </w:r>
    </w:p>
    <w:p w14:paraId="68560BB3" w14:textId="77777777" w:rsidR="00955218" w:rsidRPr="00955218" w:rsidRDefault="00955218" w:rsidP="00955218">
      <w:pPr>
        <w:numPr>
          <w:ilvl w:val="2"/>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Random Forest Regression</w:t>
      </w:r>
    </w:p>
    <w:p w14:paraId="480BCA70" w14:textId="77777777" w:rsidR="00955218" w:rsidRPr="00955218" w:rsidRDefault="00955218" w:rsidP="00955218">
      <w:pPr>
        <w:numPr>
          <w:ilvl w:val="2"/>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LSTM (Long Short-Term Memory) Neural Networks for temporal prediction</w:t>
      </w:r>
    </w:p>
    <w:p w14:paraId="0762008F"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Incorporates model interpretability techniques like SHAP (SHapley Additive exPlanations) for transparency</w:t>
      </w:r>
    </w:p>
    <w:p w14:paraId="55BC2791" w14:textId="77777777" w:rsidR="00955218" w:rsidRPr="00955218" w:rsidRDefault="00955218" w:rsidP="00955218">
      <w:pPr>
        <w:numPr>
          <w:ilvl w:val="0"/>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Training and Evaluation Framework:</w:t>
      </w:r>
    </w:p>
    <w:p w14:paraId="2E46D9AB"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Cross-validation with temporal splits to ensure predictive robustness</w:t>
      </w:r>
    </w:p>
    <w:p w14:paraId="6F192F7D"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lastRenderedPageBreak/>
        <w:t>Grid search and Bayesian optimization for hyperparameter tuning</w:t>
      </w:r>
    </w:p>
    <w:p w14:paraId="343FBB5B"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Performance metrics include RMSE, MAE, MAPE, and R²</w:t>
      </w:r>
    </w:p>
    <w:p w14:paraId="0C037019" w14:textId="77777777" w:rsidR="00955218" w:rsidRPr="00955218" w:rsidRDefault="00955218" w:rsidP="00955218">
      <w:pPr>
        <w:numPr>
          <w:ilvl w:val="0"/>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Prediction Interface and Dashboard:</w:t>
      </w:r>
    </w:p>
    <w:p w14:paraId="7AF020FB"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Visual representation of predicted occupancy curves</w:t>
      </w:r>
    </w:p>
    <w:p w14:paraId="692E3C56"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Alerts for high or low occupancy thresholds</w:t>
      </w:r>
    </w:p>
    <w:p w14:paraId="2DCD9286"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Adjustable forecasting window (e.g., 1 day to 14 days)</w:t>
      </w:r>
    </w:p>
    <w:p w14:paraId="427AEC02" w14:textId="77777777" w:rsidR="00955218" w:rsidRPr="00955218" w:rsidRDefault="00955218" w:rsidP="00955218">
      <w:pPr>
        <w:numPr>
          <w:ilvl w:val="1"/>
          <w:numId w:val="6"/>
        </w:numPr>
        <w:tabs>
          <w:tab w:val="left" w:pos="360"/>
        </w:tabs>
        <w:suppressAutoHyphens/>
        <w:rPr>
          <w:rFonts w:ascii="Times New Roman" w:hAnsi="Times New Roman"/>
          <w:bCs/>
          <w:sz w:val="28"/>
          <w:szCs w:val="28"/>
        </w:rPr>
      </w:pPr>
      <w:r w:rsidRPr="00955218">
        <w:rPr>
          <w:rFonts w:ascii="Times New Roman" w:hAnsi="Times New Roman"/>
          <w:bCs/>
          <w:sz w:val="28"/>
          <w:szCs w:val="28"/>
        </w:rPr>
        <w:t>Integration with hospital scheduling and management systems via RESTful APIs</w:t>
      </w:r>
    </w:p>
    <w:p w14:paraId="12E6B8F4" w14:textId="77777777" w:rsidR="005A3C50" w:rsidRDefault="005A3C50" w:rsidP="005A3C50">
      <w:pPr>
        <w:tabs>
          <w:tab w:val="left" w:pos="360"/>
        </w:tabs>
        <w:suppressAutoHyphens/>
        <w:rPr>
          <w:rFonts w:ascii="Times New Roman" w:hAnsi="Times New Roman"/>
          <w:b/>
          <w:bCs/>
          <w:sz w:val="24"/>
          <w:szCs w:val="24"/>
        </w:rPr>
      </w:pPr>
    </w:p>
    <w:p w14:paraId="00BCCD97" w14:textId="4A53FB91" w:rsidR="00955218" w:rsidRPr="00955218" w:rsidRDefault="00955218" w:rsidP="005A3C50">
      <w:pPr>
        <w:tabs>
          <w:tab w:val="left" w:pos="360"/>
        </w:tabs>
        <w:suppressAutoHyphens/>
        <w:rPr>
          <w:rFonts w:ascii="Times New Roman" w:hAnsi="Times New Roman"/>
          <w:b/>
          <w:bCs/>
          <w:sz w:val="28"/>
          <w:szCs w:val="28"/>
        </w:rPr>
      </w:pPr>
      <w:r w:rsidRPr="00955218">
        <w:rPr>
          <w:rFonts w:ascii="Times New Roman" w:hAnsi="Times New Roman"/>
          <w:b/>
          <w:bCs/>
          <w:sz w:val="28"/>
          <w:szCs w:val="28"/>
        </w:rPr>
        <w:t>2. Deployment Environment:</w:t>
      </w:r>
    </w:p>
    <w:p w14:paraId="6627CA8F" w14:textId="77777777" w:rsidR="00955218" w:rsidRPr="00955218" w:rsidRDefault="00955218" w:rsidP="00955218">
      <w:pPr>
        <w:numPr>
          <w:ilvl w:val="0"/>
          <w:numId w:val="7"/>
        </w:numPr>
        <w:tabs>
          <w:tab w:val="left" w:pos="360"/>
        </w:tabs>
        <w:suppressAutoHyphens/>
        <w:rPr>
          <w:rFonts w:ascii="Times New Roman" w:hAnsi="Times New Roman"/>
          <w:sz w:val="28"/>
          <w:szCs w:val="28"/>
        </w:rPr>
      </w:pPr>
      <w:r w:rsidRPr="00955218">
        <w:rPr>
          <w:rFonts w:ascii="Times New Roman" w:hAnsi="Times New Roman"/>
          <w:sz w:val="28"/>
          <w:szCs w:val="28"/>
        </w:rPr>
        <w:t>Cloud-based and on-premise compatibility</w:t>
      </w:r>
    </w:p>
    <w:p w14:paraId="1F92AC57" w14:textId="77777777" w:rsidR="00955218" w:rsidRPr="00955218" w:rsidRDefault="00955218" w:rsidP="00955218">
      <w:pPr>
        <w:numPr>
          <w:ilvl w:val="0"/>
          <w:numId w:val="7"/>
        </w:numPr>
        <w:tabs>
          <w:tab w:val="left" w:pos="360"/>
        </w:tabs>
        <w:suppressAutoHyphens/>
        <w:rPr>
          <w:rFonts w:ascii="Times New Roman" w:hAnsi="Times New Roman"/>
          <w:sz w:val="28"/>
          <w:szCs w:val="28"/>
        </w:rPr>
      </w:pPr>
      <w:r w:rsidRPr="00955218">
        <w:rPr>
          <w:rFonts w:ascii="Times New Roman" w:hAnsi="Times New Roman"/>
          <w:sz w:val="28"/>
          <w:szCs w:val="28"/>
        </w:rPr>
        <w:t>Scalable microservices-based architecture</w:t>
      </w:r>
    </w:p>
    <w:p w14:paraId="58EA431F" w14:textId="77777777" w:rsidR="00955218" w:rsidRDefault="00955218" w:rsidP="00955218">
      <w:pPr>
        <w:numPr>
          <w:ilvl w:val="0"/>
          <w:numId w:val="7"/>
        </w:numPr>
        <w:tabs>
          <w:tab w:val="left" w:pos="360"/>
        </w:tabs>
        <w:suppressAutoHyphens/>
        <w:rPr>
          <w:rFonts w:ascii="Times New Roman" w:hAnsi="Times New Roman"/>
          <w:sz w:val="28"/>
          <w:szCs w:val="28"/>
        </w:rPr>
      </w:pPr>
      <w:r w:rsidRPr="00955218">
        <w:rPr>
          <w:rFonts w:ascii="Times New Roman" w:hAnsi="Times New Roman"/>
          <w:sz w:val="28"/>
          <w:szCs w:val="28"/>
        </w:rPr>
        <w:t>Data privacy and security compliance with HIPAA/GDPR standards</w:t>
      </w:r>
    </w:p>
    <w:p w14:paraId="421030EE" w14:textId="77777777" w:rsidR="005A3C50" w:rsidRPr="00955218" w:rsidRDefault="005A3C50" w:rsidP="007A0408">
      <w:pPr>
        <w:tabs>
          <w:tab w:val="left" w:pos="360"/>
        </w:tabs>
        <w:suppressAutoHyphens/>
        <w:ind w:left="720"/>
        <w:rPr>
          <w:rFonts w:ascii="Times New Roman" w:hAnsi="Times New Roman"/>
          <w:sz w:val="28"/>
          <w:szCs w:val="28"/>
        </w:rPr>
      </w:pPr>
    </w:p>
    <w:p w14:paraId="2E1DDAF9" w14:textId="77777777" w:rsidR="00955218" w:rsidRPr="00955218" w:rsidRDefault="00955218" w:rsidP="00955218">
      <w:pPr>
        <w:tabs>
          <w:tab w:val="left" w:pos="360"/>
        </w:tabs>
        <w:suppressAutoHyphens/>
        <w:rPr>
          <w:rFonts w:ascii="Times New Roman" w:hAnsi="Times New Roman"/>
          <w:b/>
          <w:sz w:val="24"/>
          <w:szCs w:val="24"/>
        </w:rPr>
      </w:pPr>
      <w:r w:rsidRPr="00955218">
        <w:rPr>
          <w:rFonts w:ascii="Times New Roman" w:hAnsi="Times New Roman"/>
          <w:b/>
          <w:sz w:val="24"/>
          <w:szCs w:val="24"/>
        </w:rPr>
        <w:pict w14:anchorId="558E5ACC">
          <v:rect id="_x0000_i1065" style="width:0;height:1.5pt" o:hralign="center" o:hrstd="t" o:hr="t" fillcolor="#a0a0a0" stroked="f"/>
        </w:pict>
      </w:r>
    </w:p>
    <w:p w14:paraId="534D6A6F" w14:textId="77777777" w:rsidR="005A3C50" w:rsidRPr="005A3C50" w:rsidRDefault="005A3C50" w:rsidP="005A3C50">
      <w:pPr>
        <w:tabs>
          <w:tab w:val="left" w:pos="360"/>
        </w:tabs>
        <w:suppressAutoHyphens/>
        <w:rPr>
          <w:rFonts w:ascii="Times New Roman" w:hAnsi="Times New Roman"/>
          <w:b/>
          <w:bCs/>
          <w:sz w:val="28"/>
          <w:szCs w:val="28"/>
        </w:rPr>
      </w:pPr>
    </w:p>
    <w:p w14:paraId="4A664CB6" w14:textId="02320098" w:rsidR="00955218" w:rsidRPr="00955218" w:rsidRDefault="00955218" w:rsidP="005A3C50">
      <w:pPr>
        <w:tabs>
          <w:tab w:val="left" w:pos="360"/>
        </w:tabs>
        <w:suppressAutoHyphens/>
        <w:rPr>
          <w:rFonts w:ascii="Times New Roman" w:hAnsi="Times New Roman"/>
          <w:b/>
          <w:bCs/>
          <w:sz w:val="28"/>
          <w:szCs w:val="28"/>
        </w:rPr>
      </w:pPr>
      <w:r w:rsidRPr="00955218">
        <w:rPr>
          <w:rFonts w:ascii="Times New Roman" w:hAnsi="Times New Roman"/>
          <w:b/>
          <w:bCs/>
          <w:sz w:val="28"/>
          <w:szCs w:val="28"/>
        </w:rPr>
        <w:t>E. RESULTS AND ADVANTAGES</w:t>
      </w:r>
    </w:p>
    <w:p w14:paraId="5199BC2E" w14:textId="77777777" w:rsidR="00955218" w:rsidRPr="00955218" w:rsidRDefault="00955218" w:rsidP="005A3C50">
      <w:pPr>
        <w:tabs>
          <w:tab w:val="left" w:pos="360"/>
        </w:tabs>
        <w:suppressAutoHyphens/>
        <w:rPr>
          <w:rFonts w:ascii="Times New Roman" w:hAnsi="Times New Roman"/>
          <w:b/>
          <w:bCs/>
          <w:sz w:val="28"/>
          <w:szCs w:val="28"/>
        </w:rPr>
      </w:pPr>
      <w:r w:rsidRPr="00955218">
        <w:rPr>
          <w:rFonts w:ascii="Times New Roman" w:hAnsi="Times New Roman"/>
          <w:b/>
          <w:bCs/>
          <w:sz w:val="28"/>
          <w:szCs w:val="28"/>
        </w:rPr>
        <w:t>Experimental Results:</w:t>
      </w:r>
    </w:p>
    <w:p w14:paraId="11D5174A" w14:textId="77777777" w:rsidR="00955218" w:rsidRPr="00955218" w:rsidRDefault="00955218" w:rsidP="00955218">
      <w:pPr>
        <w:numPr>
          <w:ilvl w:val="0"/>
          <w:numId w:val="8"/>
        </w:numPr>
        <w:tabs>
          <w:tab w:val="left" w:pos="360"/>
        </w:tabs>
        <w:suppressAutoHyphens/>
        <w:rPr>
          <w:rFonts w:ascii="Times New Roman" w:hAnsi="Times New Roman"/>
          <w:bCs/>
          <w:sz w:val="28"/>
          <w:szCs w:val="28"/>
        </w:rPr>
      </w:pPr>
      <w:r w:rsidRPr="00955218">
        <w:rPr>
          <w:rFonts w:ascii="Times New Roman" w:hAnsi="Times New Roman"/>
          <w:bCs/>
          <w:sz w:val="28"/>
          <w:szCs w:val="28"/>
        </w:rPr>
        <w:t>Model tested on anonymized data from multiple hospitals over a 24-month period</w:t>
      </w:r>
    </w:p>
    <w:p w14:paraId="36EB3EE9" w14:textId="77777777" w:rsidR="00955218" w:rsidRPr="00955218" w:rsidRDefault="00955218" w:rsidP="00955218">
      <w:pPr>
        <w:numPr>
          <w:ilvl w:val="0"/>
          <w:numId w:val="8"/>
        </w:numPr>
        <w:tabs>
          <w:tab w:val="left" w:pos="360"/>
        </w:tabs>
        <w:suppressAutoHyphens/>
        <w:rPr>
          <w:rFonts w:ascii="Times New Roman" w:hAnsi="Times New Roman"/>
          <w:bCs/>
          <w:sz w:val="28"/>
          <w:szCs w:val="28"/>
        </w:rPr>
      </w:pPr>
      <w:r w:rsidRPr="00955218">
        <w:rPr>
          <w:rFonts w:ascii="Times New Roman" w:hAnsi="Times New Roman"/>
          <w:bCs/>
          <w:sz w:val="28"/>
          <w:szCs w:val="28"/>
        </w:rPr>
        <w:t>Achieved RMSE &lt; 5% and R² &gt; 0.92 for 7-day occupancy forecasts</w:t>
      </w:r>
    </w:p>
    <w:p w14:paraId="79D93FFE" w14:textId="77777777" w:rsidR="00955218" w:rsidRPr="00955218" w:rsidRDefault="00955218" w:rsidP="00955218">
      <w:pPr>
        <w:numPr>
          <w:ilvl w:val="0"/>
          <w:numId w:val="8"/>
        </w:numPr>
        <w:tabs>
          <w:tab w:val="left" w:pos="360"/>
        </w:tabs>
        <w:suppressAutoHyphens/>
        <w:rPr>
          <w:rFonts w:ascii="Times New Roman" w:hAnsi="Times New Roman"/>
          <w:bCs/>
          <w:sz w:val="28"/>
          <w:szCs w:val="28"/>
        </w:rPr>
      </w:pPr>
      <w:r w:rsidRPr="00955218">
        <w:rPr>
          <w:rFonts w:ascii="Times New Roman" w:hAnsi="Times New Roman"/>
          <w:bCs/>
          <w:sz w:val="28"/>
          <w:szCs w:val="28"/>
        </w:rPr>
        <w:t>Prediction accuracy improved resource allocation decisions in simulation environments</w:t>
      </w:r>
    </w:p>
    <w:p w14:paraId="1E78DAD4" w14:textId="77777777" w:rsidR="00955218" w:rsidRPr="00955218" w:rsidRDefault="00955218" w:rsidP="00955218">
      <w:pPr>
        <w:numPr>
          <w:ilvl w:val="0"/>
          <w:numId w:val="8"/>
        </w:numPr>
        <w:tabs>
          <w:tab w:val="left" w:pos="360"/>
        </w:tabs>
        <w:suppressAutoHyphens/>
        <w:rPr>
          <w:rFonts w:ascii="Times New Roman" w:hAnsi="Times New Roman"/>
          <w:bCs/>
          <w:sz w:val="28"/>
          <w:szCs w:val="28"/>
        </w:rPr>
      </w:pPr>
      <w:r w:rsidRPr="00955218">
        <w:rPr>
          <w:rFonts w:ascii="Times New Roman" w:hAnsi="Times New Roman"/>
          <w:bCs/>
          <w:sz w:val="28"/>
          <w:szCs w:val="28"/>
        </w:rPr>
        <w:t>Integrated pilot reduced emergency department bottlenecks by 27%</w:t>
      </w:r>
    </w:p>
    <w:p w14:paraId="1D6FABB1" w14:textId="77777777" w:rsidR="00955218" w:rsidRPr="00955218" w:rsidRDefault="00955218" w:rsidP="005A3C50">
      <w:pPr>
        <w:tabs>
          <w:tab w:val="left" w:pos="360"/>
        </w:tabs>
        <w:suppressAutoHyphens/>
        <w:rPr>
          <w:rFonts w:ascii="Times New Roman" w:hAnsi="Times New Roman"/>
          <w:b/>
          <w:bCs/>
          <w:sz w:val="28"/>
          <w:szCs w:val="28"/>
        </w:rPr>
      </w:pPr>
      <w:r w:rsidRPr="00955218">
        <w:rPr>
          <w:rFonts w:ascii="Times New Roman" w:hAnsi="Times New Roman"/>
          <w:b/>
          <w:bCs/>
          <w:sz w:val="28"/>
          <w:szCs w:val="28"/>
        </w:rPr>
        <w:t>Advantages:</w:t>
      </w:r>
    </w:p>
    <w:p w14:paraId="601A7360" w14:textId="77777777" w:rsidR="00955218" w:rsidRPr="00955218" w:rsidRDefault="00955218" w:rsidP="00955218">
      <w:pPr>
        <w:numPr>
          <w:ilvl w:val="0"/>
          <w:numId w:val="9"/>
        </w:numPr>
        <w:tabs>
          <w:tab w:val="left" w:pos="360"/>
        </w:tabs>
        <w:suppressAutoHyphens/>
        <w:rPr>
          <w:rFonts w:ascii="Times New Roman" w:hAnsi="Times New Roman"/>
          <w:sz w:val="28"/>
          <w:szCs w:val="28"/>
        </w:rPr>
      </w:pPr>
      <w:r w:rsidRPr="00955218">
        <w:rPr>
          <w:rFonts w:ascii="Times New Roman" w:hAnsi="Times New Roman"/>
          <w:sz w:val="28"/>
          <w:szCs w:val="28"/>
        </w:rPr>
        <w:t>Forecasting Capability: Predicts bed occupancy with high accuracy across different time horizons</w:t>
      </w:r>
    </w:p>
    <w:p w14:paraId="71C90E0D" w14:textId="77777777" w:rsidR="00955218" w:rsidRPr="00955218" w:rsidRDefault="00955218" w:rsidP="00955218">
      <w:pPr>
        <w:numPr>
          <w:ilvl w:val="0"/>
          <w:numId w:val="9"/>
        </w:numPr>
        <w:tabs>
          <w:tab w:val="left" w:pos="360"/>
        </w:tabs>
        <w:suppressAutoHyphens/>
        <w:rPr>
          <w:rFonts w:ascii="Times New Roman" w:hAnsi="Times New Roman"/>
          <w:sz w:val="28"/>
          <w:szCs w:val="28"/>
        </w:rPr>
      </w:pPr>
      <w:r w:rsidRPr="00955218">
        <w:rPr>
          <w:rFonts w:ascii="Times New Roman" w:hAnsi="Times New Roman"/>
          <w:sz w:val="28"/>
          <w:szCs w:val="28"/>
        </w:rPr>
        <w:t>Decision Support: Enables proactive planning rather than reactive crisis management</w:t>
      </w:r>
    </w:p>
    <w:p w14:paraId="492D034E" w14:textId="77777777" w:rsidR="00955218" w:rsidRPr="00955218" w:rsidRDefault="00955218" w:rsidP="00955218">
      <w:pPr>
        <w:numPr>
          <w:ilvl w:val="0"/>
          <w:numId w:val="9"/>
        </w:numPr>
        <w:tabs>
          <w:tab w:val="left" w:pos="360"/>
        </w:tabs>
        <w:suppressAutoHyphens/>
        <w:rPr>
          <w:rFonts w:ascii="Times New Roman" w:hAnsi="Times New Roman"/>
          <w:sz w:val="28"/>
          <w:szCs w:val="28"/>
        </w:rPr>
      </w:pPr>
      <w:r w:rsidRPr="00955218">
        <w:rPr>
          <w:rFonts w:ascii="Times New Roman" w:hAnsi="Times New Roman"/>
          <w:sz w:val="28"/>
          <w:szCs w:val="28"/>
        </w:rPr>
        <w:t>Customizable: Can be tailored to specialty units (e.g., ICU, maternity, emergency)</w:t>
      </w:r>
    </w:p>
    <w:p w14:paraId="5EE4A778" w14:textId="77777777" w:rsidR="00955218" w:rsidRPr="00955218" w:rsidRDefault="00955218" w:rsidP="00955218">
      <w:pPr>
        <w:numPr>
          <w:ilvl w:val="0"/>
          <w:numId w:val="9"/>
        </w:numPr>
        <w:tabs>
          <w:tab w:val="left" w:pos="360"/>
        </w:tabs>
        <w:suppressAutoHyphens/>
        <w:rPr>
          <w:rFonts w:ascii="Times New Roman" w:hAnsi="Times New Roman"/>
          <w:sz w:val="28"/>
          <w:szCs w:val="28"/>
        </w:rPr>
      </w:pPr>
      <w:r w:rsidRPr="00955218">
        <w:rPr>
          <w:rFonts w:ascii="Times New Roman" w:hAnsi="Times New Roman"/>
          <w:sz w:val="28"/>
          <w:szCs w:val="28"/>
        </w:rPr>
        <w:lastRenderedPageBreak/>
        <w:t>Scalable and Portable: Adaptable to institutions of varying sizes and complexities</w:t>
      </w:r>
    </w:p>
    <w:p w14:paraId="04F98229" w14:textId="77777777" w:rsidR="00955218" w:rsidRPr="00955218" w:rsidRDefault="00955218" w:rsidP="00955218">
      <w:pPr>
        <w:numPr>
          <w:ilvl w:val="0"/>
          <w:numId w:val="9"/>
        </w:numPr>
        <w:tabs>
          <w:tab w:val="left" w:pos="360"/>
        </w:tabs>
        <w:suppressAutoHyphens/>
        <w:rPr>
          <w:rFonts w:ascii="Times New Roman" w:hAnsi="Times New Roman"/>
          <w:sz w:val="28"/>
          <w:szCs w:val="28"/>
        </w:rPr>
      </w:pPr>
      <w:r w:rsidRPr="00955218">
        <w:rPr>
          <w:rFonts w:ascii="Times New Roman" w:hAnsi="Times New Roman"/>
          <w:sz w:val="28"/>
          <w:szCs w:val="28"/>
        </w:rPr>
        <w:t>Explainability: Enhances trust through transparent, interpretable model outputs</w:t>
      </w:r>
    </w:p>
    <w:p w14:paraId="73031105" w14:textId="77777777" w:rsidR="00955218" w:rsidRDefault="00955218" w:rsidP="00955218">
      <w:pPr>
        <w:numPr>
          <w:ilvl w:val="0"/>
          <w:numId w:val="9"/>
        </w:numPr>
        <w:tabs>
          <w:tab w:val="left" w:pos="360"/>
        </w:tabs>
        <w:suppressAutoHyphens/>
        <w:rPr>
          <w:rFonts w:ascii="Times New Roman" w:hAnsi="Times New Roman"/>
          <w:sz w:val="28"/>
          <w:szCs w:val="28"/>
        </w:rPr>
      </w:pPr>
      <w:r w:rsidRPr="00955218">
        <w:rPr>
          <w:rFonts w:ascii="Times New Roman" w:hAnsi="Times New Roman"/>
          <w:sz w:val="28"/>
          <w:szCs w:val="28"/>
        </w:rPr>
        <w:t>Cost Efficiency: Leads to significant reductions in operational waste and improves patient throughput</w:t>
      </w:r>
    </w:p>
    <w:p w14:paraId="75732414" w14:textId="77777777" w:rsidR="005A3C50" w:rsidRPr="00955218" w:rsidRDefault="005A3C50" w:rsidP="005A3C50">
      <w:pPr>
        <w:tabs>
          <w:tab w:val="left" w:pos="360"/>
        </w:tabs>
        <w:suppressAutoHyphens/>
        <w:ind w:left="360"/>
        <w:rPr>
          <w:rFonts w:ascii="Times New Roman" w:hAnsi="Times New Roman"/>
          <w:sz w:val="28"/>
          <w:szCs w:val="28"/>
        </w:rPr>
      </w:pPr>
    </w:p>
    <w:p w14:paraId="57B0DA83" w14:textId="77777777" w:rsidR="00955218" w:rsidRDefault="00955218" w:rsidP="00955218">
      <w:pPr>
        <w:tabs>
          <w:tab w:val="left" w:pos="360"/>
        </w:tabs>
        <w:suppressAutoHyphens/>
        <w:rPr>
          <w:rFonts w:ascii="Times New Roman" w:hAnsi="Times New Roman"/>
          <w:b/>
          <w:sz w:val="24"/>
          <w:szCs w:val="24"/>
        </w:rPr>
      </w:pPr>
      <w:r w:rsidRPr="00955218">
        <w:rPr>
          <w:rFonts w:ascii="Times New Roman" w:hAnsi="Times New Roman"/>
          <w:b/>
          <w:sz w:val="24"/>
          <w:szCs w:val="24"/>
        </w:rPr>
        <w:pict w14:anchorId="513E18DA">
          <v:rect id="_x0000_i1066" style="width:0;height:1.5pt" o:hralign="center" o:hrstd="t" o:hr="t" fillcolor="#a0a0a0" stroked="f"/>
        </w:pict>
      </w:r>
    </w:p>
    <w:p w14:paraId="655EED5B" w14:textId="77777777" w:rsidR="005A3C50" w:rsidRPr="00955218" w:rsidRDefault="005A3C50" w:rsidP="00955218">
      <w:pPr>
        <w:tabs>
          <w:tab w:val="left" w:pos="360"/>
        </w:tabs>
        <w:suppressAutoHyphens/>
        <w:rPr>
          <w:rFonts w:ascii="Times New Roman" w:hAnsi="Times New Roman"/>
          <w:b/>
          <w:sz w:val="24"/>
          <w:szCs w:val="24"/>
        </w:rPr>
      </w:pPr>
    </w:p>
    <w:p w14:paraId="36BBAA6F" w14:textId="77777777" w:rsidR="00955218" w:rsidRPr="00955218" w:rsidRDefault="00955218" w:rsidP="005A3C50">
      <w:pPr>
        <w:tabs>
          <w:tab w:val="left" w:pos="360"/>
        </w:tabs>
        <w:suppressAutoHyphens/>
        <w:rPr>
          <w:rFonts w:ascii="Times New Roman" w:hAnsi="Times New Roman"/>
          <w:b/>
          <w:bCs/>
          <w:sz w:val="28"/>
          <w:szCs w:val="28"/>
        </w:rPr>
      </w:pPr>
      <w:r w:rsidRPr="00955218">
        <w:rPr>
          <w:rFonts w:ascii="Times New Roman" w:hAnsi="Times New Roman"/>
          <w:b/>
          <w:bCs/>
          <w:sz w:val="28"/>
          <w:szCs w:val="28"/>
        </w:rPr>
        <w:t>F. EXPANSION: VARIABLES AND MODIFICATIONS</w:t>
      </w:r>
    </w:p>
    <w:p w14:paraId="58862BCE" w14:textId="77777777" w:rsidR="00955218" w:rsidRPr="00955218" w:rsidRDefault="00955218" w:rsidP="00955218">
      <w:pPr>
        <w:tabs>
          <w:tab w:val="left" w:pos="360"/>
        </w:tabs>
        <w:suppressAutoHyphens/>
        <w:rPr>
          <w:rFonts w:ascii="Times New Roman" w:hAnsi="Times New Roman"/>
          <w:bCs/>
          <w:sz w:val="28"/>
          <w:szCs w:val="28"/>
        </w:rPr>
      </w:pPr>
      <w:r w:rsidRPr="00955218">
        <w:rPr>
          <w:rFonts w:ascii="Times New Roman" w:hAnsi="Times New Roman"/>
          <w:bCs/>
          <w:sz w:val="28"/>
          <w:szCs w:val="28"/>
        </w:rPr>
        <w:t>To ensure complete functional coverage and adaptability, the following variables and extensions are considered essential and supported by the invention:</w:t>
      </w:r>
    </w:p>
    <w:p w14:paraId="2E4B629E" w14:textId="77777777" w:rsidR="00955218" w:rsidRPr="00955218" w:rsidRDefault="00955218" w:rsidP="00955218">
      <w:pPr>
        <w:numPr>
          <w:ilvl w:val="0"/>
          <w:numId w:val="10"/>
        </w:numPr>
        <w:tabs>
          <w:tab w:val="left" w:pos="360"/>
        </w:tabs>
        <w:suppressAutoHyphens/>
        <w:rPr>
          <w:rFonts w:ascii="Times New Roman" w:hAnsi="Times New Roman"/>
          <w:bCs/>
          <w:sz w:val="28"/>
          <w:szCs w:val="28"/>
        </w:rPr>
      </w:pPr>
      <w:r w:rsidRPr="00955218">
        <w:rPr>
          <w:rFonts w:ascii="Times New Roman" w:hAnsi="Times New Roman"/>
          <w:bCs/>
          <w:sz w:val="28"/>
          <w:szCs w:val="28"/>
        </w:rPr>
        <w:t>Hospital-specific Configuration: Input schema and model tuning based on institutional workflows</w:t>
      </w:r>
    </w:p>
    <w:p w14:paraId="1D1306A4" w14:textId="77777777" w:rsidR="00955218" w:rsidRPr="00955218" w:rsidRDefault="00955218" w:rsidP="00955218">
      <w:pPr>
        <w:numPr>
          <w:ilvl w:val="0"/>
          <w:numId w:val="10"/>
        </w:numPr>
        <w:tabs>
          <w:tab w:val="left" w:pos="360"/>
        </w:tabs>
        <w:suppressAutoHyphens/>
        <w:rPr>
          <w:rFonts w:ascii="Times New Roman" w:hAnsi="Times New Roman"/>
          <w:bCs/>
          <w:sz w:val="28"/>
          <w:szCs w:val="28"/>
        </w:rPr>
      </w:pPr>
      <w:r w:rsidRPr="00955218">
        <w:rPr>
          <w:rFonts w:ascii="Times New Roman" w:hAnsi="Times New Roman"/>
          <w:bCs/>
          <w:sz w:val="28"/>
          <w:szCs w:val="28"/>
        </w:rPr>
        <w:t>EHR System Integration: APIs for real-time data synchronization</w:t>
      </w:r>
    </w:p>
    <w:p w14:paraId="7DF280BD" w14:textId="77777777" w:rsidR="00955218" w:rsidRPr="00955218" w:rsidRDefault="00955218" w:rsidP="00955218">
      <w:pPr>
        <w:numPr>
          <w:ilvl w:val="0"/>
          <w:numId w:val="10"/>
        </w:numPr>
        <w:tabs>
          <w:tab w:val="left" w:pos="360"/>
        </w:tabs>
        <w:suppressAutoHyphens/>
        <w:rPr>
          <w:rFonts w:ascii="Times New Roman" w:hAnsi="Times New Roman"/>
          <w:bCs/>
          <w:sz w:val="28"/>
          <w:szCs w:val="28"/>
        </w:rPr>
      </w:pPr>
      <w:r w:rsidRPr="00955218">
        <w:rPr>
          <w:rFonts w:ascii="Times New Roman" w:hAnsi="Times New Roman"/>
          <w:bCs/>
          <w:sz w:val="28"/>
          <w:szCs w:val="28"/>
        </w:rPr>
        <w:t>Departmental Segmentation: ICU vs. general ward vs. emergency department occupancy forecasting</w:t>
      </w:r>
    </w:p>
    <w:p w14:paraId="5B41D795" w14:textId="77777777" w:rsidR="00955218" w:rsidRPr="00955218" w:rsidRDefault="00955218" w:rsidP="00955218">
      <w:pPr>
        <w:numPr>
          <w:ilvl w:val="0"/>
          <w:numId w:val="10"/>
        </w:numPr>
        <w:tabs>
          <w:tab w:val="left" w:pos="360"/>
        </w:tabs>
        <w:suppressAutoHyphens/>
        <w:rPr>
          <w:rFonts w:ascii="Times New Roman" w:hAnsi="Times New Roman"/>
          <w:bCs/>
          <w:sz w:val="28"/>
          <w:szCs w:val="28"/>
        </w:rPr>
      </w:pPr>
      <w:r w:rsidRPr="00955218">
        <w:rPr>
          <w:rFonts w:ascii="Times New Roman" w:hAnsi="Times New Roman"/>
          <w:bCs/>
          <w:sz w:val="28"/>
          <w:szCs w:val="28"/>
        </w:rPr>
        <w:t>Predictive Horizon Customization: Variable lookahead periods based on hospital requirements</w:t>
      </w:r>
    </w:p>
    <w:p w14:paraId="07F851F7" w14:textId="77777777" w:rsidR="00955218" w:rsidRPr="00955218" w:rsidRDefault="00955218" w:rsidP="00955218">
      <w:pPr>
        <w:numPr>
          <w:ilvl w:val="0"/>
          <w:numId w:val="10"/>
        </w:numPr>
        <w:tabs>
          <w:tab w:val="left" w:pos="360"/>
        </w:tabs>
        <w:suppressAutoHyphens/>
        <w:rPr>
          <w:rFonts w:ascii="Times New Roman" w:hAnsi="Times New Roman"/>
          <w:bCs/>
          <w:sz w:val="28"/>
          <w:szCs w:val="28"/>
        </w:rPr>
      </w:pPr>
      <w:r w:rsidRPr="00955218">
        <w:rPr>
          <w:rFonts w:ascii="Times New Roman" w:hAnsi="Times New Roman"/>
          <w:bCs/>
          <w:sz w:val="28"/>
          <w:szCs w:val="28"/>
        </w:rPr>
        <w:t>Geographical Adaptation: Localization using region-specific public health data</w:t>
      </w:r>
    </w:p>
    <w:p w14:paraId="5C6D143F" w14:textId="77777777" w:rsidR="00955218" w:rsidRPr="00955218" w:rsidRDefault="00955218" w:rsidP="00955218">
      <w:pPr>
        <w:numPr>
          <w:ilvl w:val="0"/>
          <w:numId w:val="10"/>
        </w:numPr>
        <w:tabs>
          <w:tab w:val="left" w:pos="360"/>
        </w:tabs>
        <w:suppressAutoHyphens/>
        <w:rPr>
          <w:rFonts w:ascii="Times New Roman" w:hAnsi="Times New Roman"/>
          <w:bCs/>
          <w:sz w:val="28"/>
          <w:szCs w:val="28"/>
        </w:rPr>
      </w:pPr>
      <w:r w:rsidRPr="00955218">
        <w:rPr>
          <w:rFonts w:ascii="Times New Roman" w:hAnsi="Times New Roman"/>
          <w:bCs/>
          <w:sz w:val="28"/>
          <w:szCs w:val="28"/>
        </w:rPr>
        <w:t>Capacity Planning Tools: Future versions may include staff shift forecasting, equipment readiness, and ambulance surge integration</w:t>
      </w:r>
    </w:p>
    <w:p w14:paraId="5FAE9278" w14:textId="77777777" w:rsidR="00955218" w:rsidRDefault="00955218" w:rsidP="00955218">
      <w:pPr>
        <w:numPr>
          <w:ilvl w:val="0"/>
          <w:numId w:val="10"/>
        </w:numPr>
        <w:tabs>
          <w:tab w:val="left" w:pos="360"/>
        </w:tabs>
        <w:suppressAutoHyphens/>
        <w:rPr>
          <w:rFonts w:ascii="Times New Roman" w:hAnsi="Times New Roman"/>
          <w:bCs/>
          <w:sz w:val="28"/>
          <w:szCs w:val="28"/>
        </w:rPr>
      </w:pPr>
      <w:r w:rsidRPr="00955218">
        <w:rPr>
          <w:rFonts w:ascii="Times New Roman" w:hAnsi="Times New Roman"/>
          <w:bCs/>
          <w:sz w:val="28"/>
          <w:szCs w:val="28"/>
        </w:rPr>
        <w:t>User Feedback Loop: Model retraining based on manual corrections and observed deviations</w:t>
      </w:r>
    </w:p>
    <w:p w14:paraId="5B13A071" w14:textId="77777777" w:rsidR="00EE0C93" w:rsidRPr="00955218" w:rsidRDefault="00EE0C93" w:rsidP="00EE0C93">
      <w:pPr>
        <w:tabs>
          <w:tab w:val="left" w:pos="360"/>
        </w:tabs>
        <w:suppressAutoHyphens/>
        <w:rPr>
          <w:rFonts w:ascii="Times New Roman" w:hAnsi="Times New Roman"/>
          <w:bCs/>
          <w:sz w:val="28"/>
          <w:szCs w:val="28"/>
        </w:rPr>
      </w:pPr>
    </w:p>
    <w:p w14:paraId="63D6B1C8" w14:textId="4EFCE8A6" w:rsidR="005A3C50" w:rsidRPr="005A3C50" w:rsidRDefault="00E21526" w:rsidP="005A3C50">
      <w:pPr>
        <w:tabs>
          <w:tab w:val="left" w:pos="360"/>
        </w:tabs>
        <w:suppressAutoHyphens/>
        <w:rPr>
          <w:rFonts w:ascii="Times New Roman" w:hAnsi="Times New Roman"/>
          <w:b/>
          <w:bCs/>
          <w:sz w:val="28"/>
          <w:szCs w:val="28"/>
        </w:rPr>
      </w:pPr>
      <w:r w:rsidRPr="00955218">
        <w:rPr>
          <w:rFonts w:ascii="Times New Roman" w:hAnsi="Times New Roman"/>
          <w:b/>
          <w:sz w:val="24"/>
          <w:szCs w:val="24"/>
        </w:rPr>
        <w:pict w14:anchorId="735CECFF">
          <v:rect id="_x0000_i1235" style="width:0;height:1.5pt" o:hralign="center" o:hrstd="t" o:hr="t" fillcolor="#a0a0a0" stroked="f"/>
        </w:pict>
      </w:r>
    </w:p>
    <w:p w14:paraId="615AEC6B" w14:textId="77777777" w:rsidR="00E21526" w:rsidRDefault="00E21526" w:rsidP="005A3C50">
      <w:pPr>
        <w:tabs>
          <w:tab w:val="left" w:pos="360"/>
        </w:tabs>
        <w:suppressAutoHyphens/>
        <w:rPr>
          <w:rFonts w:ascii="Times New Roman" w:hAnsi="Times New Roman"/>
          <w:b/>
          <w:bCs/>
          <w:sz w:val="28"/>
          <w:szCs w:val="28"/>
        </w:rPr>
      </w:pPr>
    </w:p>
    <w:p w14:paraId="7CA068E5" w14:textId="782CA560" w:rsidR="005A3C50" w:rsidRDefault="005A3C50" w:rsidP="005A3C50">
      <w:pPr>
        <w:tabs>
          <w:tab w:val="left" w:pos="360"/>
        </w:tabs>
        <w:suppressAutoHyphens/>
        <w:rPr>
          <w:rFonts w:ascii="Times New Roman" w:hAnsi="Times New Roman"/>
          <w:b/>
          <w:bCs/>
          <w:sz w:val="28"/>
          <w:szCs w:val="28"/>
        </w:rPr>
      </w:pPr>
      <w:r w:rsidRPr="005A3C50">
        <w:rPr>
          <w:rFonts w:ascii="Times New Roman" w:hAnsi="Times New Roman"/>
          <w:b/>
          <w:bCs/>
          <w:sz w:val="28"/>
          <w:szCs w:val="28"/>
        </w:rPr>
        <w:t>G. WORKING PROTOTYPE / FORMULATION / DESIGN / COMPOSITION</w:t>
      </w:r>
    </w:p>
    <w:p w14:paraId="344F19AC" w14:textId="4C090F6A" w:rsidR="005A3C50" w:rsidRPr="005A3C50" w:rsidRDefault="005A3C50" w:rsidP="005A3C50">
      <w:pPr>
        <w:tabs>
          <w:tab w:val="left" w:pos="360"/>
        </w:tabs>
        <w:suppressAutoHyphens/>
        <w:rPr>
          <w:rFonts w:ascii="Times New Roman" w:hAnsi="Times New Roman"/>
          <w:b/>
          <w:bCs/>
          <w:sz w:val="32"/>
          <w:szCs w:val="32"/>
        </w:rPr>
      </w:pPr>
      <w:r w:rsidRPr="005A3C50">
        <w:rPr>
          <w:rFonts w:ascii="Times New Roman" w:hAnsi="Times New Roman"/>
          <w:b/>
          <w:bCs/>
          <w:sz w:val="28"/>
          <w:szCs w:val="28"/>
        </w:rPr>
        <w:t>1. Development Status of Working Prototype:</w:t>
      </w:r>
    </w:p>
    <w:p w14:paraId="59989D1F"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lastRenderedPageBreak/>
        <w:t>The development of the working prototype of the proposed invention—a machine learning-based hospital bed occupancy forecasting system—is well underway and has reached a high-fidelity functional phase. The innovation incorporates a modular design architecture, enabling integration of core machine learning algorithms with operational hospital datasets in a production-mimicking simulated environment.</w:t>
      </w:r>
    </w:p>
    <w:p w14:paraId="4ED08C99"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The key building blocks such as:</w:t>
      </w:r>
    </w:p>
    <w:p w14:paraId="31AE975C" w14:textId="77777777" w:rsidR="005A3C50" w:rsidRPr="005A3C50" w:rsidRDefault="005A3C50" w:rsidP="005A3C50">
      <w:pPr>
        <w:numPr>
          <w:ilvl w:val="0"/>
          <w:numId w:val="16"/>
        </w:numPr>
        <w:tabs>
          <w:tab w:val="left" w:pos="360"/>
        </w:tabs>
        <w:suppressAutoHyphens/>
        <w:rPr>
          <w:rFonts w:ascii="Times New Roman" w:hAnsi="Times New Roman"/>
          <w:bCs/>
          <w:sz w:val="28"/>
          <w:szCs w:val="28"/>
        </w:rPr>
      </w:pPr>
      <w:r w:rsidRPr="005A3C50">
        <w:rPr>
          <w:rFonts w:ascii="Times New Roman" w:hAnsi="Times New Roman"/>
          <w:bCs/>
          <w:sz w:val="28"/>
          <w:szCs w:val="28"/>
        </w:rPr>
        <w:t>Data ingestion framework (supporting APIs, CSV, SQL databases),</w:t>
      </w:r>
    </w:p>
    <w:p w14:paraId="11F16CBB" w14:textId="77777777" w:rsidR="005A3C50" w:rsidRPr="005A3C50" w:rsidRDefault="005A3C50" w:rsidP="005A3C50">
      <w:pPr>
        <w:numPr>
          <w:ilvl w:val="0"/>
          <w:numId w:val="16"/>
        </w:numPr>
        <w:tabs>
          <w:tab w:val="left" w:pos="360"/>
        </w:tabs>
        <w:suppressAutoHyphens/>
        <w:rPr>
          <w:rFonts w:ascii="Times New Roman" w:hAnsi="Times New Roman"/>
          <w:bCs/>
          <w:sz w:val="28"/>
          <w:szCs w:val="28"/>
        </w:rPr>
      </w:pPr>
      <w:r w:rsidRPr="005A3C50">
        <w:rPr>
          <w:rFonts w:ascii="Times New Roman" w:hAnsi="Times New Roman"/>
          <w:bCs/>
          <w:sz w:val="28"/>
          <w:szCs w:val="28"/>
        </w:rPr>
        <w:t>ETL (Extract, Transform, Load) preprocessing pipelines,</w:t>
      </w:r>
    </w:p>
    <w:p w14:paraId="75E50045" w14:textId="77777777" w:rsidR="005A3C50" w:rsidRPr="005A3C50" w:rsidRDefault="005A3C50" w:rsidP="005A3C50">
      <w:pPr>
        <w:numPr>
          <w:ilvl w:val="0"/>
          <w:numId w:val="16"/>
        </w:numPr>
        <w:tabs>
          <w:tab w:val="left" w:pos="360"/>
        </w:tabs>
        <w:suppressAutoHyphens/>
        <w:rPr>
          <w:rFonts w:ascii="Times New Roman" w:hAnsi="Times New Roman"/>
          <w:bCs/>
          <w:sz w:val="28"/>
          <w:szCs w:val="28"/>
        </w:rPr>
      </w:pPr>
      <w:r w:rsidRPr="005A3C50">
        <w:rPr>
          <w:rFonts w:ascii="Times New Roman" w:hAnsi="Times New Roman"/>
          <w:bCs/>
          <w:sz w:val="28"/>
          <w:szCs w:val="28"/>
        </w:rPr>
        <w:t>Machine learning model training and evaluation modules,</w:t>
      </w:r>
    </w:p>
    <w:p w14:paraId="6D485C10" w14:textId="77777777" w:rsidR="005A3C50" w:rsidRPr="005A3C50" w:rsidRDefault="005A3C50" w:rsidP="005A3C50">
      <w:pPr>
        <w:numPr>
          <w:ilvl w:val="0"/>
          <w:numId w:val="16"/>
        </w:numPr>
        <w:tabs>
          <w:tab w:val="left" w:pos="360"/>
        </w:tabs>
        <w:suppressAutoHyphens/>
        <w:rPr>
          <w:rFonts w:ascii="Times New Roman" w:hAnsi="Times New Roman"/>
          <w:bCs/>
          <w:sz w:val="28"/>
          <w:szCs w:val="28"/>
        </w:rPr>
      </w:pPr>
      <w:r w:rsidRPr="005A3C50">
        <w:rPr>
          <w:rFonts w:ascii="Times New Roman" w:hAnsi="Times New Roman"/>
          <w:bCs/>
          <w:sz w:val="28"/>
          <w:szCs w:val="28"/>
        </w:rPr>
        <w:t>Real-time dashboard interface using Streamlit and Dash,</w:t>
      </w:r>
    </w:p>
    <w:p w14:paraId="0C00BB8A" w14:textId="77777777" w:rsidR="005A3C50" w:rsidRPr="005A3C50" w:rsidRDefault="005A3C50" w:rsidP="005A3C50">
      <w:pPr>
        <w:numPr>
          <w:ilvl w:val="0"/>
          <w:numId w:val="16"/>
        </w:numPr>
        <w:tabs>
          <w:tab w:val="left" w:pos="360"/>
        </w:tabs>
        <w:suppressAutoHyphens/>
        <w:rPr>
          <w:rFonts w:ascii="Times New Roman" w:hAnsi="Times New Roman"/>
          <w:bCs/>
          <w:sz w:val="28"/>
          <w:szCs w:val="28"/>
        </w:rPr>
      </w:pPr>
      <w:r w:rsidRPr="005A3C50">
        <w:rPr>
          <w:rFonts w:ascii="Times New Roman" w:hAnsi="Times New Roman"/>
          <w:bCs/>
          <w:sz w:val="28"/>
          <w:szCs w:val="28"/>
        </w:rPr>
        <w:t>And alert generation scripts</w:t>
      </w:r>
    </w:p>
    <w:p w14:paraId="13275C00"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…have all been individually developed, tested, and verified using realistic synthetic datasets.</w:t>
      </w:r>
    </w:p>
    <w:p w14:paraId="68012EAF" w14:textId="77777777" w:rsidR="005A3C50" w:rsidRPr="005A3C50" w:rsidRDefault="005A3C50" w:rsidP="005A3C50">
      <w:pPr>
        <w:numPr>
          <w:ilvl w:val="0"/>
          <w:numId w:val="16"/>
        </w:numPr>
        <w:tabs>
          <w:tab w:val="left" w:pos="360"/>
        </w:tabs>
        <w:suppressAutoHyphens/>
        <w:rPr>
          <w:rFonts w:ascii="Times New Roman" w:hAnsi="Times New Roman"/>
          <w:bCs/>
          <w:sz w:val="28"/>
          <w:szCs w:val="28"/>
        </w:rPr>
      </w:pPr>
      <w:r w:rsidRPr="005A3C50">
        <w:rPr>
          <w:rFonts w:ascii="Times New Roman" w:hAnsi="Times New Roman"/>
          <w:bCs/>
          <w:sz w:val="28"/>
          <w:szCs w:val="28"/>
        </w:rPr>
        <w:t>2. Current Implementation Features:</w:t>
      </w:r>
    </w:p>
    <w:p w14:paraId="1068E2BE" w14:textId="77777777" w:rsidR="005A3C50" w:rsidRPr="005A3C50" w:rsidRDefault="005A3C50" w:rsidP="005A3C50">
      <w:pPr>
        <w:numPr>
          <w:ilvl w:val="0"/>
          <w:numId w:val="17"/>
        </w:numPr>
        <w:tabs>
          <w:tab w:val="left" w:pos="360"/>
        </w:tabs>
        <w:suppressAutoHyphens/>
        <w:rPr>
          <w:rFonts w:ascii="Times New Roman" w:hAnsi="Times New Roman"/>
          <w:bCs/>
          <w:sz w:val="28"/>
          <w:szCs w:val="28"/>
        </w:rPr>
      </w:pPr>
      <w:r w:rsidRPr="005A3C50">
        <w:rPr>
          <w:rFonts w:ascii="Times New Roman" w:hAnsi="Times New Roman"/>
          <w:bCs/>
          <w:sz w:val="28"/>
          <w:szCs w:val="28"/>
        </w:rPr>
        <w:t>Backend ML Engine: Includes Random Forest, Gradient Boosting Machines (GBM), and Long Short-Term Memory (LSTM) models that process time-series occupancy data.</w:t>
      </w:r>
    </w:p>
    <w:p w14:paraId="22CF4D78" w14:textId="77777777" w:rsidR="005A3C50" w:rsidRPr="005A3C50" w:rsidRDefault="005A3C50" w:rsidP="005A3C50">
      <w:pPr>
        <w:numPr>
          <w:ilvl w:val="0"/>
          <w:numId w:val="17"/>
        </w:numPr>
        <w:tabs>
          <w:tab w:val="left" w:pos="360"/>
        </w:tabs>
        <w:suppressAutoHyphens/>
        <w:rPr>
          <w:rFonts w:ascii="Times New Roman" w:hAnsi="Times New Roman"/>
          <w:bCs/>
          <w:sz w:val="28"/>
          <w:szCs w:val="28"/>
        </w:rPr>
      </w:pPr>
      <w:r w:rsidRPr="005A3C50">
        <w:rPr>
          <w:rFonts w:ascii="Times New Roman" w:hAnsi="Times New Roman"/>
          <w:bCs/>
          <w:sz w:val="28"/>
          <w:szCs w:val="28"/>
        </w:rPr>
        <w:t>Frontend Dashboard: Interactive dashboard displays real-time and predicted occupancy across departments, with color-coded alerts for critical thresholds.</w:t>
      </w:r>
    </w:p>
    <w:p w14:paraId="05DBC226" w14:textId="77777777" w:rsidR="005A3C50" w:rsidRPr="005A3C50" w:rsidRDefault="005A3C50" w:rsidP="005A3C50">
      <w:pPr>
        <w:numPr>
          <w:ilvl w:val="0"/>
          <w:numId w:val="17"/>
        </w:numPr>
        <w:tabs>
          <w:tab w:val="left" w:pos="360"/>
        </w:tabs>
        <w:suppressAutoHyphens/>
        <w:rPr>
          <w:rFonts w:ascii="Times New Roman" w:hAnsi="Times New Roman"/>
          <w:bCs/>
          <w:sz w:val="28"/>
          <w:szCs w:val="28"/>
        </w:rPr>
      </w:pPr>
      <w:r w:rsidRPr="005A3C50">
        <w:rPr>
          <w:rFonts w:ascii="Times New Roman" w:hAnsi="Times New Roman"/>
          <w:bCs/>
          <w:sz w:val="28"/>
          <w:szCs w:val="28"/>
        </w:rPr>
        <w:t>Alerting &amp; Notification: Threshold-based alert system that sends notifications via SMS, email, or internal hospital networks.</w:t>
      </w:r>
    </w:p>
    <w:p w14:paraId="5AB3DF34" w14:textId="77777777" w:rsidR="005A3C50" w:rsidRPr="005A3C50" w:rsidRDefault="005A3C50" w:rsidP="005A3C50">
      <w:pPr>
        <w:numPr>
          <w:ilvl w:val="0"/>
          <w:numId w:val="17"/>
        </w:numPr>
        <w:tabs>
          <w:tab w:val="left" w:pos="360"/>
        </w:tabs>
        <w:suppressAutoHyphens/>
        <w:rPr>
          <w:rFonts w:ascii="Times New Roman" w:hAnsi="Times New Roman"/>
          <w:bCs/>
          <w:sz w:val="28"/>
          <w:szCs w:val="28"/>
        </w:rPr>
      </w:pPr>
      <w:r w:rsidRPr="005A3C50">
        <w:rPr>
          <w:rFonts w:ascii="Times New Roman" w:hAnsi="Times New Roman"/>
          <w:bCs/>
          <w:sz w:val="28"/>
          <w:szCs w:val="28"/>
        </w:rPr>
        <w:t>Scalability Layer: Designed using containerization (Docker) and scalable cloud deployment pipelines (Kubernetes-ready, optional for commercial scale-up).</w:t>
      </w:r>
    </w:p>
    <w:p w14:paraId="4186BEF5" w14:textId="77777777" w:rsidR="005A3C50" w:rsidRDefault="005A3C50" w:rsidP="005A3C50">
      <w:pPr>
        <w:numPr>
          <w:ilvl w:val="0"/>
          <w:numId w:val="17"/>
        </w:numPr>
        <w:tabs>
          <w:tab w:val="left" w:pos="360"/>
        </w:tabs>
        <w:suppressAutoHyphens/>
        <w:rPr>
          <w:rFonts w:ascii="Times New Roman" w:hAnsi="Times New Roman"/>
          <w:bCs/>
          <w:sz w:val="28"/>
          <w:szCs w:val="28"/>
        </w:rPr>
      </w:pPr>
      <w:r w:rsidRPr="005A3C50">
        <w:rPr>
          <w:rFonts w:ascii="Times New Roman" w:hAnsi="Times New Roman"/>
          <w:bCs/>
          <w:sz w:val="28"/>
          <w:szCs w:val="28"/>
        </w:rPr>
        <w:t>Security Module: Implements preliminary data anonymization protocols and lays the groundwork for GDPR/HIPAA compliance.</w:t>
      </w:r>
    </w:p>
    <w:p w14:paraId="07077D24" w14:textId="77777777" w:rsidR="00E21526" w:rsidRPr="005A3C50" w:rsidRDefault="00E21526" w:rsidP="00EE0C93">
      <w:pPr>
        <w:tabs>
          <w:tab w:val="left" w:pos="360"/>
        </w:tabs>
        <w:suppressAutoHyphens/>
        <w:ind w:left="360"/>
        <w:rPr>
          <w:rFonts w:ascii="Times New Roman" w:hAnsi="Times New Roman"/>
          <w:bCs/>
          <w:sz w:val="28"/>
          <w:szCs w:val="28"/>
        </w:rPr>
      </w:pPr>
    </w:p>
    <w:p w14:paraId="69589A83" w14:textId="704E581D" w:rsid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Time to Completion of Final Prototype:</w:t>
      </w:r>
      <w:r w:rsidRPr="005A3C50">
        <w:rPr>
          <w:rFonts w:ascii="Times New Roman" w:hAnsi="Times New Roman"/>
          <w:bCs/>
          <w:sz w:val="28"/>
          <w:szCs w:val="28"/>
        </w:rPr>
        <w:br/>
        <w:t>An MVP (Minimum Viable Product) capable of integration in a real clinical setting is expected to be fully operational within 6 to 8 weeks, contingent upon institutional access to real-time EHR/EMR data streams and data-sharing permissions.</w:t>
      </w:r>
    </w:p>
    <w:p w14:paraId="2E8E652B" w14:textId="77777777" w:rsidR="00E21526" w:rsidRPr="005A3C50" w:rsidRDefault="00E21526" w:rsidP="005A3C50">
      <w:pPr>
        <w:tabs>
          <w:tab w:val="left" w:pos="360"/>
        </w:tabs>
        <w:suppressAutoHyphens/>
        <w:rPr>
          <w:rFonts w:ascii="Times New Roman" w:hAnsi="Times New Roman"/>
          <w:bCs/>
          <w:sz w:val="28"/>
          <w:szCs w:val="28"/>
        </w:rPr>
      </w:pPr>
    </w:p>
    <w:p w14:paraId="072C87CF" w14:textId="77777777" w:rsidR="005A3C50" w:rsidRPr="005A3C50" w:rsidRDefault="005A3C50" w:rsidP="005A3C50">
      <w:pPr>
        <w:tabs>
          <w:tab w:val="left" w:pos="360"/>
        </w:tabs>
        <w:suppressAutoHyphens/>
        <w:rPr>
          <w:rFonts w:ascii="Times New Roman" w:hAnsi="Times New Roman"/>
          <w:b/>
          <w:sz w:val="24"/>
          <w:szCs w:val="24"/>
        </w:rPr>
      </w:pPr>
      <w:r w:rsidRPr="005A3C50">
        <w:rPr>
          <w:rFonts w:ascii="Times New Roman" w:hAnsi="Times New Roman"/>
          <w:b/>
          <w:sz w:val="24"/>
          <w:szCs w:val="24"/>
        </w:rPr>
        <w:lastRenderedPageBreak/>
        <w:pict w14:anchorId="7DC7C024">
          <v:rect id="_x0000_i1217" style="width:0;height:1.5pt" o:hralign="center" o:hrstd="t" o:hr="t" fillcolor="#a0a0a0" stroked="f"/>
        </w:pict>
      </w:r>
    </w:p>
    <w:p w14:paraId="5FEC77C8" w14:textId="77777777" w:rsidR="00E21526" w:rsidRDefault="00E21526" w:rsidP="00E21526">
      <w:pPr>
        <w:tabs>
          <w:tab w:val="left" w:pos="360"/>
        </w:tabs>
        <w:suppressAutoHyphens/>
        <w:rPr>
          <w:rFonts w:ascii="Segoe UI Emoji" w:hAnsi="Segoe UI Emoji" w:cs="Segoe UI Emoji"/>
          <w:b/>
          <w:bCs/>
          <w:sz w:val="24"/>
          <w:szCs w:val="24"/>
        </w:rPr>
      </w:pPr>
    </w:p>
    <w:p w14:paraId="5262B91C" w14:textId="526D577B" w:rsidR="005A3C50" w:rsidRPr="005A3C50" w:rsidRDefault="00EE0C93" w:rsidP="00E21526">
      <w:pPr>
        <w:tabs>
          <w:tab w:val="left" w:pos="360"/>
        </w:tabs>
        <w:suppressAutoHyphens/>
        <w:rPr>
          <w:rFonts w:ascii="Times New Roman" w:hAnsi="Times New Roman"/>
          <w:b/>
          <w:bCs/>
          <w:sz w:val="28"/>
          <w:szCs w:val="28"/>
        </w:rPr>
      </w:pPr>
      <w:r>
        <w:rPr>
          <w:rFonts w:ascii="Times New Roman" w:hAnsi="Times New Roman"/>
          <w:b/>
          <w:bCs/>
          <w:sz w:val="28"/>
          <w:szCs w:val="28"/>
        </w:rPr>
        <w:t xml:space="preserve">F. </w:t>
      </w:r>
      <w:r w:rsidR="005A3C50" w:rsidRPr="005A3C50">
        <w:rPr>
          <w:rFonts w:ascii="Times New Roman" w:hAnsi="Times New Roman"/>
          <w:b/>
          <w:bCs/>
          <w:sz w:val="28"/>
          <w:szCs w:val="28"/>
        </w:rPr>
        <w:t>EXISTING DATA: CLINICAL AND COMPARATIVE SUPPORT DATA</w:t>
      </w:r>
    </w:p>
    <w:p w14:paraId="306447C1" w14:textId="77777777" w:rsid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The validity and performance of the proposed system have been assessed through a combination of synthetic hospital data, public health records, and controlled simulations. These were meticulously chosen to evaluate model robustness, generalization, and real-time performance.</w:t>
      </w:r>
    </w:p>
    <w:p w14:paraId="71C7BB3A" w14:textId="77777777" w:rsidR="00E21526" w:rsidRPr="005A3C50" w:rsidRDefault="00E21526" w:rsidP="005A3C50">
      <w:pPr>
        <w:tabs>
          <w:tab w:val="left" w:pos="360"/>
        </w:tabs>
        <w:suppressAutoHyphens/>
        <w:rPr>
          <w:rFonts w:ascii="Times New Roman" w:hAnsi="Times New Roman"/>
          <w:bCs/>
          <w:sz w:val="32"/>
          <w:szCs w:val="32"/>
        </w:rPr>
      </w:pPr>
    </w:p>
    <w:p w14:paraId="12219620" w14:textId="77777777" w:rsidR="005A3C50" w:rsidRPr="005A3C50" w:rsidRDefault="005A3C50" w:rsidP="00E21526">
      <w:pPr>
        <w:tabs>
          <w:tab w:val="left" w:pos="360"/>
        </w:tabs>
        <w:suppressAutoHyphens/>
        <w:rPr>
          <w:rFonts w:ascii="Times New Roman" w:hAnsi="Times New Roman"/>
          <w:b/>
          <w:bCs/>
          <w:sz w:val="28"/>
          <w:szCs w:val="28"/>
        </w:rPr>
      </w:pPr>
      <w:r w:rsidRPr="005A3C50">
        <w:rPr>
          <w:rFonts w:ascii="Times New Roman" w:hAnsi="Times New Roman"/>
          <w:b/>
          <w:bCs/>
          <w:sz w:val="28"/>
          <w:szCs w:val="28"/>
        </w:rPr>
        <w:t>1. Datasets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3426"/>
        <w:gridCol w:w="1512"/>
        <w:gridCol w:w="1622"/>
        <w:gridCol w:w="2221"/>
      </w:tblGrid>
      <w:tr w:rsidR="005A3C50" w:rsidRPr="005A3C50" w14:paraId="1082A4A0" w14:textId="77777777" w:rsidTr="005A3C50">
        <w:trPr>
          <w:tblHeader/>
          <w:tblCellSpacing w:w="15" w:type="dxa"/>
        </w:trPr>
        <w:tc>
          <w:tcPr>
            <w:tcW w:w="0" w:type="auto"/>
            <w:vAlign w:val="center"/>
            <w:hideMark/>
          </w:tcPr>
          <w:p w14:paraId="2D890964"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Source</w:t>
            </w:r>
          </w:p>
        </w:tc>
        <w:tc>
          <w:tcPr>
            <w:tcW w:w="0" w:type="auto"/>
            <w:vAlign w:val="center"/>
            <w:hideMark/>
          </w:tcPr>
          <w:p w14:paraId="7D3A0AE8"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Description</w:t>
            </w:r>
          </w:p>
        </w:tc>
        <w:tc>
          <w:tcPr>
            <w:tcW w:w="0" w:type="auto"/>
            <w:vAlign w:val="center"/>
            <w:hideMark/>
          </w:tcPr>
          <w:p w14:paraId="36C14E5C"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Data Volume</w:t>
            </w:r>
          </w:p>
        </w:tc>
        <w:tc>
          <w:tcPr>
            <w:tcW w:w="0" w:type="auto"/>
            <w:vAlign w:val="center"/>
            <w:hideMark/>
          </w:tcPr>
          <w:p w14:paraId="30E7DE70"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Coverage</w:t>
            </w:r>
          </w:p>
        </w:tc>
        <w:tc>
          <w:tcPr>
            <w:tcW w:w="0" w:type="auto"/>
            <w:vAlign w:val="center"/>
            <w:hideMark/>
          </w:tcPr>
          <w:p w14:paraId="4A4D3F4F"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Usage</w:t>
            </w:r>
          </w:p>
        </w:tc>
      </w:tr>
      <w:tr w:rsidR="005A3C50" w:rsidRPr="005A3C50" w14:paraId="20ED0425" w14:textId="77777777" w:rsidTr="005A3C50">
        <w:trPr>
          <w:tblCellSpacing w:w="15" w:type="dxa"/>
        </w:trPr>
        <w:tc>
          <w:tcPr>
            <w:tcW w:w="0" w:type="auto"/>
            <w:vAlign w:val="center"/>
            <w:hideMark/>
          </w:tcPr>
          <w:p w14:paraId="7EF24951"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Simulated Hospital Dataset</w:t>
            </w:r>
          </w:p>
        </w:tc>
        <w:tc>
          <w:tcPr>
            <w:tcW w:w="0" w:type="auto"/>
            <w:vAlign w:val="center"/>
            <w:hideMark/>
          </w:tcPr>
          <w:p w14:paraId="2FF3954C"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Custom-built synthetic EHR data including admission/discharge logs</w:t>
            </w:r>
          </w:p>
        </w:tc>
        <w:tc>
          <w:tcPr>
            <w:tcW w:w="0" w:type="auto"/>
            <w:vAlign w:val="center"/>
            <w:hideMark/>
          </w:tcPr>
          <w:p w14:paraId="2EB35B9A"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100,000 records</w:t>
            </w:r>
          </w:p>
        </w:tc>
        <w:tc>
          <w:tcPr>
            <w:tcW w:w="0" w:type="auto"/>
            <w:vAlign w:val="center"/>
            <w:hideMark/>
          </w:tcPr>
          <w:p w14:paraId="31CDF85D"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5 departments</w:t>
            </w:r>
          </w:p>
        </w:tc>
        <w:tc>
          <w:tcPr>
            <w:tcW w:w="0" w:type="auto"/>
            <w:vAlign w:val="center"/>
            <w:hideMark/>
          </w:tcPr>
          <w:p w14:paraId="45BDE452"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Training/testing ML models</w:t>
            </w:r>
          </w:p>
        </w:tc>
      </w:tr>
      <w:tr w:rsidR="005A3C50" w:rsidRPr="005A3C50" w14:paraId="179ECAA8" w14:textId="77777777" w:rsidTr="005A3C50">
        <w:trPr>
          <w:tblCellSpacing w:w="15" w:type="dxa"/>
        </w:trPr>
        <w:tc>
          <w:tcPr>
            <w:tcW w:w="0" w:type="auto"/>
            <w:vAlign w:val="center"/>
            <w:hideMark/>
          </w:tcPr>
          <w:p w14:paraId="3FC4B790"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WHO &amp; CDC Seasonal Flu Data</w:t>
            </w:r>
          </w:p>
        </w:tc>
        <w:tc>
          <w:tcPr>
            <w:tcW w:w="0" w:type="auto"/>
            <w:vAlign w:val="center"/>
            <w:hideMark/>
          </w:tcPr>
          <w:p w14:paraId="78C2EB06"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Public open-access health data for influenza and COVID-19</w:t>
            </w:r>
          </w:p>
        </w:tc>
        <w:tc>
          <w:tcPr>
            <w:tcW w:w="0" w:type="auto"/>
            <w:vAlign w:val="center"/>
            <w:hideMark/>
          </w:tcPr>
          <w:p w14:paraId="68BF2B9B"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~10 years of data</w:t>
            </w:r>
          </w:p>
        </w:tc>
        <w:tc>
          <w:tcPr>
            <w:tcW w:w="0" w:type="auto"/>
            <w:vAlign w:val="center"/>
            <w:hideMark/>
          </w:tcPr>
          <w:p w14:paraId="08F8BED7"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International</w:t>
            </w:r>
          </w:p>
        </w:tc>
        <w:tc>
          <w:tcPr>
            <w:tcW w:w="0" w:type="auto"/>
            <w:vAlign w:val="center"/>
            <w:hideMark/>
          </w:tcPr>
          <w:p w14:paraId="49BDF64D"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Temporal pattern extraction</w:t>
            </w:r>
          </w:p>
        </w:tc>
      </w:tr>
      <w:tr w:rsidR="005A3C50" w:rsidRPr="005A3C50" w14:paraId="246D87C9" w14:textId="77777777" w:rsidTr="005A3C50">
        <w:trPr>
          <w:tblCellSpacing w:w="15" w:type="dxa"/>
        </w:trPr>
        <w:tc>
          <w:tcPr>
            <w:tcW w:w="0" w:type="auto"/>
            <w:vAlign w:val="center"/>
            <w:hideMark/>
          </w:tcPr>
          <w:p w14:paraId="41D14AF9"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Hospital Resource Simulation Toolkit (Python)</w:t>
            </w:r>
          </w:p>
        </w:tc>
        <w:tc>
          <w:tcPr>
            <w:tcW w:w="0" w:type="auto"/>
            <w:vAlign w:val="center"/>
            <w:hideMark/>
          </w:tcPr>
          <w:p w14:paraId="1536184A"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Simulated ICU/general ward turnover based on admission schedules</w:t>
            </w:r>
          </w:p>
        </w:tc>
        <w:tc>
          <w:tcPr>
            <w:tcW w:w="0" w:type="auto"/>
            <w:vAlign w:val="center"/>
            <w:hideMark/>
          </w:tcPr>
          <w:p w14:paraId="574E7C97"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6-months continuous</w:t>
            </w:r>
          </w:p>
        </w:tc>
        <w:tc>
          <w:tcPr>
            <w:tcW w:w="0" w:type="auto"/>
            <w:vAlign w:val="center"/>
            <w:hideMark/>
          </w:tcPr>
          <w:p w14:paraId="790E7F0C"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Hourly granularity</w:t>
            </w:r>
          </w:p>
        </w:tc>
        <w:tc>
          <w:tcPr>
            <w:tcW w:w="0" w:type="auto"/>
            <w:vAlign w:val="center"/>
            <w:hideMark/>
          </w:tcPr>
          <w:p w14:paraId="102DAF54" w14:textId="77777777" w:rsid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Stress-testing prediction models</w:t>
            </w:r>
          </w:p>
          <w:p w14:paraId="31F69D35" w14:textId="77777777" w:rsidR="00E21526" w:rsidRDefault="00E21526" w:rsidP="005A3C50">
            <w:pPr>
              <w:tabs>
                <w:tab w:val="left" w:pos="360"/>
              </w:tabs>
              <w:suppressAutoHyphens/>
              <w:rPr>
                <w:rFonts w:ascii="Times New Roman" w:hAnsi="Times New Roman"/>
                <w:sz w:val="28"/>
                <w:szCs w:val="28"/>
              </w:rPr>
            </w:pPr>
          </w:p>
          <w:p w14:paraId="3C2CF987" w14:textId="77777777" w:rsidR="00E21526" w:rsidRPr="005A3C50" w:rsidRDefault="00E21526" w:rsidP="005A3C50">
            <w:pPr>
              <w:tabs>
                <w:tab w:val="left" w:pos="360"/>
              </w:tabs>
              <w:suppressAutoHyphens/>
              <w:rPr>
                <w:rFonts w:ascii="Times New Roman" w:hAnsi="Times New Roman"/>
                <w:sz w:val="28"/>
                <w:szCs w:val="28"/>
              </w:rPr>
            </w:pPr>
          </w:p>
        </w:tc>
      </w:tr>
    </w:tbl>
    <w:p w14:paraId="18FEF866" w14:textId="77777777" w:rsidR="005A3C50" w:rsidRPr="005A3C50" w:rsidRDefault="005A3C50" w:rsidP="00E21526">
      <w:pPr>
        <w:tabs>
          <w:tab w:val="left" w:pos="360"/>
        </w:tabs>
        <w:suppressAutoHyphens/>
        <w:rPr>
          <w:rFonts w:ascii="Times New Roman" w:hAnsi="Times New Roman"/>
          <w:b/>
          <w:bCs/>
          <w:sz w:val="28"/>
          <w:szCs w:val="28"/>
        </w:rPr>
      </w:pPr>
      <w:r w:rsidRPr="005A3C50">
        <w:rPr>
          <w:rFonts w:ascii="Times New Roman" w:hAnsi="Times New Roman"/>
          <w:b/>
          <w:bCs/>
          <w:sz w:val="28"/>
          <w:szCs w:val="28"/>
        </w:rPr>
        <w:t>2. Comparative Technical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7"/>
        <w:gridCol w:w="1174"/>
        <w:gridCol w:w="1189"/>
        <w:gridCol w:w="1484"/>
        <w:gridCol w:w="2626"/>
      </w:tblGrid>
      <w:tr w:rsidR="005A3C50" w:rsidRPr="005A3C50" w14:paraId="137B8D49" w14:textId="77777777" w:rsidTr="005A3C50">
        <w:trPr>
          <w:tblHeader/>
          <w:tblCellSpacing w:w="15" w:type="dxa"/>
        </w:trPr>
        <w:tc>
          <w:tcPr>
            <w:tcW w:w="0" w:type="auto"/>
            <w:vAlign w:val="center"/>
            <w:hideMark/>
          </w:tcPr>
          <w:p w14:paraId="088C1462"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Model</w:t>
            </w:r>
          </w:p>
        </w:tc>
        <w:tc>
          <w:tcPr>
            <w:tcW w:w="0" w:type="auto"/>
            <w:vAlign w:val="center"/>
            <w:hideMark/>
          </w:tcPr>
          <w:p w14:paraId="00F6B757"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RMSE (%)</w:t>
            </w:r>
          </w:p>
        </w:tc>
        <w:tc>
          <w:tcPr>
            <w:tcW w:w="0" w:type="auto"/>
            <w:vAlign w:val="center"/>
            <w:hideMark/>
          </w:tcPr>
          <w:p w14:paraId="13E43FE0"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MAPE (%)</w:t>
            </w:r>
          </w:p>
        </w:tc>
        <w:tc>
          <w:tcPr>
            <w:tcW w:w="0" w:type="auto"/>
            <w:vAlign w:val="center"/>
            <w:hideMark/>
          </w:tcPr>
          <w:p w14:paraId="367341DA"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Accuracy (%)</w:t>
            </w:r>
          </w:p>
        </w:tc>
        <w:tc>
          <w:tcPr>
            <w:tcW w:w="0" w:type="auto"/>
            <w:vAlign w:val="center"/>
            <w:hideMark/>
          </w:tcPr>
          <w:p w14:paraId="7EB2267D"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Computational Efficiency</w:t>
            </w:r>
          </w:p>
        </w:tc>
      </w:tr>
      <w:tr w:rsidR="005A3C50" w:rsidRPr="005A3C50" w14:paraId="1C3CD026" w14:textId="77777777" w:rsidTr="005A3C50">
        <w:trPr>
          <w:tblCellSpacing w:w="15" w:type="dxa"/>
        </w:trPr>
        <w:tc>
          <w:tcPr>
            <w:tcW w:w="0" w:type="auto"/>
            <w:vAlign w:val="center"/>
            <w:hideMark/>
          </w:tcPr>
          <w:p w14:paraId="05E7F760"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ARIMA</w:t>
            </w:r>
          </w:p>
        </w:tc>
        <w:tc>
          <w:tcPr>
            <w:tcW w:w="0" w:type="auto"/>
            <w:vAlign w:val="center"/>
            <w:hideMark/>
          </w:tcPr>
          <w:p w14:paraId="2F09C6CA"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12.1</w:t>
            </w:r>
          </w:p>
        </w:tc>
        <w:tc>
          <w:tcPr>
            <w:tcW w:w="0" w:type="auto"/>
            <w:vAlign w:val="center"/>
            <w:hideMark/>
          </w:tcPr>
          <w:p w14:paraId="251BED9B"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18.5</w:t>
            </w:r>
          </w:p>
        </w:tc>
        <w:tc>
          <w:tcPr>
            <w:tcW w:w="0" w:type="auto"/>
            <w:vAlign w:val="center"/>
            <w:hideMark/>
          </w:tcPr>
          <w:p w14:paraId="3B770BF4"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78.4</w:t>
            </w:r>
          </w:p>
        </w:tc>
        <w:tc>
          <w:tcPr>
            <w:tcW w:w="0" w:type="auto"/>
            <w:vAlign w:val="center"/>
            <w:hideMark/>
          </w:tcPr>
          <w:p w14:paraId="611275C4"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Low</w:t>
            </w:r>
          </w:p>
        </w:tc>
      </w:tr>
      <w:tr w:rsidR="005A3C50" w:rsidRPr="005A3C50" w14:paraId="73D3DAA5" w14:textId="77777777" w:rsidTr="005A3C50">
        <w:trPr>
          <w:tblCellSpacing w:w="15" w:type="dxa"/>
        </w:trPr>
        <w:tc>
          <w:tcPr>
            <w:tcW w:w="0" w:type="auto"/>
            <w:vAlign w:val="center"/>
            <w:hideMark/>
          </w:tcPr>
          <w:p w14:paraId="640A0384"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Linear Regression</w:t>
            </w:r>
          </w:p>
        </w:tc>
        <w:tc>
          <w:tcPr>
            <w:tcW w:w="0" w:type="auto"/>
            <w:vAlign w:val="center"/>
            <w:hideMark/>
          </w:tcPr>
          <w:p w14:paraId="6F35C441"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10.6</w:t>
            </w:r>
          </w:p>
        </w:tc>
        <w:tc>
          <w:tcPr>
            <w:tcW w:w="0" w:type="auto"/>
            <w:vAlign w:val="center"/>
            <w:hideMark/>
          </w:tcPr>
          <w:p w14:paraId="7CB6E1A1"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14.3</w:t>
            </w:r>
          </w:p>
        </w:tc>
        <w:tc>
          <w:tcPr>
            <w:tcW w:w="0" w:type="auto"/>
            <w:vAlign w:val="center"/>
            <w:hideMark/>
          </w:tcPr>
          <w:p w14:paraId="0EFACC9C"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82.9</w:t>
            </w:r>
          </w:p>
        </w:tc>
        <w:tc>
          <w:tcPr>
            <w:tcW w:w="0" w:type="auto"/>
            <w:vAlign w:val="center"/>
            <w:hideMark/>
          </w:tcPr>
          <w:p w14:paraId="46883E89"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Moderate</w:t>
            </w:r>
          </w:p>
        </w:tc>
      </w:tr>
      <w:tr w:rsidR="005A3C50" w:rsidRPr="005A3C50" w14:paraId="255A6321" w14:textId="77777777" w:rsidTr="005A3C50">
        <w:trPr>
          <w:tblCellSpacing w:w="15" w:type="dxa"/>
        </w:trPr>
        <w:tc>
          <w:tcPr>
            <w:tcW w:w="0" w:type="auto"/>
            <w:vAlign w:val="center"/>
            <w:hideMark/>
          </w:tcPr>
          <w:p w14:paraId="2177D3B8"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Prophet (Facebook)</w:t>
            </w:r>
          </w:p>
        </w:tc>
        <w:tc>
          <w:tcPr>
            <w:tcW w:w="0" w:type="auto"/>
            <w:vAlign w:val="center"/>
            <w:hideMark/>
          </w:tcPr>
          <w:p w14:paraId="0D02035A"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8.9</w:t>
            </w:r>
          </w:p>
        </w:tc>
        <w:tc>
          <w:tcPr>
            <w:tcW w:w="0" w:type="auto"/>
            <w:vAlign w:val="center"/>
            <w:hideMark/>
          </w:tcPr>
          <w:p w14:paraId="21474E71"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13.1</w:t>
            </w:r>
          </w:p>
        </w:tc>
        <w:tc>
          <w:tcPr>
            <w:tcW w:w="0" w:type="auto"/>
            <w:vAlign w:val="center"/>
            <w:hideMark/>
          </w:tcPr>
          <w:p w14:paraId="4799081D"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85.0</w:t>
            </w:r>
          </w:p>
        </w:tc>
        <w:tc>
          <w:tcPr>
            <w:tcW w:w="0" w:type="auto"/>
            <w:vAlign w:val="center"/>
            <w:hideMark/>
          </w:tcPr>
          <w:p w14:paraId="54D909D0"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Moderate</w:t>
            </w:r>
          </w:p>
        </w:tc>
      </w:tr>
      <w:tr w:rsidR="005A3C50" w:rsidRPr="005A3C50" w14:paraId="6EE79A0F" w14:textId="77777777" w:rsidTr="005A3C50">
        <w:trPr>
          <w:tblCellSpacing w:w="15" w:type="dxa"/>
        </w:trPr>
        <w:tc>
          <w:tcPr>
            <w:tcW w:w="0" w:type="auto"/>
            <w:vAlign w:val="center"/>
            <w:hideMark/>
          </w:tcPr>
          <w:p w14:paraId="1799B86A"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 xml:space="preserve">Proposed Hybrid ML Model (LSTM + </w:t>
            </w:r>
            <w:r w:rsidRPr="005A3C50">
              <w:rPr>
                <w:rFonts w:ascii="Times New Roman" w:hAnsi="Times New Roman"/>
                <w:sz w:val="28"/>
                <w:szCs w:val="28"/>
              </w:rPr>
              <w:lastRenderedPageBreak/>
              <w:t>XGBoost)</w:t>
            </w:r>
          </w:p>
        </w:tc>
        <w:tc>
          <w:tcPr>
            <w:tcW w:w="0" w:type="auto"/>
            <w:vAlign w:val="center"/>
            <w:hideMark/>
          </w:tcPr>
          <w:p w14:paraId="7F4482A9"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lastRenderedPageBreak/>
              <w:t>4.8</w:t>
            </w:r>
          </w:p>
        </w:tc>
        <w:tc>
          <w:tcPr>
            <w:tcW w:w="0" w:type="auto"/>
            <w:vAlign w:val="center"/>
            <w:hideMark/>
          </w:tcPr>
          <w:p w14:paraId="02558A87"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6.5</w:t>
            </w:r>
          </w:p>
        </w:tc>
        <w:tc>
          <w:tcPr>
            <w:tcW w:w="0" w:type="auto"/>
            <w:vAlign w:val="center"/>
            <w:hideMark/>
          </w:tcPr>
          <w:p w14:paraId="26B01DB5"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94.7</w:t>
            </w:r>
          </w:p>
        </w:tc>
        <w:tc>
          <w:tcPr>
            <w:tcW w:w="0" w:type="auto"/>
            <w:vAlign w:val="center"/>
            <w:hideMark/>
          </w:tcPr>
          <w:p w14:paraId="4D70793B"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High</w:t>
            </w:r>
          </w:p>
        </w:tc>
      </w:tr>
    </w:tbl>
    <w:p w14:paraId="460E122E" w14:textId="16668E84" w:rsidR="005A3C50" w:rsidRDefault="005A3C50" w:rsidP="005A3C50">
      <w:pPr>
        <w:tabs>
          <w:tab w:val="left" w:pos="360"/>
        </w:tabs>
        <w:suppressAutoHyphens/>
        <w:rPr>
          <w:rFonts w:ascii="Times New Roman" w:hAnsi="Times New Roman"/>
          <w:sz w:val="28"/>
          <w:szCs w:val="28"/>
        </w:rPr>
      </w:pPr>
      <w:r w:rsidRPr="005A3C50">
        <w:rPr>
          <w:rFonts w:ascii="Times New Roman" w:hAnsi="Times New Roman"/>
          <w:b/>
          <w:sz w:val="24"/>
          <w:szCs w:val="24"/>
        </w:rPr>
        <w:t xml:space="preserve"> </w:t>
      </w:r>
      <w:r w:rsidRPr="005A3C50">
        <w:rPr>
          <w:rFonts w:ascii="Times New Roman" w:hAnsi="Times New Roman"/>
          <w:sz w:val="28"/>
          <w:szCs w:val="28"/>
        </w:rPr>
        <w:t>Insight: Our ML pipeline outperforms traditional and recent statistical forecasting models in both predictive accuracy and generalizability, especially under variable admission flows and external stressors (e.g., pandemic surges, holidays).</w:t>
      </w:r>
    </w:p>
    <w:p w14:paraId="6F9ED0B1" w14:textId="77777777" w:rsidR="00E21526" w:rsidRPr="005A3C50" w:rsidRDefault="00E21526" w:rsidP="005A3C50">
      <w:pPr>
        <w:tabs>
          <w:tab w:val="left" w:pos="360"/>
        </w:tabs>
        <w:suppressAutoHyphens/>
        <w:rPr>
          <w:rFonts w:ascii="Times New Roman" w:hAnsi="Times New Roman"/>
          <w:b/>
          <w:sz w:val="24"/>
          <w:szCs w:val="24"/>
        </w:rPr>
      </w:pPr>
    </w:p>
    <w:p w14:paraId="24DC5BBC" w14:textId="77777777" w:rsidR="005A3C50" w:rsidRPr="005A3C50" w:rsidRDefault="005A3C50" w:rsidP="005A3C50">
      <w:pPr>
        <w:tabs>
          <w:tab w:val="left" w:pos="360"/>
        </w:tabs>
        <w:suppressAutoHyphens/>
        <w:rPr>
          <w:rFonts w:ascii="Times New Roman" w:hAnsi="Times New Roman"/>
          <w:b/>
          <w:sz w:val="24"/>
          <w:szCs w:val="24"/>
        </w:rPr>
      </w:pPr>
      <w:r w:rsidRPr="005A3C50">
        <w:rPr>
          <w:rFonts w:ascii="Times New Roman" w:hAnsi="Times New Roman"/>
          <w:b/>
          <w:sz w:val="24"/>
          <w:szCs w:val="24"/>
        </w:rPr>
        <w:pict w14:anchorId="7323298C">
          <v:rect id="_x0000_i1218" style="width:0;height:1.5pt" o:hralign="center" o:hrstd="t" o:hr="t" fillcolor="#a0a0a0" stroked="f"/>
        </w:pict>
      </w:r>
    </w:p>
    <w:p w14:paraId="54104F8A" w14:textId="77777777" w:rsidR="00E21526" w:rsidRPr="00E21526" w:rsidRDefault="00E21526" w:rsidP="00E21526">
      <w:pPr>
        <w:tabs>
          <w:tab w:val="left" w:pos="360"/>
        </w:tabs>
        <w:suppressAutoHyphens/>
        <w:rPr>
          <w:rFonts w:ascii="Segoe UI Emoji" w:hAnsi="Segoe UI Emoji" w:cs="Segoe UI Emoji"/>
          <w:b/>
          <w:bCs/>
          <w:sz w:val="28"/>
          <w:szCs w:val="28"/>
        </w:rPr>
      </w:pPr>
    </w:p>
    <w:p w14:paraId="6711C218" w14:textId="15763D22" w:rsidR="00E21526" w:rsidRDefault="007A0408" w:rsidP="00E21526">
      <w:pPr>
        <w:tabs>
          <w:tab w:val="left" w:pos="360"/>
        </w:tabs>
        <w:suppressAutoHyphens/>
        <w:rPr>
          <w:rFonts w:ascii="Times New Roman" w:hAnsi="Times New Roman"/>
          <w:b/>
          <w:bCs/>
          <w:sz w:val="32"/>
          <w:szCs w:val="32"/>
        </w:rPr>
      </w:pPr>
      <w:r>
        <w:rPr>
          <w:rFonts w:ascii="Times New Roman" w:hAnsi="Times New Roman"/>
          <w:b/>
          <w:bCs/>
          <w:sz w:val="32"/>
          <w:szCs w:val="32"/>
        </w:rPr>
        <w:t xml:space="preserve">                         </w:t>
      </w:r>
      <w:r w:rsidR="005A3C50" w:rsidRPr="005A3C50">
        <w:rPr>
          <w:rFonts w:ascii="Times New Roman" w:hAnsi="Times New Roman"/>
          <w:b/>
          <w:bCs/>
          <w:sz w:val="32"/>
          <w:szCs w:val="32"/>
        </w:rPr>
        <w:t>USE AND DISCLOSURE INFORMATION</w:t>
      </w:r>
    </w:p>
    <w:p w14:paraId="2AF4BE72" w14:textId="77777777" w:rsidR="00E21526" w:rsidRPr="005A3C50" w:rsidRDefault="00E21526" w:rsidP="00E21526">
      <w:pPr>
        <w:tabs>
          <w:tab w:val="left" w:pos="360"/>
        </w:tabs>
        <w:suppressAutoHyphens/>
        <w:rPr>
          <w:rFonts w:ascii="Times New Roman" w:hAnsi="Times New Roman"/>
          <w:b/>
          <w:bCs/>
          <w:sz w:val="32"/>
          <w:szCs w:val="32"/>
        </w:rPr>
      </w:pPr>
    </w:p>
    <w:p w14:paraId="10F68098" w14:textId="77777777" w:rsidR="005A3C50" w:rsidRPr="005A3C50" w:rsidRDefault="005A3C50" w:rsidP="005A3C50">
      <w:pPr>
        <w:numPr>
          <w:ilvl w:val="0"/>
          <w:numId w:val="16"/>
        </w:numPr>
        <w:tabs>
          <w:tab w:val="left" w:pos="360"/>
        </w:tabs>
        <w:suppressAutoHyphens/>
        <w:rPr>
          <w:rFonts w:ascii="Times New Roman" w:hAnsi="Times New Roman"/>
          <w:sz w:val="28"/>
          <w:szCs w:val="28"/>
        </w:rPr>
      </w:pPr>
      <w:r w:rsidRPr="005A3C50">
        <w:rPr>
          <w:rFonts w:ascii="Times New Roman" w:hAnsi="Times New Roman"/>
          <w:sz w:val="28"/>
          <w:szCs w:val="28"/>
        </w:rPr>
        <w:t>A. Has the invention been described, presented, or demonstrated publicly?</w:t>
      </w:r>
    </w:p>
    <w:p w14:paraId="5BB00243" w14:textId="77777777" w:rsidR="005A3C50" w:rsidRPr="005A3C50" w:rsidRDefault="005A3C50" w:rsidP="005A3C50">
      <w:pPr>
        <w:tabs>
          <w:tab w:val="left" w:pos="360"/>
        </w:tabs>
        <w:suppressAutoHyphens/>
        <w:rPr>
          <w:rFonts w:ascii="Times New Roman" w:hAnsi="Times New Roman"/>
          <w:sz w:val="28"/>
          <w:szCs w:val="28"/>
        </w:rPr>
      </w:pPr>
      <w:r w:rsidRPr="005A3C50">
        <w:rPr>
          <w:rFonts w:ascii="Segoe UI Emoji" w:hAnsi="Segoe UI Emoji" w:cs="Segoe UI Emoji"/>
          <w:sz w:val="28"/>
          <w:szCs w:val="28"/>
        </w:rPr>
        <w:t>✅</w:t>
      </w:r>
      <w:r w:rsidRPr="005A3C50">
        <w:rPr>
          <w:rFonts w:ascii="Times New Roman" w:hAnsi="Times New Roman"/>
          <w:sz w:val="28"/>
          <w:szCs w:val="28"/>
        </w:rPr>
        <w:t xml:space="preserve"> NO</w:t>
      </w:r>
    </w:p>
    <w:p w14:paraId="0A53A347"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The invention has not been shared with any external entities, individuals, or platforms, including conferences, seminars, webinars, or journals. This ensures absolute preservation of novelty.</w:t>
      </w:r>
    </w:p>
    <w:p w14:paraId="45AB9397" w14:textId="77777777" w:rsidR="005A3C50" w:rsidRPr="005A3C50" w:rsidRDefault="005A3C50" w:rsidP="005A3C50">
      <w:pPr>
        <w:numPr>
          <w:ilvl w:val="0"/>
          <w:numId w:val="16"/>
        </w:numPr>
        <w:tabs>
          <w:tab w:val="left" w:pos="360"/>
        </w:tabs>
        <w:suppressAutoHyphens/>
        <w:rPr>
          <w:rFonts w:ascii="Times New Roman" w:hAnsi="Times New Roman"/>
          <w:sz w:val="28"/>
          <w:szCs w:val="28"/>
        </w:rPr>
      </w:pPr>
      <w:r w:rsidRPr="005A3C50">
        <w:rPr>
          <w:rFonts w:ascii="Times New Roman" w:hAnsi="Times New Roman"/>
          <w:sz w:val="28"/>
          <w:szCs w:val="28"/>
        </w:rPr>
        <w:t>B. Any commercialization attempt initiated?</w:t>
      </w:r>
    </w:p>
    <w:p w14:paraId="6249D58E" w14:textId="77777777" w:rsidR="005A3C50" w:rsidRPr="005A3C50" w:rsidRDefault="005A3C50" w:rsidP="005A3C50">
      <w:pPr>
        <w:tabs>
          <w:tab w:val="left" w:pos="360"/>
        </w:tabs>
        <w:suppressAutoHyphens/>
        <w:rPr>
          <w:rFonts w:ascii="Times New Roman" w:hAnsi="Times New Roman"/>
          <w:sz w:val="28"/>
          <w:szCs w:val="28"/>
        </w:rPr>
      </w:pPr>
      <w:r w:rsidRPr="005A3C50">
        <w:rPr>
          <w:rFonts w:ascii="Segoe UI Emoji" w:hAnsi="Segoe UI Emoji" w:cs="Segoe UI Emoji"/>
          <w:sz w:val="28"/>
          <w:szCs w:val="28"/>
        </w:rPr>
        <w:t>✅</w:t>
      </w:r>
      <w:r w:rsidRPr="005A3C50">
        <w:rPr>
          <w:rFonts w:ascii="Times New Roman" w:hAnsi="Times New Roman"/>
          <w:sz w:val="28"/>
          <w:szCs w:val="28"/>
        </w:rPr>
        <w:t xml:space="preserve"> NO</w:t>
      </w:r>
    </w:p>
    <w:p w14:paraId="45929049"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There have been no communications or engagements with commercialization bodies or corporations as of the date of filing.</w:t>
      </w:r>
    </w:p>
    <w:p w14:paraId="22B62959" w14:textId="77777777" w:rsidR="005A3C50" w:rsidRPr="005A3C50" w:rsidRDefault="005A3C50" w:rsidP="005A3C50">
      <w:pPr>
        <w:numPr>
          <w:ilvl w:val="0"/>
          <w:numId w:val="16"/>
        </w:numPr>
        <w:tabs>
          <w:tab w:val="left" w:pos="360"/>
        </w:tabs>
        <w:suppressAutoHyphens/>
        <w:rPr>
          <w:rFonts w:ascii="Times New Roman" w:hAnsi="Times New Roman"/>
          <w:sz w:val="28"/>
          <w:szCs w:val="28"/>
        </w:rPr>
      </w:pPr>
      <w:r w:rsidRPr="005A3C50">
        <w:rPr>
          <w:rFonts w:ascii="Times New Roman" w:hAnsi="Times New Roman"/>
          <w:sz w:val="28"/>
          <w:szCs w:val="28"/>
        </w:rPr>
        <w:t>C. Any public or media-based disclosure (including digital)?</w:t>
      </w:r>
    </w:p>
    <w:p w14:paraId="415CF33B" w14:textId="77777777" w:rsidR="005A3C50" w:rsidRPr="005A3C50" w:rsidRDefault="005A3C50" w:rsidP="005A3C50">
      <w:pPr>
        <w:tabs>
          <w:tab w:val="left" w:pos="360"/>
        </w:tabs>
        <w:suppressAutoHyphens/>
        <w:rPr>
          <w:rFonts w:ascii="Times New Roman" w:hAnsi="Times New Roman"/>
          <w:sz w:val="28"/>
          <w:szCs w:val="28"/>
        </w:rPr>
      </w:pPr>
      <w:r w:rsidRPr="005A3C50">
        <w:rPr>
          <w:rFonts w:ascii="Segoe UI Emoji" w:hAnsi="Segoe UI Emoji" w:cs="Segoe UI Emoji"/>
          <w:sz w:val="28"/>
          <w:szCs w:val="28"/>
        </w:rPr>
        <w:t>✅</w:t>
      </w:r>
      <w:r w:rsidRPr="005A3C50">
        <w:rPr>
          <w:rFonts w:ascii="Times New Roman" w:hAnsi="Times New Roman"/>
          <w:sz w:val="28"/>
          <w:szCs w:val="28"/>
        </w:rPr>
        <w:t xml:space="preserve"> NO</w:t>
      </w:r>
    </w:p>
    <w:p w14:paraId="25EBE53E"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The solution has not been mentioned or featured in any printed or digital publication including blogs, academic forums, YouTube, GitHub, or social media.</w:t>
      </w:r>
    </w:p>
    <w:p w14:paraId="65C647F3" w14:textId="77777777" w:rsidR="005A3C50" w:rsidRPr="005A3C50" w:rsidRDefault="005A3C50" w:rsidP="005A3C50">
      <w:pPr>
        <w:numPr>
          <w:ilvl w:val="0"/>
          <w:numId w:val="16"/>
        </w:numPr>
        <w:tabs>
          <w:tab w:val="left" w:pos="360"/>
        </w:tabs>
        <w:suppressAutoHyphens/>
        <w:rPr>
          <w:rFonts w:ascii="Times New Roman" w:hAnsi="Times New Roman"/>
          <w:sz w:val="28"/>
          <w:szCs w:val="28"/>
        </w:rPr>
      </w:pPr>
      <w:r w:rsidRPr="005A3C50">
        <w:rPr>
          <w:rFonts w:ascii="Times New Roman" w:hAnsi="Times New Roman"/>
          <w:sz w:val="28"/>
          <w:szCs w:val="28"/>
        </w:rPr>
        <w:t>D. Is there any existing collaboration or co-development?</w:t>
      </w:r>
    </w:p>
    <w:p w14:paraId="02C3199C" w14:textId="77777777" w:rsidR="005A3C50" w:rsidRPr="005A3C50" w:rsidRDefault="005A3C50" w:rsidP="005A3C50">
      <w:pPr>
        <w:tabs>
          <w:tab w:val="left" w:pos="360"/>
        </w:tabs>
        <w:suppressAutoHyphens/>
        <w:rPr>
          <w:rFonts w:ascii="Times New Roman" w:hAnsi="Times New Roman"/>
          <w:sz w:val="28"/>
          <w:szCs w:val="28"/>
        </w:rPr>
      </w:pPr>
      <w:r w:rsidRPr="005A3C50">
        <w:rPr>
          <w:rFonts w:ascii="Segoe UI Emoji" w:hAnsi="Segoe UI Emoji" w:cs="Segoe UI Emoji"/>
          <w:sz w:val="28"/>
          <w:szCs w:val="28"/>
        </w:rPr>
        <w:t>✅</w:t>
      </w:r>
      <w:r w:rsidRPr="005A3C50">
        <w:rPr>
          <w:rFonts w:ascii="Times New Roman" w:hAnsi="Times New Roman"/>
          <w:sz w:val="28"/>
          <w:szCs w:val="28"/>
        </w:rPr>
        <w:t xml:space="preserve"> NO</w:t>
      </w:r>
    </w:p>
    <w:p w14:paraId="11BA3178" w14:textId="77777777" w:rsidR="005A3C50" w:rsidRP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lastRenderedPageBreak/>
        <w:t>The development is independently owned, with no active agreements with external entities. However, future collaboration (industry/hospital/university) is possible under IP-secure frameworks.</w:t>
      </w:r>
    </w:p>
    <w:p w14:paraId="2F087A20" w14:textId="77777777" w:rsidR="005A3C50" w:rsidRPr="005A3C50" w:rsidRDefault="005A3C50" w:rsidP="005A3C50">
      <w:pPr>
        <w:numPr>
          <w:ilvl w:val="0"/>
          <w:numId w:val="16"/>
        </w:numPr>
        <w:tabs>
          <w:tab w:val="left" w:pos="360"/>
        </w:tabs>
        <w:suppressAutoHyphens/>
        <w:rPr>
          <w:rFonts w:ascii="Times New Roman" w:hAnsi="Times New Roman"/>
          <w:sz w:val="28"/>
          <w:szCs w:val="28"/>
        </w:rPr>
      </w:pPr>
      <w:r w:rsidRPr="005A3C50">
        <w:rPr>
          <w:rFonts w:ascii="Times New Roman" w:hAnsi="Times New Roman"/>
          <w:sz w:val="28"/>
          <w:szCs w:val="28"/>
        </w:rPr>
        <w:t>E. Any regulatory authority involved or approval pending?</w:t>
      </w:r>
    </w:p>
    <w:p w14:paraId="7341EA93" w14:textId="77777777" w:rsidR="005A3C50" w:rsidRPr="005A3C50" w:rsidRDefault="005A3C50" w:rsidP="005A3C50">
      <w:pPr>
        <w:tabs>
          <w:tab w:val="left" w:pos="360"/>
        </w:tabs>
        <w:suppressAutoHyphens/>
        <w:rPr>
          <w:rFonts w:ascii="Times New Roman" w:hAnsi="Times New Roman"/>
          <w:sz w:val="28"/>
          <w:szCs w:val="28"/>
        </w:rPr>
      </w:pPr>
      <w:r w:rsidRPr="005A3C50">
        <w:rPr>
          <w:rFonts w:ascii="Segoe UI Emoji" w:hAnsi="Segoe UI Emoji" w:cs="Segoe UI Emoji"/>
          <w:sz w:val="28"/>
          <w:szCs w:val="28"/>
        </w:rPr>
        <w:t>✅</w:t>
      </w:r>
      <w:r w:rsidRPr="005A3C50">
        <w:rPr>
          <w:rFonts w:ascii="Times New Roman" w:hAnsi="Times New Roman"/>
          <w:sz w:val="28"/>
          <w:szCs w:val="28"/>
        </w:rPr>
        <w:t xml:space="preserve"> NO</w:t>
      </w:r>
    </w:p>
    <w:p w14:paraId="42D0F826" w14:textId="77777777" w:rsidR="005A3C50" w:rsidRDefault="005A3C50" w:rsidP="005A3C50">
      <w:pPr>
        <w:tabs>
          <w:tab w:val="left" w:pos="360"/>
        </w:tabs>
        <w:suppressAutoHyphens/>
        <w:rPr>
          <w:rFonts w:ascii="Times New Roman" w:hAnsi="Times New Roman"/>
          <w:sz w:val="28"/>
          <w:szCs w:val="28"/>
        </w:rPr>
      </w:pPr>
      <w:r w:rsidRPr="005A3C50">
        <w:rPr>
          <w:rFonts w:ascii="Times New Roman" w:hAnsi="Times New Roman"/>
          <w:sz w:val="28"/>
          <w:szCs w:val="28"/>
        </w:rPr>
        <w:t>No approval is needed currently. For clinical deployment, ethical clearance and health data compliance (IRB/HIPAA/GDPR) may be applicable.</w:t>
      </w:r>
    </w:p>
    <w:p w14:paraId="50BA53EA" w14:textId="77777777" w:rsidR="00E21526" w:rsidRPr="005A3C50" w:rsidRDefault="00E21526" w:rsidP="005A3C50">
      <w:pPr>
        <w:tabs>
          <w:tab w:val="left" w:pos="360"/>
        </w:tabs>
        <w:suppressAutoHyphens/>
        <w:rPr>
          <w:rFonts w:ascii="Times New Roman" w:hAnsi="Times New Roman"/>
          <w:sz w:val="28"/>
          <w:szCs w:val="28"/>
        </w:rPr>
      </w:pPr>
    </w:p>
    <w:p w14:paraId="65CC8F43" w14:textId="77777777" w:rsidR="005A3C50" w:rsidRPr="005A3C50" w:rsidRDefault="005A3C50" w:rsidP="005A3C50">
      <w:pPr>
        <w:tabs>
          <w:tab w:val="left" w:pos="360"/>
        </w:tabs>
        <w:suppressAutoHyphens/>
        <w:rPr>
          <w:rFonts w:ascii="Times New Roman" w:hAnsi="Times New Roman"/>
          <w:b/>
          <w:sz w:val="24"/>
          <w:szCs w:val="24"/>
        </w:rPr>
      </w:pPr>
      <w:r w:rsidRPr="005A3C50">
        <w:rPr>
          <w:rFonts w:ascii="Times New Roman" w:hAnsi="Times New Roman"/>
          <w:b/>
          <w:sz w:val="24"/>
          <w:szCs w:val="24"/>
        </w:rPr>
        <w:pict w14:anchorId="26FDE575">
          <v:rect id="_x0000_i1219" style="width:0;height:1.5pt" o:hralign="center" o:hrstd="t" o:hr="t" fillcolor="#a0a0a0" stroked="f"/>
        </w:pict>
      </w:r>
    </w:p>
    <w:p w14:paraId="429C44E2" w14:textId="77777777" w:rsidR="00E21526" w:rsidRPr="00E21526" w:rsidRDefault="00E21526" w:rsidP="00E21526">
      <w:pPr>
        <w:tabs>
          <w:tab w:val="left" w:pos="360"/>
        </w:tabs>
        <w:suppressAutoHyphens/>
        <w:rPr>
          <w:rFonts w:ascii="Times New Roman" w:hAnsi="Times New Roman"/>
          <w:b/>
          <w:bCs/>
          <w:sz w:val="32"/>
          <w:szCs w:val="32"/>
        </w:rPr>
      </w:pPr>
    </w:p>
    <w:p w14:paraId="73A0E5C9" w14:textId="1B5710BA" w:rsidR="005A3C50" w:rsidRDefault="007A0408" w:rsidP="00E21526">
      <w:pPr>
        <w:tabs>
          <w:tab w:val="left" w:pos="360"/>
        </w:tabs>
        <w:suppressAutoHyphens/>
        <w:rPr>
          <w:rFonts w:ascii="Times New Roman" w:hAnsi="Times New Roman"/>
          <w:b/>
          <w:bCs/>
          <w:sz w:val="32"/>
          <w:szCs w:val="32"/>
        </w:rPr>
      </w:pPr>
      <w:r>
        <w:rPr>
          <w:rFonts w:ascii="Times New Roman" w:hAnsi="Times New Roman"/>
          <w:b/>
          <w:bCs/>
          <w:sz w:val="32"/>
          <w:szCs w:val="32"/>
        </w:rPr>
        <w:t xml:space="preserve">                                    </w:t>
      </w:r>
      <w:r w:rsidR="005A3C50" w:rsidRPr="005A3C50">
        <w:rPr>
          <w:rFonts w:ascii="Times New Roman" w:hAnsi="Times New Roman"/>
          <w:b/>
          <w:bCs/>
          <w:sz w:val="32"/>
          <w:szCs w:val="32"/>
        </w:rPr>
        <w:t xml:space="preserve">PUBLIC DISCLOSURE DETAILS </w:t>
      </w:r>
    </w:p>
    <w:p w14:paraId="0215D9F4" w14:textId="77777777" w:rsidR="007A0408" w:rsidRPr="005A3C50" w:rsidRDefault="007A0408" w:rsidP="00E21526">
      <w:pPr>
        <w:tabs>
          <w:tab w:val="left" w:pos="360"/>
        </w:tabs>
        <w:suppressAutoHyphens/>
        <w:rPr>
          <w:rFonts w:ascii="Times New Roman" w:hAnsi="Times New Roman"/>
          <w:b/>
          <w:bCs/>
          <w:sz w:val="32"/>
          <w:szCs w:val="32"/>
        </w:rPr>
      </w:pPr>
    </w:p>
    <w:p w14:paraId="7E9C5829"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There is no prior public disclosure of this invention.</w:t>
      </w:r>
    </w:p>
    <w:p w14:paraId="4EEF1EBF"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No references on:</w:t>
      </w:r>
    </w:p>
    <w:p w14:paraId="467B56FC" w14:textId="77777777" w:rsidR="005A3C50" w:rsidRPr="005A3C50" w:rsidRDefault="005A3C50" w:rsidP="005A3C50">
      <w:pPr>
        <w:numPr>
          <w:ilvl w:val="0"/>
          <w:numId w:val="18"/>
        </w:numPr>
        <w:tabs>
          <w:tab w:val="left" w:pos="360"/>
        </w:tabs>
        <w:suppressAutoHyphens/>
        <w:rPr>
          <w:rFonts w:ascii="Times New Roman" w:hAnsi="Times New Roman"/>
          <w:bCs/>
          <w:sz w:val="28"/>
          <w:szCs w:val="28"/>
        </w:rPr>
      </w:pPr>
      <w:r w:rsidRPr="005A3C50">
        <w:rPr>
          <w:rFonts w:ascii="Times New Roman" w:hAnsi="Times New Roman"/>
          <w:bCs/>
          <w:sz w:val="28"/>
          <w:szCs w:val="28"/>
        </w:rPr>
        <w:t>Google Scholar</w:t>
      </w:r>
    </w:p>
    <w:p w14:paraId="04C4D3F9" w14:textId="77777777" w:rsidR="005A3C50" w:rsidRPr="005A3C50" w:rsidRDefault="005A3C50" w:rsidP="005A3C50">
      <w:pPr>
        <w:numPr>
          <w:ilvl w:val="0"/>
          <w:numId w:val="18"/>
        </w:numPr>
        <w:tabs>
          <w:tab w:val="left" w:pos="360"/>
        </w:tabs>
        <w:suppressAutoHyphens/>
        <w:rPr>
          <w:rFonts w:ascii="Times New Roman" w:hAnsi="Times New Roman"/>
          <w:bCs/>
          <w:sz w:val="28"/>
          <w:szCs w:val="28"/>
        </w:rPr>
      </w:pPr>
      <w:r w:rsidRPr="005A3C50">
        <w:rPr>
          <w:rFonts w:ascii="Times New Roman" w:hAnsi="Times New Roman"/>
          <w:bCs/>
          <w:sz w:val="28"/>
          <w:szCs w:val="28"/>
        </w:rPr>
        <w:t>ResearchGate</w:t>
      </w:r>
    </w:p>
    <w:p w14:paraId="0E04A371" w14:textId="77777777" w:rsidR="005A3C50" w:rsidRPr="005A3C50" w:rsidRDefault="005A3C50" w:rsidP="005A3C50">
      <w:pPr>
        <w:numPr>
          <w:ilvl w:val="0"/>
          <w:numId w:val="18"/>
        </w:numPr>
        <w:tabs>
          <w:tab w:val="left" w:pos="360"/>
        </w:tabs>
        <w:suppressAutoHyphens/>
        <w:rPr>
          <w:rFonts w:ascii="Times New Roman" w:hAnsi="Times New Roman"/>
          <w:bCs/>
          <w:sz w:val="28"/>
          <w:szCs w:val="28"/>
        </w:rPr>
      </w:pPr>
      <w:r w:rsidRPr="005A3C50">
        <w:rPr>
          <w:rFonts w:ascii="Times New Roman" w:hAnsi="Times New Roman"/>
          <w:bCs/>
          <w:sz w:val="28"/>
          <w:szCs w:val="28"/>
        </w:rPr>
        <w:t>YouTube</w:t>
      </w:r>
    </w:p>
    <w:p w14:paraId="62FEF16D" w14:textId="77777777" w:rsidR="005A3C50" w:rsidRPr="005A3C50" w:rsidRDefault="005A3C50" w:rsidP="005A3C50">
      <w:pPr>
        <w:numPr>
          <w:ilvl w:val="0"/>
          <w:numId w:val="18"/>
        </w:numPr>
        <w:tabs>
          <w:tab w:val="left" w:pos="360"/>
        </w:tabs>
        <w:suppressAutoHyphens/>
        <w:rPr>
          <w:rFonts w:ascii="Times New Roman" w:hAnsi="Times New Roman"/>
          <w:bCs/>
          <w:sz w:val="28"/>
          <w:szCs w:val="28"/>
        </w:rPr>
      </w:pPr>
      <w:r w:rsidRPr="005A3C50">
        <w:rPr>
          <w:rFonts w:ascii="Times New Roman" w:hAnsi="Times New Roman"/>
          <w:bCs/>
          <w:sz w:val="28"/>
          <w:szCs w:val="28"/>
        </w:rPr>
        <w:t>Preprint servers (e.g., arXiv, medRxiv)</w:t>
      </w:r>
    </w:p>
    <w:p w14:paraId="6980D875" w14:textId="77777777" w:rsidR="005A3C50" w:rsidRPr="005A3C50" w:rsidRDefault="005A3C50" w:rsidP="005A3C50">
      <w:pPr>
        <w:numPr>
          <w:ilvl w:val="0"/>
          <w:numId w:val="18"/>
        </w:numPr>
        <w:tabs>
          <w:tab w:val="left" w:pos="360"/>
        </w:tabs>
        <w:suppressAutoHyphens/>
        <w:rPr>
          <w:rFonts w:ascii="Times New Roman" w:hAnsi="Times New Roman"/>
          <w:bCs/>
          <w:sz w:val="28"/>
          <w:szCs w:val="28"/>
        </w:rPr>
      </w:pPr>
      <w:r w:rsidRPr="005A3C50">
        <w:rPr>
          <w:rFonts w:ascii="Times New Roman" w:hAnsi="Times New Roman"/>
          <w:bCs/>
          <w:sz w:val="28"/>
          <w:szCs w:val="28"/>
        </w:rPr>
        <w:t>GitHub or similar open-source repositories</w:t>
      </w:r>
    </w:p>
    <w:p w14:paraId="0EFCF5FF" w14:textId="77777777" w:rsidR="005A3C50" w:rsidRPr="005A3C50" w:rsidRDefault="005A3C50" w:rsidP="005A3C50">
      <w:pPr>
        <w:numPr>
          <w:ilvl w:val="0"/>
          <w:numId w:val="18"/>
        </w:numPr>
        <w:tabs>
          <w:tab w:val="left" w:pos="360"/>
        </w:tabs>
        <w:suppressAutoHyphens/>
        <w:rPr>
          <w:rFonts w:ascii="Times New Roman" w:hAnsi="Times New Roman"/>
          <w:bCs/>
          <w:sz w:val="28"/>
          <w:szCs w:val="28"/>
        </w:rPr>
      </w:pPr>
      <w:r w:rsidRPr="005A3C50">
        <w:rPr>
          <w:rFonts w:ascii="Times New Roman" w:hAnsi="Times New Roman"/>
          <w:bCs/>
          <w:sz w:val="28"/>
          <w:szCs w:val="28"/>
        </w:rPr>
        <w:t>Conference proceedings</w:t>
      </w:r>
    </w:p>
    <w:p w14:paraId="1975E3EC" w14:textId="77777777" w:rsidR="005A3C50" w:rsidRPr="00E21526"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Hence, the invention is completely unpublished and qualifies for novel patent protection under international norms.</w:t>
      </w:r>
    </w:p>
    <w:p w14:paraId="28FF67DB" w14:textId="77777777" w:rsidR="00E21526" w:rsidRPr="005A3C50" w:rsidRDefault="00E21526" w:rsidP="005A3C50">
      <w:pPr>
        <w:tabs>
          <w:tab w:val="left" w:pos="360"/>
        </w:tabs>
        <w:suppressAutoHyphens/>
        <w:rPr>
          <w:rFonts w:ascii="Times New Roman" w:hAnsi="Times New Roman"/>
          <w:b/>
          <w:sz w:val="24"/>
          <w:szCs w:val="24"/>
        </w:rPr>
      </w:pPr>
    </w:p>
    <w:p w14:paraId="5AB5959F" w14:textId="77777777" w:rsidR="005A3C50" w:rsidRPr="005A3C50" w:rsidRDefault="005A3C50" w:rsidP="005A3C50">
      <w:pPr>
        <w:tabs>
          <w:tab w:val="left" w:pos="360"/>
        </w:tabs>
        <w:suppressAutoHyphens/>
        <w:rPr>
          <w:rFonts w:ascii="Times New Roman" w:hAnsi="Times New Roman"/>
          <w:b/>
          <w:sz w:val="24"/>
          <w:szCs w:val="24"/>
        </w:rPr>
      </w:pPr>
      <w:r w:rsidRPr="005A3C50">
        <w:rPr>
          <w:rFonts w:ascii="Times New Roman" w:hAnsi="Times New Roman"/>
          <w:b/>
          <w:sz w:val="24"/>
          <w:szCs w:val="24"/>
        </w:rPr>
        <w:pict w14:anchorId="75588E3F">
          <v:rect id="_x0000_i1220" style="width:0;height:1.5pt" o:hralign="center" o:hrstd="t" o:hr="t" fillcolor="#a0a0a0" stroked="f"/>
        </w:pict>
      </w:r>
    </w:p>
    <w:p w14:paraId="4457A77F" w14:textId="77777777" w:rsidR="00E21526" w:rsidRDefault="00E21526" w:rsidP="00E21526">
      <w:pPr>
        <w:tabs>
          <w:tab w:val="left" w:pos="360"/>
        </w:tabs>
        <w:suppressAutoHyphens/>
        <w:rPr>
          <w:rFonts w:ascii="Segoe UI Emoji" w:hAnsi="Segoe UI Emoji" w:cs="Segoe UI Emoji"/>
          <w:b/>
          <w:bCs/>
          <w:sz w:val="28"/>
          <w:szCs w:val="28"/>
        </w:rPr>
      </w:pPr>
    </w:p>
    <w:p w14:paraId="0339DA25" w14:textId="609812D3" w:rsidR="005A3C50" w:rsidRPr="005A3C50" w:rsidRDefault="007A0408" w:rsidP="00E21526">
      <w:pPr>
        <w:tabs>
          <w:tab w:val="left" w:pos="360"/>
        </w:tabs>
        <w:suppressAutoHyphens/>
        <w:rPr>
          <w:rFonts w:ascii="Times New Roman" w:hAnsi="Times New Roman"/>
          <w:b/>
          <w:bCs/>
          <w:sz w:val="32"/>
          <w:szCs w:val="32"/>
        </w:rPr>
      </w:pPr>
      <w:r>
        <w:rPr>
          <w:rFonts w:ascii="Times New Roman" w:hAnsi="Times New Roman"/>
          <w:b/>
          <w:bCs/>
          <w:sz w:val="32"/>
          <w:szCs w:val="32"/>
        </w:rPr>
        <w:t xml:space="preserve">                                            </w:t>
      </w:r>
      <w:r w:rsidR="005A3C50" w:rsidRPr="005A3C50">
        <w:rPr>
          <w:rFonts w:ascii="Times New Roman" w:hAnsi="Times New Roman"/>
          <w:b/>
          <w:bCs/>
          <w:sz w:val="32"/>
          <w:szCs w:val="32"/>
        </w:rPr>
        <w:t xml:space="preserve">COLLABORATION TERMS </w:t>
      </w:r>
    </w:p>
    <w:p w14:paraId="5D7267B3"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lastRenderedPageBreak/>
        <w:t>Currently, the invention is being developed without collaboration. If any future collaboration is considered, the terms of MoU will include:</w:t>
      </w:r>
    </w:p>
    <w:p w14:paraId="090128F5" w14:textId="77777777" w:rsidR="005A3C50" w:rsidRPr="005A3C50" w:rsidRDefault="005A3C50" w:rsidP="005A3C50">
      <w:pPr>
        <w:numPr>
          <w:ilvl w:val="0"/>
          <w:numId w:val="19"/>
        </w:numPr>
        <w:tabs>
          <w:tab w:val="left" w:pos="360"/>
        </w:tabs>
        <w:suppressAutoHyphens/>
        <w:rPr>
          <w:rFonts w:ascii="Times New Roman" w:hAnsi="Times New Roman"/>
          <w:bCs/>
          <w:sz w:val="28"/>
          <w:szCs w:val="28"/>
        </w:rPr>
      </w:pPr>
      <w:r w:rsidRPr="005A3C50">
        <w:rPr>
          <w:rFonts w:ascii="Times New Roman" w:hAnsi="Times New Roman"/>
          <w:bCs/>
          <w:sz w:val="28"/>
          <w:szCs w:val="28"/>
        </w:rPr>
        <w:t>Joint IP ownership clauses (if applicable)</w:t>
      </w:r>
    </w:p>
    <w:p w14:paraId="0C8CEAD7" w14:textId="77777777" w:rsidR="005A3C50" w:rsidRPr="005A3C50" w:rsidRDefault="005A3C50" w:rsidP="005A3C50">
      <w:pPr>
        <w:numPr>
          <w:ilvl w:val="0"/>
          <w:numId w:val="19"/>
        </w:numPr>
        <w:tabs>
          <w:tab w:val="left" w:pos="360"/>
        </w:tabs>
        <w:suppressAutoHyphens/>
        <w:rPr>
          <w:rFonts w:ascii="Times New Roman" w:hAnsi="Times New Roman"/>
          <w:bCs/>
          <w:sz w:val="28"/>
          <w:szCs w:val="28"/>
        </w:rPr>
      </w:pPr>
      <w:r w:rsidRPr="005A3C50">
        <w:rPr>
          <w:rFonts w:ascii="Times New Roman" w:hAnsi="Times New Roman"/>
          <w:bCs/>
          <w:sz w:val="28"/>
          <w:szCs w:val="28"/>
        </w:rPr>
        <w:t>Royalty distribution mechanisms</w:t>
      </w:r>
    </w:p>
    <w:p w14:paraId="1519F78D" w14:textId="77777777" w:rsidR="005A3C50" w:rsidRPr="005A3C50" w:rsidRDefault="005A3C50" w:rsidP="005A3C50">
      <w:pPr>
        <w:numPr>
          <w:ilvl w:val="0"/>
          <w:numId w:val="19"/>
        </w:numPr>
        <w:tabs>
          <w:tab w:val="left" w:pos="360"/>
        </w:tabs>
        <w:suppressAutoHyphens/>
        <w:rPr>
          <w:rFonts w:ascii="Times New Roman" w:hAnsi="Times New Roman"/>
          <w:bCs/>
          <w:sz w:val="28"/>
          <w:szCs w:val="28"/>
        </w:rPr>
      </w:pPr>
      <w:r w:rsidRPr="005A3C50">
        <w:rPr>
          <w:rFonts w:ascii="Times New Roman" w:hAnsi="Times New Roman"/>
          <w:bCs/>
          <w:sz w:val="28"/>
          <w:szCs w:val="28"/>
        </w:rPr>
        <w:t>Confidentiality and NDA terms</w:t>
      </w:r>
    </w:p>
    <w:p w14:paraId="203A8D9A" w14:textId="77777777" w:rsidR="005A3C50" w:rsidRPr="005A3C50" w:rsidRDefault="005A3C50" w:rsidP="005A3C50">
      <w:pPr>
        <w:numPr>
          <w:ilvl w:val="0"/>
          <w:numId w:val="19"/>
        </w:numPr>
        <w:tabs>
          <w:tab w:val="left" w:pos="360"/>
        </w:tabs>
        <w:suppressAutoHyphens/>
        <w:rPr>
          <w:rFonts w:ascii="Times New Roman" w:hAnsi="Times New Roman"/>
          <w:bCs/>
          <w:sz w:val="28"/>
          <w:szCs w:val="28"/>
        </w:rPr>
      </w:pPr>
      <w:r w:rsidRPr="005A3C50">
        <w:rPr>
          <w:rFonts w:ascii="Times New Roman" w:hAnsi="Times New Roman"/>
          <w:bCs/>
          <w:sz w:val="28"/>
          <w:szCs w:val="28"/>
        </w:rPr>
        <w:t>Data privacy and ethical usage protocols</w:t>
      </w:r>
    </w:p>
    <w:p w14:paraId="01571B53" w14:textId="77777777" w:rsidR="005A3C50" w:rsidRPr="005A3C50" w:rsidRDefault="005A3C50" w:rsidP="005A3C50">
      <w:pPr>
        <w:numPr>
          <w:ilvl w:val="0"/>
          <w:numId w:val="19"/>
        </w:numPr>
        <w:tabs>
          <w:tab w:val="left" w:pos="360"/>
        </w:tabs>
        <w:suppressAutoHyphens/>
        <w:rPr>
          <w:rFonts w:ascii="Times New Roman" w:hAnsi="Times New Roman"/>
          <w:bCs/>
          <w:sz w:val="28"/>
          <w:szCs w:val="28"/>
        </w:rPr>
      </w:pPr>
      <w:r w:rsidRPr="005A3C50">
        <w:rPr>
          <w:rFonts w:ascii="Times New Roman" w:hAnsi="Times New Roman"/>
          <w:bCs/>
          <w:sz w:val="28"/>
          <w:szCs w:val="28"/>
        </w:rPr>
        <w:t>Usage boundaries and licensing agreements</w:t>
      </w:r>
    </w:p>
    <w:p w14:paraId="05BFF27B" w14:textId="77777777" w:rsid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Institutions likely to be targeted for future collaboration include tertiary hospitals, AI-focused healthcare startups, and public health analytics organizations.</w:t>
      </w:r>
    </w:p>
    <w:p w14:paraId="14408048" w14:textId="77777777" w:rsidR="007A0408" w:rsidRPr="005A3C50" w:rsidRDefault="007A0408" w:rsidP="005A3C50">
      <w:pPr>
        <w:tabs>
          <w:tab w:val="left" w:pos="360"/>
        </w:tabs>
        <w:suppressAutoHyphens/>
        <w:rPr>
          <w:rFonts w:ascii="Times New Roman" w:hAnsi="Times New Roman"/>
          <w:bCs/>
          <w:sz w:val="28"/>
          <w:szCs w:val="28"/>
        </w:rPr>
      </w:pPr>
    </w:p>
    <w:p w14:paraId="2FC61C6C" w14:textId="77777777" w:rsidR="005A3C50" w:rsidRPr="005A3C50" w:rsidRDefault="005A3C50" w:rsidP="005A3C50">
      <w:pPr>
        <w:tabs>
          <w:tab w:val="left" w:pos="360"/>
        </w:tabs>
        <w:suppressAutoHyphens/>
        <w:rPr>
          <w:rFonts w:ascii="Times New Roman" w:hAnsi="Times New Roman"/>
          <w:b/>
          <w:sz w:val="24"/>
          <w:szCs w:val="24"/>
        </w:rPr>
      </w:pPr>
      <w:r w:rsidRPr="005A3C50">
        <w:rPr>
          <w:rFonts w:ascii="Times New Roman" w:hAnsi="Times New Roman"/>
          <w:b/>
          <w:sz w:val="24"/>
          <w:szCs w:val="24"/>
        </w:rPr>
        <w:pict w14:anchorId="6155F16F">
          <v:rect id="_x0000_i1221" style="width:0;height:1.5pt" o:hralign="center" o:hrstd="t" o:hr="t" fillcolor="#a0a0a0" stroked="f"/>
        </w:pict>
      </w:r>
    </w:p>
    <w:p w14:paraId="4E7DA769" w14:textId="77777777" w:rsidR="00E21526" w:rsidRDefault="00E21526" w:rsidP="00E21526">
      <w:pPr>
        <w:tabs>
          <w:tab w:val="left" w:pos="360"/>
        </w:tabs>
        <w:suppressAutoHyphens/>
        <w:rPr>
          <w:rFonts w:ascii="Segoe UI Emoji" w:hAnsi="Segoe UI Emoji" w:cs="Segoe UI Emoji"/>
          <w:b/>
          <w:bCs/>
          <w:sz w:val="24"/>
          <w:szCs w:val="24"/>
        </w:rPr>
      </w:pPr>
    </w:p>
    <w:p w14:paraId="06D21A10" w14:textId="2216658A" w:rsidR="00E21526" w:rsidRDefault="007A0408" w:rsidP="00E21526">
      <w:pPr>
        <w:tabs>
          <w:tab w:val="left" w:pos="360"/>
        </w:tabs>
        <w:suppressAutoHyphens/>
        <w:rPr>
          <w:rFonts w:ascii="Times New Roman" w:hAnsi="Times New Roman"/>
          <w:b/>
          <w:bCs/>
          <w:sz w:val="32"/>
          <w:szCs w:val="32"/>
        </w:rPr>
      </w:pPr>
      <w:r>
        <w:rPr>
          <w:rFonts w:ascii="Times New Roman" w:hAnsi="Times New Roman"/>
          <w:b/>
          <w:bCs/>
          <w:sz w:val="32"/>
          <w:szCs w:val="32"/>
        </w:rPr>
        <w:t xml:space="preserve">                   </w:t>
      </w:r>
      <w:r w:rsidR="005A3C50" w:rsidRPr="005A3C50">
        <w:rPr>
          <w:rFonts w:ascii="Times New Roman" w:hAnsi="Times New Roman"/>
          <w:b/>
          <w:bCs/>
          <w:sz w:val="32"/>
          <w:szCs w:val="32"/>
        </w:rPr>
        <w:t>POTENTIAL CHANCES OF COMMERCIALIZATION</w:t>
      </w:r>
    </w:p>
    <w:p w14:paraId="784574A5" w14:textId="77777777" w:rsidR="007A0408" w:rsidRPr="005A3C50" w:rsidRDefault="007A0408" w:rsidP="00E21526">
      <w:pPr>
        <w:tabs>
          <w:tab w:val="left" w:pos="360"/>
        </w:tabs>
        <w:suppressAutoHyphens/>
        <w:rPr>
          <w:rFonts w:ascii="Times New Roman" w:hAnsi="Times New Roman"/>
          <w:b/>
          <w:bCs/>
          <w:sz w:val="32"/>
          <w:szCs w:val="32"/>
        </w:rPr>
      </w:pPr>
    </w:p>
    <w:p w14:paraId="6A4E2E7B"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The invention holds high commercialization viability due to:</w:t>
      </w:r>
    </w:p>
    <w:p w14:paraId="545A09FC" w14:textId="77777777" w:rsidR="005A3C50" w:rsidRPr="005A3C50" w:rsidRDefault="005A3C50" w:rsidP="005A3C50">
      <w:pPr>
        <w:numPr>
          <w:ilvl w:val="0"/>
          <w:numId w:val="20"/>
        </w:numPr>
        <w:tabs>
          <w:tab w:val="left" w:pos="360"/>
        </w:tabs>
        <w:suppressAutoHyphens/>
        <w:rPr>
          <w:rFonts w:ascii="Times New Roman" w:hAnsi="Times New Roman"/>
          <w:bCs/>
          <w:sz w:val="28"/>
          <w:szCs w:val="28"/>
        </w:rPr>
      </w:pPr>
      <w:r w:rsidRPr="005A3C50">
        <w:rPr>
          <w:rFonts w:ascii="Times New Roman" w:hAnsi="Times New Roman"/>
          <w:bCs/>
          <w:sz w:val="28"/>
          <w:szCs w:val="28"/>
        </w:rPr>
        <w:t>Global Demand: Overburdened healthcare systems worldwide require intelligent tools for resource forecasting.</w:t>
      </w:r>
    </w:p>
    <w:p w14:paraId="1D3DF891" w14:textId="77777777" w:rsidR="005A3C50" w:rsidRPr="005A3C50" w:rsidRDefault="005A3C50" w:rsidP="005A3C50">
      <w:pPr>
        <w:numPr>
          <w:ilvl w:val="0"/>
          <w:numId w:val="20"/>
        </w:numPr>
        <w:tabs>
          <w:tab w:val="left" w:pos="360"/>
        </w:tabs>
        <w:suppressAutoHyphens/>
        <w:rPr>
          <w:rFonts w:ascii="Times New Roman" w:hAnsi="Times New Roman"/>
          <w:bCs/>
          <w:sz w:val="28"/>
          <w:szCs w:val="28"/>
        </w:rPr>
      </w:pPr>
      <w:r w:rsidRPr="005A3C50">
        <w:rPr>
          <w:rFonts w:ascii="Times New Roman" w:hAnsi="Times New Roman"/>
          <w:bCs/>
          <w:sz w:val="28"/>
          <w:szCs w:val="28"/>
        </w:rPr>
        <w:t>Post-pandemic Emphasis: COVID-19 has reemphasized the need for preparedness and resource prediction.</w:t>
      </w:r>
    </w:p>
    <w:p w14:paraId="6D759B5B" w14:textId="77777777" w:rsidR="005A3C50" w:rsidRPr="005A3C50" w:rsidRDefault="005A3C50" w:rsidP="005A3C50">
      <w:pPr>
        <w:numPr>
          <w:ilvl w:val="0"/>
          <w:numId w:val="20"/>
        </w:numPr>
        <w:tabs>
          <w:tab w:val="left" w:pos="360"/>
        </w:tabs>
        <w:suppressAutoHyphens/>
        <w:rPr>
          <w:rFonts w:ascii="Times New Roman" w:hAnsi="Times New Roman"/>
          <w:bCs/>
          <w:sz w:val="28"/>
          <w:szCs w:val="28"/>
        </w:rPr>
      </w:pPr>
      <w:r w:rsidRPr="005A3C50">
        <w:rPr>
          <w:rFonts w:ascii="Times New Roman" w:hAnsi="Times New Roman"/>
          <w:bCs/>
          <w:sz w:val="28"/>
          <w:szCs w:val="28"/>
        </w:rPr>
        <w:t>Integration Opportunities: Plug-and-play architecture can be embedded into existing EHRs like Epic, Cerner, or open-source HIS systems.</w:t>
      </w:r>
    </w:p>
    <w:p w14:paraId="309D359C" w14:textId="179CCF18" w:rsidR="00E21526" w:rsidRPr="005A3C50" w:rsidRDefault="005A3C50" w:rsidP="007A0408">
      <w:pPr>
        <w:numPr>
          <w:ilvl w:val="0"/>
          <w:numId w:val="20"/>
        </w:numPr>
        <w:tabs>
          <w:tab w:val="left" w:pos="360"/>
        </w:tabs>
        <w:suppressAutoHyphens/>
        <w:rPr>
          <w:rFonts w:ascii="Times New Roman" w:hAnsi="Times New Roman"/>
          <w:bCs/>
          <w:sz w:val="28"/>
          <w:szCs w:val="28"/>
        </w:rPr>
      </w:pPr>
      <w:r w:rsidRPr="005A3C50">
        <w:rPr>
          <w:rFonts w:ascii="Times New Roman" w:hAnsi="Times New Roman"/>
          <w:bCs/>
          <w:sz w:val="28"/>
          <w:szCs w:val="28"/>
        </w:rPr>
        <w:t>Low Barrier for Adoption: Software-only deployment means low setup cost, no additional hardware, and fast training for end-users.</w:t>
      </w:r>
    </w:p>
    <w:p w14:paraId="4D15BBA1" w14:textId="77777777" w:rsidR="005A3C50" w:rsidRPr="005A3C50" w:rsidRDefault="005A3C50" w:rsidP="005A3C50">
      <w:pPr>
        <w:tabs>
          <w:tab w:val="left" w:pos="360"/>
        </w:tabs>
        <w:suppressAutoHyphens/>
        <w:rPr>
          <w:rFonts w:ascii="Times New Roman" w:hAnsi="Times New Roman"/>
          <w:b/>
          <w:sz w:val="28"/>
          <w:szCs w:val="28"/>
        </w:rPr>
      </w:pPr>
      <w:r w:rsidRPr="005A3C50">
        <w:rPr>
          <w:rFonts w:ascii="Times New Roman" w:hAnsi="Times New Roman"/>
          <w:b/>
          <w:sz w:val="28"/>
          <w:szCs w:val="28"/>
        </w:rPr>
        <w:t>Use cases include:</w:t>
      </w:r>
    </w:p>
    <w:p w14:paraId="55CBDB9D" w14:textId="77777777" w:rsidR="005A3C50" w:rsidRPr="005A3C50" w:rsidRDefault="005A3C50" w:rsidP="005A3C50">
      <w:pPr>
        <w:numPr>
          <w:ilvl w:val="0"/>
          <w:numId w:val="21"/>
        </w:numPr>
        <w:tabs>
          <w:tab w:val="left" w:pos="360"/>
        </w:tabs>
        <w:suppressAutoHyphens/>
        <w:rPr>
          <w:rFonts w:ascii="Times New Roman" w:hAnsi="Times New Roman"/>
          <w:bCs/>
          <w:sz w:val="28"/>
          <w:szCs w:val="28"/>
        </w:rPr>
      </w:pPr>
      <w:r w:rsidRPr="005A3C50">
        <w:rPr>
          <w:rFonts w:ascii="Times New Roman" w:hAnsi="Times New Roman"/>
          <w:bCs/>
          <w:sz w:val="28"/>
          <w:szCs w:val="28"/>
        </w:rPr>
        <w:t>Public health departments</w:t>
      </w:r>
    </w:p>
    <w:p w14:paraId="08B504DC" w14:textId="77777777" w:rsidR="005A3C50" w:rsidRPr="005A3C50" w:rsidRDefault="005A3C50" w:rsidP="005A3C50">
      <w:pPr>
        <w:numPr>
          <w:ilvl w:val="0"/>
          <w:numId w:val="21"/>
        </w:numPr>
        <w:tabs>
          <w:tab w:val="left" w:pos="360"/>
        </w:tabs>
        <w:suppressAutoHyphens/>
        <w:rPr>
          <w:rFonts w:ascii="Times New Roman" w:hAnsi="Times New Roman"/>
          <w:bCs/>
          <w:sz w:val="28"/>
          <w:szCs w:val="28"/>
        </w:rPr>
      </w:pPr>
      <w:r w:rsidRPr="005A3C50">
        <w:rPr>
          <w:rFonts w:ascii="Times New Roman" w:hAnsi="Times New Roman"/>
          <w:bCs/>
          <w:sz w:val="28"/>
          <w:szCs w:val="28"/>
        </w:rPr>
        <w:t>Disaster and surge response planning</w:t>
      </w:r>
    </w:p>
    <w:p w14:paraId="238811D6" w14:textId="77777777" w:rsidR="005A3C50" w:rsidRPr="005A3C50" w:rsidRDefault="005A3C50" w:rsidP="005A3C50">
      <w:pPr>
        <w:numPr>
          <w:ilvl w:val="0"/>
          <w:numId w:val="21"/>
        </w:numPr>
        <w:tabs>
          <w:tab w:val="left" w:pos="360"/>
        </w:tabs>
        <w:suppressAutoHyphens/>
        <w:rPr>
          <w:rFonts w:ascii="Times New Roman" w:hAnsi="Times New Roman"/>
          <w:bCs/>
          <w:sz w:val="28"/>
          <w:szCs w:val="28"/>
        </w:rPr>
      </w:pPr>
      <w:r w:rsidRPr="005A3C50">
        <w:rPr>
          <w:rFonts w:ascii="Times New Roman" w:hAnsi="Times New Roman"/>
          <w:bCs/>
          <w:sz w:val="28"/>
          <w:szCs w:val="28"/>
        </w:rPr>
        <w:t>Insurance claims and hospital billing optimization</w:t>
      </w:r>
    </w:p>
    <w:p w14:paraId="36211523" w14:textId="77777777" w:rsidR="005A3C50" w:rsidRDefault="005A3C50" w:rsidP="005A3C50">
      <w:pPr>
        <w:numPr>
          <w:ilvl w:val="0"/>
          <w:numId w:val="21"/>
        </w:numPr>
        <w:tabs>
          <w:tab w:val="left" w:pos="360"/>
        </w:tabs>
        <w:suppressAutoHyphens/>
        <w:rPr>
          <w:rFonts w:ascii="Times New Roman" w:hAnsi="Times New Roman"/>
          <w:bCs/>
          <w:sz w:val="28"/>
          <w:szCs w:val="28"/>
        </w:rPr>
      </w:pPr>
      <w:r w:rsidRPr="005A3C50">
        <w:rPr>
          <w:rFonts w:ascii="Times New Roman" w:hAnsi="Times New Roman"/>
          <w:bCs/>
          <w:sz w:val="28"/>
          <w:szCs w:val="28"/>
        </w:rPr>
        <w:lastRenderedPageBreak/>
        <w:t>Clinical operations and bed scheduling</w:t>
      </w:r>
    </w:p>
    <w:p w14:paraId="4F7FF28C" w14:textId="77777777" w:rsidR="00E21526" w:rsidRPr="005A3C50" w:rsidRDefault="00E21526" w:rsidP="00E21526">
      <w:pPr>
        <w:tabs>
          <w:tab w:val="left" w:pos="360"/>
        </w:tabs>
        <w:suppressAutoHyphens/>
        <w:rPr>
          <w:rFonts w:ascii="Times New Roman" w:hAnsi="Times New Roman"/>
          <w:bCs/>
          <w:sz w:val="28"/>
          <w:szCs w:val="28"/>
        </w:rPr>
      </w:pPr>
    </w:p>
    <w:p w14:paraId="2E34A3C0" w14:textId="77777777" w:rsidR="005A3C50" w:rsidRPr="005A3C50" w:rsidRDefault="005A3C50" w:rsidP="005A3C50">
      <w:pPr>
        <w:tabs>
          <w:tab w:val="left" w:pos="360"/>
        </w:tabs>
        <w:suppressAutoHyphens/>
        <w:rPr>
          <w:rFonts w:ascii="Times New Roman" w:hAnsi="Times New Roman"/>
          <w:b/>
          <w:sz w:val="24"/>
          <w:szCs w:val="24"/>
        </w:rPr>
      </w:pPr>
      <w:r w:rsidRPr="005A3C50">
        <w:rPr>
          <w:rFonts w:ascii="Times New Roman" w:hAnsi="Times New Roman"/>
          <w:b/>
          <w:sz w:val="24"/>
          <w:szCs w:val="24"/>
        </w:rPr>
        <w:pict w14:anchorId="391C148E">
          <v:rect id="_x0000_i1222" style="width:0;height:1.5pt" o:hralign="center" o:hrstd="t" o:hr="t" fillcolor="#a0a0a0" stroked="f"/>
        </w:pict>
      </w:r>
    </w:p>
    <w:p w14:paraId="42DFFB68" w14:textId="77777777" w:rsidR="00E21526" w:rsidRDefault="00E21526" w:rsidP="00E21526">
      <w:pPr>
        <w:tabs>
          <w:tab w:val="left" w:pos="360"/>
        </w:tabs>
        <w:suppressAutoHyphens/>
        <w:rPr>
          <w:rFonts w:ascii="Times New Roman" w:hAnsi="Times New Roman"/>
          <w:b/>
          <w:bCs/>
          <w:sz w:val="32"/>
          <w:szCs w:val="32"/>
        </w:rPr>
      </w:pPr>
    </w:p>
    <w:p w14:paraId="347AD3E5" w14:textId="334C5877" w:rsidR="005A3C50" w:rsidRDefault="007A0408" w:rsidP="00E21526">
      <w:pPr>
        <w:tabs>
          <w:tab w:val="left" w:pos="360"/>
        </w:tabs>
        <w:suppressAutoHyphens/>
        <w:rPr>
          <w:rFonts w:ascii="Times New Roman" w:hAnsi="Times New Roman"/>
          <w:b/>
          <w:bCs/>
          <w:sz w:val="32"/>
          <w:szCs w:val="32"/>
        </w:rPr>
      </w:pPr>
      <w:r>
        <w:rPr>
          <w:rFonts w:ascii="Times New Roman" w:hAnsi="Times New Roman"/>
          <w:b/>
          <w:bCs/>
          <w:sz w:val="32"/>
          <w:szCs w:val="32"/>
        </w:rPr>
        <w:t xml:space="preserve">          </w:t>
      </w:r>
      <w:r w:rsidR="005A3C50" w:rsidRPr="005A3C50">
        <w:rPr>
          <w:rFonts w:ascii="Times New Roman" w:hAnsi="Times New Roman"/>
          <w:b/>
          <w:bCs/>
          <w:sz w:val="32"/>
          <w:szCs w:val="32"/>
        </w:rPr>
        <w:t>COMPANIES FOR COMMERCIALIZATION OPPORTUNITIES</w:t>
      </w:r>
    </w:p>
    <w:p w14:paraId="4FBEE7B6" w14:textId="77777777" w:rsidR="007A0408" w:rsidRPr="005A3C50" w:rsidRDefault="007A0408" w:rsidP="00E21526">
      <w:pPr>
        <w:tabs>
          <w:tab w:val="left" w:pos="360"/>
        </w:tabs>
        <w:suppressAutoHyphens/>
        <w:rPr>
          <w:rFonts w:ascii="Times New Roman" w:hAnsi="Times New Roman"/>
          <w:b/>
          <w:bCs/>
          <w:sz w:val="32"/>
          <w:szCs w:val="32"/>
        </w:rPr>
      </w:pPr>
    </w:p>
    <w:p w14:paraId="671FB52E"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Here are key organizations with potential interest in licensing or partnering: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7"/>
        <w:gridCol w:w="3952"/>
        <w:gridCol w:w="2951"/>
      </w:tblGrid>
      <w:tr w:rsidR="005A3C50" w:rsidRPr="005A3C50" w14:paraId="2BEC1A2B" w14:textId="77777777" w:rsidTr="005A3C50">
        <w:trPr>
          <w:tblHeader/>
          <w:tblCellSpacing w:w="15" w:type="dxa"/>
        </w:trPr>
        <w:tc>
          <w:tcPr>
            <w:tcW w:w="0" w:type="auto"/>
            <w:vAlign w:val="center"/>
            <w:hideMark/>
          </w:tcPr>
          <w:p w14:paraId="4676A05E"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Company</w:t>
            </w:r>
          </w:p>
        </w:tc>
        <w:tc>
          <w:tcPr>
            <w:tcW w:w="0" w:type="auto"/>
            <w:vAlign w:val="center"/>
            <w:hideMark/>
          </w:tcPr>
          <w:p w14:paraId="4FF31D40"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Area of Interest</w:t>
            </w:r>
          </w:p>
        </w:tc>
        <w:tc>
          <w:tcPr>
            <w:tcW w:w="0" w:type="auto"/>
            <w:vAlign w:val="center"/>
            <w:hideMark/>
          </w:tcPr>
          <w:p w14:paraId="3CB5F7B1"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Website</w:t>
            </w:r>
          </w:p>
        </w:tc>
      </w:tr>
      <w:tr w:rsidR="005A3C50" w:rsidRPr="005A3C50" w14:paraId="7B57035D" w14:textId="77777777" w:rsidTr="005A3C50">
        <w:trPr>
          <w:tblCellSpacing w:w="15" w:type="dxa"/>
        </w:trPr>
        <w:tc>
          <w:tcPr>
            <w:tcW w:w="0" w:type="auto"/>
            <w:vAlign w:val="center"/>
            <w:hideMark/>
          </w:tcPr>
          <w:p w14:paraId="1BB4A76F"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Cerner Corporation</w:t>
            </w:r>
          </w:p>
        </w:tc>
        <w:tc>
          <w:tcPr>
            <w:tcW w:w="0" w:type="auto"/>
            <w:vAlign w:val="center"/>
            <w:hideMark/>
          </w:tcPr>
          <w:p w14:paraId="7C880F8F"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EHR and predictive tools</w:t>
            </w:r>
          </w:p>
        </w:tc>
        <w:tc>
          <w:tcPr>
            <w:tcW w:w="0" w:type="auto"/>
            <w:vAlign w:val="center"/>
            <w:hideMark/>
          </w:tcPr>
          <w:p w14:paraId="0AC9D0AC" w14:textId="77777777" w:rsidR="005A3C50" w:rsidRPr="005A3C50" w:rsidRDefault="005A3C50" w:rsidP="005A3C50">
            <w:pPr>
              <w:tabs>
                <w:tab w:val="left" w:pos="360"/>
              </w:tabs>
              <w:suppressAutoHyphens/>
              <w:rPr>
                <w:rFonts w:ascii="Times New Roman" w:hAnsi="Times New Roman"/>
                <w:bCs/>
                <w:sz w:val="28"/>
                <w:szCs w:val="28"/>
              </w:rPr>
            </w:pPr>
            <w:hyperlink r:id="rId10" w:tgtFrame="_new" w:history="1">
              <w:r w:rsidRPr="005A3C50">
                <w:rPr>
                  <w:rStyle w:val="Hyperlink"/>
                  <w:rFonts w:ascii="Times New Roman" w:hAnsi="Times New Roman"/>
                  <w:bCs/>
                  <w:sz w:val="28"/>
                  <w:szCs w:val="28"/>
                </w:rPr>
                <w:t>cerner.com</w:t>
              </w:r>
            </w:hyperlink>
          </w:p>
        </w:tc>
      </w:tr>
      <w:tr w:rsidR="005A3C50" w:rsidRPr="005A3C50" w14:paraId="366835D8" w14:textId="77777777" w:rsidTr="005A3C50">
        <w:trPr>
          <w:tblCellSpacing w:w="15" w:type="dxa"/>
        </w:trPr>
        <w:tc>
          <w:tcPr>
            <w:tcW w:w="0" w:type="auto"/>
            <w:vAlign w:val="center"/>
            <w:hideMark/>
          </w:tcPr>
          <w:p w14:paraId="5428FF6B"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GE Healthcare</w:t>
            </w:r>
          </w:p>
        </w:tc>
        <w:tc>
          <w:tcPr>
            <w:tcW w:w="0" w:type="auto"/>
            <w:vAlign w:val="center"/>
            <w:hideMark/>
          </w:tcPr>
          <w:p w14:paraId="43DB96CB"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Hospital systems and analytics</w:t>
            </w:r>
          </w:p>
        </w:tc>
        <w:tc>
          <w:tcPr>
            <w:tcW w:w="0" w:type="auto"/>
            <w:vAlign w:val="center"/>
            <w:hideMark/>
          </w:tcPr>
          <w:p w14:paraId="5A34CB4D" w14:textId="77777777" w:rsidR="005A3C50" w:rsidRPr="005A3C50" w:rsidRDefault="005A3C50" w:rsidP="005A3C50">
            <w:pPr>
              <w:tabs>
                <w:tab w:val="left" w:pos="360"/>
              </w:tabs>
              <w:suppressAutoHyphens/>
              <w:rPr>
                <w:rFonts w:ascii="Times New Roman" w:hAnsi="Times New Roman"/>
                <w:bCs/>
                <w:sz w:val="28"/>
                <w:szCs w:val="28"/>
              </w:rPr>
            </w:pPr>
            <w:hyperlink r:id="rId11" w:tgtFrame="_new" w:history="1">
              <w:r w:rsidRPr="005A3C50">
                <w:rPr>
                  <w:rStyle w:val="Hyperlink"/>
                  <w:rFonts w:ascii="Times New Roman" w:hAnsi="Times New Roman"/>
                  <w:bCs/>
                  <w:sz w:val="28"/>
                  <w:szCs w:val="28"/>
                </w:rPr>
                <w:t>gehealthcare.com</w:t>
              </w:r>
            </w:hyperlink>
          </w:p>
        </w:tc>
      </w:tr>
      <w:tr w:rsidR="005A3C50" w:rsidRPr="005A3C50" w14:paraId="46F01A3C" w14:textId="77777777" w:rsidTr="005A3C50">
        <w:trPr>
          <w:tblCellSpacing w:w="15" w:type="dxa"/>
        </w:trPr>
        <w:tc>
          <w:tcPr>
            <w:tcW w:w="0" w:type="auto"/>
            <w:vAlign w:val="center"/>
            <w:hideMark/>
          </w:tcPr>
          <w:p w14:paraId="56E67662"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Siemens Healthineers</w:t>
            </w:r>
          </w:p>
        </w:tc>
        <w:tc>
          <w:tcPr>
            <w:tcW w:w="0" w:type="auto"/>
            <w:vAlign w:val="center"/>
            <w:hideMark/>
          </w:tcPr>
          <w:p w14:paraId="6258826A"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Diagnostic and hospital IT systems</w:t>
            </w:r>
          </w:p>
        </w:tc>
        <w:tc>
          <w:tcPr>
            <w:tcW w:w="0" w:type="auto"/>
            <w:vAlign w:val="center"/>
            <w:hideMark/>
          </w:tcPr>
          <w:p w14:paraId="788FFD2A" w14:textId="77777777" w:rsidR="005A3C50" w:rsidRPr="005A3C50" w:rsidRDefault="005A3C50" w:rsidP="005A3C50">
            <w:pPr>
              <w:tabs>
                <w:tab w:val="left" w:pos="360"/>
              </w:tabs>
              <w:suppressAutoHyphens/>
              <w:rPr>
                <w:rFonts w:ascii="Times New Roman" w:hAnsi="Times New Roman"/>
                <w:bCs/>
                <w:sz w:val="28"/>
                <w:szCs w:val="28"/>
              </w:rPr>
            </w:pPr>
            <w:hyperlink r:id="rId12" w:tgtFrame="_new" w:history="1">
              <w:r w:rsidRPr="005A3C50">
                <w:rPr>
                  <w:rStyle w:val="Hyperlink"/>
                  <w:rFonts w:ascii="Times New Roman" w:hAnsi="Times New Roman"/>
                  <w:bCs/>
                  <w:sz w:val="28"/>
                  <w:szCs w:val="28"/>
                </w:rPr>
                <w:t>siemens-healthineers.com</w:t>
              </w:r>
            </w:hyperlink>
          </w:p>
        </w:tc>
      </w:tr>
      <w:tr w:rsidR="005A3C50" w:rsidRPr="005A3C50" w14:paraId="7CB07A16" w14:textId="77777777" w:rsidTr="005A3C50">
        <w:trPr>
          <w:tblCellSpacing w:w="15" w:type="dxa"/>
        </w:trPr>
        <w:tc>
          <w:tcPr>
            <w:tcW w:w="0" w:type="auto"/>
            <w:vAlign w:val="center"/>
            <w:hideMark/>
          </w:tcPr>
          <w:p w14:paraId="042B51E2"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Medtronic</w:t>
            </w:r>
          </w:p>
        </w:tc>
        <w:tc>
          <w:tcPr>
            <w:tcW w:w="0" w:type="auto"/>
            <w:vAlign w:val="center"/>
            <w:hideMark/>
          </w:tcPr>
          <w:p w14:paraId="0CF0F5AA"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Smart hospital and digital solutions</w:t>
            </w:r>
          </w:p>
        </w:tc>
        <w:tc>
          <w:tcPr>
            <w:tcW w:w="0" w:type="auto"/>
            <w:vAlign w:val="center"/>
            <w:hideMark/>
          </w:tcPr>
          <w:p w14:paraId="130D34D5" w14:textId="77777777" w:rsidR="005A3C50" w:rsidRPr="005A3C50" w:rsidRDefault="005A3C50" w:rsidP="005A3C50">
            <w:pPr>
              <w:tabs>
                <w:tab w:val="left" w:pos="360"/>
              </w:tabs>
              <w:suppressAutoHyphens/>
              <w:rPr>
                <w:rFonts w:ascii="Times New Roman" w:hAnsi="Times New Roman"/>
                <w:bCs/>
                <w:sz w:val="28"/>
                <w:szCs w:val="28"/>
              </w:rPr>
            </w:pPr>
            <w:hyperlink r:id="rId13" w:tgtFrame="_new" w:history="1">
              <w:r w:rsidRPr="005A3C50">
                <w:rPr>
                  <w:rStyle w:val="Hyperlink"/>
                  <w:rFonts w:ascii="Times New Roman" w:hAnsi="Times New Roman"/>
                  <w:bCs/>
                  <w:sz w:val="28"/>
                  <w:szCs w:val="28"/>
                </w:rPr>
                <w:t>medtronic.com</w:t>
              </w:r>
            </w:hyperlink>
          </w:p>
        </w:tc>
      </w:tr>
      <w:tr w:rsidR="005A3C50" w:rsidRPr="005A3C50" w14:paraId="28B93C36" w14:textId="77777777" w:rsidTr="005A3C50">
        <w:trPr>
          <w:tblCellSpacing w:w="15" w:type="dxa"/>
        </w:trPr>
        <w:tc>
          <w:tcPr>
            <w:tcW w:w="0" w:type="auto"/>
            <w:vAlign w:val="center"/>
            <w:hideMark/>
          </w:tcPr>
          <w:p w14:paraId="19488C5D"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Infosys / TCS Healthcare Analytics</w:t>
            </w:r>
          </w:p>
        </w:tc>
        <w:tc>
          <w:tcPr>
            <w:tcW w:w="0" w:type="auto"/>
            <w:vAlign w:val="center"/>
            <w:hideMark/>
          </w:tcPr>
          <w:p w14:paraId="0F3D94B2"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AI &amp; IT solutions for hospitals</w:t>
            </w:r>
          </w:p>
        </w:tc>
        <w:tc>
          <w:tcPr>
            <w:tcW w:w="0" w:type="auto"/>
            <w:vAlign w:val="center"/>
            <w:hideMark/>
          </w:tcPr>
          <w:p w14:paraId="18B557F7" w14:textId="77777777" w:rsidR="005A3C50" w:rsidRDefault="005A3C50" w:rsidP="005A3C50">
            <w:pPr>
              <w:tabs>
                <w:tab w:val="left" w:pos="360"/>
              </w:tabs>
              <w:suppressAutoHyphens/>
              <w:rPr>
                <w:rFonts w:ascii="Times New Roman" w:hAnsi="Times New Roman"/>
                <w:bCs/>
                <w:sz w:val="28"/>
                <w:szCs w:val="28"/>
              </w:rPr>
            </w:pPr>
            <w:hyperlink r:id="rId14" w:tgtFrame="_new" w:history="1">
              <w:r w:rsidRPr="005A3C50">
                <w:rPr>
                  <w:rStyle w:val="Hyperlink"/>
                  <w:rFonts w:ascii="Times New Roman" w:hAnsi="Times New Roman"/>
                  <w:bCs/>
                  <w:sz w:val="28"/>
                  <w:szCs w:val="28"/>
                </w:rPr>
                <w:t>infosys.com</w:t>
              </w:r>
            </w:hyperlink>
            <w:r w:rsidRPr="005A3C50">
              <w:rPr>
                <w:rFonts w:ascii="Times New Roman" w:hAnsi="Times New Roman"/>
                <w:bCs/>
                <w:sz w:val="28"/>
                <w:szCs w:val="28"/>
              </w:rPr>
              <w:t xml:space="preserve">, </w:t>
            </w:r>
            <w:hyperlink r:id="rId15" w:tgtFrame="_new" w:history="1">
              <w:r w:rsidRPr="005A3C50">
                <w:rPr>
                  <w:rStyle w:val="Hyperlink"/>
                  <w:rFonts w:ascii="Times New Roman" w:hAnsi="Times New Roman"/>
                  <w:bCs/>
                  <w:sz w:val="28"/>
                  <w:szCs w:val="28"/>
                </w:rPr>
                <w:t>tcs.com</w:t>
              </w:r>
            </w:hyperlink>
          </w:p>
          <w:p w14:paraId="2231D460" w14:textId="77777777" w:rsidR="00E21526" w:rsidRDefault="00E21526" w:rsidP="005A3C50">
            <w:pPr>
              <w:tabs>
                <w:tab w:val="left" w:pos="360"/>
              </w:tabs>
              <w:suppressAutoHyphens/>
              <w:rPr>
                <w:rFonts w:ascii="Times New Roman" w:hAnsi="Times New Roman"/>
                <w:bCs/>
                <w:sz w:val="28"/>
                <w:szCs w:val="28"/>
              </w:rPr>
            </w:pPr>
          </w:p>
          <w:p w14:paraId="487E1A06" w14:textId="77777777" w:rsidR="00E21526" w:rsidRPr="005A3C50" w:rsidRDefault="00E21526" w:rsidP="005A3C50">
            <w:pPr>
              <w:tabs>
                <w:tab w:val="left" w:pos="360"/>
              </w:tabs>
              <w:suppressAutoHyphens/>
              <w:rPr>
                <w:rFonts w:ascii="Times New Roman" w:hAnsi="Times New Roman"/>
                <w:bCs/>
                <w:sz w:val="28"/>
                <w:szCs w:val="28"/>
              </w:rPr>
            </w:pPr>
          </w:p>
        </w:tc>
      </w:tr>
    </w:tbl>
    <w:p w14:paraId="4AEEEEF6" w14:textId="77777777" w:rsidR="00E21526" w:rsidRDefault="005A3C50" w:rsidP="00E21526">
      <w:pPr>
        <w:tabs>
          <w:tab w:val="left" w:pos="360"/>
        </w:tabs>
        <w:suppressAutoHyphens/>
        <w:rPr>
          <w:rFonts w:ascii="Times New Roman" w:hAnsi="Times New Roman"/>
          <w:bCs/>
          <w:sz w:val="28"/>
          <w:szCs w:val="28"/>
        </w:rPr>
      </w:pPr>
      <w:r w:rsidRPr="005A3C50">
        <w:rPr>
          <w:rFonts w:ascii="Times New Roman" w:hAnsi="Times New Roman"/>
          <w:bCs/>
          <w:sz w:val="28"/>
          <w:szCs w:val="28"/>
        </w:rPr>
        <w:pict w14:anchorId="054D4E47">
          <v:rect id="_x0000_i1223" style="width:0;height:1.5pt" o:hralign="center" o:hrstd="t" o:hr="t" fillcolor="#a0a0a0" stroked="f"/>
        </w:pict>
      </w:r>
    </w:p>
    <w:p w14:paraId="2C3DF4A4" w14:textId="77777777" w:rsidR="00E21526" w:rsidRPr="00E21526" w:rsidRDefault="00E21526" w:rsidP="00E21526">
      <w:pPr>
        <w:tabs>
          <w:tab w:val="left" w:pos="360"/>
        </w:tabs>
        <w:suppressAutoHyphens/>
        <w:rPr>
          <w:rFonts w:ascii="Times New Roman" w:hAnsi="Times New Roman"/>
          <w:bCs/>
          <w:sz w:val="36"/>
          <w:szCs w:val="36"/>
        </w:rPr>
      </w:pPr>
    </w:p>
    <w:p w14:paraId="094DC4EF" w14:textId="14C01B3E" w:rsidR="005A3C50" w:rsidRDefault="007A0408" w:rsidP="00E21526">
      <w:pPr>
        <w:tabs>
          <w:tab w:val="left" w:pos="360"/>
        </w:tabs>
        <w:suppressAutoHyphens/>
        <w:rPr>
          <w:rFonts w:ascii="Times New Roman" w:hAnsi="Times New Roman"/>
          <w:b/>
          <w:bCs/>
          <w:sz w:val="32"/>
          <w:szCs w:val="32"/>
        </w:rPr>
      </w:pPr>
      <w:r>
        <w:rPr>
          <w:rFonts w:ascii="Times New Roman" w:hAnsi="Times New Roman"/>
          <w:b/>
          <w:bCs/>
          <w:sz w:val="32"/>
          <w:szCs w:val="32"/>
        </w:rPr>
        <w:t xml:space="preserve">                       </w:t>
      </w:r>
      <w:r w:rsidR="005A3C50" w:rsidRPr="005A3C50">
        <w:rPr>
          <w:rFonts w:ascii="Times New Roman" w:hAnsi="Times New Roman"/>
          <w:b/>
          <w:bCs/>
          <w:sz w:val="32"/>
          <w:szCs w:val="32"/>
        </w:rPr>
        <w:t>EXISTING PATENTS / FREEDOM TO OPERATE</w:t>
      </w:r>
    </w:p>
    <w:p w14:paraId="78DB922B" w14:textId="77777777" w:rsidR="007A0408" w:rsidRPr="005A3C50" w:rsidRDefault="007A0408" w:rsidP="00E21526">
      <w:pPr>
        <w:tabs>
          <w:tab w:val="left" w:pos="360"/>
        </w:tabs>
        <w:suppressAutoHyphens/>
        <w:rPr>
          <w:rFonts w:ascii="Times New Roman" w:hAnsi="Times New Roman"/>
          <w:bCs/>
          <w:sz w:val="36"/>
          <w:szCs w:val="36"/>
        </w:rPr>
      </w:pPr>
    </w:p>
    <w:p w14:paraId="0788B947"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Preliminary patent search and IP analysis confirm that:</w:t>
      </w:r>
    </w:p>
    <w:p w14:paraId="233891F7" w14:textId="77777777" w:rsidR="005A3C50" w:rsidRPr="005A3C50" w:rsidRDefault="005A3C50" w:rsidP="005A3C50">
      <w:pPr>
        <w:numPr>
          <w:ilvl w:val="0"/>
          <w:numId w:val="22"/>
        </w:numPr>
        <w:tabs>
          <w:tab w:val="left" w:pos="360"/>
        </w:tabs>
        <w:suppressAutoHyphens/>
        <w:rPr>
          <w:rFonts w:ascii="Times New Roman" w:hAnsi="Times New Roman"/>
          <w:bCs/>
          <w:sz w:val="28"/>
          <w:szCs w:val="28"/>
        </w:rPr>
      </w:pPr>
      <w:r w:rsidRPr="005A3C50">
        <w:rPr>
          <w:rFonts w:ascii="Times New Roman" w:hAnsi="Times New Roman"/>
          <w:bCs/>
          <w:sz w:val="28"/>
          <w:szCs w:val="28"/>
        </w:rPr>
        <w:t>No identical or near-identical patents exist for this combination of ML techniques applied to hospital bed occupancy forecasting.</w:t>
      </w:r>
    </w:p>
    <w:p w14:paraId="4C447AE9" w14:textId="77777777" w:rsidR="005A3C50" w:rsidRPr="005A3C50" w:rsidRDefault="005A3C50" w:rsidP="005A3C50">
      <w:pPr>
        <w:numPr>
          <w:ilvl w:val="0"/>
          <w:numId w:val="22"/>
        </w:numPr>
        <w:tabs>
          <w:tab w:val="left" w:pos="360"/>
        </w:tabs>
        <w:suppressAutoHyphens/>
        <w:rPr>
          <w:rFonts w:ascii="Times New Roman" w:hAnsi="Times New Roman"/>
          <w:bCs/>
          <w:sz w:val="28"/>
          <w:szCs w:val="28"/>
        </w:rPr>
      </w:pPr>
      <w:r w:rsidRPr="005A3C50">
        <w:rPr>
          <w:rFonts w:ascii="Times New Roman" w:hAnsi="Times New Roman"/>
          <w:bCs/>
          <w:sz w:val="28"/>
          <w:szCs w:val="28"/>
        </w:rPr>
        <w:t>Some prior works focus on patient admission prediction, general resource forecasting, or basic capacity monitoring, but none offer a time-series + ensemble + dashboard + alert integration system as claimed here.</w:t>
      </w:r>
    </w:p>
    <w:p w14:paraId="6076918F" w14:textId="7BEAE402" w:rsidR="00E21526"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lastRenderedPageBreak/>
        <w:t>Freedom to Operate (FTO) is positive. No current obligation to pay licensing or royalty fees.</w:t>
      </w:r>
    </w:p>
    <w:p w14:paraId="366DA5E8" w14:textId="77777777" w:rsidR="00E21526" w:rsidRPr="005A3C50" w:rsidRDefault="00E21526" w:rsidP="005A3C50">
      <w:pPr>
        <w:tabs>
          <w:tab w:val="left" w:pos="360"/>
        </w:tabs>
        <w:suppressAutoHyphens/>
        <w:rPr>
          <w:rFonts w:ascii="Times New Roman" w:hAnsi="Times New Roman"/>
          <w:bCs/>
          <w:sz w:val="28"/>
          <w:szCs w:val="28"/>
        </w:rPr>
      </w:pPr>
    </w:p>
    <w:p w14:paraId="0764B05D" w14:textId="77777777" w:rsidR="005A3C50" w:rsidRPr="005A3C50" w:rsidRDefault="005A3C50" w:rsidP="005A3C50">
      <w:pPr>
        <w:tabs>
          <w:tab w:val="left" w:pos="360"/>
        </w:tabs>
        <w:suppressAutoHyphens/>
        <w:rPr>
          <w:rFonts w:ascii="Times New Roman" w:hAnsi="Times New Roman"/>
          <w:b/>
          <w:sz w:val="24"/>
          <w:szCs w:val="24"/>
        </w:rPr>
      </w:pPr>
      <w:r w:rsidRPr="005A3C50">
        <w:rPr>
          <w:rFonts w:ascii="Times New Roman" w:hAnsi="Times New Roman"/>
          <w:b/>
          <w:sz w:val="24"/>
          <w:szCs w:val="24"/>
        </w:rPr>
        <w:pict w14:anchorId="01C0A03C">
          <v:rect id="_x0000_i1224" style="width:0;height:1.5pt" o:hralign="center" o:hrstd="t" o:hr="t" fillcolor="#a0a0a0" stroked="f"/>
        </w:pict>
      </w:r>
    </w:p>
    <w:p w14:paraId="03E5E8B2" w14:textId="77777777" w:rsidR="00E21526" w:rsidRDefault="00E21526" w:rsidP="00E21526">
      <w:pPr>
        <w:tabs>
          <w:tab w:val="left" w:pos="360"/>
        </w:tabs>
        <w:suppressAutoHyphens/>
        <w:rPr>
          <w:rFonts w:ascii="Times New Roman" w:hAnsi="Times New Roman"/>
          <w:b/>
          <w:bCs/>
          <w:sz w:val="24"/>
          <w:szCs w:val="24"/>
        </w:rPr>
      </w:pPr>
    </w:p>
    <w:p w14:paraId="3CCE8613" w14:textId="7458FD10" w:rsidR="005A3C50" w:rsidRDefault="007A0408" w:rsidP="00E21526">
      <w:pPr>
        <w:tabs>
          <w:tab w:val="left" w:pos="360"/>
        </w:tabs>
        <w:suppressAutoHyphens/>
        <w:rPr>
          <w:rFonts w:ascii="Times New Roman" w:hAnsi="Times New Roman"/>
          <w:b/>
          <w:bCs/>
          <w:sz w:val="32"/>
          <w:szCs w:val="32"/>
        </w:rPr>
      </w:pPr>
      <w:r>
        <w:rPr>
          <w:rFonts w:ascii="Times New Roman" w:hAnsi="Times New Roman"/>
          <w:b/>
          <w:bCs/>
          <w:sz w:val="32"/>
          <w:szCs w:val="32"/>
        </w:rPr>
        <w:t xml:space="preserve">                 </w:t>
      </w:r>
      <w:r w:rsidR="005A3C50" w:rsidRPr="005A3C50">
        <w:rPr>
          <w:rFonts w:ascii="Times New Roman" w:hAnsi="Times New Roman"/>
          <w:b/>
          <w:bCs/>
          <w:sz w:val="32"/>
          <w:szCs w:val="32"/>
        </w:rPr>
        <w:t>FILING OPTIONS: PROVISIONAL / COMPLETE / PCT</w:t>
      </w:r>
    </w:p>
    <w:p w14:paraId="4B9F0CF2" w14:textId="77777777" w:rsidR="007A0408" w:rsidRPr="005A3C50" w:rsidRDefault="007A0408" w:rsidP="00E21526">
      <w:pPr>
        <w:tabs>
          <w:tab w:val="left" w:pos="360"/>
        </w:tabs>
        <w:suppressAutoHyphens/>
        <w:rPr>
          <w:rFonts w:ascii="Times New Roman" w:hAnsi="Times New Roman"/>
          <w:b/>
          <w:bCs/>
          <w:sz w:val="32"/>
          <w:szCs w:val="32"/>
        </w:rPr>
      </w:pPr>
    </w:p>
    <w:p w14:paraId="59FA59C6" w14:textId="7777777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Based on the development status and absence of public disclosure:</w:t>
      </w:r>
    </w:p>
    <w:p w14:paraId="7452D6B8" w14:textId="32E45057" w:rsidR="005A3C50" w:rsidRPr="005A3C50" w:rsidRDefault="005A3C50" w:rsidP="005A3C50">
      <w:pPr>
        <w:tabs>
          <w:tab w:val="left" w:pos="360"/>
        </w:tabs>
        <w:suppressAutoHyphens/>
        <w:rPr>
          <w:rFonts w:ascii="Times New Roman" w:hAnsi="Times New Roman"/>
          <w:bCs/>
          <w:sz w:val="28"/>
          <w:szCs w:val="28"/>
        </w:rPr>
      </w:pPr>
      <w:r w:rsidRPr="005A3C50">
        <w:rPr>
          <w:rFonts w:ascii="Times New Roman" w:hAnsi="Times New Roman"/>
          <w:bCs/>
          <w:sz w:val="28"/>
          <w:szCs w:val="28"/>
        </w:rPr>
        <w:t>Recommended Immediate Filing:</w:t>
      </w:r>
    </w:p>
    <w:p w14:paraId="29045039" w14:textId="77777777" w:rsidR="005A3C50" w:rsidRPr="005A3C50" w:rsidRDefault="005A3C50" w:rsidP="005A3C50">
      <w:pPr>
        <w:numPr>
          <w:ilvl w:val="0"/>
          <w:numId w:val="23"/>
        </w:numPr>
        <w:tabs>
          <w:tab w:val="left" w:pos="360"/>
        </w:tabs>
        <w:suppressAutoHyphens/>
        <w:rPr>
          <w:rFonts w:ascii="Times New Roman" w:hAnsi="Times New Roman"/>
          <w:bCs/>
          <w:sz w:val="28"/>
          <w:szCs w:val="28"/>
        </w:rPr>
      </w:pPr>
      <w:r w:rsidRPr="005A3C50">
        <w:rPr>
          <w:rFonts w:ascii="Times New Roman" w:hAnsi="Times New Roman"/>
          <w:bCs/>
          <w:sz w:val="28"/>
          <w:szCs w:val="28"/>
        </w:rPr>
        <w:t>Provisional Patent Application under national IP office (e.g., India, USPTO)</w:t>
      </w:r>
    </w:p>
    <w:p w14:paraId="25866C75" w14:textId="77777777" w:rsidR="005A3C50" w:rsidRPr="005A3C50" w:rsidRDefault="005A3C50" w:rsidP="005A3C50">
      <w:pPr>
        <w:numPr>
          <w:ilvl w:val="0"/>
          <w:numId w:val="23"/>
        </w:numPr>
        <w:tabs>
          <w:tab w:val="left" w:pos="360"/>
        </w:tabs>
        <w:suppressAutoHyphens/>
        <w:rPr>
          <w:rFonts w:ascii="Times New Roman" w:hAnsi="Times New Roman"/>
          <w:bCs/>
          <w:sz w:val="28"/>
          <w:szCs w:val="28"/>
        </w:rPr>
      </w:pPr>
      <w:r w:rsidRPr="005A3C50">
        <w:rPr>
          <w:rFonts w:ascii="Times New Roman" w:hAnsi="Times New Roman"/>
          <w:bCs/>
          <w:sz w:val="28"/>
          <w:szCs w:val="28"/>
        </w:rPr>
        <w:t>Complete Specification Filing within 12 months with updated performance metrics and diagrams</w:t>
      </w:r>
    </w:p>
    <w:p w14:paraId="30FB7E80" w14:textId="77777777" w:rsidR="005A3C50" w:rsidRDefault="005A3C50" w:rsidP="005A3C50">
      <w:pPr>
        <w:numPr>
          <w:ilvl w:val="0"/>
          <w:numId w:val="23"/>
        </w:numPr>
        <w:tabs>
          <w:tab w:val="left" w:pos="360"/>
        </w:tabs>
        <w:suppressAutoHyphens/>
        <w:rPr>
          <w:rFonts w:ascii="Times New Roman" w:hAnsi="Times New Roman"/>
          <w:bCs/>
          <w:sz w:val="28"/>
          <w:szCs w:val="28"/>
        </w:rPr>
      </w:pPr>
      <w:r w:rsidRPr="005A3C50">
        <w:rPr>
          <w:rFonts w:ascii="Times New Roman" w:hAnsi="Times New Roman"/>
          <w:bCs/>
          <w:sz w:val="28"/>
          <w:szCs w:val="28"/>
        </w:rPr>
        <w:t>PCT Filing (International Protection) within 12–30 months if commercial partners or global deployment are pursued</w:t>
      </w:r>
    </w:p>
    <w:p w14:paraId="4366C92F" w14:textId="29B46045" w:rsidR="00E21526" w:rsidRPr="005A3C50" w:rsidRDefault="00E21526" w:rsidP="00E21526">
      <w:pPr>
        <w:tabs>
          <w:tab w:val="left" w:pos="360"/>
        </w:tabs>
        <w:suppressAutoHyphens/>
        <w:ind w:left="360"/>
        <w:rPr>
          <w:rFonts w:ascii="Times New Roman" w:hAnsi="Times New Roman"/>
          <w:bCs/>
          <w:sz w:val="28"/>
          <w:szCs w:val="28"/>
        </w:rPr>
      </w:pPr>
    </w:p>
    <w:p w14:paraId="3B30BE9B" w14:textId="77777777" w:rsidR="005A3C50" w:rsidRPr="005A3C50" w:rsidRDefault="005A3C50" w:rsidP="005A3C50">
      <w:pPr>
        <w:tabs>
          <w:tab w:val="left" w:pos="360"/>
        </w:tabs>
        <w:suppressAutoHyphens/>
        <w:rPr>
          <w:rFonts w:ascii="Times New Roman" w:hAnsi="Times New Roman"/>
          <w:b/>
          <w:sz w:val="24"/>
          <w:szCs w:val="24"/>
        </w:rPr>
      </w:pPr>
      <w:r w:rsidRPr="005A3C50">
        <w:rPr>
          <w:rFonts w:ascii="Times New Roman" w:hAnsi="Times New Roman"/>
          <w:b/>
          <w:sz w:val="24"/>
          <w:szCs w:val="24"/>
        </w:rPr>
        <w:pict w14:anchorId="55CFD83D">
          <v:rect id="_x0000_i1225" style="width:0;height:1.5pt" o:hralign="center" o:hrstd="t" o:hr="t" fillcolor="#a0a0a0" stroked="f"/>
        </w:pict>
      </w:r>
    </w:p>
    <w:p w14:paraId="3BEC9F79" w14:textId="77777777" w:rsidR="00E21526" w:rsidRPr="00E21526" w:rsidRDefault="00E21526" w:rsidP="00E21526">
      <w:pPr>
        <w:tabs>
          <w:tab w:val="left" w:pos="360"/>
        </w:tabs>
        <w:suppressAutoHyphens/>
        <w:rPr>
          <w:rFonts w:ascii="Segoe UI Emoji" w:hAnsi="Segoe UI Emoji" w:cs="Segoe UI Emoji"/>
          <w:b/>
          <w:bCs/>
          <w:sz w:val="32"/>
          <w:szCs w:val="32"/>
        </w:rPr>
      </w:pPr>
    </w:p>
    <w:p w14:paraId="07A2ED26" w14:textId="0378F9CC" w:rsidR="005A3C50" w:rsidRDefault="007A0408" w:rsidP="005A3C50">
      <w:pPr>
        <w:tabs>
          <w:tab w:val="left" w:pos="360"/>
        </w:tabs>
        <w:suppressAutoHyphens/>
        <w:rPr>
          <w:rFonts w:ascii="Times New Roman" w:hAnsi="Times New Roman"/>
          <w:b/>
          <w:bCs/>
          <w:sz w:val="32"/>
          <w:szCs w:val="32"/>
        </w:rPr>
      </w:pPr>
      <w:r>
        <w:rPr>
          <w:rFonts w:ascii="Times New Roman" w:hAnsi="Times New Roman"/>
          <w:b/>
          <w:bCs/>
          <w:sz w:val="32"/>
          <w:szCs w:val="32"/>
        </w:rPr>
        <w:t xml:space="preserve">            </w:t>
      </w:r>
      <w:r w:rsidR="005A3C50" w:rsidRPr="005A3C50">
        <w:rPr>
          <w:rFonts w:ascii="Times New Roman" w:hAnsi="Times New Roman"/>
          <w:b/>
          <w:bCs/>
          <w:sz w:val="32"/>
          <w:szCs w:val="32"/>
        </w:rPr>
        <w:t>KEYWORDS FOR SEARCHABILITY &amp; PATENT INDEXING</w:t>
      </w:r>
    </w:p>
    <w:p w14:paraId="2839B094" w14:textId="77777777" w:rsidR="00E21526" w:rsidRPr="005A3C50" w:rsidRDefault="00E21526" w:rsidP="005A3C50">
      <w:pPr>
        <w:tabs>
          <w:tab w:val="left" w:pos="360"/>
        </w:tabs>
        <w:suppressAutoHyphens/>
        <w:rPr>
          <w:rFonts w:ascii="Times New Roman" w:hAnsi="Times New Roman"/>
          <w:b/>
          <w:bCs/>
          <w:sz w:val="32"/>
          <w:szCs w:val="32"/>
        </w:rPr>
      </w:pPr>
    </w:p>
    <w:p w14:paraId="107070B9"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Machine Learning in Hospital Management</w:t>
      </w:r>
    </w:p>
    <w:p w14:paraId="44A1193C"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Hospital Resource Forecasting</w:t>
      </w:r>
    </w:p>
    <w:p w14:paraId="7351FD31"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Bed Occupancy Prediction Model</w:t>
      </w:r>
    </w:p>
    <w:p w14:paraId="2B6B3E4F"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ICU and ER Bed Utilization AI</w:t>
      </w:r>
    </w:p>
    <w:p w14:paraId="4C4219C4"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Time-Series Prediction in Healthcare</w:t>
      </w:r>
    </w:p>
    <w:p w14:paraId="1EE34F78"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Predictive Hospital Planning System</w:t>
      </w:r>
    </w:p>
    <w:p w14:paraId="116C6B37"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LSTM Forecasting in Hospitals</w:t>
      </w:r>
    </w:p>
    <w:p w14:paraId="0759CE70"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ML-based Bed Allocation System</w:t>
      </w:r>
    </w:p>
    <w:p w14:paraId="1B514DAC"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lastRenderedPageBreak/>
        <w:t>Health Data Predictive Analytics</w:t>
      </w:r>
    </w:p>
    <w:p w14:paraId="191D6EB1"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AI for Healthcare Optimization</w:t>
      </w:r>
    </w:p>
    <w:p w14:paraId="192C406A"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Smart Hospital AI Tools</w:t>
      </w:r>
    </w:p>
    <w:p w14:paraId="51AFDA41"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Healthcare Infrastructure Analytics</w:t>
      </w:r>
    </w:p>
    <w:p w14:paraId="6254CED8"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Real-time Bed Availability AI</w:t>
      </w:r>
    </w:p>
    <w:p w14:paraId="6A902F80"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Predictive Tools for Hospital Surge Management</w:t>
      </w:r>
    </w:p>
    <w:p w14:paraId="387B2515"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Hospital Admission Forecasting Software</w:t>
      </w:r>
    </w:p>
    <w:p w14:paraId="674A5976"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Deep Learning for Healthcare Logistics</w:t>
      </w:r>
    </w:p>
    <w:p w14:paraId="2A5704F8"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Operational AI in Medical Facilities</w:t>
      </w:r>
    </w:p>
    <w:p w14:paraId="676676A8"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EHR-integrated Predictive Analytics</w:t>
      </w:r>
    </w:p>
    <w:p w14:paraId="60E2FFB1"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AI Decision Support for Hospitals</w:t>
      </w:r>
    </w:p>
    <w:p w14:paraId="7F782262" w14:textId="77777777" w:rsidR="005A3C50" w:rsidRPr="005A3C50" w:rsidRDefault="005A3C50" w:rsidP="005A3C50">
      <w:pPr>
        <w:numPr>
          <w:ilvl w:val="0"/>
          <w:numId w:val="24"/>
        </w:numPr>
        <w:tabs>
          <w:tab w:val="left" w:pos="360"/>
        </w:tabs>
        <w:suppressAutoHyphens/>
        <w:rPr>
          <w:rFonts w:ascii="Times New Roman" w:hAnsi="Times New Roman"/>
          <w:bCs/>
          <w:sz w:val="28"/>
          <w:szCs w:val="28"/>
        </w:rPr>
      </w:pPr>
      <w:r w:rsidRPr="005A3C50">
        <w:rPr>
          <w:rFonts w:ascii="Times New Roman" w:hAnsi="Times New Roman"/>
          <w:bCs/>
          <w:sz w:val="28"/>
          <w:szCs w:val="28"/>
        </w:rPr>
        <w:t>Clinical Forecasting Technology</w:t>
      </w:r>
    </w:p>
    <w:p w14:paraId="7086271F" w14:textId="77777777" w:rsidR="001A2ADA" w:rsidRDefault="001A2ADA" w:rsidP="007B3068">
      <w:pPr>
        <w:tabs>
          <w:tab w:val="left" w:pos="360"/>
        </w:tabs>
        <w:suppressAutoHyphens/>
        <w:rPr>
          <w:rFonts w:ascii="Times New Roman" w:hAnsi="Times New Roman"/>
          <w:b/>
          <w:sz w:val="24"/>
          <w:szCs w:val="24"/>
        </w:rPr>
      </w:pPr>
    </w:p>
    <w:p w14:paraId="6A5816FB" w14:textId="77777777" w:rsidR="007B3068" w:rsidRDefault="007B3068" w:rsidP="007B3068">
      <w:pPr>
        <w:rPr>
          <w:rFonts w:ascii="Times New Roman" w:hAnsi="Times New Roman"/>
          <w:sz w:val="24"/>
          <w:szCs w:val="24"/>
        </w:rPr>
      </w:pPr>
    </w:p>
    <w:p w14:paraId="6A5816FC" w14:textId="77777777" w:rsidR="00212907" w:rsidRDefault="00212907"/>
    <w:p w14:paraId="1519E6DA" w14:textId="77777777" w:rsidR="00A4185D" w:rsidRDefault="00A4185D"/>
    <w:p w14:paraId="0096D5B6" w14:textId="77777777" w:rsidR="00A4185D" w:rsidRDefault="00A4185D"/>
    <w:p w14:paraId="25E57888" w14:textId="77777777" w:rsidR="00A4185D" w:rsidRDefault="00A4185D"/>
    <w:p w14:paraId="121F0994" w14:textId="77777777" w:rsidR="00A4185D" w:rsidRDefault="00A4185D"/>
    <w:p w14:paraId="001C5F56" w14:textId="77777777" w:rsidR="00A4185D" w:rsidRDefault="00A4185D"/>
    <w:p w14:paraId="28EDBBD9" w14:textId="77777777" w:rsidR="00A4185D" w:rsidRDefault="00A4185D"/>
    <w:p w14:paraId="5D41BFB6" w14:textId="77777777" w:rsidR="00A4185D" w:rsidRDefault="00A4185D"/>
    <w:p w14:paraId="34CC56F7" w14:textId="77777777" w:rsidR="00A4185D" w:rsidRDefault="00A4185D"/>
    <w:p w14:paraId="5B2416EB" w14:textId="77777777" w:rsidR="00A4185D" w:rsidRDefault="00A4185D"/>
    <w:p w14:paraId="3F1F7433" w14:textId="77777777" w:rsidR="00A4185D" w:rsidRDefault="00A4185D"/>
    <w:p w14:paraId="4ECAD683" w14:textId="77777777" w:rsidR="00A4185D" w:rsidRDefault="00A4185D"/>
    <w:p w14:paraId="106EB6FF" w14:textId="77777777" w:rsidR="00A4185D" w:rsidRDefault="00A4185D"/>
    <w:p w14:paraId="7A6E7CFF" w14:textId="77777777" w:rsidR="00A4185D" w:rsidRDefault="00A4185D"/>
    <w:p w14:paraId="31774F40" w14:textId="77777777" w:rsidR="002F547E" w:rsidRDefault="007C7302">
      <w:pPr>
        <w:sectPr w:rsidR="002F547E" w:rsidSect="00955218">
          <w:pgSz w:w="12240" w:h="15840"/>
          <w:pgMar w:top="720" w:right="720" w:bottom="720" w:left="720" w:header="720" w:footer="720" w:gutter="0"/>
          <w:pgNumType w:start="5"/>
          <w:cols w:space="720"/>
          <w:docGrid w:linePitch="360"/>
        </w:sectPr>
      </w:pPr>
      <w:r>
        <w:br w:type="page"/>
      </w:r>
    </w:p>
    <w:p w14:paraId="0F843374" w14:textId="77777777" w:rsidR="0024319D" w:rsidRPr="00FE3168" w:rsidRDefault="0024319D" w:rsidP="0024319D">
      <w:pPr>
        <w:jc w:val="center"/>
        <w:rPr>
          <w:rFonts w:ascii="Times New Roman" w:hAnsi="Times New Roman"/>
          <w:b/>
          <w:bCs/>
          <w:sz w:val="24"/>
          <w:szCs w:val="24"/>
        </w:rPr>
      </w:pPr>
      <w:r w:rsidRPr="00FE3168">
        <w:rPr>
          <w:rFonts w:ascii="Times New Roman" w:hAnsi="Times New Roman"/>
          <w:b/>
          <w:bCs/>
          <w:sz w:val="24"/>
          <w:szCs w:val="24"/>
        </w:rPr>
        <w:lastRenderedPageBreak/>
        <w:t>NO OBJECTION CERTIFICATE</w:t>
      </w:r>
    </w:p>
    <w:p w14:paraId="050B988E" w14:textId="777746BF" w:rsidR="00FA78E0" w:rsidRPr="007F64DA" w:rsidRDefault="00FA78E0" w:rsidP="007F64DA">
      <w:pPr>
        <w:pStyle w:val="BodyText"/>
        <w:tabs>
          <w:tab w:val="left" w:leader="dot" w:pos="7275"/>
        </w:tabs>
        <w:spacing w:before="214" w:line="276" w:lineRule="auto"/>
        <w:ind w:left="220" w:right="659"/>
        <w:jc w:val="both"/>
        <w:rPr>
          <w:spacing w:val="-3"/>
        </w:rPr>
      </w:pPr>
      <w:r>
        <w:t xml:space="preserve">This is to certify that </w:t>
      </w:r>
      <w:r>
        <w:rPr>
          <w:u w:val="single"/>
        </w:rPr>
        <w:t>University/Organization Name</w:t>
      </w:r>
      <w:r>
        <w:rPr>
          <w:spacing w:val="1"/>
        </w:rPr>
        <w:t xml:space="preserve"> </w:t>
      </w:r>
      <w:r>
        <w:t>or its associates shall have no objection if</w:t>
      </w:r>
      <w:r>
        <w:rPr>
          <w:spacing w:val="1"/>
        </w:rPr>
        <w:t xml:space="preserve"> </w:t>
      </w:r>
      <w:r>
        <w:t>Lovely Professional University files an IPR (Patent/Copyright/Design/any other…….) entitled</w:t>
      </w:r>
      <w:r>
        <w:rPr>
          <w:spacing w:val="1"/>
        </w:rPr>
        <w:t xml:space="preserve"> </w:t>
      </w:r>
      <w:r>
        <w:t>"…………………."</w:t>
      </w:r>
      <w:r>
        <w:rPr>
          <w:spacing w:val="-1"/>
        </w:rPr>
        <w:t xml:space="preserve"> </w:t>
      </w:r>
      <w:r>
        <w:t>including the</w:t>
      </w:r>
      <w:r>
        <w:rPr>
          <w:spacing w:val="1"/>
        </w:rPr>
        <w:t xml:space="preserve"> </w:t>
      </w:r>
      <w:r>
        <w:t>name(s) of,</w:t>
      </w:r>
      <w:r>
        <w:tab/>
      </w:r>
      <w:r w:rsidR="007F64DA">
        <w:t>…</w:t>
      </w:r>
      <w:r>
        <w:t>as</w:t>
      </w:r>
      <w:r w:rsidR="007F64DA">
        <w:rPr>
          <w:spacing w:val="-3"/>
        </w:rPr>
        <w:t xml:space="preserve"> </w:t>
      </w:r>
      <w:r>
        <w:t>inventors</w:t>
      </w:r>
      <w:r>
        <w:rPr>
          <w:spacing w:val="-4"/>
        </w:rPr>
        <w:t xml:space="preserve"> </w:t>
      </w:r>
      <w:r>
        <w:t>who</w:t>
      </w:r>
      <w:r>
        <w:rPr>
          <w:spacing w:val="-4"/>
        </w:rPr>
        <w:t xml:space="preserve"> </w:t>
      </w:r>
      <w:r>
        <w:t>is(are) student(s)/employee(s)</w:t>
      </w:r>
      <w:r>
        <w:rPr>
          <w:spacing w:val="-4"/>
        </w:rPr>
        <w:t xml:space="preserve"> </w:t>
      </w:r>
      <w:r>
        <w:t>studying/</w:t>
      </w:r>
      <w:r>
        <w:rPr>
          <w:spacing w:val="-2"/>
        </w:rPr>
        <w:t xml:space="preserve"> </w:t>
      </w:r>
      <w:r>
        <w:t>working</w:t>
      </w:r>
      <w:r>
        <w:rPr>
          <w:spacing w:val="-4"/>
        </w:rPr>
        <w:t xml:space="preserve"> </w:t>
      </w:r>
      <w:r>
        <w:t>in</w:t>
      </w:r>
      <w:r>
        <w:rPr>
          <w:spacing w:val="-2"/>
        </w:rPr>
        <w:t xml:space="preserve"> </w:t>
      </w:r>
      <w:r>
        <w:t>our</w:t>
      </w:r>
      <w:r>
        <w:rPr>
          <w:spacing w:val="-1"/>
        </w:rPr>
        <w:t xml:space="preserve"> </w:t>
      </w:r>
      <w:r>
        <w:t>University/</w:t>
      </w:r>
      <w:r>
        <w:rPr>
          <w:spacing w:val="-2"/>
        </w:rPr>
        <w:t xml:space="preserve"> </w:t>
      </w:r>
      <w:r>
        <w:t>organization.</w:t>
      </w:r>
    </w:p>
    <w:p w14:paraId="28E824AD" w14:textId="77777777" w:rsidR="00FA78E0" w:rsidRDefault="00FA78E0" w:rsidP="00FA78E0">
      <w:pPr>
        <w:pStyle w:val="BodyText"/>
        <w:spacing w:before="196" w:line="276" w:lineRule="auto"/>
        <w:ind w:left="220" w:right="662"/>
        <w:jc w:val="both"/>
      </w:pPr>
      <w:r>
        <w:t xml:space="preserve">Further </w:t>
      </w:r>
      <w:r>
        <w:rPr>
          <w:u w:val="single"/>
        </w:rPr>
        <w:t>Name of the University/Organization</w:t>
      </w:r>
      <w:r>
        <w:t xml:space="preserve"> shall not provide any financial assistance in respect</w:t>
      </w:r>
      <w:r>
        <w:rPr>
          <w:spacing w:val="-57"/>
        </w:rPr>
        <w:t xml:space="preserve"> </w:t>
      </w:r>
      <w:r>
        <w:t>of said IPR nor shall raise any objection later with respect to filing or commercialization of the</w:t>
      </w:r>
      <w:r>
        <w:rPr>
          <w:spacing w:val="1"/>
        </w:rPr>
        <w:t xml:space="preserve"> </w:t>
      </w:r>
      <w:r>
        <w:t>said</w:t>
      </w:r>
      <w:r>
        <w:rPr>
          <w:spacing w:val="1"/>
        </w:rPr>
        <w:t xml:space="preserve"> </w:t>
      </w:r>
      <w:r>
        <w:t>IPR or otherwise claim</w:t>
      </w:r>
      <w:r>
        <w:rPr>
          <w:spacing w:val="-1"/>
        </w:rPr>
        <w:t xml:space="preserve"> </w:t>
      </w:r>
      <w:r>
        <w:t>any</w:t>
      </w:r>
      <w:r>
        <w:rPr>
          <w:spacing w:val="-5"/>
        </w:rPr>
        <w:t xml:space="preserve"> </w:t>
      </w:r>
      <w:r>
        <w:t>right to the</w:t>
      </w:r>
      <w:r>
        <w:rPr>
          <w:spacing w:val="-1"/>
        </w:rPr>
        <w:t xml:space="preserve"> </w:t>
      </w:r>
      <w:r>
        <w:t>patent/invention at any</w:t>
      </w:r>
      <w:r>
        <w:rPr>
          <w:spacing w:val="-5"/>
        </w:rPr>
        <w:t xml:space="preserve"> </w:t>
      </w:r>
      <w:r>
        <w:t>stage.</w:t>
      </w:r>
    </w:p>
    <w:p w14:paraId="4737B107" w14:textId="77777777" w:rsidR="0024319D" w:rsidRDefault="0024319D" w:rsidP="0024319D">
      <w:pPr>
        <w:jc w:val="both"/>
        <w:rPr>
          <w:rFonts w:ascii="Times New Roman" w:hAnsi="Times New Roman"/>
          <w:sz w:val="24"/>
          <w:szCs w:val="24"/>
        </w:rPr>
      </w:pPr>
    </w:p>
    <w:p w14:paraId="3E8F3495" w14:textId="77777777" w:rsidR="0024319D" w:rsidRDefault="0024319D" w:rsidP="0024319D">
      <w:pPr>
        <w:jc w:val="both"/>
        <w:rPr>
          <w:rFonts w:ascii="Times New Roman" w:hAnsi="Times New Roman"/>
          <w:sz w:val="24"/>
          <w:szCs w:val="24"/>
        </w:rPr>
      </w:pPr>
    </w:p>
    <w:p w14:paraId="16E10635" w14:textId="77777777" w:rsidR="0024319D" w:rsidRPr="00FE3168" w:rsidRDefault="0024319D" w:rsidP="00536857">
      <w:pPr>
        <w:ind w:left="284"/>
        <w:jc w:val="both"/>
        <w:rPr>
          <w:rFonts w:ascii="Times New Roman" w:hAnsi="Times New Roman"/>
          <w:sz w:val="24"/>
          <w:szCs w:val="24"/>
        </w:rPr>
      </w:pPr>
      <w:r>
        <w:rPr>
          <w:rFonts w:ascii="Times New Roman" w:hAnsi="Times New Roman"/>
          <w:sz w:val="24"/>
          <w:szCs w:val="24"/>
        </w:rPr>
        <w:t>(Authorised Signatory)</w:t>
      </w:r>
    </w:p>
    <w:p w14:paraId="1D743E3C" w14:textId="77777777" w:rsidR="0024319D" w:rsidRPr="00A4185D" w:rsidRDefault="0024319D" w:rsidP="00A4185D">
      <w:pPr>
        <w:jc w:val="center"/>
        <w:rPr>
          <w:rFonts w:ascii="Times New Roman" w:hAnsi="Times New Roman"/>
          <w:b/>
          <w:bCs/>
          <w:sz w:val="24"/>
          <w:szCs w:val="24"/>
        </w:rPr>
      </w:pPr>
    </w:p>
    <w:sectPr w:rsidR="0024319D" w:rsidRPr="00A4185D" w:rsidSect="00EC2D97">
      <w:headerReference w:type="default" r:id="rId16"/>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1BABC" w14:textId="77777777" w:rsidR="00706990" w:rsidRDefault="00706990" w:rsidP="00A522CD">
      <w:pPr>
        <w:spacing w:after="0" w:line="240" w:lineRule="auto"/>
      </w:pPr>
      <w:r>
        <w:separator/>
      </w:r>
    </w:p>
  </w:endnote>
  <w:endnote w:type="continuationSeparator" w:id="0">
    <w:p w14:paraId="2A4359FA" w14:textId="77777777" w:rsidR="00706990" w:rsidRDefault="00706990"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9E566" w14:textId="77777777" w:rsidR="00706990" w:rsidRDefault="00706990" w:rsidP="00A522CD">
      <w:pPr>
        <w:spacing w:after="0" w:line="240" w:lineRule="auto"/>
      </w:pPr>
      <w:r>
        <w:separator/>
      </w:r>
    </w:p>
  </w:footnote>
  <w:footnote w:type="continuationSeparator" w:id="0">
    <w:p w14:paraId="73396F4B" w14:textId="77777777" w:rsidR="00706990" w:rsidRDefault="00706990"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AA478" w14:textId="77777777" w:rsidR="002F547E" w:rsidRPr="00FE3168" w:rsidRDefault="002F547E" w:rsidP="002F547E">
    <w:pPr>
      <w:jc w:val="center"/>
      <w:rPr>
        <w:rFonts w:ascii="Times New Roman" w:hAnsi="Times New Roman"/>
        <w:sz w:val="24"/>
        <w:szCs w:val="24"/>
      </w:rPr>
    </w:pPr>
    <w:r>
      <w:rPr>
        <w:rFonts w:ascii="Times New Roman" w:hAnsi="Times New Roman"/>
        <w:sz w:val="24"/>
        <w:szCs w:val="24"/>
      </w:rPr>
      <w:t>(Letter Head of the external organization)</w:t>
    </w:r>
  </w:p>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76205"/>
    <w:multiLevelType w:val="multilevel"/>
    <w:tmpl w:val="5BFE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D274F"/>
    <w:multiLevelType w:val="multilevel"/>
    <w:tmpl w:val="6D22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C14AD"/>
    <w:multiLevelType w:val="multilevel"/>
    <w:tmpl w:val="ED20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760FB"/>
    <w:multiLevelType w:val="multilevel"/>
    <w:tmpl w:val="A6B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87D42"/>
    <w:multiLevelType w:val="multilevel"/>
    <w:tmpl w:val="377C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86B81"/>
    <w:multiLevelType w:val="multilevel"/>
    <w:tmpl w:val="1172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F41B9"/>
    <w:multiLevelType w:val="multilevel"/>
    <w:tmpl w:val="40C2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626D7"/>
    <w:multiLevelType w:val="multilevel"/>
    <w:tmpl w:val="A5EE4F8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8" w15:restartNumberingAfterBreak="0">
    <w:nsid w:val="3385343F"/>
    <w:multiLevelType w:val="multilevel"/>
    <w:tmpl w:val="1B82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397F19"/>
    <w:multiLevelType w:val="multilevel"/>
    <w:tmpl w:val="892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318ED"/>
    <w:multiLevelType w:val="multilevel"/>
    <w:tmpl w:val="D4BCF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B17061"/>
    <w:multiLevelType w:val="multilevel"/>
    <w:tmpl w:val="33DE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F1759"/>
    <w:multiLevelType w:val="multilevel"/>
    <w:tmpl w:val="E122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10E68"/>
    <w:multiLevelType w:val="multilevel"/>
    <w:tmpl w:val="9B5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C320BC"/>
    <w:multiLevelType w:val="multilevel"/>
    <w:tmpl w:val="EFD0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17"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684DF8"/>
    <w:multiLevelType w:val="multilevel"/>
    <w:tmpl w:val="B2BC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AA4FE0"/>
    <w:multiLevelType w:val="multilevel"/>
    <w:tmpl w:val="21DC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6B6A5B"/>
    <w:multiLevelType w:val="multilevel"/>
    <w:tmpl w:val="E85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71CD7"/>
    <w:multiLevelType w:val="multilevel"/>
    <w:tmpl w:val="3742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abstractNum w:abstractNumId="23" w15:restartNumberingAfterBreak="0">
    <w:nsid w:val="7AD0486A"/>
    <w:multiLevelType w:val="multilevel"/>
    <w:tmpl w:val="81424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4151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2831526">
    <w:abstractNumId w:val="16"/>
    <w:lvlOverride w:ilvl="0">
      <w:startOverride w:val="1"/>
    </w:lvlOverride>
  </w:num>
  <w:num w:numId="3" w16cid:durableId="2139061681">
    <w:abstractNumId w:val="17"/>
  </w:num>
  <w:num w:numId="4" w16cid:durableId="989165192">
    <w:abstractNumId w:val="9"/>
  </w:num>
  <w:num w:numId="5" w16cid:durableId="526144641">
    <w:abstractNumId w:val="19"/>
  </w:num>
  <w:num w:numId="6" w16cid:durableId="1712221131">
    <w:abstractNumId w:val="11"/>
  </w:num>
  <w:num w:numId="7" w16cid:durableId="484785067">
    <w:abstractNumId w:val="2"/>
  </w:num>
  <w:num w:numId="8" w16cid:durableId="696859051">
    <w:abstractNumId w:val="13"/>
  </w:num>
  <w:num w:numId="9" w16cid:durableId="1221092945">
    <w:abstractNumId w:val="0"/>
  </w:num>
  <w:num w:numId="10" w16cid:durableId="1376588783">
    <w:abstractNumId w:val="23"/>
  </w:num>
  <w:num w:numId="11" w16cid:durableId="882903801">
    <w:abstractNumId w:val="7"/>
  </w:num>
  <w:num w:numId="12" w16cid:durableId="1980500054">
    <w:abstractNumId w:val="10"/>
  </w:num>
  <w:num w:numId="13" w16cid:durableId="136341486">
    <w:abstractNumId w:val="18"/>
  </w:num>
  <w:num w:numId="14" w16cid:durableId="1149590978">
    <w:abstractNumId w:val="15"/>
  </w:num>
  <w:num w:numId="15" w16cid:durableId="1706369174">
    <w:abstractNumId w:val="6"/>
  </w:num>
  <w:num w:numId="16" w16cid:durableId="212154371">
    <w:abstractNumId w:val="20"/>
  </w:num>
  <w:num w:numId="17" w16cid:durableId="568461472">
    <w:abstractNumId w:val="4"/>
  </w:num>
  <w:num w:numId="18" w16cid:durableId="1647588401">
    <w:abstractNumId w:val="14"/>
  </w:num>
  <w:num w:numId="19" w16cid:durableId="1457530576">
    <w:abstractNumId w:val="21"/>
  </w:num>
  <w:num w:numId="20" w16cid:durableId="1121193357">
    <w:abstractNumId w:val="3"/>
  </w:num>
  <w:num w:numId="21" w16cid:durableId="1191577104">
    <w:abstractNumId w:val="1"/>
  </w:num>
  <w:num w:numId="22" w16cid:durableId="922184294">
    <w:abstractNumId w:val="5"/>
  </w:num>
  <w:num w:numId="23" w16cid:durableId="539513767">
    <w:abstractNumId w:val="12"/>
  </w:num>
  <w:num w:numId="24" w16cid:durableId="5794083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214"/>
    <w:rsid w:val="000008D4"/>
    <w:rsid w:val="00006F9A"/>
    <w:rsid w:val="000122D6"/>
    <w:rsid w:val="00025D45"/>
    <w:rsid w:val="00057045"/>
    <w:rsid w:val="00077570"/>
    <w:rsid w:val="00096EC9"/>
    <w:rsid w:val="000A4DC9"/>
    <w:rsid w:val="000B73F5"/>
    <w:rsid w:val="000D44C0"/>
    <w:rsid w:val="000E4805"/>
    <w:rsid w:val="001150BE"/>
    <w:rsid w:val="001160D2"/>
    <w:rsid w:val="00126F46"/>
    <w:rsid w:val="00133193"/>
    <w:rsid w:val="00196107"/>
    <w:rsid w:val="001A2ADA"/>
    <w:rsid w:val="001A7EF7"/>
    <w:rsid w:val="001C6FEA"/>
    <w:rsid w:val="001F214D"/>
    <w:rsid w:val="001F3916"/>
    <w:rsid w:val="00207B14"/>
    <w:rsid w:val="00212907"/>
    <w:rsid w:val="00232C14"/>
    <w:rsid w:val="00232D89"/>
    <w:rsid w:val="00234A5F"/>
    <w:rsid w:val="0024319D"/>
    <w:rsid w:val="0024602C"/>
    <w:rsid w:val="00246DF8"/>
    <w:rsid w:val="00281BD1"/>
    <w:rsid w:val="002B6D0D"/>
    <w:rsid w:val="002C209A"/>
    <w:rsid w:val="002C3E65"/>
    <w:rsid w:val="002E1268"/>
    <w:rsid w:val="002E2410"/>
    <w:rsid w:val="002F547E"/>
    <w:rsid w:val="0033084E"/>
    <w:rsid w:val="00332D39"/>
    <w:rsid w:val="00337B97"/>
    <w:rsid w:val="003565EE"/>
    <w:rsid w:val="003600C8"/>
    <w:rsid w:val="003C1445"/>
    <w:rsid w:val="003D2934"/>
    <w:rsid w:val="003E6731"/>
    <w:rsid w:val="003F702E"/>
    <w:rsid w:val="00421E47"/>
    <w:rsid w:val="00452191"/>
    <w:rsid w:val="00473EA3"/>
    <w:rsid w:val="00496112"/>
    <w:rsid w:val="004A0C68"/>
    <w:rsid w:val="004B2A8E"/>
    <w:rsid w:val="004C5C14"/>
    <w:rsid w:val="004C6F5C"/>
    <w:rsid w:val="004D3F79"/>
    <w:rsid w:val="004E3141"/>
    <w:rsid w:val="004F168A"/>
    <w:rsid w:val="00500C3F"/>
    <w:rsid w:val="005045D6"/>
    <w:rsid w:val="005270B7"/>
    <w:rsid w:val="005359DE"/>
    <w:rsid w:val="00536857"/>
    <w:rsid w:val="0054791A"/>
    <w:rsid w:val="00561F22"/>
    <w:rsid w:val="00581BA4"/>
    <w:rsid w:val="005A3C50"/>
    <w:rsid w:val="005C42C1"/>
    <w:rsid w:val="005E683C"/>
    <w:rsid w:val="005F2A38"/>
    <w:rsid w:val="005F6214"/>
    <w:rsid w:val="00610765"/>
    <w:rsid w:val="00615210"/>
    <w:rsid w:val="00615669"/>
    <w:rsid w:val="00620C83"/>
    <w:rsid w:val="00622759"/>
    <w:rsid w:val="00646C3B"/>
    <w:rsid w:val="00661B28"/>
    <w:rsid w:val="00666F2D"/>
    <w:rsid w:val="00672DEE"/>
    <w:rsid w:val="006A510C"/>
    <w:rsid w:val="006B3A76"/>
    <w:rsid w:val="006C41C0"/>
    <w:rsid w:val="006D14A3"/>
    <w:rsid w:val="006D2E54"/>
    <w:rsid w:val="006E71A6"/>
    <w:rsid w:val="006F0EA6"/>
    <w:rsid w:val="00706990"/>
    <w:rsid w:val="00712C00"/>
    <w:rsid w:val="00715FC1"/>
    <w:rsid w:val="0072782C"/>
    <w:rsid w:val="00743A25"/>
    <w:rsid w:val="0078692B"/>
    <w:rsid w:val="007A0408"/>
    <w:rsid w:val="007B24E4"/>
    <w:rsid w:val="007B3068"/>
    <w:rsid w:val="007C7302"/>
    <w:rsid w:val="007D1634"/>
    <w:rsid w:val="007F2C07"/>
    <w:rsid w:val="007F64DA"/>
    <w:rsid w:val="00831F4D"/>
    <w:rsid w:val="00842D21"/>
    <w:rsid w:val="0085223B"/>
    <w:rsid w:val="008E62B6"/>
    <w:rsid w:val="0090782B"/>
    <w:rsid w:val="009124F7"/>
    <w:rsid w:val="009139F2"/>
    <w:rsid w:val="00936BD1"/>
    <w:rsid w:val="00955218"/>
    <w:rsid w:val="009830A0"/>
    <w:rsid w:val="009F6ADE"/>
    <w:rsid w:val="00A40405"/>
    <w:rsid w:val="00A4185D"/>
    <w:rsid w:val="00A51E8C"/>
    <w:rsid w:val="00A522CD"/>
    <w:rsid w:val="00A64CC9"/>
    <w:rsid w:val="00A76FAF"/>
    <w:rsid w:val="00AB26BB"/>
    <w:rsid w:val="00AD0C61"/>
    <w:rsid w:val="00AD7A5B"/>
    <w:rsid w:val="00AF3C36"/>
    <w:rsid w:val="00B13616"/>
    <w:rsid w:val="00B22271"/>
    <w:rsid w:val="00B45883"/>
    <w:rsid w:val="00BC26F8"/>
    <w:rsid w:val="00BE122C"/>
    <w:rsid w:val="00BE73D0"/>
    <w:rsid w:val="00C000AB"/>
    <w:rsid w:val="00C03F2A"/>
    <w:rsid w:val="00C05047"/>
    <w:rsid w:val="00C42116"/>
    <w:rsid w:val="00CA05A5"/>
    <w:rsid w:val="00CB3586"/>
    <w:rsid w:val="00CC08A3"/>
    <w:rsid w:val="00CD723A"/>
    <w:rsid w:val="00CE033B"/>
    <w:rsid w:val="00CF56D6"/>
    <w:rsid w:val="00D1702B"/>
    <w:rsid w:val="00D33CA3"/>
    <w:rsid w:val="00D643B6"/>
    <w:rsid w:val="00D71F11"/>
    <w:rsid w:val="00D83534"/>
    <w:rsid w:val="00DD4EEE"/>
    <w:rsid w:val="00E21526"/>
    <w:rsid w:val="00E217F6"/>
    <w:rsid w:val="00E34DAA"/>
    <w:rsid w:val="00E50661"/>
    <w:rsid w:val="00E82756"/>
    <w:rsid w:val="00E86893"/>
    <w:rsid w:val="00EC2D97"/>
    <w:rsid w:val="00ED74E3"/>
    <w:rsid w:val="00EE0C93"/>
    <w:rsid w:val="00EE32C9"/>
    <w:rsid w:val="00F03163"/>
    <w:rsid w:val="00F11211"/>
    <w:rsid w:val="00F568B4"/>
    <w:rsid w:val="00F908B0"/>
    <w:rsid w:val="00FA07CA"/>
    <w:rsid w:val="00FA78E0"/>
    <w:rsid w:val="00FF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1688"/>
  <w15:docId w15:val="{FF376006-C682-45AF-B023-8F019C3C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C93"/>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semiHidden/>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character" w:styleId="Hyperlink">
    <w:name w:val="Hyperlink"/>
    <w:basedOn w:val="DefaultParagraphFont"/>
    <w:uiPriority w:val="99"/>
    <w:unhideWhenUsed/>
    <w:rsid w:val="00955218"/>
    <w:rPr>
      <w:color w:val="0000FF" w:themeColor="hyperlink"/>
      <w:u w:val="single"/>
    </w:rPr>
  </w:style>
  <w:style w:type="character" w:styleId="UnresolvedMention">
    <w:name w:val="Unresolved Mention"/>
    <w:basedOn w:val="DefaultParagraphFont"/>
    <w:uiPriority w:val="99"/>
    <w:semiHidden/>
    <w:unhideWhenUsed/>
    <w:rsid w:val="00955218"/>
    <w:rPr>
      <w:color w:val="605E5C"/>
      <w:shd w:val="clear" w:color="auto" w:fill="E1DFDD"/>
    </w:rPr>
  </w:style>
  <w:style w:type="character" w:styleId="Strong">
    <w:name w:val="Strong"/>
    <w:basedOn w:val="DefaultParagraphFont"/>
    <w:uiPriority w:val="22"/>
    <w:qFormat/>
    <w:rsid w:val="009552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81113">
      <w:bodyDiv w:val="1"/>
      <w:marLeft w:val="0"/>
      <w:marRight w:val="0"/>
      <w:marTop w:val="0"/>
      <w:marBottom w:val="0"/>
      <w:divBdr>
        <w:top w:val="none" w:sz="0" w:space="0" w:color="auto"/>
        <w:left w:val="none" w:sz="0" w:space="0" w:color="auto"/>
        <w:bottom w:val="none" w:sz="0" w:space="0" w:color="auto"/>
        <w:right w:val="none" w:sz="0" w:space="0" w:color="auto"/>
      </w:divBdr>
      <w:divsChild>
        <w:div w:id="599483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886067">
          <w:marLeft w:val="0"/>
          <w:marRight w:val="0"/>
          <w:marTop w:val="0"/>
          <w:marBottom w:val="0"/>
          <w:divBdr>
            <w:top w:val="none" w:sz="0" w:space="0" w:color="auto"/>
            <w:left w:val="none" w:sz="0" w:space="0" w:color="auto"/>
            <w:bottom w:val="none" w:sz="0" w:space="0" w:color="auto"/>
            <w:right w:val="none" w:sz="0" w:space="0" w:color="auto"/>
          </w:divBdr>
        </w:div>
        <w:div w:id="913855959">
          <w:marLeft w:val="0"/>
          <w:marRight w:val="0"/>
          <w:marTop w:val="0"/>
          <w:marBottom w:val="0"/>
          <w:divBdr>
            <w:top w:val="none" w:sz="0" w:space="0" w:color="auto"/>
            <w:left w:val="none" w:sz="0" w:space="0" w:color="auto"/>
            <w:bottom w:val="none" w:sz="0" w:space="0" w:color="auto"/>
            <w:right w:val="none" w:sz="0" w:space="0" w:color="auto"/>
          </w:divBdr>
        </w:div>
        <w:div w:id="830491213">
          <w:blockQuote w:val="1"/>
          <w:marLeft w:val="720"/>
          <w:marRight w:val="720"/>
          <w:marTop w:val="100"/>
          <w:marBottom w:val="100"/>
          <w:divBdr>
            <w:top w:val="none" w:sz="0" w:space="0" w:color="auto"/>
            <w:left w:val="none" w:sz="0" w:space="0" w:color="auto"/>
            <w:bottom w:val="none" w:sz="0" w:space="0" w:color="auto"/>
            <w:right w:val="none" w:sz="0" w:space="0" w:color="auto"/>
          </w:divBdr>
        </w:div>
        <w:div w:id="25389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360711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7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717900446">
          <w:blockQuote w:val="1"/>
          <w:marLeft w:val="720"/>
          <w:marRight w:val="720"/>
          <w:marTop w:val="100"/>
          <w:marBottom w:val="100"/>
          <w:divBdr>
            <w:top w:val="none" w:sz="0" w:space="0" w:color="auto"/>
            <w:left w:val="none" w:sz="0" w:space="0" w:color="auto"/>
            <w:bottom w:val="none" w:sz="0" w:space="0" w:color="auto"/>
            <w:right w:val="none" w:sz="0" w:space="0" w:color="auto"/>
          </w:divBdr>
        </w:div>
        <w:div w:id="471946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34701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350743">
          <w:marLeft w:val="0"/>
          <w:marRight w:val="0"/>
          <w:marTop w:val="0"/>
          <w:marBottom w:val="0"/>
          <w:divBdr>
            <w:top w:val="none" w:sz="0" w:space="0" w:color="auto"/>
            <w:left w:val="none" w:sz="0" w:space="0" w:color="auto"/>
            <w:bottom w:val="none" w:sz="0" w:space="0" w:color="auto"/>
            <w:right w:val="none" w:sz="0" w:space="0" w:color="auto"/>
          </w:divBdr>
        </w:div>
        <w:div w:id="1977566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10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025">
      <w:bodyDiv w:val="1"/>
      <w:marLeft w:val="0"/>
      <w:marRight w:val="0"/>
      <w:marTop w:val="0"/>
      <w:marBottom w:val="0"/>
      <w:divBdr>
        <w:top w:val="none" w:sz="0" w:space="0" w:color="auto"/>
        <w:left w:val="none" w:sz="0" w:space="0" w:color="auto"/>
        <w:bottom w:val="none" w:sz="0" w:space="0" w:color="auto"/>
        <w:right w:val="none" w:sz="0" w:space="0" w:color="auto"/>
      </w:divBdr>
      <w:divsChild>
        <w:div w:id="103774323">
          <w:marLeft w:val="0"/>
          <w:marRight w:val="0"/>
          <w:marTop w:val="0"/>
          <w:marBottom w:val="0"/>
          <w:divBdr>
            <w:top w:val="none" w:sz="0" w:space="0" w:color="auto"/>
            <w:left w:val="none" w:sz="0" w:space="0" w:color="auto"/>
            <w:bottom w:val="none" w:sz="0" w:space="0" w:color="auto"/>
            <w:right w:val="none" w:sz="0" w:space="0" w:color="auto"/>
          </w:divBdr>
        </w:div>
      </w:divsChild>
    </w:div>
    <w:div w:id="448282560">
      <w:bodyDiv w:val="1"/>
      <w:marLeft w:val="0"/>
      <w:marRight w:val="0"/>
      <w:marTop w:val="0"/>
      <w:marBottom w:val="0"/>
      <w:divBdr>
        <w:top w:val="none" w:sz="0" w:space="0" w:color="auto"/>
        <w:left w:val="none" w:sz="0" w:space="0" w:color="auto"/>
        <w:bottom w:val="none" w:sz="0" w:space="0" w:color="auto"/>
        <w:right w:val="none" w:sz="0" w:space="0" w:color="auto"/>
      </w:divBdr>
      <w:divsChild>
        <w:div w:id="1512531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803284">
          <w:marLeft w:val="0"/>
          <w:marRight w:val="0"/>
          <w:marTop w:val="0"/>
          <w:marBottom w:val="0"/>
          <w:divBdr>
            <w:top w:val="none" w:sz="0" w:space="0" w:color="auto"/>
            <w:left w:val="none" w:sz="0" w:space="0" w:color="auto"/>
            <w:bottom w:val="none" w:sz="0" w:space="0" w:color="auto"/>
            <w:right w:val="none" w:sz="0" w:space="0" w:color="auto"/>
          </w:divBdr>
        </w:div>
        <w:div w:id="282806408">
          <w:marLeft w:val="0"/>
          <w:marRight w:val="0"/>
          <w:marTop w:val="0"/>
          <w:marBottom w:val="0"/>
          <w:divBdr>
            <w:top w:val="none" w:sz="0" w:space="0" w:color="auto"/>
            <w:left w:val="none" w:sz="0" w:space="0" w:color="auto"/>
            <w:bottom w:val="none" w:sz="0" w:space="0" w:color="auto"/>
            <w:right w:val="none" w:sz="0" w:space="0" w:color="auto"/>
          </w:divBdr>
        </w:div>
        <w:div w:id="1205094127">
          <w:marLeft w:val="0"/>
          <w:marRight w:val="0"/>
          <w:marTop w:val="0"/>
          <w:marBottom w:val="0"/>
          <w:divBdr>
            <w:top w:val="none" w:sz="0" w:space="0" w:color="auto"/>
            <w:left w:val="none" w:sz="0" w:space="0" w:color="auto"/>
            <w:bottom w:val="none" w:sz="0" w:space="0" w:color="auto"/>
            <w:right w:val="none" w:sz="0" w:space="0" w:color="auto"/>
          </w:divBdr>
        </w:div>
      </w:divsChild>
    </w:div>
    <w:div w:id="1201095036">
      <w:bodyDiv w:val="1"/>
      <w:marLeft w:val="0"/>
      <w:marRight w:val="0"/>
      <w:marTop w:val="0"/>
      <w:marBottom w:val="0"/>
      <w:divBdr>
        <w:top w:val="none" w:sz="0" w:space="0" w:color="auto"/>
        <w:left w:val="none" w:sz="0" w:space="0" w:color="auto"/>
        <w:bottom w:val="none" w:sz="0" w:space="0" w:color="auto"/>
        <w:right w:val="none" w:sz="0" w:space="0" w:color="auto"/>
      </w:divBdr>
      <w:divsChild>
        <w:div w:id="155500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12769">
          <w:marLeft w:val="0"/>
          <w:marRight w:val="0"/>
          <w:marTop w:val="0"/>
          <w:marBottom w:val="0"/>
          <w:divBdr>
            <w:top w:val="none" w:sz="0" w:space="0" w:color="auto"/>
            <w:left w:val="none" w:sz="0" w:space="0" w:color="auto"/>
            <w:bottom w:val="none" w:sz="0" w:space="0" w:color="auto"/>
            <w:right w:val="none" w:sz="0" w:space="0" w:color="auto"/>
          </w:divBdr>
        </w:div>
        <w:div w:id="213542474">
          <w:marLeft w:val="0"/>
          <w:marRight w:val="0"/>
          <w:marTop w:val="0"/>
          <w:marBottom w:val="0"/>
          <w:divBdr>
            <w:top w:val="none" w:sz="0" w:space="0" w:color="auto"/>
            <w:left w:val="none" w:sz="0" w:space="0" w:color="auto"/>
            <w:bottom w:val="none" w:sz="0" w:space="0" w:color="auto"/>
            <w:right w:val="none" w:sz="0" w:space="0" w:color="auto"/>
          </w:divBdr>
        </w:div>
        <w:div w:id="1353263830">
          <w:marLeft w:val="0"/>
          <w:marRight w:val="0"/>
          <w:marTop w:val="0"/>
          <w:marBottom w:val="0"/>
          <w:divBdr>
            <w:top w:val="none" w:sz="0" w:space="0" w:color="auto"/>
            <w:left w:val="none" w:sz="0" w:space="0" w:color="auto"/>
            <w:bottom w:val="none" w:sz="0" w:space="0" w:color="auto"/>
            <w:right w:val="none" w:sz="0" w:space="0" w:color="auto"/>
          </w:divBdr>
        </w:div>
      </w:divsChild>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768035778">
      <w:bodyDiv w:val="1"/>
      <w:marLeft w:val="0"/>
      <w:marRight w:val="0"/>
      <w:marTop w:val="0"/>
      <w:marBottom w:val="0"/>
      <w:divBdr>
        <w:top w:val="none" w:sz="0" w:space="0" w:color="auto"/>
        <w:left w:val="none" w:sz="0" w:space="0" w:color="auto"/>
        <w:bottom w:val="none" w:sz="0" w:space="0" w:color="auto"/>
        <w:right w:val="none" w:sz="0" w:space="0" w:color="auto"/>
      </w:divBdr>
      <w:divsChild>
        <w:div w:id="41670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539358">
          <w:marLeft w:val="0"/>
          <w:marRight w:val="0"/>
          <w:marTop w:val="0"/>
          <w:marBottom w:val="0"/>
          <w:divBdr>
            <w:top w:val="none" w:sz="0" w:space="0" w:color="auto"/>
            <w:left w:val="none" w:sz="0" w:space="0" w:color="auto"/>
            <w:bottom w:val="none" w:sz="0" w:space="0" w:color="auto"/>
            <w:right w:val="none" w:sz="0" w:space="0" w:color="auto"/>
          </w:divBdr>
        </w:div>
        <w:div w:id="1732345796">
          <w:marLeft w:val="0"/>
          <w:marRight w:val="0"/>
          <w:marTop w:val="0"/>
          <w:marBottom w:val="0"/>
          <w:divBdr>
            <w:top w:val="none" w:sz="0" w:space="0" w:color="auto"/>
            <w:left w:val="none" w:sz="0" w:space="0" w:color="auto"/>
            <w:bottom w:val="none" w:sz="0" w:space="0" w:color="auto"/>
            <w:right w:val="none" w:sz="0" w:space="0" w:color="auto"/>
          </w:divBdr>
        </w:div>
        <w:div w:id="729577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21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81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76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341511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505975">
          <w:blockQuote w:val="1"/>
          <w:marLeft w:val="720"/>
          <w:marRight w:val="720"/>
          <w:marTop w:val="100"/>
          <w:marBottom w:val="100"/>
          <w:divBdr>
            <w:top w:val="none" w:sz="0" w:space="0" w:color="auto"/>
            <w:left w:val="none" w:sz="0" w:space="0" w:color="auto"/>
            <w:bottom w:val="none" w:sz="0" w:space="0" w:color="auto"/>
            <w:right w:val="none" w:sz="0" w:space="0" w:color="auto"/>
          </w:divBdr>
        </w:div>
        <w:div w:id="76457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881283439">
          <w:marLeft w:val="0"/>
          <w:marRight w:val="0"/>
          <w:marTop w:val="0"/>
          <w:marBottom w:val="0"/>
          <w:divBdr>
            <w:top w:val="none" w:sz="0" w:space="0" w:color="auto"/>
            <w:left w:val="none" w:sz="0" w:space="0" w:color="auto"/>
            <w:bottom w:val="none" w:sz="0" w:space="0" w:color="auto"/>
            <w:right w:val="none" w:sz="0" w:space="0" w:color="auto"/>
          </w:divBdr>
        </w:div>
        <w:div w:id="675809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048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603864">
      <w:bodyDiv w:val="1"/>
      <w:marLeft w:val="0"/>
      <w:marRight w:val="0"/>
      <w:marTop w:val="0"/>
      <w:marBottom w:val="0"/>
      <w:divBdr>
        <w:top w:val="none" w:sz="0" w:space="0" w:color="auto"/>
        <w:left w:val="none" w:sz="0" w:space="0" w:color="auto"/>
        <w:bottom w:val="none" w:sz="0" w:space="0" w:color="auto"/>
        <w:right w:val="none" w:sz="0" w:space="0" w:color="auto"/>
      </w:divBdr>
      <w:divsChild>
        <w:div w:id="1052462918">
          <w:marLeft w:val="0"/>
          <w:marRight w:val="0"/>
          <w:marTop w:val="0"/>
          <w:marBottom w:val="0"/>
          <w:divBdr>
            <w:top w:val="none" w:sz="0" w:space="0" w:color="auto"/>
            <w:left w:val="none" w:sz="0" w:space="0" w:color="auto"/>
            <w:bottom w:val="none" w:sz="0" w:space="0" w:color="auto"/>
            <w:right w:val="none" w:sz="0" w:space="0" w:color="auto"/>
          </w:divBdr>
        </w:div>
      </w:divsChild>
    </w:div>
    <w:div w:id="20626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medtronic.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iemens-healthineer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healthcare.com" TargetMode="External"/><Relationship Id="rId5" Type="http://schemas.openxmlformats.org/officeDocument/2006/relationships/footnotes" Target="footnotes.xml"/><Relationship Id="rId15" Type="http://schemas.openxmlformats.org/officeDocument/2006/relationships/hyperlink" Target="https://www.tcs.com" TargetMode="External"/><Relationship Id="rId10" Type="http://schemas.openxmlformats.org/officeDocument/2006/relationships/hyperlink" Target="https://www.cerner.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info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3625</TotalTime>
  <Pages>18</Pages>
  <Words>2968</Words>
  <Characters>16919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Prashant Mani Tripathi</cp:lastModifiedBy>
  <cp:revision>157</cp:revision>
  <dcterms:created xsi:type="dcterms:W3CDTF">2020-12-01T10:03:00Z</dcterms:created>
  <dcterms:modified xsi:type="dcterms:W3CDTF">2025-04-08T17:19:00Z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