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C" w:rsidRDefault="002C724C" w:rsidP="002C724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2C724C" w:rsidRDefault="00E21708" w:rsidP="002C724C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2C724C">
              <w:rPr>
                <w:rFonts w:cs="Arial"/>
              </w:rPr>
              <w:t>/06/2013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bookmarkStart w:id="0" w:name="_GoBack"/>
    <w:p w:rsidR="008410A5" w:rsidRDefault="00EB06C5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object w:dxaOrig="10223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283.8pt" o:ole="">
            <v:imagedata r:id="rId9" o:title=""/>
          </v:shape>
          <o:OLEObject Type="Embed" ProgID="Visio.Drawing.11" ShapeID="_x0000_i1025" DrawAspect="Content" ObjectID="_1433854954" r:id="rId10"/>
        </w:objec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C724C" w:rsidRDefault="002C724C" w:rsidP="00E21708">
            <w:r>
              <w:t xml:space="preserve">This use case is used by the borrower to </w:t>
            </w:r>
            <w:r w:rsidR="00E21708">
              <w:t>make</w:t>
            </w:r>
            <w:r w:rsidR="00380AFB">
              <w:t xml:space="preserve"> a </w:t>
            </w:r>
            <w:r w:rsidR="00E21708">
              <w:t>borrow offer</w:t>
            </w:r>
            <w:r>
              <w:t xml:space="preserve"> 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2C724C" w:rsidRDefault="002C724C" w:rsidP="00734E1C">
            <w:r>
              <w:rPr>
                <w:szCs w:val="22"/>
              </w:rPr>
              <w:t>The borrower</w:t>
            </w:r>
            <w:r w:rsidR="004F2E94">
              <w:rPr>
                <w:szCs w:val="22"/>
              </w:rPr>
              <w:t xml:space="preserve"> </w:t>
            </w:r>
            <w:r w:rsidR="00E21708">
              <w:t>makes a borrow offer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4F2E94" w:rsidRDefault="00E21708" w:rsidP="00E21708">
            <w:pPr>
              <w:numPr>
                <w:ilvl w:val="0"/>
                <w:numId w:val="5"/>
              </w:numPr>
            </w:pPr>
            <w:r>
              <w:rPr>
                <w:szCs w:val="22"/>
              </w:rPr>
              <w:t xml:space="preserve">Borrower </w:t>
            </w:r>
            <w:r>
              <w:t>must have logged in</w:t>
            </w:r>
          </w:p>
          <w:p w:rsidR="00E21708" w:rsidRDefault="00E21708" w:rsidP="00E21708">
            <w:pPr>
              <w:numPr>
                <w:ilvl w:val="0"/>
                <w:numId w:val="5"/>
              </w:numPr>
            </w:pPr>
            <w:r>
              <w:t>Borrower must be eligible to borrow</w:t>
            </w: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2C724C" w:rsidTr="002F517F">
        <w:tc>
          <w:tcPr>
            <w:tcW w:w="9936" w:type="dxa"/>
            <w:gridSpan w:val="2"/>
          </w:tcPr>
          <w:p w:rsidR="002C724C" w:rsidRPr="00774D7D" w:rsidRDefault="002C724C" w:rsidP="002F517F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 w:rsidR="00E21708">
              <w:rPr>
                <w:szCs w:val="22"/>
              </w:rPr>
              <w:t>ensures borrower is eligible to borrow the specified amount</w:t>
            </w:r>
          </w:p>
          <w:p w:rsidR="004B2707" w:rsidRDefault="009C5EBD" w:rsidP="00011FD6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134950">
              <w:rPr>
                <w:szCs w:val="22"/>
              </w:rPr>
              <w:t xml:space="preserve">system </w:t>
            </w:r>
            <w:r w:rsidR="00011FD6">
              <w:rPr>
                <w:szCs w:val="22"/>
              </w:rPr>
              <w:t>updates</w:t>
            </w:r>
            <w:r w:rsidR="003365DD">
              <w:rPr>
                <w:szCs w:val="22"/>
              </w:rPr>
              <w:t xml:space="preserve"> lending screen </w:t>
            </w:r>
            <w:r w:rsidR="00011FD6">
              <w:rPr>
                <w:szCs w:val="22"/>
              </w:rPr>
              <w:t xml:space="preserve">with the new borrow offer </w:t>
            </w:r>
            <w:r w:rsidR="003365DD">
              <w:rPr>
                <w:szCs w:val="22"/>
              </w:rPr>
              <w:t>for potential lenders to see</w:t>
            </w:r>
          </w:p>
          <w:p w:rsidR="00134950" w:rsidRPr="00011FD6" w:rsidRDefault="00134950" w:rsidP="00011FD6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621903">
              <w:rPr>
                <w:b/>
                <w:szCs w:val="22"/>
              </w:rPr>
              <w:t>MessagingSystem</w:t>
            </w:r>
            <w:r>
              <w:rPr>
                <w:szCs w:val="22"/>
              </w:rPr>
              <w:t xml:space="preserve"> informs potential lenders of the new borrow offer</w:t>
            </w:r>
          </w:p>
        </w:tc>
      </w:tr>
      <w:tr w:rsidR="002C724C" w:rsidTr="002F517F">
        <w:tc>
          <w:tcPr>
            <w:tcW w:w="9936" w:type="dxa"/>
            <w:gridSpan w:val="2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2C724C" w:rsidTr="00621903">
        <w:tc>
          <w:tcPr>
            <w:tcW w:w="1242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8694" w:type="dxa"/>
          </w:tcPr>
          <w:p w:rsidR="002C724C" w:rsidRDefault="00011FD6" w:rsidP="002C724C">
            <w:pPr>
              <w:numPr>
                <w:ilvl w:val="0"/>
                <w:numId w:val="7"/>
              </w:numPr>
            </w:pPr>
            <w:r>
              <w:t>A borrow offer is saved in the system diary</w:t>
            </w:r>
          </w:p>
          <w:p w:rsidR="00621903" w:rsidRDefault="00621903" w:rsidP="002C724C">
            <w:pPr>
              <w:numPr>
                <w:ilvl w:val="0"/>
                <w:numId w:val="7"/>
              </w:numPr>
            </w:pPr>
            <w:r>
              <w:t xml:space="preserve">An updated </w:t>
            </w:r>
            <w:r w:rsidR="00011FD6">
              <w:t>on lending screen of lenders</w:t>
            </w:r>
          </w:p>
          <w:p w:rsidR="002C724C" w:rsidRDefault="002C724C" w:rsidP="00011FD6">
            <w:pPr>
              <w:numPr>
                <w:ilvl w:val="0"/>
                <w:numId w:val="7"/>
              </w:numPr>
            </w:pPr>
            <w:r>
              <w:t>The len</w:t>
            </w:r>
            <w:r w:rsidR="00011FD6">
              <w:t>der/s are informed</w:t>
            </w:r>
          </w:p>
        </w:tc>
      </w:tr>
    </w:tbl>
    <w:p w:rsidR="002C724C" w:rsidRDefault="002C724C" w:rsidP="002C724C">
      <w:bookmarkStart w:id="1" w:name="_Use_Case_2_–_Match_Receipts"/>
      <w:bookmarkEnd w:id="1"/>
    </w:p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2C724C" w:rsidTr="002F517F">
        <w:tc>
          <w:tcPr>
            <w:tcW w:w="9936" w:type="dxa"/>
            <w:gridSpan w:val="2"/>
          </w:tcPr>
          <w:p w:rsidR="002C724C" w:rsidRDefault="00621903" w:rsidP="006219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Alternative Flow</w:t>
            </w:r>
            <w:r w:rsidR="002C724C">
              <w:rPr>
                <w:b/>
                <w:szCs w:val="22"/>
              </w:rPr>
              <w:t xml:space="preserve">: </w:t>
            </w:r>
          </w:p>
        </w:tc>
      </w:tr>
      <w:tr w:rsidR="00621903" w:rsidTr="00B80AFA">
        <w:tc>
          <w:tcPr>
            <w:tcW w:w="1101" w:type="dxa"/>
          </w:tcPr>
          <w:p w:rsidR="00621903" w:rsidRDefault="00621903" w:rsidP="002C724C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621903" w:rsidRPr="00621903" w:rsidRDefault="00621903" w:rsidP="00621903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There is no alternative flow for this use case.</w:t>
            </w:r>
          </w:p>
        </w:tc>
      </w:tr>
    </w:tbl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134950" w:rsidTr="00C055FA">
        <w:tc>
          <w:tcPr>
            <w:tcW w:w="9936" w:type="dxa"/>
            <w:gridSpan w:val="3"/>
          </w:tcPr>
          <w:p w:rsidR="00134950" w:rsidRDefault="00134950" w:rsidP="00C055F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Sub-Flow: Informs </w:t>
            </w:r>
          </w:p>
        </w:tc>
      </w:tr>
      <w:tr w:rsidR="00134950" w:rsidRPr="00B60C18" w:rsidTr="00C055FA">
        <w:tc>
          <w:tcPr>
            <w:tcW w:w="1101" w:type="dxa"/>
          </w:tcPr>
          <w:p w:rsidR="00134950" w:rsidRPr="00B60C18" w:rsidRDefault="00134950" w:rsidP="00C055F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134950" w:rsidRPr="00B60C18" w:rsidRDefault="00134950" w:rsidP="00C055F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Actor Action</w:t>
            </w:r>
          </w:p>
        </w:tc>
        <w:tc>
          <w:tcPr>
            <w:tcW w:w="4583" w:type="dxa"/>
          </w:tcPr>
          <w:p w:rsidR="00134950" w:rsidRPr="00B60C18" w:rsidRDefault="00134950" w:rsidP="00C055F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134950" w:rsidTr="00C055FA">
        <w:tc>
          <w:tcPr>
            <w:tcW w:w="1101" w:type="dxa"/>
          </w:tcPr>
          <w:p w:rsidR="00134950" w:rsidRDefault="00134950" w:rsidP="00C055FA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134950" w:rsidRDefault="00134950" w:rsidP="00C055F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621903">
              <w:rPr>
                <w:b/>
                <w:szCs w:val="22"/>
              </w:rPr>
              <w:t>MessagingSystem</w:t>
            </w:r>
            <w:r>
              <w:rPr>
                <w:szCs w:val="22"/>
              </w:rPr>
              <w:t xml:space="preserve"> informs potential lenders of the new borrow offer </w:t>
            </w:r>
          </w:p>
        </w:tc>
        <w:tc>
          <w:tcPr>
            <w:tcW w:w="4583" w:type="dxa"/>
          </w:tcPr>
          <w:p w:rsidR="00134950" w:rsidRPr="00E232A1" w:rsidRDefault="00134950" w:rsidP="00C055FA">
            <w:pPr>
              <w:pStyle w:val="ListParagraph"/>
              <w:numPr>
                <w:ilvl w:val="0"/>
                <w:numId w:val="11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621903">
              <w:rPr>
                <w:b/>
                <w:szCs w:val="22"/>
              </w:rPr>
              <w:t>MessagingSystem</w:t>
            </w:r>
            <w:r>
              <w:rPr>
                <w:szCs w:val="22"/>
              </w:rPr>
              <w:t xml:space="preserve"> uses sms gateway and email gateway to inform potential lenders of the new borrow offer</w:t>
            </w:r>
          </w:p>
        </w:tc>
      </w:tr>
    </w:tbl>
    <w:p w:rsidR="00134950" w:rsidRDefault="00134950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2C724C" w:rsidTr="002F517F">
        <w:tc>
          <w:tcPr>
            <w:tcW w:w="9936" w:type="dxa"/>
            <w:gridSpan w:val="3"/>
          </w:tcPr>
          <w:p w:rsidR="002C724C" w:rsidRDefault="00621903" w:rsidP="00FB41E9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Exceptions</w:t>
            </w:r>
            <w:r w:rsidR="002C724C">
              <w:rPr>
                <w:b/>
                <w:szCs w:val="22"/>
              </w:rPr>
              <w:t xml:space="preserve">: </w:t>
            </w:r>
          </w:p>
        </w:tc>
      </w:tr>
      <w:tr w:rsidR="002C724C" w:rsidRPr="00B60C18" w:rsidTr="002F517F">
        <w:tc>
          <w:tcPr>
            <w:tcW w:w="1101" w:type="dxa"/>
          </w:tcPr>
          <w:p w:rsidR="002C724C" w:rsidRPr="00B60C18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2C724C" w:rsidRPr="00B60C18" w:rsidRDefault="00FB41E9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2C724C" w:rsidRPr="00B60C18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011FD6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134950">
              <w:rPr>
                <w:szCs w:val="22"/>
              </w:rPr>
              <w:t xml:space="preserve">system </w:t>
            </w:r>
            <w:r w:rsidR="00011FD6" w:rsidRPr="00011FD6">
              <w:rPr>
                <w:szCs w:val="22"/>
              </w:rPr>
              <w:t>fails</w:t>
            </w:r>
            <w:r w:rsidR="00011FD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to </w:t>
            </w:r>
            <w:r w:rsidR="00011FD6">
              <w:rPr>
                <w:szCs w:val="22"/>
              </w:rPr>
              <w:t>update</w:t>
            </w:r>
            <w:r>
              <w:rPr>
                <w:szCs w:val="22"/>
              </w:rPr>
              <w:t xml:space="preserve"> </w:t>
            </w:r>
            <w:r w:rsidR="00011FD6">
              <w:rPr>
                <w:szCs w:val="22"/>
              </w:rPr>
              <w:t>lending screen with the new borrow offer</w:t>
            </w:r>
          </w:p>
        </w:tc>
        <w:tc>
          <w:tcPr>
            <w:tcW w:w="4583" w:type="dxa"/>
          </w:tcPr>
          <w:p w:rsidR="00FB41E9" w:rsidRDefault="00FB41E9" w:rsidP="006F1678">
            <w:r>
              <w:t xml:space="preserve">Inform system admin for manual </w:t>
            </w:r>
            <w:r w:rsidR="006F1678">
              <w:t>updating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2C724C">
            <w:pPr>
              <w:numPr>
                <w:ilvl w:val="0"/>
                <w:numId w:val="3"/>
              </w:numPr>
            </w:pPr>
            <w:r>
              <w:t>Should take place within 45secs</w:t>
            </w:r>
          </w:p>
          <w:p w:rsidR="002C724C" w:rsidRPr="003D677F" w:rsidRDefault="002C724C" w:rsidP="002C724C">
            <w:pPr>
              <w:numPr>
                <w:ilvl w:val="0"/>
                <w:numId w:val="3"/>
              </w:numPr>
            </w:pPr>
            <w:r>
              <w:t>Should be secure</w:t>
            </w:r>
          </w:p>
        </w:tc>
      </w:tr>
    </w:tbl>
    <w:p w:rsidR="002C724C" w:rsidRDefault="002C724C" w:rsidP="002C724C"/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9255CB">
            <w:pPr>
              <w:rPr>
                <w:szCs w:val="22"/>
              </w:rPr>
            </w:pPr>
            <w:r>
              <w:t xml:space="preserve">See </w:t>
            </w:r>
            <w:hyperlink r:id="rId11" w:history="1">
              <w:r w:rsidR="009255CB">
                <w:rPr>
                  <w:rStyle w:val="Hyperlink"/>
                </w:rPr>
                <w:t>lending</w:t>
              </w:r>
              <w:r w:rsidR="00F93577" w:rsidRPr="00F93577">
                <w:rPr>
                  <w:rStyle w:val="Hyperlink"/>
                </w:rPr>
                <w:t xml:space="preserve"> Screen</w:t>
              </w:r>
            </w:hyperlink>
          </w:p>
        </w:tc>
      </w:tr>
    </w:tbl>
    <w:p w:rsidR="004649FB" w:rsidRDefault="004649FB"/>
    <w:p w:rsidR="008410A5" w:rsidRDefault="008410A5"/>
    <w:p w:rsidR="008410A5" w:rsidRDefault="008410A5"/>
    <w:sectPr w:rsidR="008410A5">
      <w:headerReference w:type="default" r:id="rId12"/>
      <w:footerReference w:type="default" r:id="rId13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9D3" w:rsidRDefault="00F079D3" w:rsidP="002C724C">
      <w:pPr>
        <w:spacing w:after="0"/>
      </w:pPr>
      <w:r>
        <w:separator/>
      </w:r>
    </w:p>
  </w:endnote>
  <w:endnote w:type="continuationSeparator" w:id="0">
    <w:p w:rsidR="00F079D3" w:rsidRDefault="00F079D3" w:rsidP="002C7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DF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  <w:r w:rsidR="00D61ADF">
      <w:rPr>
        <w:i/>
        <w:color w:val="0000FF"/>
      </w:rPr>
      <w:t>Joan</w:t>
    </w:r>
  </w:p>
  <w:p w:rsidR="006D6635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EB06C5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EB06C5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 w:rsidR="006109AD" w:rsidRPr="006109AD">
      <w:rPr>
        <w:rFonts w:cs="Arial"/>
      </w:rPr>
      <w:t xml:space="preserve"> </w:t>
    </w:r>
    <w:r w:rsidR="00E21708">
      <w:rPr>
        <w:rFonts w:cs="Arial"/>
      </w:rPr>
      <w:t>20</w:t>
    </w:r>
    <w:r w:rsidR="006109AD">
      <w:rPr>
        <w:rFonts w:cs="Arial"/>
      </w:rPr>
      <w:t>/06/2013</w:t>
    </w:r>
    <w:r>
      <w:rPr>
        <w:noProof/>
        <w:szCs w:val="20"/>
      </w:rPr>
      <w:t xml:space="preserve"> 03:03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9D3" w:rsidRDefault="00F079D3" w:rsidP="002C724C">
      <w:pPr>
        <w:spacing w:after="0"/>
      </w:pPr>
      <w:r>
        <w:separator/>
      </w:r>
    </w:p>
  </w:footnote>
  <w:footnote w:type="continuationSeparator" w:id="0">
    <w:p w:rsidR="00F079D3" w:rsidRDefault="00F079D3" w:rsidP="002C7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B33180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 xml:space="preserve">4. </w:t>
    </w:r>
    <w:r w:rsidR="00E21708">
      <w:rPr>
        <w:rFonts w:cs="Arial"/>
        <w:b/>
        <w:bCs/>
        <w:i/>
        <w:kern w:val="32"/>
        <w:sz w:val="28"/>
        <w:szCs w:val="28"/>
      </w:rPr>
      <w:t>Make Borrow</w:t>
    </w:r>
    <w:r w:rsidR="00621903">
      <w:rPr>
        <w:rFonts w:cs="Arial"/>
        <w:b/>
        <w:bCs/>
        <w:i/>
        <w:kern w:val="32"/>
        <w:sz w:val="28"/>
        <w:szCs w:val="28"/>
      </w:rPr>
      <w:t xml:space="preserve"> Offer</w:t>
    </w:r>
  </w:p>
  <w:p w:rsidR="006D6635" w:rsidRPr="00486113" w:rsidRDefault="00E0249E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A08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71732"/>
    <w:multiLevelType w:val="hybridMultilevel"/>
    <w:tmpl w:val="13923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0FC2831"/>
    <w:multiLevelType w:val="hybridMultilevel"/>
    <w:tmpl w:val="43D49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1D3A"/>
    <w:multiLevelType w:val="hybridMultilevel"/>
    <w:tmpl w:val="E7EC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2345"/>
    <w:multiLevelType w:val="hybridMultilevel"/>
    <w:tmpl w:val="8578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C"/>
    <w:rsid w:val="00003755"/>
    <w:rsid w:val="00011FD6"/>
    <w:rsid w:val="000E4B0D"/>
    <w:rsid w:val="00134950"/>
    <w:rsid w:val="002010F8"/>
    <w:rsid w:val="00212BC8"/>
    <w:rsid w:val="00226721"/>
    <w:rsid w:val="002A4C66"/>
    <w:rsid w:val="002C724C"/>
    <w:rsid w:val="002E45D2"/>
    <w:rsid w:val="003365DD"/>
    <w:rsid w:val="00355AB5"/>
    <w:rsid w:val="00380AFB"/>
    <w:rsid w:val="0045036C"/>
    <w:rsid w:val="004649FB"/>
    <w:rsid w:val="004B2707"/>
    <w:rsid w:val="004C548F"/>
    <w:rsid w:val="004D4032"/>
    <w:rsid w:val="004E7926"/>
    <w:rsid w:val="004F2E94"/>
    <w:rsid w:val="005A7A66"/>
    <w:rsid w:val="005B481E"/>
    <w:rsid w:val="005F09AC"/>
    <w:rsid w:val="006109AD"/>
    <w:rsid w:val="00621903"/>
    <w:rsid w:val="006F1678"/>
    <w:rsid w:val="00732527"/>
    <w:rsid w:val="00734E1C"/>
    <w:rsid w:val="008410A5"/>
    <w:rsid w:val="0086567A"/>
    <w:rsid w:val="009255CB"/>
    <w:rsid w:val="009A3F38"/>
    <w:rsid w:val="009C5EBD"/>
    <w:rsid w:val="009F36F2"/>
    <w:rsid w:val="00B33180"/>
    <w:rsid w:val="00B936D1"/>
    <w:rsid w:val="00C06DF0"/>
    <w:rsid w:val="00C721DE"/>
    <w:rsid w:val="00CE7737"/>
    <w:rsid w:val="00D61ADF"/>
    <w:rsid w:val="00D96D8E"/>
    <w:rsid w:val="00DC68AD"/>
    <w:rsid w:val="00E0249E"/>
    <w:rsid w:val="00E21708"/>
    <w:rsid w:val="00E232A1"/>
    <w:rsid w:val="00E83B2F"/>
    <w:rsid w:val="00EB06C5"/>
    <w:rsid w:val="00EC7311"/>
    <w:rsid w:val="00F04162"/>
    <w:rsid w:val="00F079D3"/>
    <w:rsid w:val="00F93577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Design%20Artefacts/Lending%20Screen.vs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A4B7-2F97-48D4-A710-56C101FE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9</cp:revision>
  <dcterms:created xsi:type="dcterms:W3CDTF">2013-06-20T11:31:00Z</dcterms:created>
  <dcterms:modified xsi:type="dcterms:W3CDTF">2013-06-27T13:15:00Z</dcterms:modified>
</cp:coreProperties>
</file>