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Sample Letter from Student 18 Years or Older</w:t>
      </w: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Fields in </w:t>
      </w:r>
      <w:r>
        <w:rPr>
          <w:rFonts w:ascii="Arial" w:hAnsi="Arial"/>
          <w:b w:val="1"/>
          <w:bCs w:val="1"/>
          <w:outline w:val="0"/>
          <w:color w:val="c00000"/>
          <w:u w:color="c00000"/>
          <w:shd w:val="clear" w:color="auto" w:fill="ffff00"/>
          <w:rtl w:val="0"/>
          <w:lang w:val="en-US"/>
          <w14:textFill>
            <w14:solidFill>
              <w14:srgbClr w14:val="C00000"/>
            </w14:solidFill>
          </w14:textFill>
        </w:rPr>
        <w:t>yellow</w:t>
      </w:r>
      <w:r>
        <w:rPr>
          <w:rFonts w:ascii="Arial" w:hAnsi="Arial"/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= to be updated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Dear Director </w:t>
      </w:r>
      <w:r>
        <w:rPr>
          <w:rFonts w:ascii="Arial" w:hAnsi="Arial"/>
          <w:rtl w:val="0"/>
          <w:lang w:val="en-US"/>
        </w:rPr>
        <w:t>Wedel</w:t>
      </w:r>
      <w:r>
        <w:rPr>
          <w:rFonts w:ascii="Arial" w:hAnsi="Arial"/>
          <w:rtl w:val="0"/>
          <w:lang w:val="en-US"/>
        </w:rPr>
        <w:t>,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Under my right to view and get a copy of my Pre-Baccalaureate examinations, as per Article 6.3.10 of the </w:t>
      </w:r>
      <w:r>
        <w:rPr>
          <w:rFonts w:ascii="Arial" w:hAnsi="Arial"/>
          <w:i w:val="1"/>
          <w:iCs w:val="1"/>
          <w:rtl w:val="0"/>
          <w:lang w:val="en-US"/>
        </w:rPr>
        <w:t>Arrangements for Implementing the Regulations for the European Baccalaureate (Applicable for the Year 2022 European Baccalaureate Session)</w:t>
      </w:r>
      <w:r>
        <w:rPr>
          <w:rFonts w:ascii="Arial" w:hAnsi="Arial"/>
          <w:rtl w:val="0"/>
          <w:lang w:val="en-US"/>
        </w:rPr>
        <w:t>, I am hereby requesting a copy of: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  <w:shd w:val="nil" w:color="auto" w:fill="auto"/>
        </w:rPr>
      </w:pP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tl w:val="0"/>
          <w:lang w:val="en-US"/>
        </w:rPr>
      </w:pPr>
      <w:r>
        <w:rPr>
          <w:rFonts w:ascii="Arial" w:hAnsi="Arial"/>
          <w:shd w:val="nil" w:color="auto" w:fill="auto"/>
          <w:rtl w:val="0"/>
          <w:lang w:val="en-US"/>
        </w:rPr>
        <w:t>my original Pre-Baccalaureate script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tl w:val="0"/>
          <w:lang w:val="en-US"/>
        </w:rPr>
      </w:pPr>
      <w:r>
        <w:rPr>
          <w:rFonts w:ascii="Arial" w:hAnsi="Arial"/>
          <w:shd w:val="nil" w:color="auto" w:fill="auto"/>
          <w:rtl w:val="0"/>
          <w:lang w:val="en-US"/>
        </w:rPr>
        <w:t>the mark awarded, potential annotation and sub-marking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tl w:val="0"/>
          <w:lang w:val="en-US"/>
        </w:rPr>
      </w:pPr>
      <w:r>
        <w:rPr>
          <w:rFonts w:ascii="Arial" w:hAnsi="Arial"/>
          <w:shd w:val="nil" w:color="auto" w:fill="auto"/>
          <w:rtl w:val="0"/>
          <w:lang w:val="en-US"/>
        </w:rPr>
        <w:t>the examination paper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tl w:val="0"/>
          <w:lang w:val="en-US"/>
        </w:rPr>
      </w:pPr>
      <w:r>
        <w:rPr>
          <w:rFonts w:ascii="Arial" w:hAnsi="Arial"/>
          <w:shd w:val="nil" w:color="auto" w:fill="auto"/>
          <w:rtl w:val="0"/>
          <w:lang w:val="en-US"/>
        </w:rPr>
        <w:t>the marking scheme</w:t>
      </w:r>
    </w:p>
    <w:p>
      <w:pPr>
        <w:pStyle w:val="Quotations"/>
        <w:spacing w:after="0"/>
        <w:ind w:left="1701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for the following long examination subjects:</w:t>
      </w:r>
    </w:p>
    <w:p>
      <w:pPr>
        <w:pStyle w:val="Quotations"/>
        <w:spacing w:after="0"/>
        <w:ind w:left="1701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SUBJECT CODE: Subject Name x periods (Language)</w:t>
      </w:r>
    </w:p>
    <w:p>
      <w:pPr>
        <w:pStyle w:val="Quotations"/>
        <w:spacing w:after="0"/>
        <w:ind w:left="1080" w:right="0" w:firstLine="0"/>
        <w:jc w:val="both"/>
        <w:rPr>
          <w:rFonts w:ascii="Arial" w:cs="Arial" w:hAnsi="Arial" w:eastAsia="Arial"/>
          <w:shd w:val="clear" w:color="auto" w:fill="ffff00"/>
        </w:rPr>
      </w:pPr>
      <w:r>
        <w:rPr>
          <w:rFonts w:ascii="Arial" w:hAnsi="Arial"/>
          <w:shd w:val="clear" w:color="auto" w:fill="ffff00"/>
          <w:rtl w:val="0"/>
          <w:lang w:val="en-US"/>
        </w:rPr>
        <w:t>e.g. S7ECOFRA: Economics (French)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etc.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etc.</w:t>
      </w:r>
    </w:p>
    <w:p>
      <w:pPr>
        <w:pStyle w:val="Quotations"/>
        <w:spacing w:after="0"/>
        <w:ind w:left="2408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and the following short examination subjects:</w:t>
      </w:r>
    </w:p>
    <w:p>
      <w:pPr>
        <w:pStyle w:val="Quotations"/>
        <w:spacing w:after="0"/>
        <w:ind w:left="1701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SUBJECT CODE: Subject Name x periods (Language)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etc.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etc.</w:t>
      </w:r>
    </w:p>
    <w:p>
      <w:pPr>
        <w:pStyle w:val="Quotations"/>
        <w:spacing w:after="0"/>
        <w:ind w:left="1701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rPr>
          <w:shd w:val="nil" w:color="auto" w:fill="auto"/>
        </w:rPr>
      </w:pPr>
      <w:r>
        <w:rPr>
          <w:rFonts w:ascii="Arial" w:hAnsi="Arial"/>
          <w:shd w:val="nil" w:color="auto" w:fill="auto"/>
          <w:rtl w:val="0"/>
          <w:lang w:val="en-US"/>
        </w:rPr>
        <w:t xml:space="preserve">I am 18 years of age as of </w:t>
      </w:r>
      <w:r>
        <w:rPr>
          <w:rFonts w:ascii="Arial" w:hAnsi="Arial"/>
          <w:shd w:val="clear" w:color="auto" w:fill="ffff00"/>
          <w:rtl w:val="0"/>
          <w:lang w:val="en-US"/>
        </w:rPr>
        <w:t>[full date]</w:t>
      </w:r>
      <w:r>
        <w:rPr>
          <w:rFonts w:ascii="Arial" w:hAnsi="Arial"/>
          <w:shd w:val="nil" w:color="auto" w:fill="auto"/>
          <w:rtl w:val="0"/>
          <w:lang w:val="en-US"/>
        </w:rPr>
        <w:t>.</w:t>
      </w:r>
    </w:p>
    <w:p>
      <w:pPr>
        <w:pStyle w:val="Quotations"/>
        <w:spacing w:after="0"/>
        <w:ind w:right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shd w:val="nil" w:color="auto" w:fill="auto"/>
          <w:rtl w:val="0"/>
          <w:lang w:val="en-US"/>
        </w:rPr>
        <w:t>I thank you in advance for making all these documents available no later than 3 calendar days after receipt of this request.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shd w:val="nil" w:color="auto" w:fill="auto"/>
          <w:rtl w:val="0"/>
          <w:lang w:val="en-US"/>
        </w:rPr>
        <w:t>Sincerely,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shd w:val="clear" w:color="auto" w:fill="ffff00"/>
          <w:rtl w:val="0"/>
          <w:lang w:val="en-US"/>
        </w:rPr>
        <w:t>[Name, last name, class of student]</w:t>
      </w:r>
    </w:p>
    <w:p>
      <w:pPr>
        <w:pStyle w:val="Quotations"/>
        <w:spacing w:after="0"/>
        <w:ind w:right="0"/>
        <w:jc w:val="both"/>
        <w:rPr>
          <w:rFonts w:ascii="Arial" w:cs="Arial" w:hAnsi="Arial" w:eastAsia="Arial"/>
        </w:rPr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pBdr>
          <w:top w:val="single" w:color="000000" w:sz="4" w:space="0" w:shadow="0" w:frame="0"/>
          <w:left w:val="single" w:color="000000" w:sz="4" w:space="0" w:shadow="0" w:frame="0"/>
          <w:bottom w:val="single" w:color="000000" w:sz="4" w:space="0" w:shadow="0" w:frame="0"/>
          <w:right w:val="single" w:color="000000" w:sz="4" w:space="0" w:shadow="0" w:frame="0"/>
        </w:pBdr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Sample Letter from Parents for Students under 18 Years</w:t>
      </w:r>
    </w:p>
    <w:p>
      <w:pPr>
        <w:pStyle w:val="Body"/>
        <w:jc w:val="both"/>
        <w:rPr>
          <w:rFonts w:ascii="Arial" w:cs="Arial" w:hAnsi="Arial" w:eastAsia="Arial"/>
          <w:b w:val="1"/>
          <w:bCs w:val="1"/>
        </w:rPr>
      </w:pPr>
    </w:p>
    <w:p>
      <w:pPr>
        <w:pStyle w:val="Body"/>
        <w:jc w:val="both"/>
        <w:rPr>
          <w:rFonts w:ascii="Arial" w:cs="Arial" w:hAnsi="Arial" w:eastAsia="Arial"/>
          <w:b w:val="1"/>
          <w:bCs w:val="1"/>
          <w:outline w:val="0"/>
          <w:color w:val="c00000"/>
          <w:u w:color="c00000"/>
          <w14:textFill>
            <w14:solidFill>
              <w14:srgbClr w14:val="C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Fields in </w:t>
      </w:r>
      <w:r>
        <w:rPr>
          <w:rFonts w:ascii="Arial" w:hAnsi="Arial"/>
          <w:b w:val="1"/>
          <w:bCs w:val="1"/>
          <w:outline w:val="0"/>
          <w:color w:val="c00000"/>
          <w:u w:color="c00000"/>
          <w:shd w:val="clear" w:color="auto" w:fill="ffff00"/>
          <w:rtl w:val="0"/>
          <w:lang w:val="en-US"/>
          <w14:textFill>
            <w14:solidFill>
              <w14:srgbClr w14:val="C00000"/>
            </w14:solidFill>
          </w14:textFill>
        </w:rPr>
        <w:t>yellow</w:t>
      </w:r>
      <w:r>
        <w:rPr>
          <w:rFonts w:ascii="Arial" w:hAnsi="Arial"/>
          <w:b w:val="1"/>
          <w:bCs w:val="1"/>
          <w:outline w:val="0"/>
          <w:color w:val="c00000"/>
          <w:u w:color="c00000"/>
          <w:rtl w:val="0"/>
          <w:lang w:val="en-US"/>
          <w14:textFill>
            <w14:solidFill>
              <w14:srgbClr w14:val="C00000"/>
            </w14:solidFill>
          </w14:textFill>
        </w:rPr>
        <w:t xml:space="preserve"> = to be updated</w:t>
      </w:r>
    </w:p>
    <w:p>
      <w:pPr>
        <w:pStyle w:val="Body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Dear Director </w:t>
      </w:r>
      <w:r>
        <w:rPr>
          <w:rFonts w:ascii="Arial" w:hAnsi="Arial"/>
          <w:rtl w:val="0"/>
          <w:lang w:val="en-US"/>
        </w:rPr>
        <w:t>Wedel</w:t>
      </w:r>
      <w:r>
        <w:rPr>
          <w:rFonts w:ascii="Arial" w:hAnsi="Arial"/>
          <w:rtl w:val="0"/>
          <w:lang w:val="en-US"/>
        </w:rPr>
        <w:t>,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As the parent of </w:t>
      </w:r>
      <w:r>
        <w:rPr>
          <w:rFonts w:ascii="Arial" w:hAnsi="Arial"/>
          <w:shd w:val="clear" w:color="auto" w:fill="ffff00"/>
          <w:rtl w:val="0"/>
          <w:lang w:val="en-US"/>
        </w:rPr>
        <w:t>[student</w:t>
      </w:r>
      <w:r>
        <w:rPr>
          <w:rFonts w:ascii="Arial" w:hAnsi="Arial" w:hint="default"/>
          <w:shd w:val="clear" w:color="auto" w:fill="ffff00"/>
          <w:rtl w:val="0"/>
          <w:lang w:val="en-US"/>
        </w:rPr>
        <w:t>’</w:t>
      </w:r>
      <w:r>
        <w:rPr>
          <w:rFonts w:ascii="Arial" w:hAnsi="Arial"/>
          <w:shd w:val="clear" w:color="auto" w:fill="ffff00"/>
          <w:rtl w:val="0"/>
          <w:lang w:val="en-US"/>
        </w:rPr>
        <w:t>s name, last name, class]</w:t>
      </w:r>
      <w:r>
        <w:rPr>
          <w:rFonts w:ascii="Arial" w:hAnsi="Arial"/>
          <w:shd w:val="nil" w:color="auto" w:fill="auto"/>
          <w:rtl w:val="0"/>
          <w:lang w:val="en-US"/>
        </w:rPr>
        <w:t xml:space="preserve"> and under the right to view and get a copy of the Pre-Baccalaureate examinations, as </w:t>
      </w:r>
      <w:r>
        <w:rPr>
          <w:rFonts w:ascii="Arial" w:hAnsi="Arial"/>
          <w:rtl w:val="0"/>
          <w:lang w:val="en-US"/>
        </w:rPr>
        <w:t xml:space="preserve">per Article 6.3.10 of the </w:t>
      </w:r>
      <w:r>
        <w:rPr>
          <w:rFonts w:ascii="Arial" w:hAnsi="Arial"/>
          <w:i w:val="1"/>
          <w:iCs w:val="1"/>
          <w:rtl w:val="0"/>
          <w:lang w:val="en-US"/>
        </w:rPr>
        <w:t>Arrangements for Implementing the Regulations for the European Baccalaureate (Applicable for the Year 2022 European Baccalaureate session)</w:t>
      </w:r>
      <w:r>
        <w:rPr>
          <w:rFonts w:ascii="Arial" w:hAnsi="Arial"/>
          <w:rtl w:val="0"/>
          <w:lang w:val="en-US"/>
        </w:rPr>
        <w:t>, I am hereby requesting a copy of: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  <w:shd w:val="nil" w:color="auto" w:fill="auto"/>
        </w:rPr>
      </w:pP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tl w:val="0"/>
          <w:lang w:val="en-US"/>
        </w:rPr>
      </w:pPr>
      <w:r>
        <w:rPr>
          <w:rFonts w:ascii="Arial" w:hAnsi="Arial"/>
          <w:shd w:val="nil" w:color="auto" w:fill="auto"/>
          <w:rtl w:val="0"/>
          <w:lang w:val="en-US"/>
        </w:rPr>
        <w:t>my child</w:t>
      </w:r>
      <w:r>
        <w:rPr>
          <w:rFonts w:ascii="Arial" w:hAnsi="Arial" w:hint="default"/>
          <w:shd w:val="nil" w:color="auto" w:fill="auto"/>
          <w:rtl w:val="0"/>
          <w:lang w:val="en-US"/>
        </w:rPr>
        <w:t>’</w:t>
      </w:r>
      <w:r>
        <w:rPr>
          <w:rFonts w:ascii="Arial" w:hAnsi="Arial"/>
          <w:shd w:val="nil" w:color="auto" w:fill="auto"/>
          <w:rtl w:val="0"/>
          <w:lang w:val="en-US"/>
        </w:rPr>
        <w:t>s original Pre-Baccalaureate script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tl w:val="0"/>
          <w:lang w:val="en-US"/>
        </w:rPr>
      </w:pPr>
      <w:r>
        <w:rPr>
          <w:rFonts w:ascii="Arial" w:hAnsi="Arial"/>
          <w:shd w:val="nil" w:color="auto" w:fill="auto"/>
          <w:rtl w:val="0"/>
          <w:lang w:val="en-US"/>
        </w:rPr>
        <w:t>the mark awarded, potential annotation and sub-marking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tl w:val="0"/>
          <w:lang w:val="en-US"/>
        </w:rPr>
      </w:pPr>
      <w:r>
        <w:rPr>
          <w:rFonts w:ascii="Arial" w:hAnsi="Arial"/>
          <w:shd w:val="nil" w:color="auto" w:fill="auto"/>
          <w:rtl w:val="0"/>
          <w:lang w:val="en-US"/>
        </w:rPr>
        <w:t>the examination paper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tl w:val="0"/>
          <w:lang w:val="en-US"/>
        </w:rPr>
      </w:pPr>
      <w:r>
        <w:rPr>
          <w:rFonts w:ascii="Arial" w:hAnsi="Arial"/>
          <w:shd w:val="nil" w:color="auto" w:fill="auto"/>
          <w:rtl w:val="0"/>
          <w:lang w:val="en-US"/>
        </w:rPr>
        <w:t>the marking scheme</w:t>
      </w:r>
    </w:p>
    <w:p>
      <w:pPr>
        <w:pStyle w:val="Quotations"/>
        <w:spacing w:after="0"/>
        <w:ind w:left="1701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for the following long examination subjects:</w:t>
      </w:r>
    </w:p>
    <w:p>
      <w:pPr>
        <w:pStyle w:val="Quotations"/>
        <w:spacing w:after="0"/>
        <w:ind w:left="1701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SUBJECT CODE: Subject Name x periods (Language)</w:t>
      </w:r>
    </w:p>
    <w:p>
      <w:pPr>
        <w:pStyle w:val="Quotations"/>
        <w:spacing w:after="0"/>
        <w:ind w:left="1080" w:right="0" w:firstLine="0"/>
        <w:jc w:val="both"/>
        <w:rPr>
          <w:rFonts w:ascii="Arial" w:cs="Arial" w:hAnsi="Arial" w:eastAsia="Arial"/>
          <w:shd w:val="clear" w:color="auto" w:fill="ffff00"/>
        </w:rPr>
      </w:pPr>
      <w:r>
        <w:rPr>
          <w:rFonts w:ascii="Arial" w:hAnsi="Arial"/>
          <w:shd w:val="clear" w:color="auto" w:fill="ffff00"/>
          <w:rtl w:val="0"/>
          <w:lang w:val="en-US"/>
        </w:rPr>
        <w:t>e.g. S7ECOFRA: Economics (French)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etc.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etc.</w:t>
      </w:r>
    </w:p>
    <w:p>
      <w:pPr>
        <w:pStyle w:val="Quotations"/>
        <w:spacing w:after="0"/>
        <w:ind w:left="2408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and the following short examination subjects:</w:t>
      </w:r>
    </w:p>
    <w:p>
      <w:pPr>
        <w:pStyle w:val="Quotations"/>
        <w:spacing w:after="0"/>
        <w:ind w:left="1701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SUBJECT CODE: Subject Name x periods (Language)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etc.</w:t>
      </w:r>
    </w:p>
    <w:p>
      <w:pPr>
        <w:pStyle w:val="Quotations"/>
        <w:numPr>
          <w:ilvl w:val="0"/>
          <w:numId w:val="2"/>
        </w:numPr>
        <w:bidi w:val="0"/>
        <w:spacing w:after="0"/>
        <w:ind w:right="0"/>
        <w:jc w:val="both"/>
        <w:rPr>
          <w:rFonts w:ascii="Arial" w:hAnsi="Arial"/>
          <w:rtl w:val="0"/>
          <w:lang w:val="en-US"/>
        </w:rPr>
      </w:pPr>
      <w:r>
        <w:rPr>
          <w:rFonts w:ascii="Arial" w:hAnsi="Arial"/>
          <w:shd w:val="clear" w:color="auto" w:fill="ffff00"/>
          <w:rtl w:val="0"/>
          <w:lang w:val="en-US"/>
        </w:rPr>
        <w:t>etc.</w:t>
      </w:r>
    </w:p>
    <w:p>
      <w:pPr>
        <w:pStyle w:val="Quotations"/>
        <w:spacing w:after="0"/>
        <w:ind w:left="1701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thank you in advance for making all these documents available no later than 3 calendar days after receipt of this request.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Sincerely,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shd w:val="clear" w:color="auto" w:fill="ffff00"/>
          <w:rtl w:val="0"/>
          <w:lang w:val="en-US"/>
        </w:rPr>
        <w:t>[Name, last name of parent]</w:t>
      </w:r>
    </w:p>
    <w:p>
      <w:pPr>
        <w:pStyle w:val="Quotations"/>
        <w:spacing w:after="0"/>
        <w:ind w:left="0" w:right="0" w:firstLine="0"/>
        <w:jc w:val="both"/>
        <w:rPr>
          <w:rFonts w:ascii="Arial" w:cs="Arial" w:hAnsi="Arial" w:eastAsia="Arial"/>
        </w:rPr>
      </w:pPr>
      <w:r>
        <w:rPr>
          <w:rFonts w:ascii="Arial" w:hAnsi="Arial"/>
          <w:shd w:val="nil" w:color="auto" w:fill="auto"/>
          <w:rtl w:val="0"/>
          <w:lang w:val="en-US"/>
        </w:rPr>
        <w:t xml:space="preserve">parent of </w:t>
      </w:r>
      <w:r>
        <w:rPr>
          <w:rFonts w:ascii="Arial" w:hAnsi="Arial"/>
          <w:shd w:val="clear" w:color="auto" w:fill="ffff00"/>
          <w:rtl w:val="0"/>
          <w:lang w:val="en-US"/>
        </w:rPr>
        <w:t>[Name, last name, class of child]</w:t>
      </w:r>
    </w:p>
    <w:p>
      <w:pPr>
        <w:pStyle w:val="Quotations"/>
        <w:spacing w:after="0"/>
        <w:ind w:right="0"/>
        <w:jc w:val="both"/>
        <w:rPr>
          <w:rFonts w:ascii="Arial" w:cs="Arial" w:hAnsi="Arial" w:eastAsia="Arial"/>
        </w:rPr>
      </w:pPr>
    </w:p>
    <w:p>
      <w:pPr>
        <w:pStyle w:val="Body"/>
        <w:jc w:val="both"/>
        <w:rPr>
          <w:rFonts w:ascii="Arial" w:cs="Arial" w:hAnsi="Arial" w:eastAsia="Arial"/>
          <w:lang w:val="fr-FR"/>
        </w:rPr>
      </w:pPr>
    </w:p>
    <w:p>
      <w:pPr>
        <w:pStyle w:val="Body"/>
        <w:jc w:val="both"/>
        <w:rPr>
          <w:rFonts w:ascii="Arial" w:cs="Arial" w:hAnsi="Arial" w:eastAsia="Arial"/>
          <w:u w:val="single"/>
          <w:lang w:val="fr-FR"/>
        </w:rPr>
      </w:pPr>
    </w:p>
    <w:p>
      <w:pPr>
        <w:pStyle w:val="Body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jc w:val="both"/>
        <w:rPr>
          <w:rFonts w:ascii="Arial" w:cs="Arial" w:hAnsi="Arial" w:eastAsia="Arial"/>
          <w:sz w:val="22"/>
          <w:szCs w:val="22"/>
          <w:u w:val="single"/>
        </w:rPr>
      </w:pPr>
      <w:r>
        <w:rPr>
          <w:rFonts w:ascii="Arial" w:hAnsi="Arial"/>
          <w:sz w:val="22"/>
          <w:szCs w:val="22"/>
          <w:u w:val="single"/>
          <w:rtl w:val="0"/>
          <w:lang w:val="fr-FR"/>
        </w:rPr>
        <w:t>Reference Material</w:t>
      </w:r>
    </w:p>
    <w:p>
      <w:pPr>
        <w:pStyle w:val="Body"/>
        <w:jc w:val="both"/>
        <w:rPr>
          <w:rFonts w:ascii="Arial" w:cs="Arial" w:hAnsi="Arial" w:eastAsia="Arial"/>
          <w:sz w:val="22"/>
          <w:szCs w:val="22"/>
          <w:lang w:val="fr-FR"/>
        </w:rPr>
      </w:pPr>
    </w:p>
    <w:p>
      <w:pPr>
        <w:pStyle w:val="Body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glement d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’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application du 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è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glement du Baccalaur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at europ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en (applicable pour la session 2022 du Baccalaur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at europ</w:t>
      </w:r>
      <w:r>
        <w:rPr>
          <w:rFonts w:ascii="Arial" w:hAnsi="Arial" w:hint="default"/>
          <w:i w:val="1"/>
          <w:iCs w:val="1"/>
          <w:sz w:val="22"/>
          <w:szCs w:val="22"/>
          <w:rtl w:val="0"/>
          <w:lang w:val="fr-FR"/>
        </w:rPr>
        <w:t>é</w:t>
      </w:r>
      <w:r>
        <w:rPr>
          <w:rFonts w:ascii="Arial" w:hAnsi="Arial"/>
          <w:i w:val="1"/>
          <w:iCs w:val="1"/>
          <w:sz w:val="22"/>
          <w:szCs w:val="22"/>
          <w:rtl w:val="0"/>
          <w:lang w:val="fr-FR"/>
        </w:rPr>
        <w:t>en)</w:t>
      </w:r>
      <w:r>
        <w:rPr>
          <w:rFonts w:ascii="Arial" w:hAnsi="Arial"/>
          <w:sz w:val="22"/>
          <w:szCs w:val="22"/>
          <w:rtl w:val="0"/>
          <w:lang w:val="fr-FR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"https://www.eursc.eu/BasicTexts/2015-05-D-12-fr-28.pdf"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fr-FR"/>
        </w:rPr>
        <w:t>https://www.eursc.eu/BasicTexts/2015-05-D-12-fr-28.pdf</w:t>
      </w:r>
      <w:r>
        <w:rPr/>
        <w:fldChar w:fldCharType="end" w:fldLock="0"/>
      </w:r>
    </w:p>
    <w:p>
      <w:pPr>
        <w:pStyle w:val="Body"/>
        <w:jc w:val="both"/>
        <w:rPr>
          <w:rFonts w:ascii="Arial" w:cs="Arial" w:hAnsi="Arial" w:eastAsia="Arial"/>
          <w:sz w:val="22"/>
          <w:szCs w:val="22"/>
          <w:lang w:val="fr-FR"/>
        </w:rPr>
      </w:pPr>
    </w:p>
    <w:p>
      <w:pPr>
        <w:pStyle w:val="Quotations"/>
        <w:spacing w:after="0"/>
        <w:ind w:left="0" w:right="0" w:firstLine="0"/>
        <w:jc w:val="both"/>
      </w:pPr>
      <w:r>
        <w:rPr>
          <w:rStyle w:val="Link"/>
          <w:rFonts w:ascii="Arial" w:hAnsi="Arial"/>
          <w:i w:val="1"/>
          <w:iCs w:val="1"/>
          <w:outline w:val="0"/>
          <w:color w:val="000000"/>
          <w:sz w:val="22"/>
          <w:szCs w:val="22"/>
          <w:u w:val="none"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Arrangements for Implementing the Regulations for the European Baccalaureate (Applicable for the Year 2022 European Baccalaureate session) </w:t>
      </w:r>
      <w:r>
        <w:rPr>
          <w:rStyle w:val="Hyperlink.0"/>
          <w:rFonts w:ascii="Arial" w:cs="Arial" w:hAnsi="Arial" w:eastAsia="Arial"/>
          <w:sz w:val="22"/>
          <w:szCs w:val="22"/>
          <w:lang w:val="fr-FR"/>
        </w:rPr>
        <w:fldChar w:fldCharType="begin" w:fldLock="0"/>
      </w:r>
      <w:r>
        <w:rPr>
          <w:rStyle w:val="Hyperlink.0"/>
          <w:rFonts w:ascii="Arial" w:cs="Arial" w:hAnsi="Arial" w:eastAsia="Arial"/>
          <w:sz w:val="22"/>
          <w:szCs w:val="22"/>
          <w:lang w:val="fr-FR"/>
        </w:rPr>
        <w:instrText xml:space="preserve"> HYPERLINK "https://www.eursc.eu/BasicTexts/2015-05-D-12-en-28.pdf"</w:instrText>
      </w:r>
      <w:r>
        <w:rPr>
          <w:rStyle w:val="Hyperlink.0"/>
          <w:rFonts w:ascii="Arial" w:cs="Arial" w:hAnsi="Arial" w:eastAsia="Arial"/>
          <w:sz w:val="22"/>
          <w:szCs w:val="22"/>
          <w:lang w:val="fr-FR"/>
        </w:rPr>
        <w:fldChar w:fldCharType="separate" w:fldLock="0"/>
      </w:r>
      <w:r>
        <w:rPr>
          <w:rStyle w:val="Hyperlink.0"/>
          <w:rFonts w:ascii="Arial" w:hAnsi="Arial"/>
          <w:sz w:val="22"/>
          <w:szCs w:val="22"/>
          <w:rtl w:val="0"/>
          <w:lang w:val="fr-FR"/>
        </w:rPr>
        <w:t>https://www.eursc.eu/BasicTexts/2015-05-D-12-en-28.pdf</w:t>
      </w:r>
      <w:r>
        <w:rPr>
          <w:lang w:val="fr-FR"/>
        </w:rPr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Quotations">
    <w:name w:val="Quotations"/>
    <w:next w:val="Quotation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83" w:line="240" w:lineRule="auto"/>
      <w:ind w:left="567" w:right="567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sz w:val="22"/>
      <w:szCs w:val="22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