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28142" w14:textId="77777777" w:rsidR="007E46DB" w:rsidRPr="001653DB" w:rsidRDefault="007E46DB" w:rsidP="007E46DB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 w:rsidRPr="001653DB">
        <w:rPr>
          <w:rFonts w:ascii="Bahnschrift" w:eastAsia="Times New Roman" w:hAnsi="Bahnschrift" w:cs="Times New Roman"/>
          <w:b/>
          <w:sz w:val="32"/>
          <w:szCs w:val="32"/>
          <w:u w:val="single"/>
        </w:rPr>
        <w:t>Lab Assignments:</w:t>
      </w:r>
    </w:p>
    <w:p w14:paraId="0FD5A310" w14:textId="77777777" w:rsidR="007E46DB" w:rsidRPr="001653DB" w:rsidRDefault="007E46DB" w:rsidP="007E46DB">
      <w:pPr>
        <w:numPr>
          <w:ilvl w:val="0"/>
          <w:numId w:val="16"/>
        </w:numPr>
        <w:spacing w:after="0" w:line="240" w:lineRule="auto"/>
        <w:contextualSpacing/>
        <w:rPr>
          <w:rFonts w:ascii="Bahnschrift" w:eastAsia="Times New Roman" w:hAnsi="Bahnschrift" w:cs="Times New Roman"/>
          <w:b/>
          <w:sz w:val="32"/>
          <w:szCs w:val="32"/>
        </w:rPr>
      </w:pPr>
      <w:r w:rsidRPr="001653DB">
        <w:rPr>
          <w:rFonts w:ascii="Bahnschrift" w:eastAsia="Times New Roman" w:hAnsi="Bahnschrift" w:cs="Times New Roman"/>
          <w:b/>
          <w:sz w:val="32"/>
          <w:szCs w:val="32"/>
        </w:rPr>
        <w:t>Run the following commands on the command prompt of your PCs and attach snapshots of the result:</w:t>
      </w:r>
    </w:p>
    <w:p w14:paraId="11DD4760" w14:textId="02394F81" w:rsidR="007E46DB" w:rsidRPr="001653DB" w:rsidRDefault="007E46DB" w:rsidP="007E46DB">
      <w:pPr>
        <w:numPr>
          <w:ilvl w:val="0"/>
          <w:numId w:val="17"/>
        </w:numPr>
        <w:spacing w:after="0" w:line="240" w:lineRule="auto"/>
        <w:contextualSpacing/>
        <w:rPr>
          <w:rFonts w:ascii="Bahnschrift" w:eastAsia="Times New Roman" w:hAnsi="Bahnschrift" w:cs="Times New Roman"/>
          <w:b/>
          <w:sz w:val="32"/>
          <w:szCs w:val="32"/>
        </w:rPr>
      </w:pPr>
      <w:r w:rsidRPr="001653DB">
        <w:rPr>
          <w:rFonts w:ascii="Bahnschrift" w:eastAsia="Times New Roman" w:hAnsi="Bahnschrift" w:cs="Times New Roman"/>
          <w:b/>
          <w:sz w:val="32"/>
          <w:szCs w:val="32"/>
        </w:rPr>
        <w:t xml:space="preserve">ping </w:t>
      </w:r>
      <w:hyperlink r:id="rId7" w:history="1">
        <w:r w:rsidRPr="001653DB">
          <w:rPr>
            <w:rStyle w:val="Hyperlink"/>
            <w:rFonts w:ascii="Bahnschrift" w:eastAsia="Times New Roman" w:hAnsi="Bahnschrift" w:cs="Times New Roman"/>
            <w:b/>
            <w:sz w:val="32"/>
            <w:szCs w:val="32"/>
          </w:rPr>
          <w:t>www.google.com</w:t>
        </w:r>
      </w:hyperlink>
    </w:p>
    <w:p w14:paraId="6BABCC7F" w14:textId="77777777" w:rsidR="007E46DB" w:rsidRPr="001653DB" w:rsidRDefault="007E46DB" w:rsidP="007E46DB">
      <w:pPr>
        <w:spacing w:after="0" w:line="240" w:lineRule="auto"/>
        <w:ind w:left="1440"/>
        <w:contextualSpacing/>
        <w:rPr>
          <w:rFonts w:ascii="Bahnschrift" w:eastAsia="Times New Roman" w:hAnsi="Bahnschrift" w:cs="Times New Roman"/>
          <w:b/>
          <w:sz w:val="32"/>
          <w:szCs w:val="32"/>
        </w:rPr>
      </w:pPr>
    </w:p>
    <w:p w14:paraId="44C05BED" w14:textId="63095D57" w:rsidR="007E46DB" w:rsidRPr="001653DB" w:rsidRDefault="007E46DB" w:rsidP="007E46DB">
      <w:pPr>
        <w:spacing w:after="0" w:line="240" w:lineRule="auto"/>
        <w:contextualSpacing/>
        <w:rPr>
          <w:rFonts w:ascii="Bahnschrift" w:eastAsia="Times New Roman" w:hAnsi="Bahnschrift" w:cs="Times New Roman"/>
          <w:b/>
          <w:sz w:val="32"/>
          <w:szCs w:val="32"/>
        </w:rPr>
      </w:pPr>
      <w:r w:rsidRPr="001653DB">
        <w:rPr>
          <w:rFonts w:ascii="Bahnschrift" w:hAnsi="Bahnschrift"/>
          <w:noProof/>
        </w:rPr>
        <w:drawing>
          <wp:inline distT="0" distB="0" distL="0" distR="0" wp14:anchorId="794EB2E3" wp14:editId="5B3197F6">
            <wp:extent cx="5153025" cy="3028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E25E" w14:textId="6A28FB4D" w:rsidR="007E46DB" w:rsidRPr="001653DB" w:rsidRDefault="007E46DB" w:rsidP="007E46DB">
      <w:pPr>
        <w:spacing w:after="0" w:line="240" w:lineRule="auto"/>
        <w:contextualSpacing/>
        <w:rPr>
          <w:rFonts w:ascii="Bahnschrift" w:eastAsia="Times New Roman" w:hAnsi="Bahnschrift" w:cs="Times New Roman"/>
          <w:b/>
          <w:sz w:val="32"/>
          <w:szCs w:val="32"/>
        </w:rPr>
      </w:pPr>
    </w:p>
    <w:p w14:paraId="44E2AD3B" w14:textId="77777777" w:rsidR="007E46DB" w:rsidRPr="001653DB" w:rsidRDefault="007E46DB" w:rsidP="007E46DB">
      <w:pPr>
        <w:spacing w:after="0" w:line="240" w:lineRule="auto"/>
        <w:contextualSpacing/>
        <w:rPr>
          <w:rFonts w:ascii="Bahnschrift" w:eastAsia="Times New Roman" w:hAnsi="Bahnschrift" w:cs="Times New Roman"/>
          <w:b/>
          <w:sz w:val="32"/>
          <w:szCs w:val="32"/>
        </w:rPr>
      </w:pPr>
    </w:p>
    <w:p w14:paraId="7107E7F1" w14:textId="37B3530D" w:rsidR="007E46DB" w:rsidRPr="001653DB" w:rsidRDefault="007E46DB" w:rsidP="007E46DB">
      <w:pPr>
        <w:numPr>
          <w:ilvl w:val="0"/>
          <w:numId w:val="17"/>
        </w:numPr>
        <w:spacing w:after="0" w:line="240" w:lineRule="auto"/>
        <w:contextualSpacing/>
        <w:rPr>
          <w:rFonts w:ascii="Bahnschrift" w:eastAsia="Times New Roman" w:hAnsi="Bahnschrift" w:cs="Times New Roman"/>
          <w:b/>
          <w:sz w:val="32"/>
          <w:szCs w:val="32"/>
        </w:rPr>
      </w:pPr>
      <w:r w:rsidRPr="001653DB">
        <w:rPr>
          <w:rFonts w:ascii="Bahnschrift" w:eastAsia="Times New Roman" w:hAnsi="Bahnschrift" w:cs="Times New Roman"/>
          <w:b/>
          <w:sz w:val="32"/>
          <w:szCs w:val="32"/>
        </w:rPr>
        <w:t xml:space="preserve">tracert </w:t>
      </w:r>
      <w:hyperlink r:id="rId9" w:history="1">
        <w:r w:rsidRPr="001653DB">
          <w:rPr>
            <w:rStyle w:val="Hyperlink"/>
            <w:rFonts w:ascii="Bahnschrift" w:eastAsia="Times New Roman" w:hAnsi="Bahnschrift" w:cs="Times New Roman"/>
            <w:b/>
            <w:sz w:val="32"/>
            <w:szCs w:val="32"/>
          </w:rPr>
          <w:t>www.yahoo.com</w:t>
        </w:r>
      </w:hyperlink>
    </w:p>
    <w:p w14:paraId="46DFAF26" w14:textId="086C815E" w:rsidR="007E46DB" w:rsidRPr="001653DB" w:rsidRDefault="007E46DB" w:rsidP="007E46DB">
      <w:pPr>
        <w:spacing w:after="0" w:line="240" w:lineRule="auto"/>
        <w:contextualSpacing/>
        <w:rPr>
          <w:rFonts w:ascii="Bahnschrift" w:eastAsia="Times New Roman" w:hAnsi="Bahnschrift" w:cs="Times New Roman"/>
          <w:b/>
          <w:sz w:val="32"/>
          <w:szCs w:val="32"/>
        </w:rPr>
      </w:pPr>
      <w:r w:rsidRPr="001653DB">
        <w:rPr>
          <w:rFonts w:ascii="Bahnschrift" w:hAnsi="Bahnschrift"/>
          <w:noProof/>
        </w:rPr>
        <w:drawing>
          <wp:inline distT="0" distB="0" distL="0" distR="0" wp14:anchorId="23BF6C8A" wp14:editId="6927BE85">
            <wp:extent cx="5943600" cy="2887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A62D" w14:textId="6503817B" w:rsidR="009E110E" w:rsidRPr="001653DB" w:rsidRDefault="009E110E" w:rsidP="007E46DB">
      <w:pPr>
        <w:spacing w:after="0" w:line="240" w:lineRule="auto"/>
        <w:contextualSpacing/>
        <w:rPr>
          <w:rFonts w:ascii="Bahnschrift" w:eastAsia="Times New Roman" w:hAnsi="Bahnschrift" w:cs="Times New Roman"/>
          <w:bCs/>
          <w:sz w:val="32"/>
          <w:szCs w:val="32"/>
        </w:rPr>
      </w:pPr>
      <w:r w:rsidRPr="001653DB">
        <w:rPr>
          <w:rFonts w:ascii="Bahnschrift" w:eastAsia="Times New Roman" w:hAnsi="Bahnschrift" w:cs="Times New Roman"/>
          <w:bCs/>
          <w:sz w:val="32"/>
          <w:szCs w:val="32"/>
        </w:rPr>
        <w:lastRenderedPageBreak/>
        <w:t xml:space="preserve">It took 15 hops to get to </w:t>
      </w:r>
      <w:hyperlink r:id="rId11" w:history="1">
        <w:r w:rsidRPr="001653DB">
          <w:rPr>
            <w:rStyle w:val="Hyperlink"/>
            <w:rFonts w:ascii="Bahnschrift" w:eastAsia="Times New Roman" w:hAnsi="Bahnschrift" w:cs="Times New Roman"/>
            <w:bCs/>
            <w:sz w:val="32"/>
            <w:szCs w:val="32"/>
          </w:rPr>
          <w:t>www.yahoo.com</w:t>
        </w:r>
      </w:hyperlink>
    </w:p>
    <w:p w14:paraId="19BD60A5" w14:textId="56D31A12" w:rsidR="009E110E" w:rsidRPr="001653DB" w:rsidRDefault="009E110E" w:rsidP="007E46DB">
      <w:pPr>
        <w:spacing w:after="0" w:line="240" w:lineRule="auto"/>
        <w:contextualSpacing/>
        <w:rPr>
          <w:rFonts w:ascii="Bahnschrift" w:eastAsia="Times New Roman" w:hAnsi="Bahnschrift" w:cs="Times New Roman"/>
          <w:b/>
          <w:sz w:val="32"/>
          <w:szCs w:val="32"/>
        </w:rPr>
      </w:pPr>
    </w:p>
    <w:p w14:paraId="7B9C0A37" w14:textId="77777777" w:rsidR="009E110E" w:rsidRPr="001653DB" w:rsidRDefault="009E110E" w:rsidP="007E46DB">
      <w:pPr>
        <w:spacing w:after="0" w:line="240" w:lineRule="auto"/>
        <w:contextualSpacing/>
        <w:rPr>
          <w:rFonts w:ascii="Bahnschrift" w:eastAsia="Times New Roman" w:hAnsi="Bahnschrift" w:cs="Times New Roman"/>
          <w:b/>
          <w:sz w:val="32"/>
          <w:szCs w:val="32"/>
        </w:rPr>
      </w:pPr>
    </w:p>
    <w:p w14:paraId="5759FFFC" w14:textId="34C4E5FC" w:rsidR="007E46DB" w:rsidRPr="001653DB" w:rsidRDefault="007E46DB" w:rsidP="007E46DB">
      <w:pPr>
        <w:numPr>
          <w:ilvl w:val="0"/>
          <w:numId w:val="17"/>
        </w:numPr>
        <w:spacing w:after="0" w:line="240" w:lineRule="auto"/>
        <w:contextualSpacing/>
        <w:rPr>
          <w:rFonts w:ascii="Bahnschrift" w:eastAsia="Times New Roman" w:hAnsi="Bahnschrift" w:cs="Times New Roman"/>
          <w:b/>
          <w:sz w:val="32"/>
          <w:szCs w:val="32"/>
        </w:rPr>
      </w:pPr>
      <w:r w:rsidRPr="001653DB">
        <w:rPr>
          <w:rFonts w:ascii="Bahnschrift" w:eastAsia="Times New Roman" w:hAnsi="Bahnschrift" w:cs="Times New Roman"/>
          <w:b/>
          <w:sz w:val="32"/>
          <w:szCs w:val="32"/>
        </w:rPr>
        <w:t>ping -</w:t>
      </w:r>
      <w:proofErr w:type="spellStart"/>
      <w:r w:rsidRPr="001653DB">
        <w:rPr>
          <w:rFonts w:ascii="Bahnschrift" w:eastAsia="Times New Roman" w:hAnsi="Bahnschrift" w:cs="Times New Roman"/>
          <w:b/>
          <w:sz w:val="32"/>
          <w:szCs w:val="32"/>
        </w:rPr>
        <w:t>i</w:t>
      </w:r>
      <w:proofErr w:type="spellEnd"/>
      <w:r w:rsidRPr="001653DB">
        <w:rPr>
          <w:rFonts w:ascii="Bahnschrift" w:eastAsia="Times New Roman" w:hAnsi="Bahnschrift" w:cs="Times New Roman"/>
          <w:b/>
          <w:sz w:val="32"/>
          <w:szCs w:val="32"/>
        </w:rPr>
        <w:t xml:space="preserve"> 6 www.facebook.com, did you receive the correct reply? If not, explain why.</w:t>
      </w:r>
    </w:p>
    <w:p w14:paraId="00B7BD15" w14:textId="23DD7B83" w:rsidR="007E46DB" w:rsidRPr="001653DB" w:rsidRDefault="007E46DB" w:rsidP="007E46DB">
      <w:pPr>
        <w:spacing w:after="0" w:line="240" w:lineRule="auto"/>
        <w:contextualSpacing/>
        <w:rPr>
          <w:rFonts w:ascii="Bahnschrift" w:eastAsia="Times New Roman" w:hAnsi="Bahnschrift" w:cs="Times New Roman"/>
          <w:b/>
          <w:sz w:val="32"/>
          <w:szCs w:val="32"/>
        </w:rPr>
      </w:pPr>
    </w:p>
    <w:p w14:paraId="02D822DE" w14:textId="33EC0661" w:rsidR="007E46DB" w:rsidRPr="001653DB" w:rsidRDefault="007E46DB" w:rsidP="007E46DB">
      <w:pPr>
        <w:spacing w:after="0" w:line="240" w:lineRule="auto"/>
        <w:contextualSpacing/>
        <w:rPr>
          <w:rFonts w:ascii="Bahnschrift" w:eastAsia="Times New Roman" w:hAnsi="Bahnschrift" w:cs="Times New Roman"/>
          <w:b/>
          <w:sz w:val="32"/>
          <w:szCs w:val="32"/>
        </w:rPr>
      </w:pPr>
      <w:r w:rsidRPr="001653DB">
        <w:rPr>
          <w:rFonts w:ascii="Bahnschrift" w:hAnsi="Bahnschrift"/>
          <w:noProof/>
        </w:rPr>
        <w:drawing>
          <wp:inline distT="0" distB="0" distL="0" distR="0" wp14:anchorId="5FFF2F92" wp14:editId="5BD0D346">
            <wp:extent cx="5753100" cy="1876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73A3" w14:textId="008306A3" w:rsidR="00DC4D74" w:rsidRPr="001653DB" w:rsidRDefault="00DC4D74" w:rsidP="00AA1958">
      <w:pPr>
        <w:pStyle w:val="ListParagraph"/>
        <w:numPr>
          <w:ilvl w:val="0"/>
          <w:numId w:val="19"/>
        </w:numPr>
        <w:spacing w:after="0" w:line="240" w:lineRule="auto"/>
        <w:rPr>
          <w:rFonts w:ascii="Bahnschrift" w:hAnsi="Bahnschrift" w:cs="Arial"/>
          <w:sz w:val="32"/>
          <w:szCs w:val="32"/>
          <w:shd w:val="clear" w:color="auto" w:fill="FFFFFF"/>
        </w:rPr>
      </w:pPr>
      <w:r w:rsidRPr="001653DB">
        <w:rPr>
          <w:rFonts w:ascii="Bahnschrift" w:hAnsi="Bahnschrift"/>
          <w:sz w:val="32"/>
          <w:szCs w:val="32"/>
          <w:shd w:val="clear" w:color="auto" w:fill="FFFFFF"/>
        </w:rPr>
        <w:t>TTL is “Time-To-Live”</w:t>
      </w:r>
    </w:p>
    <w:p w14:paraId="00BD7A27" w14:textId="3318DEDC" w:rsidR="00DC4D74" w:rsidRPr="001653DB" w:rsidRDefault="00DC4D74" w:rsidP="00AA1958">
      <w:pPr>
        <w:pStyle w:val="ListParagraph"/>
        <w:numPr>
          <w:ilvl w:val="0"/>
          <w:numId w:val="19"/>
        </w:numPr>
        <w:spacing w:after="0" w:line="240" w:lineRule="auto"/>
        <w:rPr>
          <w:rFonts w:ascii="Bahnschrift" w:eastAsia="Times New Roman" w:hAnsi="Bahnschrift" w:cs="Times New Roman"/>
          <w:sz w:val="32"/>
          <w:szCs w:val="32"/>
        </w:rPr>
      </w:pPr>
      <w:r w:rsidRPr="001653DB">
        <w:rPr>
          <w:rFonts w:ascii="Bahnschrift" w:hAnsi="Bahnschrift" w:cs="Arial"/>
          <w:sz w:val="32"/>
          <w:szCs w:val="32"/>
          <w:shd w:val="clear" w:color="auto" w:fill="FFFFFF"/>
        </w:rPr>
        <w:t>The ping request is failed with </w:t>
      </w:r>
      <w:r w:rsidRPr="001653DB">
        <w:rPr>
          <w:rFonts w:ascii="Bahnschrift" w:hAnsi="Bahnschrift" w:cs="Arial"/>
          <w:i/>
          <w:iCs/>
          <w:sz w:val="32"/>
          <w:szCs w:val="32"/>
          <w:shd w:val="clear" w:color="auto" w:fill="FFFFFF"/>
        </w:rPr>
        <w:t>TTL expired in transit.</w:t>
      </w:r>
      <w:r w:rsidRPr="001653DB">
        <w:rPr>
          <w:rFonts w:ascii="Bahnschrift" w:hAnsi="Bahnschrift" w:cs="Arial"/>
          <w:sz w:val="32"/>
          <w:szCs w:val="32"/>
          <w:shd w:val="clear" w:color="auto" w:fill="FFFFFF"/>
        </w:rPr>
        <w:t xml:space="preserve"> The response also </w:t>
      </w:r>
      <w:proofErr w:type="gramStart"/>
      <w:r w:rsidRPr="001653DB">
        <w:rPr>
          <w:rFonts w:ascii="Bahnschrift" w:hAnsi="Bahnschrift" w:cs="Arial"/>
          <w:sz w:val="32"/>
          <w:szCs w:val="32"/>
          <w:shd w:val="clear" w:color="auto" w:fill="FFFFFF"/>
        </w:rPr>
        <w:t>indicate</w:t>
      </w:r>
      <w:proofErr w:type="gramEnd"/>
      <w:r w:rsidRPr="001653DB">
        <w:rPr>
          <w:rFonts w:ascii="Bahnschrift" w:hAnsi="Bahnschrift" w:cs="Arial"/>
          <w:sz w:val="32"/>
          <w:szCs w:val="32"/>
          <w:shd w:val="clear" w:color="auto" w:fill="FFFFFF"/>
        </w:rPr>
        <w:t xml:space="preserve"> the IP address of the router where the TTL expired.</w:t>
      </w:r>
    </w:p>
    <w:p w14:paraId="76E4886F" w14:textId="4F5A524B" w:rsidR="007E46DB" w:rsidRPr="001653DB" w:rsidRDefault="00DC4D74" w:rsidP="00AA1958">
      <w:pPr>
        <w:pStyle w:val="ListParagraph"/>
        <w:numPr>
          <w:ilvl w:val="0"/>
          <w:numId w:val="19"/>
        </w:numPr>
        <w:spacing w:after="0" w:line="240" w:lineRule="auto"/>
        <w:rPr>
          <w:rFonts w:ascii="Bahnschrift" w:hAnsi="Bahnschrift" w:cs="Arial"/>
          <w:sz w:val="32"/>
          <w:szCs w:val="32"/>
        </w:rPr>
      </w:pPr>
      <w:r w:rsidRPr="001653DB">
        <w:rPr>
          <w:rFonts w:ascii="Bahnschrift" w:hAnsi="Bahnschrift" w:cs="Arial"/>
          <w:sz w:val="32"/>
          <w:szCs w:val="32"/>
        </w:rPr>
        <w:t>This error indicates network configuration problem. There is </w:t>
      </w:r>
      <w:r w:rsidRPr="001653DB">
        <w:rPr>
          <w:rStyle w:val="Strong"/>
          <w:rFonts w:ascii="Bahnschrift" w:hAnsi="Bahnschrift" w:cs="Arial"/>
          <w:b w:val="0"/>
          <w:bCs w:val="0"/>
          <w:sz w:val="32"/>
          <w:szCs w:val="32"/>
        </w:rPr>
        <w:t>loop in routing</w:t>
      </w:r>
      <w:r w:rsidRPr="001653DB">
        <w:rPr>
          <w:rFonts w:ascii="Bahnschrift" w:hAnsi="Bahnschrift" w:cs="Arial"/>
          <w:b/>
          <w:bCs/>
          <w:sz w:val="32"/>
          <w:szCs w:val="32"/>
        </w:rPr>
        <w:t>.</w:t>
      </w:r>
    </w:p>
    <w:p w14:paraId="5713F132" w14:textId="77777777" w:rsidR="00DC4D74" w:rsidRPr="001653DB" w:rsidRDefault="00DC4D74" w:rsidP="007E46DB">
      <w:pPr>
        <w:spacing w:after="0" w:line="240" w:lineRule="auto"/>
        <w:contextualSpacing/>
        <w:rPr>
          <w:rFonts w:ascii="Bahnschrift" w:eastAsia="Times New Roman" w:hAnsi="Bahnschrift" w:cs="Times New Roman"/>
          <w:b/>
          <w:sz w:val="32"/>
          <w:szCs w:val="32"/>
        </w:rPr>
      </w:pPr>
    </w:p>
    <w:p w14:paraId="32BE5511" w14:textId="06C3449F" w:rsidR="007E46DB" w:rsidRPr="001653DB" w:rsidRDefault="007E46DB" w:rsidP="007E46DB">
      <w:pPr>
        <w:numPr>
          <w:ilvl w:val="0"/>
          <w:numId w:val="17"/>
        </w:numPr>
        <w:spacing w:after="0" w:line="240" w:lineRule="auto"/>
        <w:contextualSpacing/>
        <w:rPr>
          <w:rFonts w:ascii="Bahnschrift" w:eastAsia="Times New Roman" w:hAnsi="Bahnschrift" w:cs="Times New Roman"/>
          <w:b/>
          <w:sz w:val="32"/>
          <w:szCs w:val="32"/>
        </w:rPr>
      </w:pPr>
      <w:proofErr w:type="spellStart"/>
      <w:r w:rsidRPr="001653DB">
        <w:rPr>
          <w:rFonts w:ascii="Bahnschrift" w:eastAsia="Times New Roman" w:hAnsi="Bahnschrift" w:cs="Times New Roman"/>
          <w:b/>
          <w:sz w:val="32"/>
          <w:szCs w:val="32"/>
        </w:rPr>
        <w:t>nslookup</w:t>
      </w:r>
      <w:proofErr w:type="spellEnd"/>
      <w:r w:rsidRPr="001653DB">
        <w:rPr>
          <w:rFonts w:ascii="Bahnschrift" w:eastAsia="Times New Roman" w:hAnsi="Bahnschrift" w:cs="Times New Roman"/>
          <w:b/>
          <w:sz w:val="32"/>
          <w:szCs w:val="32"/>
        </w:rPr>
        <w:t xml:space="preserve"> www.live.com, did you result show ‘Non-authoritative answer’? If yes, explain what does it indicate, you are advised to browse the internet to attain this answer.</w:t>
      </w:r>
    </w:p>
    <w:p w14:paraId="0C2C4C40" w14:textId="1A75E77A" w:rsidR="001014B5" w:rsidRPr="001653DB" w:rsidRDefault="001014B5" w:rsidP="001014B5">
      <w:pPr>
        <w:spacing w:after="0" w:line="240" w:lineRule="auto"/>
        <w:contextualSpacing/>
        <w:rPr>
          <w:rFonts w:ascii="Bahnschrift" w:eastAsia="Times New Roman" w:hAnsi="Bahnschrift" w:cs="Times New Roman"/>
          <w:b/>
          <w:sz w:val="32"/>
          <w:szCs w:val="32"/>
        </w:rPr>
      </w:pPr>
    </w:p>
    <w:p w14:paraId="383DFDF3" w14:textId="41B1BB20" w:rsidR="001014B5" w:rsidRPr="001653DB" w:rsidRDefault="001014B5" w:rsidP="001014B5">
      <w:pPr>
        <w:spacing w:after="0" w:line="240" w:lineRule="auto"/>
        <w:contextualSpacing/>
        <w:rPr>
          <w:rFonts w:ascii="Bahnschrift" w:eastAsia="Times New Roman" w:hAnsi="Bahnschrift" w:cs="Times New Roman"/>
          <w:b/>
          <w:sz w:val="32"/>
          <w:szCs w:val="32"/>
        </w:rPr>
      </w:pPr>
      <w:r w:rsidRPr="001653DB">
        <w:rPr>
          <w:rFonts w:ascii="Bahnschrift" w:hAnsi="Bahnschrift"/>
          <w:noProof/>
        </w:rPr>
        <w:lastRenderedPageBreak/>
        <w:drawing>
          <wp:inline distT="0" distB="0" distL="0" distR="0" wp14:anchorId="542281DB" wp14:editId="4ADC81A7">
            <wp:extent cx="3048000" cy="2047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9450" w14:textId="0DE75C65" w:rsidR="00514346" w:rsidRPr="001653DB" w:rsidRDefault="00514346" w:rsidP="00514346">
      <w:pPr>
        <w:pStyle w:val="ListParagraph"/>
        <w:numPr>
          <w:ilvl w:val="0"/>
          <w:numId w:val="18"/>
        </w:numPr>
        <w:spacing w:after="0" w:line="240" w:lineRule="auto"/>
        <w:rPr>
          <w:rFonts w:ascii="Bahnschrift" w:hAnsi="Bahnschrift" w:cs="Arial"/>
          <w:sz w:val="32"/>
          <w:szCs w:val="32"/>
          <w:shd w:val="clear" w:color="auto" w:fill="FFFFFF"/>
        </w:rPr>
      </w:pPr>
      <w:r w:rsidRPr="001653DB">
        <w:rPr>
          <w:rFonts w:ascii="Bahnschrift" w:hAnsi="Bahnschrift" w:cs="Arial"/>
          <w:sz w:val="32"/>
          <w:szCs w:val="32"/>
          <w:shd w:val="clear" w:color="auto" w:fill="FFFFFF"/>
        </w:rPr>
        <w:t>Yes. Authoritative answers only come from servers which directly host the data; non-authoritative answers come from caches/proxies.</w:t>
      </w:r>
    </w:p>
    <w:p w14:paraId="7FD058F1" w14:textId="343288C8" w:rsidR="00514346" w:rsidRPr="001653DB" w:rsidRDefault="00514346" w:rsidP="00514346">
      <w:pPr>
        <w:pStyle w:val="ListParagraph"/>
        <w:numPr>
          <w:ilvl w:val="0"/>
          <w:numId w:val="18"/>
        </w:numPr>
        <w:spacing w:after="0" w:line="240" w:lineRule="auto"/>
        <w:rPr>
          <w:rFonts w:ascii="Bahnschrift" w:eastAsia="Times New Roman" w:hAnsi="Bahnschrift" w:cs="Times New Roman"/>
          <w:sz w:val="32"/>
          <w:szCs w:val="32"/>
        </w:rPr>
      </w:pPr>
      <w:proofErr w:type="spellStart"/>
      <w:r w:rsidRPr="001653DB">
        <w:rPr>
          <w:rFonts w:ascii="Bahnschrift" w:hAnsi="Bahnschrift" w:cs="Arial"/>
          <w:sz w:val="32"/>
          <w:szCs w:val="32"/>
          <w:shd w:val="clear" w:color="auto" w:fill="FFFFFF"/>
        </w:rPr>
        <w:t>nslookup</w:t>
      </w:r>
      <w:proofErr w:type="spellEnd"/>
      <w:r w:rsidRPr="001653DB">
        <w:rPr>
          <w:rFonts w:ascii="Bahnschrift" w:hAnsi="Bahnschrift" w:cs="Arial"/>
          <w:sz w:val="32"/>
          <w:szCs w:val="32"/>
          <w:shd w:val="clear" w:color="auto" w:fill="FFFFFF"/>
        </w:rPr>
        <w:t xml:space="preserve"> www.live</w:t>
      </w:r>
      <w:r w:rsidRPr="001653DB">
        <w:rPr>
          <w:rStyle w:val="HTMLCode"/>
          <w:rFonts w:ascii="Bahnschrift" w:eastAsia="Segoe UI" w:hAnsi="Bahnschrift"/>
          <w:sz w:val="32"/>
          <w:szCs w:val="32"/>
          <w:bdr w:val="none" w:sz="0" w:space="0" w:color="auto" w:frame="1"/>
        </w:rPr>
        <w:t>.com</w:t>
      </w:r>
      <w:r w:rsidRPr="001653DB">
        <w:rPr>
          <w:rFonts w:ascii="Bahnschrift" w:hAnsi="Bahnschrift" w:cs="Arial"/>
          <w:sz w:val="32"/>
          <w:szCs w:val="32"/>
          <w:shd w:val="clear" w:color="auto" w:fill="FFFFFF"/>
        </w:rPr>
        <w:t>, I would get a response from one of my configured nameservers. (Either from my ISP, or my domain.) It would come back as non-authoritative because neither my ISP's nameservers, nor my own are in the list of nameservers for www.live</w:t>
      </w:r>
      <w:r w:rsidRPr="001653DB">
        <w:rPr>
          <w:rStyle w:val="HTMLCode"/>
          <w:rFonts w:ascii="Bahnschrift" w:eastAsia="Segoe UI" w:hAnsi="Bahnschrift"/>
          <w:sz w:val="32"/>
          <w:szCs w:val="32"/>
          <w:bdr w:val="none" w:sz="0" w:space="0" w:color="auto" w:frame="1"/>
        </w:rPr>
        <w:t>.com</w:t>
      </w:r>
      <w:r w:rsidRPr="001653DB">
        <w:rPr>
          <w:rFonts w:ascii="Bahnschrift" w:hAnsi="Bahnschrift" w:cs="Arial"/>
          <w:sz w:val="32"/>
          <w:szCs w:val="32"/>
          <w:shd w:val="clear" w:color="auto" w:fill="FFFFFF"/>
        </w:rPr>
        <w:t>. They aren't Live’s nameservers, so they're not the authoritative source that creates the NS records.</w:t>
      </w:r>
    </w:p>
    <w:p w14:paraId="4AD243F1" w14:textId="77777777" w:rsidR="007E46DB" w:rsidRPr="001653DB" w:rsidRDefault="007E46DB" w:rsidP="007E46DB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7F855B6C" w14:textId="2840E25C" w:rsidR="007E46DB" w:rsidRPr="001653DB" w:rsidRDefault="007E46DB" w:rsidP="00AA1958">
      <w:pPr>
        <w:spacing w:after="0" w:line="240" w:lineRule="auto"/>
        <w:contextualSpacing/>
        <w:rPr>
          <w:rFonts w:ascii="Bahnschrift" w:eastAsia="Times New Roman" w:hAnsi="Bahnschrift" w:cs="Times New Roman"/>
          <w:b/>
          <w:sz w:val="32"/>
          <w:szCs w:val="32"/>
        </w:rPr>
      </w:pPr>
      <w:r w:rsidRPr="001653DB">
        <w:rPr>
          <w:rFonts w:ascii="Bahnschrift" w:eastAsia="Times New Roman" w:hAnsi="Bahnschrift" w:cs="Times New Roman"/>
          <w:b/>
          <w:sz w:val="32"/>
          <w:szCs w:val="32"/>
        </w:rPr>
        <w:t xml:space="preserve">Differentiate between Ping and </w:t>
      </w:r>
      <w:proofErr w:type="spellStart"/>
      <w:r w:rsidRPr="001653DB">
        <w:rPr>
          <w:rFonts w:ascii="Bahnschrift" w:eastAsia="Times New Roman" w:hAnsi="Bahnschrift" w:cs="Times New Roman"/>
          <w:b/>
          <w:sz w:val="32"/>
          <w:szCs w:val="32"/>
        </w:rPr>
        <w:t>PathPing</w:t>
      </w:r>
      <w:proofErr w:type="spellEnd"/>
      <w:r w:rsidRPr="001653DB">
        <w:rPr>
          <w:rFonts w:ascii="Bahnschrift" w:eastAsia="Times New Roman" w:hAnsi="Bahnschrift" w:cs="Times New Roman"/>
          <w:b/>
          <w:sz w:val="32"/>
          <w:szCs w:val="32"/>
        </w:rPr>
        <w:t xml:space="preserve"> commands.</w:t>
      </w:r>
    </w:p>
    <w:p w14:paraId="5C38AFD9" w14:textId="05BEFC2A" w:rsidR="00AA1958" w:rsidRPr="001653DB" w:rsidRDefault="00AA1958" w:rsidP="00AA1958">
      <w:pPr>
        <w:spacing w:after="0" w:line="240" w:lineRule="auto"/>
        <w:contextualSpacing/>
        <w:rPr>
          <w:rFonts w:ascii="Bahnschrift" w:eastAsia="Times New Roman" w:hAnsi="Bahnschrift" w:cs="Times New Roman"/>
          <w:b/>
          <w:sz w:val="32"/>
          <w:szCs w:val="32"/>
        </w:rPr>
      </w:pPr>
    </w:p>
    <w:p w14:paraId="0ADC930E" w14:textId="1E7A29A5" w:rsidR="00AA1958" w:rsidRPr="001653DB" w:rsidRDefault="007E1EF4" w:rsidP="00AA1958">
      <w:pPr>
        <w:pStyle w:val="ListParagraph"/>
        <w:numPr>
          <w:ilvl w:val="0"/>
          <w:numId w:val="20"/>
        </w:numPr>
        <w:spacing w:after="0" w:line="240" w:lineRule="auto"/>
        <w:rPr>
          <w:rFonts w:ascii="Bahnschrift" w:hAnsi="Bahnschrift"/>
          <w:sz w:val="32"/>
          <w:szCs w:val="32"/>
          <w:shd w:val="clear" w:color="auto" w:fill="FFFFFF"/>
        </w:rPr>
      </w:pPr>
      <w:hyperlink r:id="rId14" w:tgtFrame="_blank" w:history="1">
        <w:r w:rsidR="00AA1958" w:rsidRPr="001653DB">
          <w:rPr>
            <w:rStyle w:val="Hyperlink"/>
            <w:rFonts w:ascii="Bahnschrift" w:hAnsi="Bahnschrift"/>
            <w:color w:val="auto"/>
            <w:sz w:val="32"/>
            <w:szCs w:val="32"/>
            <w:u w:val="none"/>
            <w:shd w:val="clear" w:color="auto" w:fill="FFFFFF"/>
          </w:rPr>
          <w:t>Ping command</w:t>
        </w:r>
      </w:hyperlink>
      <w:r w:rsidR="00AA1958" w:rsidRPr="001653DB">
        <w:rPr>
          <w:rFonts w:ascii="Bahnschrift" w:hAnsi="Bahnschrift"/>
          <w:sz w:val="32"/>
          <w:szCs w:val="32"/>
          <w:shd w:val="clear" w:color="auto" w:fill="FFFFFF"/>
        </w:rPr>
        <w:t> is used to test the network connectivity between end points, that is between source and destination. If you are getting a proper success output from the </w:t>
      </w:r>
      <w:hyperlink r:id="rId15" w:tgtFrame="_blank" w:history="1">
        <w:r w:rsidR="00AA1958" w:rsidRPr="001653DB">
          <w:rPr>
            <w:rStyle w:val="Hyperlink"/>
            <w:rFonts w:ascii="Bahnschrift" w:hAnsi="Bahnschrift"/>
            <w:color w:val="auto"/>
            <w:sz w:val="32"/>
            <w:szCs w:val="32"/>
            <w:u w:val="none"/>
            <w:shd w:val="clear" w:color="auto" w:fill="FFFFFF"/>
          </w:rPr>
          <w:t>ping command</w:t>
        </w:r>
      </w:hyperlink>
      <w:r w:rsidR="00AA1958" w:rsidRPr="001653DB">
        <w:rPr>
          <w:rFonts w:ascii="Bahnschrift" w:hAnsi="Bahnschrift"/>
          <w:sz w:val="32"/>
          <w:szCs w:val="32"/>
          <w:shd w:val="clear" w:color="auto" w:fill="FFFFFF"/>
        </w:rPr>
        <w:t>, the meaning is that the </w:t>
      </w:r>
      <w:hyperlink r:id="rId16" w:tgtFrame="_blank" w:history="1">
        <w:r w:rsidR="00AA1958" w:rsidRPr="001653DB">
          <w:rPr>
            <w:rStyle w:val="Hyperlink"/>
            <w:rFonts w:ascii="Bahnschrift" w:hAnsi="Bahnschrift"/>
            <w:color w:val="auto"/>
            <w:sz w:val="32"/>
            <w:szCs w:val="32"/>
            <w:u w:val="none"/>
            <w:shd w:val="clear" w:color="auto" w:fill="FFFFFF"/>
          </w:rPr>
          <w:t>IPv4 datagram</w:t>
        </w:r>
      </w:hyperlink>
      <w:r w:rsidR="00AA1958" w:rsidRPr="001653DB">
        <w:rPr>
          <w:rFonts w:ascii="Bahnschrift" w:hAnsi="Bahnschrift"/>
          <w:sz w:val="32"/>
          <w:szCs w:val="32"/>
          <w:shd w:val="clear" w:color="auto" w:fill="FFFFFF"/>
        </w:rPr>
        <w:t> packet can reach up to destination IPv4 address. </w:t>
      </w:r>
    </w:p>
    <w:p w14:paraId="4F9C71E3" w14:textId="20A8CD19" w:rsidR="00AA1958" w:rsidRPr="001653DB" w:rsidRDefault="007E1EF4" w:rsidP="00AA1958">
      <w:pPr>
        <w:pStyle w:val="ListParagraph"/>
        <w:numPr>
          <w:ilvl w:val="0"/>
          <w:numId w:val="20"/>
        </w:num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  <w:hyperlink r:id="rId17" w:tgtFrame="_blank" w:history="1">
        <w:proofErr w:type="spellStart"/>
        <w:r w:rsidR="00AA1958" w:rsidRPr="001653DB">
          <w:rPr>
            <w:rStyle w:val="Hyperlink"/>
            <w:rFonts w:ascii="Bahnschrift" w:hAnsi="Bahnschrift"/>
            <w:color w:val="auto"/>
            <w:sz w:val="32"/>
            <w:szCs w:val="32"/>
            <w:u w:val="none"/>
            <w:shd w:val="clear" w:color="auto" w:fill="FFFFFF"/>
          </w:rPr>
          <w:t>Pathping</w:t>
        </w:r>
        <w:proofErr w:type="spellEnd"/>
        <w:r w:rsidR="00AA1958" w:rsidRPr="001653DB">
          <w:rPr>
            <w:rStyle w:val="Hyperlink"/>
            <w:rFonts w:ascii="Bahnschrift" w:hAnsi="Bahnschrift"/>
            <w:color w:val="auto"/>
            <w:sz w:val="32"/>
            <w:szCs w:val="32"/>
            <w:u w:val="none"/>
            <w:shd w:val="clear" w:color="auto" w:fill="FFFFFF"/>
          </w:rPr>
          <w:t xml:space="preserve"> command</w:t>
        </w:r>
      </w:hyperlink>
      <w:r w:rsidR="00AA1958" w:rsidRPr="001653DB">
        <w:rPr>
          <w:rFonts w:ascii="Bahnschrift" w:hAnsi="Bahnschrift"/>
          <w:sz w:val="32"/>
          <w:szCs w:val="32"/>
          <w:shd w:val="clear" w:color="auto" w:fill="FFFFFF"/>
        </w:rPr>
        <w:t> can be used to test the network connectivity between end points, that is between source and destination. </w:t>
      </w:r>
      <w:proofErr w:type="spellStart"/>
      <w:r w:rsidR="00AA1958" w:rsidRPr="001653DB">
        <w:rPr>
          <w:rFonts w:ascii="Bahnschrift" w:hAnsi="Bahnschrift"/>
          <w:sz w:val="32"/>
          <w:szCs w:val="32"/>
        </w:rPr>
        <w:fldChar w:fldCharType="begin"/>
      </w:r>
      <w:r w:rsidR="00AA1958" w:rsidRPr="001653DB">
        <w:rPr>
          <w:rFonts w:ascii="Bahnschrift" w:hAnsi="Bahnschrift"/>
          <w:sz w:val="32"/>
          <w:szCs w:val="32"/>
        </w:rPr>
        <w:instrText xml:space="preserve"> HYPERLINK "https://www.omnisecu.com/tcpip/pathping-command-tool.php" \t "_blank" </w:instrText>
      </w:r>
      <w:r w:rsidR="00AA1958" w:rsidRPr="001653DB">
        <w:rPr>
          <w:rFonts w:ascii="Bahnschrift" w:hAnsi="Bahnschrift"/>
          <w:sz w:val="32"/>
          <w:szCs w:val="32"/>
        </w:rPr>
        <w:fldChar w:fldCharType="separate"/>
      </w:r>
      <w:r w:rsidR="00AA1958" w:rsidRPr="001653DB">
        <w:rPr>
          <w:rStyle w:val="Hyperlink"/>
          <w:rFonts w:ascii="Bahnschrift" w:hAnsi="Bahnschrift"/>
          <w:color w:val="auto"/>
          <w:sz w:val="32"/>
          <w:szCs w:val="32"/>
          <w:u w:val="none"/>
          <w:shd w:val="clear" w:color="auto" w:fill="FFFFFF"/>
        </w:rPr>
        <w:t>Pathping</w:t>
      </w:r>
      <w:proofErr w:type="spellEnd"/>
      <w:r w:rsidR="00AA1958" w:rsidRPr="001653DB">
        <w:rPr>
          <w:rStyle w:val="Hyperlink"/>
          <w:rFonts w:ascii="Bahnschrift" w:hAnsi="Bahnschrift"/>
          <w:color w:val="auto"/>
          <w:sz w:val="32"/>
          <w:szCs w:val="32"/>
          <w:u w:val="none"/>
          <w:shd w:val="clear" w:color="auto" w:fill="FFFFFF"/>
        </w:rPr>
        <w:t xml:space="preserve"> command</w:t>
      </w:r>
      <w:r w:rsidR="00AA1958" w:rsidRPr="001653DB">
        <w:rPr>
          <w:rFonts w:ascii="Bahnschrift" w:hAnsi="Bahnschrift"/>
          <w:sz w:val="32"/>
          <w:szCs w:val="32"/>
        </w:rPr>
        <w:fldChar w:fldCharType="end"/>
      </w:r>
      <w:r w:rsidR="00AA1958" w:rsidRPr="001653DB">
        <w:rPr>
          <w:rFonts w:ascii="Bahnschrift" w:hAnsi="Bahnschrift"/>
          <w:sz w:val="32"/>
          <w:szCs w:val="32"/>
          <w:shd w:val="clear" w:color="auto" w:fill="FFFFFF"/>
        </w:rPr>
        <w:t> can also trace the path followed by and </w:t>
      </w:r>
      <w:hyperlink r:id="rId18" w:tgtFrame="_blank" w:history="1">
        <w:r w:rsidR="00AA1958" w:rsidRPr="001653DB">
          <w:rPr>
            <w:rStyle w:val="Hyperlink"/>
            <w:rFonts w:ascii="Bahnschrift" w:hAnsi="Bahnschrift"/>
            <w:color w:val="auto"/>
            <w:sz w:val="32"/>
            <w:szCs w:val="32"/>
            <w:u w:val="none"/>
            <w:shd w:val="clear" w:color="auto" w:fill="FFFFFF"/>
          </w:rPr>
          <w:t>IPv4 datagram</w:t>
        </w:r>
      </w:hyperlink>
      <w:r w:rsidR="00AA1958" w:rsidRPr="001653DB">
        <w:rPr>
          <w:rFonts w:ascii="Bahnschrift" w:hAnsi="Bahnschrift"/>
          <w:sz w:val="32"/>
          <w:szCs w:val="32"/>
          <w:shd w:val="clear" w:color="auto" w:fill="FFFFFF"/>
        </w:rPr>
        <w:t> from source to destination. But </w:t>
      </w:r>
      <w:proofErr w:type="spellStart"/>
      <w:r w:rsidR="00AA1958" w:rsidRPr="001653DB">
        <w:rPr>
          <w:rFonts w:ascii="Bahnschrift" w:hAnsi="Bahnschrift"/>
          <w:sz w:val="32"/>
          <w:szCs w:val="32"/>
        </w:rPr>
        <w:fldChar w:fldCharType="begin"/>
      </w:r>
      <w:r w:rsidR="00AA1958" w:rsidRPr="001653DB">
        <w:rPr>
          <w:rFonts w:ascii="Bahnschrift" w:hAnsi="Bahnschrift"/>
          <w:sz w:val="32"/>
          <w:szCs w:val="32"/>
        </w:rPr>
        <w:instrText xml:space="preserve"> HYPERLINK "https://www.omnisecu.com/tcpip/pathping-command-tool.php" \t "_blank" </w:instrText>
      </w:r>
      <w:r w:rsidR="00AA1958" w:rsidRPr="001653DB">
        <w:rPr>
          <w:rFonts w:ascii="Bahnschrift" w:hAnsi="Bahnschrift"/>
          <w:sz w:val="32"/>
          <w:szCs w:val="32"/>
        </w:rPr>
        <w:fldChar w:fldCharType="separate"/>
      </w:r>
      <w:r w:rsidR="00AA1958" w:rsidRPr="001653DB">
        <w:rPr>
          <w:rStyle w:val="Hyperlink"/>
          <w:rFonts w:ascii="Bahnschrift" w:hAnsi="Bahnschrift"/>
          <w:color w:val="auto"/>
          <w:sz w:val="32"/>
          <w:szCs w:val="32"/>
          <w:u w:val="none"/>
          <w:shd w:val="clear" w:color="auto" w:fill="FFFFFF"/>
        </w:rPr>
        <w:t>pathping</w:t>
      </w:r>
      <w:proofErr w:type="spellEnd"/>
      <w:r w:rsidR="00AA1958" w:rsidRPr="001653DB">
        <w:rPr>
          <w:rStyle w:val="Hyperlink"/>
          <w:rFonts w:ascii="Bahnschrift" w:hAnsi="Bahnschrift"/>
          <w:color w:val="auto"/>
          <w:sz w:val="32"/>
          <w:szCs w:val="32"/>
          <w:u w:val="none"/>
          <w:shd w:val="clear" w:color="auto" w:fill="FFFFFF"/>
        </w:rPr>
        <w:t xml:space="preserve"> command</w:t>
      </w:r>
      <w:r w:rsidR="00AA1958" w:rsidRPr="001653DB">
        <w:rPr>
          <w:rFonts w:ascii="Bahnschrift" w:hAnsi="Bahnschrift"/>
          <w:sz w:val="32"/>
          <w:szCs w:val="32"/>
        </w:rPr>
        <w:fldChar w:fldCharType="end"/>
      </w:r>
      <w:r w:rsidR="00AA1958" w:rsidRPr="001653DB">
        <w:rPr>
          <w:rFonts w:ascii="Bahnschrift" w:hAnsi="Bahnschrift"/>
          <w:sz w:val="32"/>
          <w:szCs w:val="32"/>
          <w:shd w:val="clear" w:color="auto" w:fill="FFFFFF"/>
        </w:rPr>
        <w:t xml:space="preserve"> can also find the </w:t>
      </w:r>
      <w:r w:rsidR="00AA1958" w:rsidRPr="001653DB">
        <w:rPr>
          <w:rFonts w:ascii="Bahnschrift" w:hAnsi="Bahnschrift"/>
          <w:sz w:val="32"/>
          <w:szCs w:val="32"/>
          <w:shd w:val="clear" w:color="auto" w:fill="FFFFFF"/>
        </w:rPr>
        <w:lastRenderedPageBreak/>
        <w:t>packet loss and network latency between source and destination and also between network links.</w:t>
      </w:r>
    </w:p>
    <w:p w14:paraId="06D1032A" w14:textId="5D71A9DD" w:rsidR="00AA1958" w:rsidRPr="001653DB" w:rsidRDefault="00AA1958" w:rsidP="00AA1958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6C8E67E9" w14:textId="77777777" w:rsidR="00AA1958" w:rsidRPr="001653DB" w:rsidRDefault="00AA1958" w:rsidP="00AA1958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</w:rPr>
      </w:pPr>
    </w:p>
    <w:p w14:paraId="3A114D7F" w14:textId="2E3553AD" w:rsidR="007E46DB" w:rsidRPr="001653DB" w:rsidRDefault="007E46DB" w:rsidP="007E46DB">
      <w:pPr>
        <w:numPr>
          <w:ilvl w:val="0"/>
          <w:numId w:val="16"/>
        </w:numPr>
        <w:spacing w:after="0" w:line="240" w:lineRule="auto"/>
        <w:contextualSpacing/>
        <w:rPr>
          <w:rFonts w:ascii="Bahnschrift" w:eastAsia="Times New Roman" w:hAnsi="Bahnschrift" w:cs="Times New Roman"/>
          <w:b/>
          <w:sz w:val="32"/>
          <w:szCs w:val="32"/>
        </w:rPr>
      </w:pPr>
      <w:r w:rsidRPr="001653DB">
        <w:rPr>
          <w:rFonts w:ascii="Bahnschrift" w:eastAsia="Times New Roman" w:hAnsi="Bahnschrift" w:cs="Times New Roman"/>
          <w:b/>
          <w:color w:val="000000"/>
          <w:sz w:val="32"/>
          <w:szCs w:val="32"/>
        </w:rPr>
        <w:t>Find all Active/ Used IP addresses on your network.</w:t>
      </w:r>
    </w:p>
    <w:p w14:paraId="4ED7DB67" w14:textId="4A08EA2A" w:rsidR="00AA1958" w:rsidRPr="001653DB" w:rsidRDefault="00AA1958" w:rsidP="00AA1958">
      <w:pPr>
        <w:spacing w:after="0" w:line="240" w:lineRule="auto"/>
        <w:contextualSpacing/>
        <w:rPr>
          <w:rFonts w:ascii="Bahnschrift" w:eastAsia="Times New Roman" w:hAnsi="Bahnschrift" w:cs="Times New Roman"/>
          <w:b/>
          <w:color w:val="000000"/>
          <w:sz w:val="32"/>
          <w:szCs w:val="32"/>
        </w:rPr>
      </w:pPr>
    </w:p>
    <w:p w14:paraId="530C2EBD" w14:textId="1AEC579F" w:rsidR="00AA1958" w:rsidRPr="001653DB" w:rsidRDefault="000B70A4" w:rsidP="00AA1958">
      <w:pPr>
        <w:spacing w:after="0" w:line="240" w:lineRule="auto"/>
        <w:contextualSpacing/>
        <w:rPr>
          <w:rFonts w:ascii="Bahnschrift" w:eastAsia="Times New Roman" w:hAnsi="Bahnschrift" w:cs="Times New Roman"/>
          <w:b/>
          <w:color w:val="000000"/>
          <w:sz w:val="32"/>
          <w:szCs w:val="32"/>
        </w:rPr>
      </w:pPr>
      <w:r w:rsidRPr="001653DB">
        <w:rPr>
          <w:rFonts w:ascii="Bahnschrift" w:hAnsi="Bahnschrift"/>
          <w:noProof/>
        </w:rPr>
        <w:drawing>
          <wp:inline distT="0" distB="0" distL="0" distR="0" wp14:anchorId="77EA2A8D" wp14:editId="6B1F68EB">
            <wp:extent cx="5943600" cy="63226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18BF" w14:textId="51548087" w:rsidR="00AA1958" w:rsidRPr="001653DB" w:rsidRDefault="003F47B7" w:rsidP="00AA1958">
      <w:pPr>
        <w:spacing w:after="0" w:line="240" w:lineRule="auto"/>
        <w:contextualSpacing/>
        <w:rPr>
          <w:rFonts w:ascii="Bahnschrift" w:eastAsia="Times New Roman" w:hAnsi="Bahnschrift" w:cs="Times New Roman"/>
          <w:b/>
          <w:color w:val="0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1D3A5AB" wp14:editId="1F8756CF">
            <wp:extent cx="4114800" cy="2181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B970" w14:textId="77777777" w:rsidR="00AA1958" w:rsidRPr="001653DB" w:rsidRDefault="00AA1958" w:rsidP="00AA1958">
      <w:pPr>
        <w:spacing w:after="0" w:line="240" w:lineRule="auto"/>
        <w:contextualSpacing/>
        <w:rPr>
          <w:rFonts w:ascii="Bahnschrift" w:eastAsia="Times New Roman" w:hAnsi="Bahnschrift" w:cs="Times New Roman"/>
          <w:b/>
          <w:sz w:val="32"/>
          <w:szCs w:val="32"/>
        </w:rPr>
      </w:pPr>
    </w:p>
    <w:p w14:paraId="44D6E65D" w14:textId="37A49615" w:rsidR="007E46DB" w:rsidRPr="001653DB" w:rsidRDefault="007E46DB" w:rsidP="007E46DB">
      <w:pPr>
        <w:numPr>
          <w:ilvl w:val="0"/>
          <w:numId w:val="16"/>
        </w:numPr>
        <w:spacing w:after="0" w:line="240" w:lineRule="auto"/>
        <w:contextualSpacing/>
        <w:rPr>
          <w:rFonts w:ascii="Bahnschrift" w:eastAsia="Times New Roman" w:hAnsi="Bahnschrift" w:cs="Times New Roman"/>
          <w:b/>
          <w:sz w:val="32"/>
          <w:szCs w:val="32"/>
        </w:rPr>
      </w:pPr>
      <w:r w:rsidRPr="001653DB">
        <w:rPr>
          <w:rFonts w:ascii="Bahnschrift" w:eastAsia="Times New Roman" w:hAnsi="Bahnschrift" w:cs="Times New Roman"/>
          <w:b/>
          <w:sz w:val="32"/>
          <w:szCs w:val="32"/>
        </w:rPr>
        <w:t>How to verify connection with remote computer?</w:t>
      </w:r>
    </w:p>
    <w:p w14:paraId="401E75E7" w14:textId="77777777" w:rsidR="00320086" w:rsidRPr="001653DB" w:rsidRDefault="00320086" w:rsidP="00320086">
      <w:pPr>
        <w:spacing w:after="0" w:line="240" w:lineRule="auto"/>
        <w:ind w:left="720"/>
        <w:contextualSpacing/>
        <w:rPr>
          <w:rFonts w:ascii="Bahnschrift" w:eastAsia="Times New Roman" w:hAnsi="Bahnschrift" w:cs="Times New Roman"/>
          <w:b/>
          <w:sz w:val="32"/>
          <w:szCs w:val="32"/>
        </w:rPr>
      </w:pPr>
    </w:p>
    <w:p w14:paraId="3EFF253B" w14:textId="626B1AF2" w:rsidR="00EB51DD" w:rsidRDefault="00F96DD7" w:rsidP="007E46DB">
      <w:pPr>
        <w:rPr>
          <w:rFonts w:ascii="Bahnschrift" w:hAnsi="Bahnschrift"/>
          <w:b/>
          <w:sz w:val="32"/>
          <w:szCs w:val="32"/>
        </w:rPr>
      </w:pPr>
      <w:r w:rsidRPr="001653DB">
        <w:rPr>
          <w:rFonts w:ascii="Bahnschrift" w:hAnsi="Bahnschrift"/>
          <w:noProof/>
        </w:rPr>
        <w:drawing>
          <wp:inline distT="0" distB="0" distL="0" distR="0" wp14:anchorId="0B8D8E54" wp14:editId="5099D8F3">
            <wp:extent cx="4552950" cy="2295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A974" w14:textId="0872A46E" w:rsidR="00743B30" w:rsidRDefault="00743B30" w:rsidP="007E46DB">
      <w:pPr>
        <w:rPr>
          <w:rFonts w:ascii="Bahnschrift" w:hAnsi="Bahnschrift"/>
          <w:b/>
          <w:sz w:val="32"/>
          <w:szCs w:val="32"/>
        </w:rPr>
      </w:pPr>
    </w:p>
    <w:p w14:paraId="311AC8E8" w14:textId="77777777" w:rsidR="00743B30" w:rsidRPr="001653DB" w:rsidRDefault="00743B30" w:rsidP="007E46DB">
      <w:pPr>
        <w:rPr>
          <w:rFonts w:ascii="Bahnschrift" w:hAnsi="Bahnschrift"/>
          <w:b/>
          <w:sz w:val="32"/>
          <w:szCs w:val="32"/>
        </w:rPr>
      </w:pPr>
    </w:p>
    <w:sectPr w:rsidR="00743B30" w:rsidRPr="001653DB" w:rsidSect="000A7AF1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7FE7A" w14:textId="77777777" w:rsidR="007E1EF4" w:rsidRDefault="007E1EF4" w:rsidP="000A7AF1">
      <w:pPr>
        <w:spacing w:after="0" w:line="240" w:lineRule="auto"/>
      </w:pPr>
      <w:r>
        <w:separator/>
      </w:r>
    </w:p>
  </w:endnote>
  <w:endnote w:type="continuationSeparator" w:id="0">
    <w:p w14:paraId="3E8AA9C3" w14:textId="77777777" w:rsidR="007E1EF4" w:rsidRDefault="007E1EF4" w:rsidP="000A7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4170825"/>
      <w:docPartObj>
        <w:docPartGallery w:val="Page Numbers (Bottom of Page)"/>
        <w:docPartUnique/>
      </w:docPartObj>
    </w:sdtPr>
    <w:sdtEndPr/>
    <w:sdtContent>
      <w:p w14:paraId="1B56EC45" w14:textId="04490A7E" w:rsidR="000A7AF1" w:rsidRDefault="000A7AF1" w:rsidP="000A7AF1">
        <w:pPr>
          <w:pStyle w:val="Footer"/>
          <w:tabs>
            <w:tab w:val="left" w:pos="420"/>
          </w:tabs>
        </w:pPr>
        <w:r>
          <w:rPr>
            <w:rFonts w:ascii="Britannic Bold" w:hAnsi="Britannic Bold" w:cs="Times New Roman"/>
            <w:sz w:val="28"/>
            <w:szCs w:val="28"/>
          </w:rPr>
          <w:t>QAISER ABBAS (57245)</w:t>
        </w:r>
        <w:r>
          <w:tab/>
          <w:t xml:space="preserve">                                                                                                  Pa</w:t>
        </w:r>
        <w:r>
          <w:rPr>
            <w:rFonts w:asciiTheme="majorBidi" w:hAnsiTheme="majorBidi" w:cstheme="majorBidi"/>
            <w:sz w:val="24"/>
            <w:szCs w:val="24"/>
          </w:rPr>
          <w:t xml:space="preserve">ge no: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89780" w14:textId="77777777" w:rsidR="007E1EF4" w:rsidRDefault="007E1EF4" w:rsidP="000A7AF1">
      <w:pPr>
        <w:spacing w:after="0" w:line="240" w:lineRule="auto"/>
      </w:pPr>
      <w:r>
        <w:separator/>
      </w:r>
    </w:p>
  </w:footnote>
  <w:footnote w:type="continuationSeparator" w:id="0">
    <w:p w14:paraId="3322C01E" w14:textId="77777777" w:rsidR="007E1EF4" w:rsidRDefault="007E1EF4" w:rsidP="000A7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B6C1A5" w14:textId="70CDC87A" w:rsidR="000A7AF1" w:rsidRPr="001975BA" w:rsidRDefault="000A7AF1" w:rsidP="000A7AF1">
    <w:pPr>
      <w:pStyle w:val="Header"/>
      <w:tabs>
        <w:tab w:val="left" w:pos="7428"/>
      </w:tabs>
      <w:jc w:val="right"/>
      <w:rPr>
        <w:rFonts w:ascii="Times New Roman" w:hAnsi="Times New Roman" w:cs="Times New Roman"/>
        <w:b/>
        <w:sz w:val="28"/>
      </w:rPr>
    </w:pPr>
    <w:r w:rsidRPr="001975BA">
      <w:rPr>
        <w:rFonts w:ascii="Times New Roman" w:hAnsi="Times New Roman" w:cs="Times New Roman"/>
        <w:b/>
        <w:sz w:val="28"/>
      </w:rPr>
      <w:t>Lab</w:t>
    </w:r>
    <w:r>
      <w:rPr>
        <w:rFonts w:ascii="Times New Roman" w:hAnsi="Times New Roman" w:cs="Times New Roman"/>
        <w:b/>
        <w:sz w:val="28"/>
      </w:rPr>
      <w:t xml:space="preserve"> </w:t>
    </w:r>
    <w:r w:rsidRPr="001975BA">
      <w:rPr>
        <w:rFonts w:ascii="Times New Roman" w:hAnsi="Times New Roman" w:cs="Times New Roman"/>
        <w:b/>
        <w:sz w:val="28"/>
      </w:rPr>
      <w:t>#</w:t>
    </w:r>
    <w:r>
      <w:rPr>
        <w:rFonts w:ascii="Times New Roman" w:hAnsi="Times New Roman" w:cs="Times New Roman"/>
        <w:b/>
        <w:sz w:val="28"/>
      </w:rPr>
      <w:t xml:space="preserve"> </w:t>
    </w:r>
    <w:r w:rsidRPr="001975BA">
      <w:rPr>
        <w:rFonts w:ascii="Times New Roman" w:hAnsi="Times New Roman" w:cs="Times New Roman"/>
        <w:b/>
        <w:sz w:val="28"/>
      </w:rPr>
      <w:t>0</w:t>
    </w:r>
    <w:r w:rsidR="007E46DB">
      <w:rPr>
        <w:rFonts w:ascii="Times New Roman" w:hAnsi="Times New Roman" w:cs="Times New Roman"/>
        <w:b/>
        <w:sz w:val="28"/>
      </w:rPr>
      <w:t>3</w:t>
    </w:r>
    <w:r w:rsidRPr="001975BA">
      <w:rPr>
        <w:rFonts w:ascii="Times New Roman" w:hAnsi="Times New Roman" w:cs="Times New Roman"/>
        <w:iCs/>
        <w:sz w:val="24"/>
        <w:szCs w:val="24"/>
      </w:rPr>
      <w:t xml:space="preserve">                     </w:t>
    </w:r>
    <w:r>
      <w:rPr>
        <w:rFonts w:ascii="Times New Roman" w:hAnsi="Times New Roman" w:cs="Times New Roman"/>
        <w:iCs/>
        <w:sz w:val="24"/>
        <w:szCs w:val="24"/>
      </w:rPr>
      <w:t xml:space="preserve">                                     </w:t>
    </w:r>
    <w:r w:rsidRPr="000A7AF1">
      <w:rPr>
        <w:rFonts w:ascii="Times New Roman" w:hAnsi="Times New Roman" w:cs="Times New Roman"/>
        <w:b/>
        <w:bCs/>
        <w:iCs/>
        <w:sz w:val="28"/>
        <w:szCs w:val="28"/>
      </w:rPr>
      <w:t xml:space="preserve">Data communication </w:t>
    </w:r>
    <w:r>
      <w:rPr>
        <w:rFonts w:ascii="Times New Roman" w:hAnsi="Times New Roman" w:cs="Times New Roman"/>
        <w:b/>
        <w:bCs/>
        <w:iCs/>
        <w:sz w:val="28"/>
        <w:szCs w:val="28"/>
      </w:rPr>
      <w:t>&amp;</w:t>
    </w:r>
    <w:r w:rsidRPr="000A7AF1">
      <w:rPr>
        <w:rFonts w:ascii="Times New Roman" w:hAnsi="Times New Roman" w:cs="Times New Roman"/>
        <w:b/>
        <w:bCs/>
        <w:iCs/>
        <w:sz w:val="28"/>
        <w:szCs w:val="28"/>
      </w:rPr>
      <w:t xml:space="preserve"> Networking Lab</w:t>
    </w:r>
  </w:p>
  <w:p w14:paraId="4C7BA60E" w14:textId="77777777" w:rsidR="000A7AF1" w:rsidRDefault="000A7A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A79BF"/>
    <w:multiLevelType w:val="multilevel"/>
    <w:tmpl w:val="ED3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A7082"/>
    <w:multiLevelType w:val="multilevel"/>
    <w:tmpl w:val="ED3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122B3"/>
    <w:multiLevelType w:val="hybridMultilevel"/>
    <w:tmpl w:val="B632358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8F4CF0"/>
    <w:multiLevelType w:val="hybridMultilevel"/>
    <w:tmpl w:val="A3AC927A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FF6BF1"/>
    <w:multiLevelType w:val="hybridMultilevel"/>
    <w:tmpl w:val="8A76484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00000"/>
    <w:multiLevelType w:val="hybridMultilevel"/>
    <w:tmpl w:val="0EE4BEF6"/>
    <w:lvl w:ilvl="0" w:tplc="EE8886E2">
      <w:start w:val="1"/>
      <w:numFmt w:val="bullet"/>
      <w:lvlText w:val="·"/>
      <w:lvlJc w:val="left"/>
      <w:pPr>
        <w:ind w:left="720" w:hanging="360"/>
      </w:pPr>
      <w:rPr>
        <w:rFonts w:ascii="Segoe UI" w:eastAsia="Segoe UI" w:hAnsi="Segoe UI" w:cs="Segoe UI"/>
      </w:rPr>
    </w:lvl>
    <w:lvl w:ilvl="1" w:tplc="30E2A58E">
      <w:start w:val="1"/>
      <w:numFmt w:val="bullet"/>
      <w:lvlText w:val="o"/>
      <w:lvlJc w:val="left"/>
      <w:pPr>
        <w:ind w:left="1440" w:hanging="360"/>
      </w:pPr>
      <w:rPr>
        <w:rFonts w:ascii="Segoe UI" w:eastAsia="Segoe UI" w:hAnsi="Segoe UI" w:cs="Segoe UI"/>
      </w:rPr>
    </w:lvl>
    <w:lvl w:ilvl="2" w:tplc="C9BCD3FE">
      <w:start w:val="1"/>
      <w:numFmt w:val="bullet"/>
      <w:lvlText w:val="§"/>
      <w:lvlJc w:val="left"/>
      <w:pPr>
        <w:ind w:left="2160" w:hanging="360"/>
      </w:pPr>
      <w:rPr>
        <w:rFonts w:ascii="Segoe UI" w:eastAsia="Segoe UI" w:hAnsi="Segoe UI" w:cs="Segoe UI"/>
      </w:rPr>
    </w:lvl>
    <w:lvl w:ilvl="3" w:tplc="6D864538">
      <w:start w:val="1"/>
      <w:numFmt w:val="bullet"/>
      <w:lvlText w:val="·"/>
      <w:lvlJc w:val="left"/>
      <w:pPr>
        <w:ind w:left="2880" w:hanging="360"/>
      </w:pPr>
      <w:rPr>
        <w:rFonts w:ascii="Segoe UI" w:eastAsia="Segoe UI" w:hAnsi="Segoe UI" w:cs="Segoe UI"/>
      </w:rPr>
    </w:lvl>
    <w:lvl w:ilvl="4" w:tplc="F2006FA8">
      <w:start w:val="1"/>
      <w:numFmt w:val="bullet"/>
      <w:lvlText w:val="o"/>
      <w:lvlJc w:val="left"/>
      <w:pPr>
        <w:ind w:left="3600" w:hanging="360"/>
      </w:pPr>
      <w:rPr>
        <w:rFonts w:ascii="Segoe UI" w:eastAsia="Segoe UI" w:hAnsi="Segoe UI" w:cs="Segoe UI"/>
      </w:rPr>
    </w:lvl>
    <w:lvl w:ilvl="5" w:tplc="0B40E082">
      <w:start w:val="1"/>
      <w:numFmt w:val="bullet"/>
      <w:lvlText w:val="§"/>
      <w:lvlJc w:val="left"/>
      <w:pPr>
        <w:ind w:left="4320" w:hanging="360"/>
      </w:pPr>
      <w:rPr>
        <w:rFonts w:ascii="Segoe UI" w:eastAsia="Segoe UI" w:hAnsi="Segoe UI" w:cs="Segoe UI"/>
      </w:rPr>
    </w:lvl>
    <w:lvl w:ilvl="6" w:tplc="5978D704">
      <w:start w:val="1"/>
      <w:numFmt w:val="bullet"/>
      <w:lvlText w:val="·"/>
      <w:lvlJc w:val="left"/>
      <w:pPr>
        <w:ind w:left="5040" w:hanging="360"/>
      </w:pPr>
      <w:rPr>
        <w:rFonts w:ascii="Segoe UI" w:eastAsia="Segoe UI" w:hAnsi="Segoe UI" w:cs="Segoe UI"/>
      </w:rPr>
    </w:lvl>
    <w:lvl w:ilvl="7" w:tplc="47CEF782">
      <w:start w:val="1"/>
      <w:numFmt w:val="bullet"/>
      <w:lvlText w:val="o"/>
      <w:lvlJc w:val="left"/>
      <w:pPr>
        <w:ind w:left="5760" w:hanging="360"/>
      </w:pPr>
      <w:rPr>
        <w:rFonts w:ascii="Segoe UI" w:eastAsia="Segoe UI" w:hAnsi="Segoe UI" w:cs="Segoe UI"/>
      </w:rPr>
    </w:lvl>
    <w:lvl w:ilvl="8" w:tplc="B7500268">
      <w:start w:val="1"/>
      <w:numFmt w:val="bullet"/>
      <w:lvlText w:val="§"/>
      <w:lvlJc w:val="left"/>
      <w:pPr>
        <w:ind w:left="6480" w:hanging="360"/>
      </w:pPr>
      <w:rPr>
        <w:rFonts w:ascii="Segoe UI" w:eastAsia="Segoe UI" w:hAnsi="Segoe UI" w:cs="Segoe UI"/>
      </w:rPr>
    </w:lvl>
  </w:abstractNum>
  <w:abstractNum w:abstractNumId="6" w15:restartNumberingAfterBreak="0">
    <w:nsid w:val="2F000002"/>
    <w:multiLevelType w:val="multilevel"/>
    <w:tmpl w:val="1F003298"/>
    <w:lvl w:ilvl="0">
      <w:start w:val="1"/>
      <w:numFmt w:val="decimal"/>
      <w:lvlText w:val="%1."/>
      <w:lvlJc w:val="left"/>
      <w:pPr>
        <w:ind w:left="360" w:hanging="360"/>
      </w:pPr>
      <w:rPr>
        <w:rFonts w:ascii="Segoe UI" w:eastAsia="Segoe UI" w:hAnsi="Segoe UI" w:cs="Segoe UI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000004"/>
    <w:multiLevelType w:val="multilevel"/>
    <w:tmpl w:val="1F002570"/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000006"/>
    <w:multiLevelType w:val="multilevel"/>
    <w:tmpl w:val="1F0036AF"/>
    <w:lvl w:ilvl="0">
      <w:start w:val="1"/>
      <w:numFmt w:val="lowerRoman"/>
      <w:lvlText w:val="(%1)"/>
      <w:lvlJc w:val="left"/>
      <w:pPr>
        <w:ind w:left="1080" w:hanging="720"/>
      </w:pPr>
      <w:rPr>
        <w:rFonts w:ascii="Segoe UI" w:eastAsia="Segoe UI" w:hAnsi="Segoe UI" w:cs="Segoe U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C95A47"/>
    <w:multiLevelType w:val="multilevel"/>
    <w:tmpl w:val="1A7EC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E07ECB"/>
    <w:multiLevelType w:val="hybridMultilevel"/>
    <w:tmpl w:val="29B458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92459"/>
    <w:multiLevelType w:val="hybridMultilevel"/>
    <w:tmpl w:val="22D22A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D2365C"/>
    <w:multiLevelType w:val="multilevel"/>
    <w:tmpl w:val="ED3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762462"/>
    <w:multiLevelType w:val="multilevel"/>
    <w:tmpl w:val="1E70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5832C9"/>
    <w:multiLevelType w:val="multilevel"/>
    <w:tmpl w:val="ED3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77130F"/>
    <w:multiLevelType w:val="hybridMultilevel"/>
    <w:tmpl w:val="B9B61A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5602C7"/>
    <w:multiLevelType w:val="multilevel"/>
    <w:tmpl w:val="1F0036AF"/>
    <w:lvl w:ilvl="0">
      <w:start w:val="1"/>
      <w:numFmt w:val="lowerRoman"/>
      <w:lvlText w:val="(%1)"/>
      <w:lvlJc w:val="left"/>
      <w:pPr>
        <w:ind w:left="1080" w:hanging="720"/>
      </w:pPr>
      <w:rPr>
        <w:rFonts w:ascii="Segoe UI" w:eastAsia="Segoe UI" w:hAnsi="Segoe UI" w:cs="Segoe U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E62B3C"/>
    <w:multiLevelType w:val="multilevel"/>
    <w:tmpl w:val="ED3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653927"/>
    <w:multiLevelType w:val="multilevel"/>
    <w:tmpl w:val="ED3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F24346"/>
    <w:multiLevelType w:val="multilevel"/>
    <w:tmpl w:val="1F003298"/>
    <w:lvl w:ilvl="0">
      <w:start w:val="1"/>
      <w:numFmt w:val="decimal"/>
      <w:lvlText w:val="%1."/>
      <w:lvlJc w:val="left"/>
      <w:pPr>
        <w:ind w:left="360" w:hanging="360"/>
      </w:pPr>
      <w:rPr>
        <w:rFonts w:ascii="Segoe UI" w:eastAsia="Segoe UI" w:hAnsi="Segoe UI" w:cs="Segoe UI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9"/>
  </w:num>
  <w:num w:numId="6">
    <w:abstractNumId w:val="0"/>
  </w:num>
  <w:num w:numId="7">
    <w:abstractNumId w:val="18"/>
  </w:num>
  <w:num w:numId="8">
    <w:abstractNumId w:val="14"/>
  </w:num>
  <w:num w:numId="9">
    <w:abstractNumId w:val="19"/>
  </w:num>
  <w:num w:numId="10">
    <w:abstractNumId w:val="17"/>
  </w:num>
  <w:num w:numId="11">
    <w:abstractNumId w:val="1"/>
  </w:num>
  <w:num w:numId="12">
    <w:abstractNumId w:val="12"/>
  </w:num>
  <w:num w:numId="13">
    <w:abstractNumId w:val="3"/>
  </w:num>
  <w:num w:numId="14">
    <w:abstractNumId w:val="4"/>
  </w:num>
  <w:num w:numId="15">
    <w:abstractNumId w:val="11"/>
  </w:num>
  <w:num w:numId="16">
    <w:abstractNumId w:val="5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1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D8"/>
    <w:rsid w:val="000A7AF1"/>
    <w:rsid w:val="000B100F"/>
    <w:rsid w:val="000B70A4"/>
    <w:rsid w:val="000F0BB2"/>
    <w:rsid w:val="000F6285"/>
    <w:rsid w:val="001014B5"/>
    <w:rsid w:val="001653DB"/>
    <w:rsid w:val="00207466"/>
    <w:rsid w:val="002429D8"/>
    <w:rsid w:val="00246554"/>
    <w:rsid w:val="0030254E"/>
    <w:rsid w:val="00320086"/>
    <w:rsid w:val="0039346D"/>
    <w:rsid w:val="003F47B7"/>
    <w:rsid w:val="004808CF"/>
    <w:rsid w:val="00514346"/>
    <w:rsid w:val="0051462A"/>
    <w:rsid w:val="00696B99"/>
    <w:rsid w:val="00743B30"/>
    <w:rsid w:val="00796300"/>
    <w:rsid w:val="00797F58"/>
    <w:rsid w:val="007E1EF4"/>
    <w:rsid w:val="007E46DB"/>
    <w:rsid w:val="0089367A"/>
    <w:rsid w:val="008C0272"/>
    <w:rsid w:val="009913B1"/>
    <w:rsid w:val="009D130F"/>
    <w:rsid w:val="009E110E"/>
    <w:rsid w:val="00AA1958"/>
    <w:rsid w:val="00AB08AF"/>
    <w:rsid w:val="00B5186E"/>
    <w:rsid w:val="00CB56F0"/>
    <w:rsid w:val="00CC333A"/>
    <w:rsid w:val="00DC4D74"/>
    <w:rsid w:val="00DE7D06"/>
    <w:rsid w:val="00EB51DD"/>
    <w:rsid w:val="00F96DD7"/>
    <w:rsid w:val="00FC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4E3A"/>
  <w15:chartTrackingRefBased/>
  <w15:docId w15:val="{2CC8BEBD-9DDC-4BCC-8BB4-01B82836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AF1"/>
    <w:pPr>
      <w:autoSpaceDE w:val="0"/>
      <w:autoSpaceDN w:val="0"/>
      <w:spacing w:line="256" w:lineRule="auto"/>
      <w:jc w:val="both"/>
    </w:pPr>
    <w:rPr>
      <w:rFonts w:ascii="Segoe UI" w:eastAsia="Segoe UI" w:hAnsi="Segoe UI" w:cs="Segoe U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AF1"/>
    <w:rPr>
      <w:rFonts w:ascii="Segoe UI" w:eastAsia="Segoe UI" w:hAnsi="Segoe UI" w:cs="Segoe U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rsid w:val="000A7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AF1"/>
    <w:rPr>
      <w:rFonts w:ascii="Segoe UI" w:eastAsia="Segoe UI" w:hAnsi="Segoe UI" w:cs="Segoe UI"/>
      <w:sz w:val="20"/>
      <w:szCs w:val="20"/>
    </w:rPr>
  </w:style>
  <w:style w:type="paragraph" w:customStyle="1" w:styleId="q-text">
    <w:name w:val="q-text"/>
    <w:basedOn w:val="Normal"/>
    <w:rsid w:val="008C0272"/>
    <w:pPr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customStyle="1" w:styleId="q-relative">
    <w:name w:val="q-relative"/>
    <w:basedOn w:val="Normal"/>
    <w:rsid w:val="008C0272"/>
    <w:pPr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q-inline">
    <w:name w:val="q-inline"/>
    <w:basedOn w:val="DefaultParagraphFont"/>
    <w:rsid w:val="00DE7D06"/>
  </w:style>
  <w:style w:type="character" w:styleId="Hyperlink">
    <w:name w:val="Hyperlink"/>
    <w:basedOn w:val="DefaultParagraphFont"/>
    <w:uiPriority w:val="99"/>
    <w:unhideWhenUsed/>
    <w:rsid w:val="00DE7D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51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3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3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7E46D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1434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C4D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0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omnisecu.com/tcpip/ipv4-protocol-and-ipv4-header.ph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oogle.com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omnisecu.com/tcpip/pathping-command-tool.php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omnisecu.com/tcpip/ipv4-protocol-and-ipv4-header.php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yahoo.com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omnisecu.com/tcpip/ping-command-tool.php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yahoo.com" TargetMode="External"/><Relationship Id="rId14" Type="http://schemas.openxmlformats.org/officeDocument/2006/relationships/hyperlink" Target="https://www.omnisecu.com/tcpip/ping-command-tool.php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02-131182-030</dc:creator>
  <cp:keywords/>
  <dc:description/>
  <cp:lastModifiedBy>02-131182-030</cp:lastModifiedBy>
  <cp:revision>31</cp:revision>
  <dcterms:created xsi:type="dcterms:W3CDTF">2020-10-03T05:02:00Z</dcterms:created>
  <dcterms:modified xsi:type="dcterms:W3CDTF">2020-10-15T17:39:00Z</dcterms:modified>
</cp:coreProperties>
</file>