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Salpicão fit</w:t>
      </w:r>
    </w:p>
    <w:p>
      <w:r>
        <w:t>Ingredients</w:t>
      </w:r>
    </w:p>
    <w:p>
      <w:r>
        <w:t>4 cenouras cozinhas e cortadas em cubos</w:t>
      </w:r>
    </w:p>
    <w:p>
      <w:r>
        <w:t>2 maçãs verdes em cubos</w:t>
      </w:r>
    </w:p>
    <w:p>
      <w:r>
        <w:t>2 maçãs vermelhas em cubos</w:t>
      </w:r>
    </w:p>
    <w:p>
      <w:r>
        <w:t>Tomates-cereja a gosto cortados ao meio</w:t>
      </w:r>
    </w:p>
    <w:p>
      <w:r>
        <w:t>1 kg de peito de frango cozido e desfiado</w:t>
      </w:r>
    </w:p>
    <w:p>
      <w:r>
        <w:t>Salsinha picada a gosto</w:t>
      </w:r>
    </w:p>
    <w:p>
      <w:r>
        <w:t>Lâminas de amêndoas a gosto</w:t>
      </w:r>
    </w:p>
    <w:p>
      <w:r>
        <w:t>Preparo</w:t>
      </w:r>
    </w:p>
    <w:p>
      <w:r>
        <w:t>Reúna todos os ingredientes;</w:t>
      </w:r>
    </w:p>
    <w:p>
      <w:r>
        <w:t>Misture todos os ingredientes do salpicão em uma tigela, menos as lâminas de amêndoas;</w:t>
      </w:r>
    </w:p>
    <w:p>
      <w:r>
        <w:t>Coloque todos os ingredientes da maionese no liquidificador e bata;</w:t>
      </w:r>
    </w:p>
    <w:p>
      <w:r>
        <w:t>Ainda batendo, vá adicionando água para dar consistência;</w:t>
      </w:r>
    </w:p>
    <w:p>
      <w:r>
        <w:t>Assim que ganhar consistência, despeje a maionese sobre o salpicão;</w:t>
      </w:r>
    </w:p>
    <w:p>
      <w:r>
        <w:t>Finalize com as amêndoas laminadas;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