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958" w:rsidRPr="00F47A62" w:rsidRDefault="00F47A62">
      <w:pPr>
        <w:rPr>
          <w:rFonts w:ascii="Tahoma" w:hAnsi="Tahoma" w:cs="Tahoma"/>
          <w:b/>
          <w:sz w:val="28"/>
          <w:szCs w:val="24"/>
        </w:rPr>
      </w:pPr>
      <w:r w:rsidRPr="00F47A62">
        <w:rPr>
          <w:rFonts w:ascii="Tahoma" w:hAnsi="Tahoma" w:cs="Tahoma"/>
          <w:b/>
          <w:sz w:val="28"/>
          <w:szCs w:val="24"/>
        </w:rPr>
        <w:t>Página Web Inventario Bodega</w:t>
      </w:r>
    </w:p>
    <w:p w:rsidR="00F47A62" w:rsidRPr="00F47A62" w:rsidRDefault="00F47A62">
      <w:pPr>
        <w:rPr>
          <w:rFonts w:ascii="Tahoma" w:hAnsi="Tahoma" w:cs="Tahoma"/>
          <w:b/>
          <w:i/>
          <w:sz w:val="24"/>
          <w:szCs w:val="24"/>
        </w:rPr>
      </w:pPr>
      <w:r w:rsidRPr="00F47A62">
        <w:rPr>
          <w:rFonts w:ascii="Tahoma" w:hAnsi="Tahoma" w:cs="Tahoma"/>
          <w:b/>
          <w:i/>
          <w:sz w:val="24"/>
          <w:szCs w:val="24"/>
        </w:rPr>
        <w:t>Documentación</w:t>
      </w:r>
    </w:p>
    <w:p w:rsidR="00F47A62" w:rsidRDefault="00F47A62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i/>
          <w:sz w:val="24"/>
          <w:szCs w:val="24"/>
        </w:rPr>
        <w:t xml:space="preserve">Repositorio en GitHub: </w:t>
      </w:r>
      <w:hyperlink r:id="rId7" w:history="1">
        <w:r w:rsidRPr="00F47A62">
          <w:rPr>
            <w:rStyle w:val="Hyperlink"/>
            <w:rFonts w:ascii="Tahoma" w:hAnsi="Tahoma" w:cs="Tahoma"/>
            <w:sz w:val="24"/>
            <w:szCs w:val="24"/>
          </w:rPr>
          <w:t>https://github.com/iRetray/InventarioBodega</w:t>
        </w:r>
      </w:hyperlink>
      <w:r w:rsidRPr="00F47A62">
        <w:rPr>
          <w:rFonts w:ascii="Tahoma" w:hAnsi="Tahoma" w:cs="Tahoma"/>
          <w:sz w:val="24"/>
          <w:szCs w:val="24"/>
        </w:rPr>
        <w:t xml:space="preserve"> </w:t>
      </w:r>
    </w:p>
    <w:p w:rsidR="00A27DB5" w:rsidRDefault="00A27DB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Julián Camilo Cruz Sanchez / Edward Ovalle</w:t>
      </w:r>
      <w:bookmarkStart w:id="0" w:name="_GoBack"/>
      <w:bookmarkEnd w:id="0"/>
    </w:p>
    <w:p w:rsidR="00F47A62" w:rsidRDefault="00F47A62">
      <w:pPr>
        <w:rPr>
          <w:rFonts w:ascii="Tahoma" w:hAnsi="Tahoma" w:cs="Tahoma"/>
          <w:sz w:val="24"/>
          <w:szCs w:val="24"/>
        </w:rPr>
      </w:pPr>
    </w:p>
    <w:p w:rsidR="00F47A62" w:rsidRDefault="00F47A62">
      <w:pPr>
        <w:rPr>
          <w:rFonts w:ascii="Tahoma" w:hAnsi="Tahoma" w:cs="Tahoma"/>
          <w:b/>
          <w:sz w:val="24"/>
          <w:szCs w:val="24"/>
        </w:rPr>
      </w:pPr>
      <w:r w:rsidRPr="00F47A62">
        <w:rPr>
          <w:rFonts w:ascii="Tahoma" w:hAnsi="Tahoma" w:cs="Tahoma"/>
          <w:b/>
          <w:sz w:val="24"/>
          <w:szCs w:val="24"/>
        </w:rPr>
        <w:t>Requerimientos funcionales</w:t>
      </w:r>
    </w:p>
    <w:p w:rsidR="00F47A62" w:rsidRPr="00F47A62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tiene por defecto un usuario de tipo administrador desde el cual se puede arrancar el sistema y añadir usuarios de jerarquías inferiores</w:t>
      </w:r>
    </w:p>
    <w:p w:rsidR="00F47A62" w:rsidRPr="00F47A62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trabaja y está conectada con una base de datos que almacena los objetos en 3 clases de bodegas: principal, de talleres y de maquinaria.</w:t>
      </w:r>
    </w:p>
    <w:p w:rsidR="00F47A62" w:rsidRPr="00F47A62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debe permitir la creación, modificación y eliminación de nuevos usuarios únicamente desde un perfil de administrador.</w:t>
      </w:r>
    </w:p>
    <w:p w:rsidR="00F47A62" w:rsidRPr="00F47A62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solo debe permitir ciertas acciones a sus respectivos usuarios según el rol que ocupen.</w:t>
      </w:r>
    </w:p>
    <w:p w:rsidR="00F47A62" w:rsidRPr="00F47A62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debe validar el inicio y cierre de sesión de cada usuario, también debe evitar que se realicen modificaciones de datos si un usuario no ha iniciado sesión correctamente.</w:t>
      </w:r>
    </w:p>
    <w:p w:rsidR="00F47A62" w:rsidRPr="00F47A62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debe informar en todo momento el resultado de las operaciones, ya sean errores u operaciones completadas correctamente.</w:t>
      </w:r>
    </w:p>
    <w:p w:rsidR="00F47A62" w:rsidRPr="0019319C" w:rsidRDefault="00F47A62" w:rsidP="00F47A62">
      <w:pPr>
        <w:pStyle w:val="ListParagraph"/>
        <w:numPr>
          <w:ilvl w:val="0"/>
          <w:numId w:val="1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página web debe llevar un control sobre la cantidad de elementos existentes en bodega</w:t>
      </w:r>
      <w:r w:rsidR="0019319C">
        <w:rPr>
          <w:rFonts w:ascii="Tahoma" w:hAnsi="Tahoma" w:cs="Tahoma"/>
          <w:sz w:val="24"/>
          <w:szCs w:val="24"/>
        </w:rPr>
        <w:t>.</w:t>
      </w:r>
    </w:p>
    <w:p w:rsidR="0019319C" w:rsidRDefault="0019319C" w:rsidP="0019319C">
      <w:pPr>
        <w:pStyle w:val="ListParagraph"/>
        <w:rPr>
          <w:rFonts w:ascii="Tahoma" w:hAnsi="Tahoma" w:cs="Tahoma"/>
          <w:sz w:val="24"/>
          <w:szCs w:val="24"/>
        </w:rPr>
      </w:pPr>
    </w:p>
    <w:p w:rsidR="0019319C" w:rsidRPr="0019319C" w:rsidRDefault="0019319C" w:rsidP="0019319C">
      <w:pPr>
        <w:pStyle w:val="ListParagraph"/>
        <w:rPr>
          <w:rFonts w:ascii="Tahoma" w:hAnsi="Tahoma" w:cs="Tahoma"/>
          <w:b/>
          <w:sz w:val="28"/>
          <w:szCs w:val="24"/>
        </w:rPr>
      </w:pPr>
    </w:p>
    <w:p w:rsidR="0019319C" w:rsidRDefault="0019319C" w:rsidP="0019319C">
      <w:pPr>
        <w:rPr>
          <w:rFonts w:ascii="Tahoma" w:hAnsi="Tahoma" w:cs="Tahoma"/>
          <w:b/>
          <w:sz w:val="24"/>
          <w:szCs w:val="24"/>
        </w:rPr>
      </w:pPr>
      <w:r w:rsidRPr="0019319C">
        <w:rPr>
          <w:rFonts w:ascii="Tahoma" w:hAnsi="Tahoma" w:cs="Tahoma"/>
          <w:b/>
          <w:sz w:val="24"/>
          <w:szCs w:val="24"/>
        </w:rPr>
        <w:t>Requerimientos no funcionales</w:t>
      </w:r>
    </w:p>
    <w:p w:rsidR="0019319C" w:rsidRPr="0019319C" w:rsidRDefault="0019319C" w:rsidP="0019319C">
      <w:pPr>
        <w:pStyle w:val="ListParagraph"/>
        <w:numPr>
          <w:ilvl w:val="0"/>
          <w:numId w:val="2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página web debe estar desarrollada en HTML5, CSS3, y PHP y JavaScript para el </w:t>
      </w:r>
      <w:r w:rsidRPr="0019319C">
        <w:rPr>
          <w:rFonts w:ascii="Tahoma" w:hAnsi="Tahoma" w:cs="Tahoma"/>
          <w:i/>
          <w:sz w:val="24"/>
          <w:szCs w:val="24"/>
        </w:rPr>
        <w:t>backend</w:t>
      </w:r>
    </w:p>
    <w:p w:rsidR="0019319C" w:rsidRDefault="0019319C" w:rsidP="0019319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19319C">
        <w:rPr>
          <w:rFonts w:ascii="Tahoma" w:hAnsi="Tahoma" w:cs="Tahoma"/>
          <w:sz w:val="24"/>
          <w:szCs w:val="24"/>
        </w:rPr>
        <w:t>La página web debe verse estética, con una interfaz amigable e intuitiva para el usuario</w:t>
      </w:r>
    </w:p>
    <w:p w:rsidR="00A27DB5" w:rsidRDefault="00A27DB5" w:rsidP="00A27DB5">
      <w:pPr>
        <w:rPr>
          <w:rFonts w:ascii="Tahoma" w:hAnsi="Tahoma" w:cs="Tahoma"/>
          <w:sz w:val="24"/>
          <w:szCs w:val="24"/>
        </w:rPr>
      </w:pP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 w:rsidRPr="00A27DB5">
        <w:rPr>
          <w:rFonts w:ascii="Tahoma" w:hAnsi="Tahoma" w:cs="Tahoma"/>
          <w:b/>
          <w:sz w:val="24"/>
          <w:szCs w:val="24"/>
        </w:rPr>
        <w:t>Casos de uso</w:t>
      </w:r>
    </w:p>
    <w:p w:rsidR="00A27DB5" w:rsidRDefault="00A27DB5" w:rsidP="00A27DB5">
      <w:pPr>
        <w:jc w:val="center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drawing>
          <wp:inline distT="0" distB="0" distL="0" distR="0">
            <wp:extent cx="4492946" cy="3185000"/>
            <wp:effectExtent l="0" t="0" r="3175" b="0"/>
            <wp:docPr id="1" name="Picture 1" descr="C:\Users\iRetray\Downloads\WhatsApp Image 2019-09-20 at 9.48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etray\Downloads\WhatsApp Image 2019-09-20 at 9.48.5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57" cy="31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>Interfaz de usuario</w:t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drawing>
          <wp:inline distT="0" distB="0" distL="0" distR="0" wp14:anchorId="614CEB27" wp14:editId="5EE61EB8">
            <wp:extent cx="6642100" cy="4149582"/>
            <wp:effectExtent l="0" t="0" r="6350" b="3810"/>
            <wp:docPr id="3" name="Picture 3" descr="C:\Users\iRetra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etray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drawing>
          <wp:inline distT="0" distB="0" distL="0" distR="0" wp14:anchorId="47FBADB5" wp14:editId="1D43CD80">
            <wp:extent cx="6642100" cy="4149582"/>
            <wp:effectExtent l="0" t="0" r="6350" b="3810"/>
            <wp:docPr id="5" name="Picture 5" descr="C:\Users\iRetra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etray\Deskt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06F74EC4" wp14:editId="589571BE">
            <wp:extent cx="6642100" cy="4149582"/>
            <wp:effectExtent l="0" t="0" r="6350" b="3810"/>
            <wp:docPr id="6" name="Picture 6" descr="C:\Users\iRetra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etray\Desktop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drawing>
          <wp:inline distT="0" distB="0" distL="0" distR="0" wp14:anchorId="75451468" wp14:editId="762CBFFC">
            <wp:extent cx="6642100" cy="4149582"/>
            <wp:effectExtent l="0" t="0" r="6350" b="3810"/>
            <wp:docPr id="4" name="Picture 4" descr="C:\Users\iRetra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etray\Desktop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03C5F2D1" wp14:editId="5C00E13D">
            <wp:extent cx="6642100" cy="4158251"/>
            <wp:effectExtent l="0" t="0" r="6350" b="0"/>
            <wp:docPr id="7" name="Picture 7" descr="C:\Users\iRetra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etray\Desktop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5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drawing>
          <wp:inline distT="0" distB="0" distL="0" distR="0" wp14:anchorId="6EE5A600" wp14:editId="7B1E4B17">
            <wp:extent cx="6642100" cy="3279256"/>
            <wp:effectExtent l="0" t="0" r="6350" b="0"/>
            <wp:docPr id="8" name="Picture 8" descr="C:\Users\iRetray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etray\Desktop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7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Default="00A27DB5" w:rsidP="00A27DB5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194DBDBD" wp14:editId="5674BE58">
            <wp:extent cx="6642100" cy="4149582"/>
            <wp:effectExtent l="0" t="0" r="6350" b="3810"/>
            <wp:docPr id="9" name="Picture 9" descr="C:\Users\iRetray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etray\Desktop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B5" w:rsidRPr="00A27DB5" w:rsidRDefault="00A27DB5" w:rsidP="00A27DB5">
      <w:pPr>
        <w:jc w:val="center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es-ES"/>
        </w:rPr>
        <w:drawing>
          <wp:inline distT="0" distB="0" distL="0" distR="0" wp14:anchorId="2BFBBE7E" wp14:editId="73C7B16D">
            <wp:extent cx="3489158" cy="5479814"/>
            <wp:effectExtent l="0" t="0" r="0" b="6985"/>
            <wp:docPr id="2" name="Picture 2" descr="C:\Users\iRetray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etray\Desktop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805" cy="549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DB5" w:rsidRPr="00A27DB5" w:rsidSect="00F47A62">
      <w:pgSz w:w="11906" w:h="16838"/>
      <w:pgMar w:top="720" w:right="726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C4D93"/>
    <w:multiLevelType w:val="hybridMultilevel"/>
    <w:tmpl w:val="8C865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C52004"/>
    <w:multiLevelType w:val="hybridMultilevel"/>
    <w:tmpl w:val="040473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A62"/>
    <w:rsid w:val="0019319C"/>
    <w:rsid w:val="00A27DB5"/>
    <w:rsid w:val="00E97958"/>
    <w:rsid w:val="00F42D24"/>
    <w:rsid w:val="00F4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A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7A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7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D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A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7A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7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D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iRetray/InventarioBodega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2FD41A-B21C-4CB7-A8E3-5A229A3EB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222</Words>
  <Characters>1225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Retray</dc:creator>
  <cp:lastModifiedBy>iRetray</cp:lastModifiedBy>
  <cp:revision>4</cp:revision>
  <cp:lastPrinted>2019-09-21T03:10:00Z</cp:lastPrinted>
  <dcterms:created xsi:type="dcterms:W3CDTF">2019-09-21T03:10:00Z</dcterms:created>
  <dcterms:modified xsi:type="dcterms:W3CDTF">2019-09-21T03:10:00Z</dcterms:modified>
</cp:coreProperties>
</file>