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8"/>
          <w:szCs w:val="48"/>
          <w:lang w:val="es-MX"/>
        </w:rPr>
      </w:pPr>
      <w:r>
        <w:rPr>
          <w:rFonts w:hint="default"/>
          <w:b/>
          <w:bCs/>
          <w:sz w:val="48"/>
          <w:szCs w:val="48"/>
          <w:lang w:val="es-MX"/>
        </w:rPr>
        <w:t>Libreras y Bases de datos</w:t>
      </w:r>
    </w:p>
    <w:p>
      <w:pPr>
        <w:rPr>
          <w:rFonts w:hint="default"/>
          <w:b/>
          <w:bCs/>
          <w:sz w:val="24"/>
          <w:szCs w:val="24"/>
          <w:lang w:val="es-MX"/>
        </w:rPr>
      </w:pPr>
      <w:r>
        <w:rPr>
          <w:rFonts w:hint="default"/>
          <w:b/>
          <w:bCs/>
          <w:sz w:val="24"/>
          <w:szCs w:val="24"/>
          <w:lang w:val="es-MX"/>
        </w:rPr>
        <w:t>Análisis de bases de datos en R</w:t>
      </w:r>
    </w:p>
    <w:p>
      <w:pPr>
        <w:rPr>
          <w:rFonts w:hint="default"/>
          <w:i/>
          <w:iCs/>
          <w:lang w:val="es-MX"/>
        </w:rPr>
      </w:pPr>
      <w:r>
        <w:rPr>
          <w:rFonts w:hint="default"/>
          <w:i/>
          <w:iCs/>
          <w:lang w:val="es-MX"/>
        </w:rPr>
        <w:t>Julian Camilo Cruz Sanchez</w:t>
      </w:r>
    </w:p>
    <w:p>
      <w:pPr>
        <w:rPr>
          <w:rFonts w:hint="default"/>
          <w:i/>
          <w:iCs/>
          <w:lang w:val="es-MX"/>
        </w:rPr>
      </w:pPr>
    </w:p>
    <w:p>
      <w:pPr>
        <w:numPr>
          <w:ilvl w:val="0"/>
          <w:numId w:val="1"/>
        </w:numPr>
        <w:rPr>
          <w:rFonts w:hint="default"/>
          <w:b/>
          <w:bCs/>
          <w:i w:val="0"/>
          <w:iCs w:val="0"/>
          <w:lang w:val="es-MX"/>
        </w:rPr>
      </w:pPr>
      <w:r>
        <w:rPr>
          <w:rFonts w:hint="default"/>
          <w:b/>
          <w:bCs/>
          <w:i w:val="0"/>
          <w:iCs w:val="0"/>
          <w:lang w:val="es-MX"/>
        </w:rPr>
        <w:t>Describa la librería WDI: ¿para que sirve?, ¿cuales son las funciones que tiene incorporadas? Y ¿cual es la utilidad de  cada una de estas funciones?</w:t>
      </w:r>
    </w:p>
    <w:p>
      <w:pPr>
        <w:numPr>
          <w:numId w:val="0"/>
        </w:numPr>
        <w:rPr>
          <w:rFonts w:hint="default"/>
          <w:b w:val="0"/>
          <w:bCs w:val="0"/>
          <w:i w:val="0"/>
          <w:iCs w:val="0"/>
          <w:lang w:val="es-MX"/>
        </w:rPr>
      </w:pPr>
      <w:r>
        <w:rPr>
          <w:rFonts w:hint="default"/>
          <w:b w:val="0"/>
          <w:bCs w:val="0"/>
          <w:i w:val="0"/>
          <w:iCs w:val="0"/>
          <w:lang w:val="es-MX"/>
        </w:rPr>
        <w:t xml:space="preserve">La librería WDI se auto define como una base de datos con información de los indicadores de desarrollo del mundo, información brindada por el banco mundial, esta información y otra se puede conseguir fácilmente con el comando </w:t>
      </w:r>
      <w:r>
        <w:rPr>
          <w:rFonts w:hint="default"/>
          <w:b/>
          <w:bCs/>
          <w:i/>
          <w:iCs/>
          <w:lang w:val="es-MX"/>
        </w:rPr>
        <w:t xml:space="preserve">help(WDI). </w:t>
      </w:r>
      <w:r>
        <w:rPr>
          <w:rFonts w:hint="default"/>
          <w:b w:val="0"/>
          <w:bCs w:val="0"/>
          <w:i w:val="0"/>
          <w:iCs w:val="0"/>
          <w:lang w:val="es-MX"/>
        </w:rPr>
        <w:t>Sus principales argumentos de entrada permiten acceder a múltiples funcionalidades, tal como filtrar por país (</w:t>
      </w:r>
      <w:r>
        <w:rPr>
          <w:rFonts w:hint="default"/>
          <w:b/>
          <w:bCs/>
          <w:i/>
          <w:iCs/>
          <w:lang w:val="es-MX"/>
        </w:rPr>
        <w:t>country</w:t>
      </w:r>
      <w:r>
        <w:rPr>
          <w:rFonts w:hint="default"/>
          <w:b w:val="0"/>
          <w:bCs w:val="0"/>
          <w:i w:val="0"/>
          <w:iCs w:val="0"/>
          <w:lang w:val="es-MX"/>
        </w:rPr>
        <w:t>), filtrar por una región delimitada en años (</w:t>
      </w:r>
      <w:r>
        <w:rPr>
          <w:rFonts w:hint="default"/>
          <w:b/>
          <w:bCs/>
          <w:i/>
          <w:iCs/>
          <w:lang w:val="es-MX"/>
        </w:rPr>
        <w:t xml:space="preserve">start </w:t>
      </w:r>
      <w:r>
        <w:rPr>
          <w:rFonts w:hint="default"/>
          <w:b w:val="0"/>
          <w:bCs w:val="0"/>
          <w:i w:val="0"/>
          <w:iCs w:val="0"/>
          <w:lang w:val="es-MX"/>
        </w:rPr>
        <w:t xml:space="preserve">y </w:t>
      </w:r>
      <w:r>
        <w:rPr>
          <w:rFonts w:hint="default"/>
          <w:b/>
          <w:bCs/>
          <w:i/>
          <w:iCs/>
          <w:lang w:val="es-MX"/>
        </w:rPr>
        <w:t>end</w:t>
      </w:r>
      <w:r>
        <w:rPr>
          <w:rFonts w:hint="default"/>
          <w:b w:val="0"/>
          <w:bCs w:val="0"/>
          <w:i w:val="0"/>
          <w:iCs w:val="0"/>
          <w:lang w:val="es-MX"/>
        </w:rPr>
        <w:t>) e incluso cambiar el idioma de salida de los datos (</w:t>
      </w:r>
      <w:r>
        <w:rPr>
          <w:rFonts w:hint="default"/>
          <w:b/>
          <w:bCs/>
          <w:i/>
          <w:iCs/>
          <w:lang w:val="es-MX"/>
        </w:rPr>
        <w:t>language</w:t>
      </w:r>
      <w:r>
        <w:rPr>
          <w:rFonts w:hint="default"/>
          <w:b w:val="0"/>
          <w:bCs w:val="0"/>
          <w:i w:val="0"/>
          <w:iCs w:val="0"/>
          <w:lang w:val="es-MX"/>
        </w:rPr>
        <w:t xml:space="preserve">). Por otro lado, la librería acepta un parámetro llamado </w:t>
      </w:r>
      <w:r>
        <w:rPr>
          <w:rFonts w:hint="default"/>
          <w:b/>
          <w:bCs/>
          <w:i/>
          <w:iCs/>
          <w:lang w:val="es-MX"/>
        </w:rPr>
        <w:t>extra</w:t>
      </w:r>
      <w:r>
        <w:rPr>
          <w:rFonts w:hint="default"/>
          <w:b w:val="0"/>
          <w:bCs w:val="0"/>
          <w:i w:val="0"/>
          <w:iCs w:val="0"/>
          <w:lang w:val="es-MX"/>
        </w:rPr>
        <w:t xml:space="preserve">, que permite pedirle que retorne mas datos en la consulta, tales como las regiones, iso3c y otros. Como funciones integradas en WDI, incluye </w:t>
      </w:r>
      <w:r>
        <w:rPr>
          <w:rFonts w:hint="default"/>
          <w:b/>
          <w:bCs/>
          <w:i/>
          <w:iCs/>
          <w:lang w:val="es-MX"/>
        </w:rPr>
        <w:t xml:space="preserve">WDIbulk </w:t>
      </w:r>
      <w:r>
        <w:rPr>
          <w:rFonts w:hint="default"/>
          <w:b w:val="0"/>
          <w:bCs w:val="0"/>
          <w:i w:val="0"/>
          <w:iCs w:val="0"/>
          <w:lang w:val="es-MX"/>
        </w:rPr>
        <w:t xml:space="preserve">para descargar la base datos e instanciarla, </w:t>
      </w:r>
      <w:r>
        <w:rPr>
          <w:rFonts w:hint="default"/>
          <w:b/>
          <w:bCs/>
          <w:i/>
          <w:iCs/>
          <w:lang w:val="es-MX"/>
        </w:rPr>
        <w:t xml:space="preserve">WDIcache </w:t>
      </w:r>
      <w:r>
        <w:rPr>
          <w:rFonts w:hint="default"/>
          <w:b w:val="0"/>
          <w:bCs w:val="0"/>
          <w:i w:val="0"/>
          <w:iCs w:val="0"/>
          <w:lang w:val="es-MX"/>
        </w:rPr>
        <w:t xml:space="preserve">para actualizar estos datos y </w:t>
      </w:r>
      <w:r>
        <w:rPr>
          <w:rFonts w:hint="default"/>
          <w:b/>
          <w:bCs/>
          <w:i/>
          <w:iCs/>
          <w:lang w:val="es-MX"/>
        </w:rPr>
        <w:t xml:space="preserve">WDIsearch </w:t>
      </w:r>
      <w:r>
        <w:rPr>
          <w:rFonts w:hint="default"/>
          <w:b w:val="0"/>
          <w:bCs w:val="0"/>
          <w:i w:val="0"/>
          <w:iCs w:val="0"/>
          <w:lang w:val="es-MX"/>
        </w:rPr>
        <w:t xml:space="preserve">para hacer una búsqueda con los parámetros mencionados anteriormente, función también accesible mediante </w:t>
      </w:r>
      <w:r>
        <w:rPr>
          <w:rFonts w:hint="default"/>
          <w:b/>
          <w:bCs/>
          <w:i/>
          <w:iCs/>
          <w:lang w:val="es-MX"/>
        </w:rPr>
        <w:t>wdi.query</w:t>
      </w:r>
      <w:r>
        <w:rPr>
          <w:rFonts w:hint="default"/>
          <w:b w:val="0"/>
          <w:bCs w:val="0"/>
          <w:i w:val="0"/>
          <w:iCs w:val="0"/>
          <w:lang w:val="es-MX"/>
        </w:rPr>
        <w:t>.</w:t>
      </w:r>
    </w:p>
    <w:p>
      <w:pPr>
        <w:numPr>
          <w:numId w:val="0"/>
        </w:numPr>
        <w:jc w:val="center"/>
        <w:rPr>
          <w:rFonts w:hint="default"/>
          <w:b w:val="0"/>
          <w:bCs w:val="0"/>
          <w:i w:val="0"/>
          <w:iCs w:val="0"/>
          <w:lang w:val="es-MX"/>
        </w:rPr>
      </w:pPr>
      <w:r>
        <w:drawing>
          <wp:inline distT="0" distB="0" distL="114300" distR="114300">
            <wp:extent cx="4762500" cy="37465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4"/>
                    <a:stretch>
                      <a:fillRect/>
                    </a:stretch>
                  </pic:blipFill>
                  <pic:spPr>
                    <a:xfrm>
                      <a:off x="0" y="0"/>
                      <a:ext cx="4762500" cy="3746500"/>
                    </a:xfrm>
                    <a:prstGeom prst="rect">
                      <a:avLst/>
                    </a:prstGeom>
                    <a:noFill/>
                    <a:ln>
                      <a:noFill/>
                    </a:ln>
                  </pic:spPr>
                </pic:pic>
              </a:graphicData>
            </a:graphic>
          </wp:inline>
        </w:drawing>
      </w:r>
    </w:p>
    <w:p>
      <w:pPr>
        <w:numPr>
          <w:numId w:val="0"/>
        </w:numPr>
        <w:rPr>
          <w:rFonts w:hint="default"/>
          <w:b w:val="0"/>
          <w:bCs w:val="0"/>
          <w:i w:val="0"/>
          <w:iCs w:val="0"/>
          <w:lang w:val="es-MX"/>
        </w:rPr>
      </w:pPr>
    </w:p>
    <w:p>
      <w:pPr>
        <w:numPr>
          <w:ilvl w:val="0"/>
          <w:numId w:val="1"/>
        </w:numPr>
        <w:ind w:left="0" w:leftChars="0" w:firstLine="0" w:firstLineChars="0"/>
        <w:rPr>
          <w:rFonts w:hint="default"/>
          <w:b/>
          <w:bCs/>
          <w:i w:val="0"/>
          <w:iCs w:val="0"/>
          <w:lang w:val="es-MX"/>
        </w:rPr>
      </w:pPr>
      <w:r>
        <w:rPr>
          <w:rFonts w:hint="default"/>
          <w:b/>
          <w:bCs/>
          <w:i w:val="0"/>
          <w:iCs w:val="0"/>
          <w:lang w:val="es-MX"/>
        </w:rPr>
        <w:t>¿Que tipo de objeto es aa?, ¿que dimensión tiene? y ¿que tipo de información contiene?</w:t>
      </w:r>
    </w:p>
    <w:p>
      <w:pPr>
        <w:numPr>
          <w:numId w:val="0"/>
        </w:numPr>
        <w:rPr>
          <w:rFonts w:hint="default"/>
          <w:b w:val="0"/>
          <w:bCs w:val="0"/>
          <w:i w:val="0"/>
          <w:iCs w:val="0"/>
          <w:lang w:val="es-MX"/>
        </w:rPr>
      </w:pPr>
      <w:r>
        <w:rPr>
          <w:rFonts w:hint="default"/>
          <w:b w:val="0"/>
          <w:bCs w:val="0"/>
          <w:i w:val="0"/>
          <w:iCs w:val="0"/>
          <w:lang w:val="es-MX"/>
        </w:rPr>
        <w:t xml:space="preserve">El objeto </w:t>
      </w:r>
      <w:r>
        <w:rPr>
          <w:rFonts w:hint="default"/>
          <w:b/>
          <w:bCs/>
          <w:i/>
          <w:iCs/>
          <w:lang w:val="es-MX"/>
        </w:rPr>
        <w:t xml:space="preserve">aa </w:t>
      </w:r>
      <w:r>
        <w:rPr>
          <w:rFonts w:hint="default"/>
          <w:b w:val="0"/>
          <w:bCs w:val="0"/>
          <w:i w:val="0"/>
          <w:iCs w:val="0"/>
          <w:lang w:val="es-MX"/>
        </w:rPr>
        <w:t xml:space="preserve">es una instancia de los datos de la base de datos WDI, dentro de R es una matriz de arrays, contiene información que responde a la búsqueda del termino </w:t>
      </w:r>
      <w:r>
        <w:rPr>
          <w:rFonts w:hint="default"/>
          <w:b/>
          <w:bCs/>
          <w:i/>
          <w:iCs/>
          <w:lang w:val="es-MX"/>
        </w:rPr>
        <w:t>“gdp”</w:t>
      </w:r>
      <w:r>
        <w:rPr>
          <w:rFonts w:hint="default"/>
          <w:b w:val="0"/>
          <w:bCs w:val="0"/>
          <w:i w:val="0"/>
          <w:iCs w:val="0"/>
          <w:lang w:val="es-MX"/>
        </w:rPr>
        <w:t xml:space="preserve">. Estos datos se pueden conseguir con el comando </w:t>
      </w:r>
      <w:r>
        <w:rPr>
          <w:rFonts w:hint="default"/>
          <w:b/>
          <w:bCs/>
          <w:i/>
          <w:iCs/>
          <w:lang w:val="es-MX"/>
        </w:rPr>
        <w:t>class(object)</w:t>
      </w:r>
      <w:r>
        <w:rPr>
          <w:rFonts w:hint="default"/>
          <w:b w:val="0"/>
          <w:bCs w:val="0"/>
          <w:i w:val="0"/>
          <w:iCs w:val="0"/>
          <w:lang w:val="es-MX"/>
        </w:rPr>
        <w:t xml:space="preserve"> y </w:t>
      </w:r>
      <w:r>
        <w:rPr>
          <w:rFonts w:hint="default"/>
          <w:b/>
          <w:bCs/>
          <w:i/>
          <w:iCs/>
          <w:lang w:val="es-MX"/>
        </w:rPr>
        <w:t>dim(object)</w:t>
      </w:r>
      <w:r>
        <w:rPr>
          <w:rFonts w:hint="default"/>
          <w:b w:val="0"/>
          <w:bCs w:val="0"/>
          <w:i w:val="0"/>
          <w:iCs w:val="0"/>
          <w:lang w:val="es-MX"/>
        </w:rPr>
        <w:t xml:space="preserve">. En términos de dimensiones, el objeto </w:t>
      </w:r>
      <w:r>
        <w:rPr>
          <w:rFonts w:hint="default"/>
          <w:b/>
          <w:bCs/>
          <w:i/>
          <w:iCs/>
          <w:lang w:val="es-MX"/>
        </w:rPr>
        <w:t xml:space="preserve">aa </w:t>
      </w:r>
      <w:r>
        <w:rPr>
          <w:rFonts w:hint="default"/>
          <w:b w:val="0"/>
          <w:bCs w:val="0"/>
          <w:i w:val="0"/>
          <w:iCs w:val="0"/>
          <w:lang w:val="es-MX"/>
        </w:rPr>
        <w:t>tiene una dimensión de 539 filas y 2 columnas.</w:t>
      </w:r>
    </w:p>
    <w:p>
      <w:pPr>
        <w:numPr>
          <w:numId w:val="0"/>
        </w:numPr>
        <w:jc w:val="center"/>
        <w:rPr>
          <w:rFonts w:hint="default"/>
          <w:b w:val="0"/>
          <w:bCs w:val="0"/>
          <w:i w:val="0"/>
          <w:iCs w:val="0"/>
          <w:lang w:val="es-MX"/>
        </w:rPr>
      </w:pPr>
      <w:r>
        <w:drawing>
          <wp:inline distT="0" distB="0" distL="114300" distR="114300">
            <wp:extent cx="1543050" cy="10991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stretch>
                      <a:fillRect/>
                    </a:stretch>
                  </pic:blipFill>
                  <pic:spPr>
                    <a:xfrm>
                      <a:off x="0" y="0"/>
                      <a:ext cx="1543050" cy="1099185"/>
                    </a:xfrm>
                    <a:prstGeom prst="rect">
                      <a:avLst/>
                    </a:prstGeom>
                    <a:noFill/>
                    <a:ln>
                      <a:noFill/>
                    </a:ln>
                  </pic:spPr>
                </pic:pic>
              </a:graphicData>
            </a:graphic>
          </wp:inline>
        </w:drawing>
      </w:r>
    </w:p>
    <w:p>
      <w:pPr>
        <w:numPr>
          <w:numId w:val="0"/>
        </w:numPr>
        <w:rPr>
          <w:rFonts w:hint="default"/>
          <w:b w:val="0"/>
          <w:bCs w:val="0"/>
          <w:i w:val="0"/>
          <w:iCs w:val="0"/>
          <w:lang w:val="es-MX"/>
        </w:rPr>
      </w:pPr>
    </w:p>
    <w:p>
      <w:pPr>
        <w:numPr>
          <w:numId w:val="0"/>
        </w:numPr>
        <w:rPr>
          <w:rFonts w:hint="default"/>
          <w:b w:val="0"/>
          <w:bCs w:val="0"/>
          <w:i w:val="0"/>
          <w:iCs w:val="0"/>
          <w:lang w:val="es-MX"/>
        </w:rPr>
      </w:pPr>
    </w:p>
    <w:p>
      <w:pPr>
        <w:numPr>
          <w:ilvl w:val="0"/>
          <w:numId w:val="1"/>
        </w:numPr>
        <w:ind w:left="0" w:leftChars="0" w:firstLine="0" w:firstLineChars="0"/>
        <w:rPr>
          <w:rFonts w:hint="default"/>
          <w:b/>
          <w:bCs/>
          <w:i w:val="0"/>
          <w:iCs w:val="0"/>
          <w:lang w:val="es-MX"/>
        </w:rPr>
      </w:pPr>
      <w:r>
        <w:rPr>
          <w:rFonts w:hint="default"/>
          <w:b/>
          <w:bCs/>
          <w:i w:val="0"/>
          <w:iCs w:val="0"/>
          <w:lang w:val="es-MX"/>
        </w:rPr>
        <w:t>Al escribir</w:t>
      </w:r>
      <w:r>
        <w:rPr>
          <w:rFonts w:hint="default"/>
          <w:b/>
          <w:bCs/>
          <w:i/>
          <w:iCs/>
          <w:lang w:val="es-MX"/>
        </w:rPr>
        <w:t xml:space="preserve"> aa[38]</w:t>
      </w:r>
      <w:r>
        <w:rPr>
          <w:rFonts w:hint="default"/>
          <w:b/>
          <w:bCs/>
          <w:i w:val="0"/>
          <w:iCs w:val="0"/>
          <w:lang w:val="es-MX"/>
        </w:rPr>
        <w:t xml:space="preserve"> ¿que información se obtiene?</w:t>
      </w:r>
    </w:p>
    <w:p>
      <w:pPr>
        <w:numPr>
          <w:numId w:val="0"/>
        </w:numPr>
        <w:ind w:leftChars="0"/>
        <w:rPr>
          <w:rFonts w:hint="default"/>
          <w:b w:val="0"/>
          <w:bCs w:val="0"/>
          <w:i w:val="0"/>
          <w:iCs w:val="0"/>
          <w:lang w:val="es-MX"/>
        </w:rPr>
      </w:pPr>
      <w:r>
        <w:rPr>
          <w:rFonts w:hint="default"/>
          <w:b w:val="0"/>
          <w:bCs w:val="0"/>
          <w:i w:val="0"/>
          <w:iCs w:val="0"/>
          <w:lang w:val="es-MX"/>
        </w:rPr>
        <w:t>Se obtiene la información de la fila correspondiente al indice 38, en este caso, uno de los resultados del query de búsqueda.</w:t>
      </w:r>
    </w:p>
    <w:p>
      <w:pPr>
        <w:numPr>
          <w:numId w:val="0"/>
        </w:numPr>
        <w:ind w:leftChars="0"/>
        <w:jc w:val="center"/>
      </w:pPr>
      <w:r>
        <w:drawing>
          <wp:inline distT="0" distB="0" distL="114300" distR="114300">
            <wp:extent cx="2008505" cy="1060450"/>
            <wp:effectExtent l="0" t="0" r="1079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2008505" cy="1060450"/>
                    </a:xfrm>
                    <a:prstGeom prst="rect">
                      <a:avLst/>
                    </a:prstGeom>
                    <a:noFill/>
                    <a:ln>
                      <a:noFill/>
                    </a:ln>
                  </pic:spPr>
                </pic:pic>
              </a:graphicData>
            </a:graphic>
          </wp:inline>
        </w:drawing>
      </w:r>
    </w:p>
    <w:p>
      <w:pPr>
        <w:numPr>
          <w:ilvl w:val="0"/>
          <w:numId w:val="1"/>
        </w:numPr>
        <w:ind w:left="0" w:leftChars="0" w:firstLine="0" w:firstLineChars="0"/>
        <w:jc w:val="left"/>
        <w:rPr>
          <w:rFonts w:hint="default"/>
          <w:b/>
          <w:bCs/>
          <w:lang w:val="es-MX"/>
        </w:rPr>
      </w:pPr>
      <w:r>
        <w:rPr>
          <w:rFonts w:hint="default"/>
          <w:b/>
          <w:bCs/>
          <w:lang w:val="es-MX"/>
        </w:rPr>
        <w:t>¿Que tipo de objeto es Data?, ¿Que tipo de información contiene? y ¿cuales son las dimensiones?</w:t>
      </w:r>
    </w:p>
    <w:p>
      <w:pPr>
        <w:numPr>
          <w:numId w:val="0"/>
        </w:numPr>
        <w:jc w:val="left"/>
        <w:rPr>
          <w:rFonts w:hint="default"/>
          <w:b w:val="0"/>
          <w:bCs w:val="0"/>
          <w:i w:val="0"/>
          <w:iCs w:val="0"/>
          <w:lang w:val="es-MX"/>
        </w:rPr>
      </w:pPr>
      <w:r>
        <w:rPr>
          <w:rFonts w:hint="default"/>
          <w:b w:val="0"/>
          <w:bCs w:val="0"/>
          <w:lang w:val="es-MX"/>
        </w:rPr>
        <w:t>Data es una instancia de WDI con un parámetro que filtra la información de la base de datos por el indicador</w:t>
      </w:r>
      <w:r>
        <w:rPr>
          <w:rFonts w:hint="default"/>
          <w:b/>
          <w:bCs/>
          <w:i/>
          <w:iCs/>
          <w:lang w:val="es-MX"/>
        </w:rPr>
        <w:t xml:space="preserve"> "NY.GDP.PCAP.KD". </w:t>
      </w:r>
      <w:r>
        <w:rPr>
          <w:rFonts w:hint="default"/>
          <w:b w:val="0"/>
          <w:bCs w:val="0"/>
          <w:i w:val="0"/>
          <w:iCs w:val="0"/>
          <w:lang w:val="es-MX"/>
        </w:rPr>
        <w:t>Contiene información sobre el indicador mencionado anteriormente para todos los países que contiene la base de datos, desde 1960, el año de inicio por defecto, hasta el año actual. Contiene 16104 filas de información repartida en 4 columnas, siendo de izquierda a derecha las siguientes: indice, código iso2c del país, nombre del país, valor del indice y año del registro.</w:t>
      </w:r>
    </w:p>
    <w:p>
      <w:pPr>
        <w:numPr>
          <w:numId w:val="0"/>
        </w:numPr>
        <w:jc w:val="left"/>
        <w:rPr>
          <w:rFonts w:hint="default"/>
          <w:b w:val="0"/>
          <w:bCs w:val="0"/>
          <w:i w:val="0"/>
          <w:iCs w:val="0"/>
          <w:lang w:val="es-MX"/>
        </w:rPr>
      </w:pPr>
    </w:p>
    <w:p>
      <w:pPr>
        <w:numPr>
          <w:numId w:val="0"/>
        </w:numPr>
        <w:jc w:val="center"/>
      </w:pPr>
    </w:p>
    <w:p>
      <w:pPr>
        <w:numPr>
          <w:numId w:val="0"/>
        </w:numPr>
        <w:jc w:val="center"/>
      </w:pPr>
      <w:r>
        <w:drawing>
          <wp:inline distT="0" distB="0" distL="114300" distR="114300">
            <wp:extent cx="4497070" cy="2526665"/>
            <wp:effectExtent l="0" t="0" r="1778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4497070" cy="2526665"/>
                    </a:xfrm>
                    <a:prstGeom prst="rect">
                      <a:avLst/>
                    </a:prstGeom>
                    <a:noFill/>
                    <a:ln>
                      <a:noFill/>
                    </a:ln>
                  </pic:spPr>
                </pic:pic>
              </a:graphicData>
            </a:graphic>
          </wp:inline>
        </w:drawing>
      </w:r>
    </w:p>
    <w:p>
      <w:pPr>
        <w:numPr>
          <w:numId w:val="0"/>
        </w:numPr>
        <w:jc w:val="center"/>
      </w:pPr>
      <w:r>
        <w:drawing>
          <wp:inline distT="0" distB="0" distL="114300" distR="114300">
            <wp:extent cx="1430655" cy="448310"/>
            <wp:effectExtent l="0" t="0" r="1714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8"/>
                    <a:stretch>
                      <a:fillRect/>
                    </a:stretch>
                  </pic:blipFill>
                  <pic:spPr>
                    <a:xfrm>
                      <a:off x="0" y="0"/>
                      <a:ext cx="1430655" cy="448310"/>
                    </a:xfrm>
                    <a:prstGeom prst="rect">
                      <a:avLst/>
                    </a:prstGeom>
                    <a:noFill/>
                    <a:ln>
                      <a:noFill/>
                    </a:ln>
                  </pic:spPr>
                </pic:pic>
              </a:graphicData>
            </a:graphic>
          </wp:inline>
        </w:drawing>
      </w:r>
    </w:p>
    <w:p>
      <w:pPr>
        <w:numPr>
          <w:numId w:val="0"/>
        </w:numPr>
        <w:jc w:val="center"/>
        <w:rPr>
          <w:rFonts w:hint="default"/>
          <w:lang w:val="es-MX"/>
        </w:rPr>
      </w:pPr>
    </w:p>
    <w:p>
      <w:pPr>
        <w:numPr>
          <w:ilvl w:val="0"/>
          <w:numId w:val="1"/>
        </w:numPr>
        <w:ind w:left="0" w:leftChars="0" w:firstLine="0" w:firstLineChars="0"/>
        <w:rPr>
          <w:rFonts w:hint="default"/>
          <w:b/>
          <w:bCs/>
          <w:i w:val="0"/>
          <w:iCs w:val="0"/>
          <w:lang w:val="es-MX"/>
        </w:rPr>
      </w:pPr>
      <w:r>
        <w:rPr>
          <w:rFonts w:hint="default"/>
          <w:b/>
          <w:bCs/>
          <w:i w:val="0"/>
          <w:iCs w:val="0"/>
          <w:lang w:val="es-MX"/>
        </w:rPr>
        <w:t>¿Cuantos registros hay en Data para Colombia?</w:t>
      </w:r>
    </w:p>
    <w:p>
      <w:pPr>
        <w:numPr>
          <w:numId w:val="0"/>
        </w:numPr>
        <w:rPr>
          <w:rFonts w:hint="default"/>
          <w:b w:val="0"/>
          <w:bCs w:val="0"/>
          <w:i w:val="0"/>
          <w:iCs w:val="0"/>
          <w:lang w:val="es-MX"/>
        </w:rPr>
      </w:pPr>
      <w:r>
        <w:rPr>
          <w:rFonts w:hint="default"/>
          <w:b w:val="0"/>
          <w:bCs w:val="0"/>
          <w:i w:val="0"/>
          <w:iCs w:val="0"/>
          <w:lang w:val="es-MX"/>
        </w:rPr>
        <w:t>Para responder esta pregunta, simplemente hacemos un filtro de estos datos con el código iso2c correspondiente, el cual seria CO, o también usando el nombre de país directamente, ambas formas totalmente validas. Incluso se puede usar la vista de tabla completa para usar los filtros gráficos. Para Colombia, hay 61 entradas.</w:t>
      </w:r>
    </w:p>
    <w:p>
      <w:pPr>
        <w:numPr>
          <w:numId w:val="0"/>
        </w:numPr>
        <w:jc w:val="center"/>
      </w:pPr>
      <w:r>
        <w:drawing>
          <wp:inline distT="0" distB="0" distL="114300" distR="114300">
            <wp:extent cx="3413125" cy="2282825"/>
            <wp:effectExtent l="0" t="0" r="1587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9"/>
                    <a:stretch>
                      <a:fillRect/>
                    </a:stretch>
                  </pic:blipFill>
                  <pic:spPr>
                    <a:xfrm>
                      <a:off x="0" y="0"/>
                      <a:ext cx="3413125" cy="2282825"/>
                    </a:xfrm>
                    <a:prstGeom prst="rect">
                      <a:avLst/>
                    </a:prstGeom>
                    <a:noFill/>
                    <a:ln>
                      <a:noFill/>
                    </a:ln>
                  </pic:spPr>
                </pic:pic>
              </a:graphicData>
            </a:graphic>
          </wp:inline>
        </w:drawing>
      </w:r>
    </w:p>
    <w:p>
      <w:pPr>
        <w:numPr>
          <w:numId w:val="0"/>
        </w:numPr>
        <w:jc w:val="center"/>
      </w:pPr>
    </w:p>
    <w:p>
      <w:pPr>
        <w:numPr>
          <w:numId w:val="0"/>
        </w:numPr>
        <w:jc w:val="center"/>
      </w:pPr>
    </w:p>
    <w:p>
      <w:pPr>
        <w:numPr>
          <w:numId w:val="0"/>
        </w:numPr>
        <w:jc w:val="center"/>
      </w:pPr>
      <w:r>
        <w:drawing>
          <wp:inline distT="0" distB="0" distL="114300" distR="114300">
            <wp:extent cx="3693160" cy="215265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0"/>
                    <a:stretch>
                      <a:fillRect/>
                    </a:stretch>
                  </pic:blipFill>
                  <pic:spPr>
                    <a:xfrm>
                      <a:off x="0" y="0"/>
                      <a:ext cx="3693160" cy="2152650"/>
                    </a:xfrm>
                    <a:prstGeom prst="rect">
                      <a:avLst/>
                    </a:prstGeom>
                    <a:noFill/>
                    <a:ln>
                      <a:noFill/>
                    </a:ln>
                  </pic:spPr>
                </pic:pic>
              </a:graphicData>
            </a:graphic>
          </wp:inline>
        </w:drawing>
      </w:r>
    </w:p>
    <w:p>
      <w:pPr>
        <w:numPr>
          <w:numId w:val="0"/>
        </w:numPr>
        <w:jc w:val="center"/>
      </w:pPr>
    </w:p>
    <w:p>
      <w:pPr>
        <w:numPr>
          <w:numId w:val="0"/>
        </w:numPr>
        <w:jc w:val="center"/>
      </w:pPr>
      <w:r>
        <w:drawing>
          <wp:inline distT="0" distB="0" distL="114300" distR="114300">
            <wp:extent cx="4307205" cy="2456815"/>
            <wp:effectExtent l="0" t="0" r="1714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1"/>
                    <a:stretch>
                      <a:fillRect/>
                    </a:stretch>
                  </pic:blipFill>
                  <pic:spPr>
                    <a:xfrm>
                      <a:off x="0" y="0"/>
                      <a:ext cx="4307205" cy="2456815"/>
                    </a:xfrm>
                    <a:prstGeom prst="rect">
                      <a:avLst/>
                    </a:prstGeom>
                    <a:noFill/>
                    <a:ln>
                      <a:noFill/>
                    </a:ln>
                  </pic:spPr>
                </pic:pic>
              </a:graphicData>
            </a:graphic>
          </wp:inline>
        </w:drawing>
      </w:r>
    </w:p>
    <w:p>
      <w:pPr>
        <w:numPr>
          <w:numId w:val="0"/>
        </w:numPr>
        <w:jc w:val="center"/>
      </w:pPr>
    </w:p>
    <w:p>
      <w:pPr>
        <w:numPr>
          <w:ilvl w:val="0"/>
          <w:numId w:val="1"/>
        </w:numPr>
        <w:ind w:left="0" w:leftChars="0" w:firstLine="0" w:firstLineChars="0"/>
        <w:jc w:val="left"/>
        <w:rPr>
          <w:rFonts w:hint="default"/>
          <w:b/>
          <w:bCs/>
          <w:lang w:val="es-MX"/>
        </w:rPr>
      </w:pPr>
      <w:r>
        <w:rPr>
          <w:rFonts w:hint="default"/>
          <w:b/>
          <w:bCs/>
          <w:lang w:val="es-MX"/>
        </w:rPr>
        <w:t>Escriba un código para crear un objeto Data2 que contenga los registros para Colombia desde 1970 hasta 2015</w:t>
      </w:r>
    </w:p>
    <w:p>
      <w:pPr>
        <w:numPr>
          <w:numId w:val="0"/>
        </w:numPr>
        <w:jc w:val="left"/>
        <w:rPr>
          <w:rFonts w:hint="default"/>
          <w:b/>
          <w:bCs/>
          <w:lang w:val="es-MX"/>
        </w:rPr>
      </w:pPr>
    </w:p>
    <w:p>
      <w:pPr>
        <w:numPr>
          <w:numId w:val="0"/>
        </w:numPr>
        <w:jc w:val="center"/>
      </w:pPr>
      <w:r>
        <w:drawing>
          <wp:inline distT="0" distB="0" distL="114300" distR="114300">
            <wp:extent cx="4479925" cy="3239770"/>
            <wp:effectExtent l="0" t="0" r="15875" b="1778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a:blip r:embed="rId12"/>
                    <a:stretch>
                      <a:fillRect/>
                    </a:stretch>
                  </pic:blipFill>
                  <pic:spPr>
                    <a:xfrm>
                      <a:off x="0" y="0"/>
                      <a:ext cx="4479925" cy="3239770"/>
                    </a:xfrm>
                    <a:prstGeom prst="rect">
                      <a:avLst/>
                    </a:prstGeom>
                    <a:noFill/>
                    <a:ln>
                      <a:noFill/>
                    </a:ln>
                  </pic:spPr>
                </pic:pic>
              </a:graphicData>
            </a:graphic>
          </wp:inline>
        </w:drawing>
      </w:r>
    </w:p>
    <w:p>
      <w:pPr>
        <w:numPr>
          <w:numId w:val="0"/>
        </w:numPr>
        <w:jc w:val="center"/>
      </w:pPr>
    </w:p>
    <w:p>
      <w:pPr>
        <w:numPr>
          <w:ilvl w:val="0"/>
          <w:numId w:val="1"/>
        </w:numPr>
        <w:ind w:left="0" w:leftChars="0" w:firstLine="0" w:firstLineChars="0"/>
        <w:jc w:val="left"/>
        <w:rPr>
          <w:rFonts w:hint="default"/>
          <w:b/>
          <w:bCs/>
          <w:lang w:val="es-MX"/>
        </w:rPr>
      </w:pPr>
      <w:r>
        <w:rPr>
          <w:rFonts w:hint="default"/>
          <w:b/>
          <w:bCs/>
          <w:lang w:val="es-MX"/>
        </w:rPr>
        <w:t>Escriba el código para obtener la información de la fila número 30 de la base de datos</w:t>
      </w:r>
    </w:p>
    <w:p>
      <w:pPr>
        <w:numPr>
          <w:numId w:val="0"/>
        </w:numPr>
        <w:ind w:leftChars="0"/>
        <w:jc w:val="left"/>
        <w:rPr>
          <w:rFonts w:hint="default"/>
          <w:b/>
          <w:bCs/>
          <w:lang w:val="es-MX"/>
        </w:rPr>
      </w:pPr>
      <w:r>
        <w:rPr>
          <w:rFonts w:hint="default"/>
          <w:b/>
          <w:bCs/>
          <w:lang w:val="es-MX"/>
        </w:rPr>
        <w:t>Data2. ¿Qué información obtiene?</w:t>
      </w:r>
    </w:p>
    <w:p>
      <w:pPr>
        <w:numPr>
          <w:numId w:val="0"/>
        </w:numPr>
        <w:ind w:leftChars="0"/>
        <w:jc w:val="left"/>
        <w:rPr>
          <w:rFonts w:hint="default"/>
          <w:b w:val="0"/>
          <w:bCs w:val="0"/>
          <w:lang w:val="es-MX"/>
        </w:rPr>
      </w:pPr>
      <w:r>
        <w:rPr>
          <w:rFonts w:hint="default"/>
          <w:b w:val="0"/>
          <w:bCs w:val="0"/>
          <w:lang w:val="es-MX"/>
        </w:rPr>
        <w:t>La información obtenida es el indicador para Colombia correspondiente al año 1986, el cual fue de 4090.557 puntos según la base de datos.</w:t>
      </w:r>
    </w:p>
    <w:p>
      <w:pPr>
        <w:numPr>
          <w:numId w:val="0"/>
        </w:numPr>
        <w:ind w:leftChars="0"/>
        <w:jc w:val="left"/>
        <w:rPr>
          <w:rFonts w:hint="default"/>
          <w:b w:val="0"/>
          <w:bCs w:val="0"/>
          <w:lang w:val="es-MX"/>
        </w:rPr>
      </w:pPr>
    </w:p>
    <w:p>
      <w:pPr>
        <w:numPr>
          <w:numId w:val="0"/>
        </w:numPr>
        <w:ind w:leftChars="0"/>
        <w:jc w:val="center"/>
      </w:pPr>
      <w:r>
        <w:drawing>
          <wp:inline distT="0" distB="0" distL="114300" distR="114300">
            <wp:extent cx="2772410" cy="1415415"/>
            <wp:effectExtent l="0" t="0" r="8890" b="13335"/>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pic:cNvPicPr>
                  </pic:nvPicPr>
                  <pic:blipFill>
                    <a:blip r:embed="rId13"/>
                    <a:stretch>
                      <a:fillRect/>
                    </a:stretch>
                  </pic:blipFill>
                  <pic:spPr>
                    <a:xfrm>
                      <a:off x="0" y="0"/>
                      <a:ext cx="2772410" cy="1415415"/>
                    </a:xfrm>
                    <a:prstGeom prst="rect">
                      <a:avLst/>
                    </a:prstGeom>
                    <a:noFill/>
                    <a:ln>
                      <a:noFill/>
                    </a:ln>
                  </pic:spPr>
                </pic:pic>
              </a:graphicData>
            </a:graphic>
          </wp:inline>
        </w:drawing>
      </w:r>
    </w:p>
    <w:p>
      <w:pPr>
        <w:numPr>
          <w:numId w:val="0"/>
        </w:numPr>
        <w:ind w:leftChars="0"/>
        <w:jc w:val="center"/>
      </w:pPr>
    </w:p>
    <w:p>
      <w:pPr>
        <w:numPr>
          <w:ilvl w:val="0"/>
          <w:numId w:val="1"/>
        </w:numPr>
        <w:ind w:left="0" w:leftChars="0" w:firstLine="0" w:firstLineChars="0"/>
        <w:jc w:val="left"/>
        <w:rPr>
          <w:rFonts w:hint="default"/>
          <w:b/>
          <w:bCs/>
          <w:lang w:val="es-MX"/>
        </w:rPr>
      </w:pPr>
      <w:r>
        <w:rPr>
          <w:rFonts w:hint="default"/>
          <w:b/>
          <w:bCs/>
          <w:lang w:val="es-MX"/>
        </w:rPr>
        <w:t>Escriba el código para obtener la información de la columna número 3 de la base de datos Data2. ¿Qué información obtiene?</w:t>
      </w:r>
    </w:p>
    <w:p>
      <w:pPr>
        <w:numPr>
          <w:ilvl w:val="0"/>
          <w:numId w:val="0"/>
        </w:numPr>
        <w:ind w:leftChars="0"/>
        <w:jc w:val="left"/>
        <w:rPr>
          <w:rFonts w:hint="default"/>
          <w:b w:val="0"/>
          <w:bCs w:val="0"/>
          <w:lang w:val="es-MX"/>
        </w:rPr>
      </w:pPr>
      <w:r>
        <w:rPr>
          <w:rFonts w:hint="default"/>
          <w:b w:val="0"/>
          <w:bCs w:val="0"/>
          <w:lang w:val="es-MX"/>
        </w:rPr>
        <w:t>La información obtenida es el indicador para Colombia correspondiente al año 2013, el cual fue de 7201.006 puntos según la base de datos.</w:t>
      </w:r>
    </w:p>
    <w:p>
      <w:pPr>
        <w:numPr>
          <w:numId w:val="0"/>
        </w:numPr>
        <w:jc w:val="left"/>
        <w:rPr>
          <w:rFonts w:hint="default"/>
          <w:b w:val="0"/>
          <w:bCs w:val="0"/>
          <w:lang w:val="es-MX"/>
        </w:rPr>
      </w:pPr>
    </w:p>
    <w:p>
      <w:pPr>
        <w:numPr>
          <w:numId w:val="0"/>
        </w:numPr>
        <w:jc w:val="center"/>
      </w:pPr>
      <w:r>
        <w:drawing>
          <wp:inline distT="0" distB="0" distL="114300" distR="114300">
            <wp:extent cx="2731135" cy="1476375"/>
            <wp:effectExtent l="0" t="0" r="12065" b="9525"/>
            <wp:docPr id="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pic:cNvPicPr>
                      <a:picLocks noChangeAspect="1"/>
                    </pic:cNvPicPr>
                  </pic:nvPicPr>
                  <pic:blipFill>
                    <a:blip r:embed="rId14"/>
                    <a:stretch>
                      <a:fillRect/>
                    </a:stretch>
                  </pic:blipFill>
                  <pic:spPr>
                    <a:xfrm>
                      <a:off x="0" y="0"/>
                      <a:ext cx="2731135" cy="1476375"/>
                    </a:xfrm>
                    <a:prstGeom prst="rect">
                      <a:avLst/>
                    </a:prstGeom>
                    <a:noFill/>
                    <a:ln>
                      <a:noFill/>
                    </a:ln>
                  </pic:spPr>
                </pic:pic>
              </a:graphicData>
            </a:graphic>
          </wp:inline>
        </w:drawing>
      </w:r>
    </w:p>
    <w:p>
      <w:pPr>
        <w:numPr>
          <w:numId w:val="0"/>
        </w:numPr>
        <w:jc w:val="center"/>
      </w:pPr>
    </w:p>
    <w:p>
      <w:pPr>
        <w:numPr>
          <w:ilvl w:val="0"/>
          <w:numId w:val="1"/>
        </w:numPr>
        <w:ind w:left="0" w:leftChars="0" w:firstLine="0" w:firstLineChars="0"/>
        <w:jc w:val="left"/>
        <w:rPr>
          <w:rFonts w:hint="default"/>
          <w:b/>
          <w:bCs/>
          <w:lang w:val="es-MX"/>
        </w:rPr>
      </w:pPr>
      <w:r>
        <w:rPr>
          <w:rFonts w:hint="default"/>
          <w:b/>
          <w:bCs/>
          <w:lang w:val="es-MX"/>
        </w:rPr>
        <w:t>Exporte Data2 en dos formatos: archivo de texto .txt y archivo .rds</w:t>
      </w:r>
    </w:p>
    <w:p>
      <w:pPr>
        <w:numPr>
          <w:numId w:val="0"/>
        </w:numPr>
        <w:jc w:val="left"/>
        <w:rPr>
          <w:rFonts w:hint="default"/>
          <w:b/>
          <w:bCs/>
          <w:lang w:val="es-MX"/>
        </w:rPr>
      </w:pPr>
    </w:p>
    <w:p>
      <w:pPr>
        <w:numPr>
          <w:numId w:val="0"/>
        </w:numPr>
        <w:jc w:val="center"/>
      </w:pPr>
      <w:r>
        <w:drawing>
          <wp:inline distT="0" distB="0" distL="114300" distR="114300">
            <wp:extent cx="4834890" cy="1701800"/>
            <wp:effectExtent l="0" t="0" r="3810" b="12700"/>
            <wp:docPr id="1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pic:cNvPicPr>
                  </pic:nvPicPr>
                  <pic:blipFill>
                    <a:blip r:embed="rId15"/>
                    <a:stretch>
                      <a:fillRect/>
                    </a:stretch>
                  </pic:blipFill>
                  <pic:spPr>
                    <a:xfrm>
                      <a:off x="0" y="0"/>
                      <a:ext cx="4834890" cy="1701800"/>
                    </a:xfrm>
                    <a:prstGeom prst="rect">
                      <a:avLst/>
                    </a:prstGeom>
                    <a:noFill/>
                    <a:ln>
                      <a:noFill/>
                    </a:ln>
                  </pic:spPr>
                </pic:pic>
              </a:graphicData>
            </a:graphic>
          </wp:inline>
        </w:drawing>
      </w:r>
    </w:p>
    <w:p>
      <w:pPr>
        <w:numPr>
          <w:numId w:val="0"/>
        </w:numPr>
        <w:jc w:val="center"/>
      </w:pPr>
    </w:p>
    <w:p>
      <w:pPr>
        <w:numPr>
          <w:numId w:val="0"/>
        </w:numPr>
        <w:jc w:val="center"/>
      </w:pPr>
      <w:r>
        <w:drawing>
          <wp:inline distT="0" distB="0" distL="114300" distR="114300">
            <wp:extent cx="4308475" cy="440055"/>
            <wp:effectExtent l="0" t="0" r="15875" b="17145"/>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6"/>
                    <a:stretch>
                      <a:fillRect/>
                    </a:stretch>
                  </pic:blipFill>
                  <pic:spPr>
                    <a:xfrm>
                      <a:off x="0" y="0"/>
                      <a:ext cx="4308475" cy="440055"/>
                    </a:xfrm>
                    <a:prstGeom prst="rect">
                      <a:avLst/>
                    </a:prstGeom>
                    <a:noFill/>
                    <a:ln>
                      <a:noFill/>
                    </a:ln>
                  </pic:spPr>
                </pic:pic>
              </a:graphicData>
            </a:graphic>
          </wp:inline>
        </w:drawing>
      </w:r>
    </w:p>
    <w:p>
      <w:pPr>
        <w:numPr>
          <w:numId w:val="0"/>
        </w:numPr>
        <w:jc w:val="center"/>
      </w:pPr>
    </w:p>
    <w:p>
      <w:pPr>
        <w:numPr>
          <w:numId w:val="0"/>
        </w:numPr>
        <w:jc w:val="center"/>
      </w:pPr>
    </w:p>
    <w:p>
      <w:pPr>
        <w:numPr>
          <w:numId w:val="0"/>
        </w:numPr>
        <w:jc w:val="center"/>
      </w:pPr>
    </w:p>
    <w:p>
      <w:pPr>
        <w:numPr>
          <w:numId w:val="0"/>
        </w:numPr>
        <w:jc w:val="left"/>
        <w:rPr>
          <w:rFonts w:hint="default"/>
          <w:lang w:val="es-MX"/>
        </w:rPr>
      </w:pPr>
      <w:r>
        <w:rPr>
          <w:rFonts w:hint="default"/>
          <w:b/>
          <w:bCs/>
          <w:sz w:val="36"/>
          <w:szCs w:val="36"/>
          <w:lang w:val="es-MX"/>
        </w:rPr>
        <w:t>Referencias</w:t>
      </w:r>
    </w:p>
    <w:p>
      <w:pPr>
        <w:numPr>
          <w:numId w:val="0"/>
        </w:numPr>
        <w:jc w:val="center"/>
        <w:rPr>
          <w:rFonts w:hint="default"/>
          <w:lang w:val="es-MX"/>
        </w:rPr>
      </w:pPr>
    </w:p>
    <w:p>
      <w:pPr>
        <w:numPr>
          <w:numId w:val="0"/>
        </w:numPr>
        <w:jc w:val="left"/>
        <w:rPr>
          <w:rFonts w:hint="default"/>
          <w:lang w:val="es-MX"/>
        </w:rPr>
      </w:pPr>
      <w:bookmarkStart w:id="0" w:name="_GoBack"/>
      <w:bookmarkEnd w:id="0"/>
      <w:r>
        <w:rPr>
          <w:rFonts w:hint="default"/>
          <w:lang w:val="es-MX"/>
        </w:rPr>
        <w:t>Vincent Arel-Bundock (2021). WDI: World Development Indicators and Other World</w:t>
      </w:r>
    </w:p>
    <w:p>
      <w:pPr>
        <w:numPr>
          <w:numId w:val="0"/>
        </w:numPr>
        <w:jc w:val="left"/>
        <w:rPr>
          <w:rFonts w:hint="default"/>
          <w:lang w:val="es-MX"/>
        </w:rPr>
      </w:pPr>
      <w:r>
        <w:rPr>
          <w:rFonts w:hint="default"/>
          <w:lang w:val="es-MX"/>
        </w:rPr>
        <w:t xml:space="preserve">  Bank Data. R package version 2.7.4. https://CRAN.R-project.org/package=WDI</w:t>
      </w:r>
    </w:p>
    <w:p>
      <w:pPr>
        <w:numPr>
          <w:numId w:val="0"/>
        </w:numPr>
        <w:ind w:leftChars="0"/>
        <w:jc w:val="left"/>
        <w:rPr>
          <w:rFonts w:hint="default"/>
          <w:b/>
          <w:bCs/>
          <w:lang w:val="es-MX"/>
        </w:rPr>
      </w:pPr>
    </w:p>
    <w:p>
      <w:pPr>
        <w:numPr>
          <w:numId w:val="0"/>
        </w:numPr>
        <w:jc w:val="left"/>
        <w:rPr>
          <w:rFonts w:hint="default"/>
          <w:lang w:val="es-MX"/>
        </w:rPr>
      </w:pPr>
    </w:p>
    <w:p>
      <w:pPr>
        <w:numPr>
          <w:numId w:val="0"/>
        </w:numPr>
        <w:jc w:val="left"/>
        <w:rPr>
          <w:rFonts w:hint="default"/>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3BF73D"/>
    <w:multiLevelType w:val="singleLevel"/>
    <w:tmpl w:val="4B3BF73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F90805"/>
    <w:rsid w:val="101B70B1"/>
    <w:rsid w:val="17015DAB"/>
    <w:rsid w:val="20F90805"/>
    <w:rsid w:val="452228DB"/>
    <w:rsid w:val="46A167F4"/>
    <w:rsid w:val="5CB5458D"/>
    <w:rsid w:val="626D5B9C"/>
    <w:rsid w:val="75362AC7"/>
    <w:rsid w:val="7958772F"/>
    <w:rsid w:val="7CBF2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2021-04-19T02:46:00Z</dcterms:created>
  <dc:creator>julian.cruz</dc:creator>
  <cp:lastModifiedBy>julian.cruz</cp:lastModifiedBy>
  <dcterms:modified xsi:type="dcterms:W3CDTF">2021-04-19T04:25:42Z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3082-11.2.0.10101</vt:lpwstr>
  </property>
</Properties>
</file>