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8EE6" w14:textId="77777777" w:rsidR="00031F80" w:rsidRDefault="00031F80" w:rsidP="00031F80">
      <w:bookmarkStart w:id="0" w:name="_Hlk101869110"/>
    </w:p>
    <w:p w14:paraId="7842F5ED" w14:textId="24E3AF4F" w:rsidR="00031F80" w:rsidRDefault="00031F80" w:rsidP="00031F80">
      <w:r>
        <w:rPr>
          <w:noProof/>
        </w:rPr>
        <w:drawing>
          <wp:anchor distT="0" distB="0" distL="114300" distR="114300" simplePos="0" relativeHeight="251659264" behindDoc="0" locked="0" layoutInCell="1" allowOverlap="1" wp14:anchorId="4D5A5706" wp14:editId="44484DF6">
            <wp:simplePos x="0" y="0"/>
            <wp:positionH relativeFrom="margin">
              <wp:align>left</wp:align>
            </wp:positionH>
            <wp:positionV relativeFrom="margin">
              <wp:posOffset>302260</wp:posOffset>
            </wp:positionV>
            <wp:extent cx="819150" cy="1023620"/>
            <wp:effectExtent l="0" t="0" r="0" b="0"/>
            <wp:wrapSquare wrapText="bothSides"/>
            <wp:docPr id="2" name="Imagen 2" descr="Imagen que contiene negro, tabla, pájaro, bú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 descr="Imagen que contiene negro, tabla, pájaro, búh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18646" w14:textId="5017AA70" w:rsidR="00031F80" w:rsidRDefault="00031F80" w:rsidP="00031F80">
      <w:r>
        <w:rPr>
          <w:noProof/>
        </w:rPr>
        <w:drawing>
          <wp:anchor distT="0" distB="0" distL="114300" distR="114300" simplePos="0" relativeHeight="251660288" behindDoc="0" locked="0" layoutInCell="1" allowOverlap="1" wp14:anchorId="1DC96536" wp14:editId="647AA4F8">
            <wp:simplePos x="0" y="0"/>
            <wp:positionH relativeFrom="margin">
              <wp:align>right</wp:align>
            </wp:positionH>
            <wp:positionV relativeFrom="margin">
              <wp:posOffset>586105</wp:posOffset>
            </wp:positionV>
            <wp:extent cx="1964055" cy="628650"/>
            <wp:effectExtent l="0" t="0" r="0" b="0"/>
            <wp:wrapSquare wrapText="bothSides"/>
            <wp:docPr id="1" name="Imagen 1" descr="Facultad de Sistemas | UA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Sistemas | UAd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90AF6" w14:textId="77777777" w:rsidR="00031F80" w:rsidRDefault="00031F80" w:rsidP="00031F80"/>
    <w:p w14:paraId="68566FE8" w14:textId="77777777" w:rsidR="00031F80" w:rsidRDefault="00031F80" w:rsidP="00031F80"/>
    <w:p w14:paraId="571010BD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UNIVERSIDAD AUTONOMA DE COAHUILA</w:t>
      </w:r>
    </w:p>
    <w:p w14:paraId="1E5F0D5C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FACULTAD DE SISTEMAS</w:t>
      </w:r>
    </w:p>
    <w:p w14:paraId="3F904F13" w14:textId="77777777" w:rsidR="00031F80" w:rsidRDefault="00031F80" w:rsidP="00031F80">
      <w:pPr>
        <w:rPr>
          <w:rFonts w:ascii="Arial" w:hAnsi="Arial" w:cs="Arial"/>
          <w:b/>
          <w:u w:val="single"/>
          <w:lang w:val="es-MX"/>
        </w:rPr>
      </w:pPr>
    </w:p>
    <w:p w14:paraId="1E365EC7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lang w:val="es-MX"/>
        </w:rPr>
        <w:br/>
      </w:r>
      <w:r>
        <w:rPr>
          <w:rFonts w:ascii="Arial" w:hAnsi="Arial" w:cs="Arial"/>
          <w:b/>
          <w:sz w:val="32"/>
          <w:szCs w:val="32"/>
          <w:lang w:val="es-MX"/>
        </w:rPr>
        <w:t>ALUMNO: RICARDO GABRIEL RODRIGUEZ GONZALEZ</w:t>
      </w:r>
    </w:p>
    <w:p w14:paraId="26DEA7B9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MATRICULA: 17001433</w:t>
      </w:r>
    </w:p>
    <w:p w14:paraId="46D53D39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6FB855EE" w14:textId="186C88DD" w:rsidR="00031F80" w:rsidRDefault="00031F80" w:rsidP="00031F80">
      <w:pPr>
        <w:jc w:val="center"/>
        <w:rPr>
          <w:rFonts w:ascii="Arial Black" w:hAnsi="Arial Black" w:cs="Arial"/>
          <w:b/>
          <w:sz w:val="44"/>
          <w:szCs w:val="44"/>
          <w:lang w:val="es-MX"/>
        </w:rPr>
      </w:pPr>
      <w:r>
        <w:rPr>
          <w:rFonts w:ascii="Arial Black" w:hAnsi="Arial Black" w:cs="Arial"/>
          <w:b/>
          <w:sz w:val="44"/>
          <w:szCs w:val="44"/>
          <w:lang w:val="es-MX"/>
        </w:rPr>
        <w:t xml:space="preserve">Teoría de la </w:t>
      </w:r>
      <w:proofErr w:type="spellStart"/>
      <w:r>
        <w:rPr>
          <w:rFonts w:ascii="Arial Black" w:hAnsi="Arial Black" w:cs="Arial"/>
          <w:b/>
          <w:sz w:val="44"/>
          <w:szCs w:val="44"/>
          <w:lang w:val="es-MX"/>
        </w:rPr>
        <w:t>computacion</w:t>
      </w:r>
      <w:proofErr w:type="spellEnd"/>
    </w:p>
    <w:p w14:paraId="2BFE9380" w14:textId="2E4A7274" w:rsidR="00031F80" w:rsidRDefault="00031F80" w:rsidP="00031F80">
      <w:pPr>
        <w:jc w:val="center"/>
        <w:rPr>
          <w:rFonts w:ascii="Arial Black" w:hAnsi="Arial Black" w:cs="Arial"/>
          <w:b/>
          <w:sz w:val="36"/>
          <w:szCs w:val="36"/>
          <w:lang w:val="es-MX"/>
        </w:rPr>
      </w:pPr>
      <w:r>
        <w:rPr>
          <w:rFonts w:ascii="Arial Black" w:hAnsi="Arial Black" w:cs="Arial"/>
          <w:b/>
          <w:sz w:val="48"/>
          <w:szCs w:val="48"/>
          <w:lang w:val="es-MX"/>
        </w:rPr>
        <w:t>ACTIVIDAD 1</w:t>
      </w:r>
    </w:p>
    <w:p w14:paraId="606D5FC1" w14:textId="6F0720A8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br/>
        <w:t>PROFESOR: JUAN FRAUSTRO DE LA O</w:t>
      </w:r>
    </w:p>
    <w:p w14:paraId="5EFF492D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02A729EE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06 DE ABRIL DE 2022</w:t>
      </w:r>
    </w:p>
    <w:bookmarkEnd w:id="0"/>
    <w:p w14:paraId="6200361F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</w:rPr>
      </w:pPr>
    </w:p>
    <w:p w14:paraId="7B11DE18" w14:textId="7915854F" w:rsidR="00A82981" w:rsidRDefault="00A82981"/>
    <w:p w14:paraId="49A8183E" w14:textId="50B6D5C5" w:rsidR="00031F80" w:rsidRDefault="00031F80"/>
    <w:p w14:paraId="1133B8D7" w14:textId="0846D485" w:rsidR="00031F80" w:rsidRDefault="00031F80"/>
    <w:p w14:paraId="20539F93" w14:textId="431D9927" w:rsidR="00031F80" w:rsidRDefault="00031F80"/>
    <w:p w14:paraId="61894355" w14:textId="69E90FBC" w:rsidR="00031F80" w:rsidRDefault="00031F80"/>
    <w:sdt>
      <w:sdtPr>
        <w:rPr>
          <w:lang w:val="es-ES"/>
        </w:rPr>
        <w:id w:val="-1490860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68CBAFE7" w14:textId="3D99E278" w:rsidR="005D78BD" w:rsidRDefault="005D78BD">
          <w:pPr>
            <w:pStyle w:val="TtuloTDC"/>
          </w:pPr>
          <w:r>
            <w:rPr>
              <w:lang w:val="es-ES"/>
            </w:rPr>
            <w:t>Contenido</w:t>
          </w:r>
        </w:p>
        <w:p w14:paraId="0DAA805F" w14:textId="318FF325" w:rsidR="005D78BD" w:rsidRDefault="005D78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48537" w:history="1">
            <w:r w:rsidRPr="00BB2B46">
              <w:rPr>
                <w:rStyle w:val="Hipervnculo"/>
                <w:noProof/>
              </w:rPr>
              <w:t>MAPA 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B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620D" w14:textId="7D42F919" w:rsidR="005D78BD" w:rsidRDefault="005D78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124948538" w:history="1">
            <w:r w:rsidRPr="00BB2B46">
              <w:rPr>
                <w:rStyle w:val="Hipervnculo"/>
                <w:noProof/>
              </w:rPr>
              <w:t>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B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66A4" w14:textId="7C81E267" w:rsidR="005D78BD" w:rsidRDefault="005D78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124948539" w:history="1">
            <w:r w:rsidRPr="00BB2B46">
              <w:rPr>
                <w:rStyle w:val="Hipervnculo"/>
                <w:noProof/>
              </w:rPr>
              <w:t>INTERPRETE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B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53DB" w14:textId="6ED620F4" w:rsidR="005D78BD" w:rsidRDefault="005D78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124948540" w:history="1">
            <w:r w:rsidRPr="00BB2B46">
              <w:rPr>
                <w:rStyle w:val="Hipervnculo"/>
                <w:noProof/>
              </w:rPr>
              <w:t>ENSAMBLADOR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2B46" w14:textId="6EF8CDD3" w:rsidR="005D78BD" w:rsidRDefault="005D78BD">
          <w:r>
            <w:rPr>
              <w:b/>
              <w:bCs/>
              <w:lang w:val="es-ES"/>
            </w:rPr>
            <w:fldChar w:fldCharType="end"/>
          </w:r>
        </w:p>
      </w:sdtContent>
    </w:sdt>
    <w:p w14:paraId="1F6EA31E" w14:textId="77777777" w:rsidR="005D78BD" w:rsidRDefault="005D78BD">
      <w:pPr>
        <w:rPr>
          <w:rFonts w:ascii="Arial" w:hAnsi="Arial" w:cs="Arial"/>
          <w:sz w:val="36"/>
          <w:szCs w:val="36"/>
        </w:rPr>
      </w:pPr>
    </w:p>
    <w:p w14:paraId="064FF11C" w14:textId="5F068161" w:rsidR="005D78BD" w:rsidRDefault="005D78BD" w:rsidP="005D78BD">
      <w:pPr>
        <w:pStyle w:val="Ttulo1"/>
      </w:pPr>
      <w:bookmarkStart w:id="1" w:name="_Toc124948537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D8B986" wp14:editId="5BD59FA3">
            <wp:simplePos x="0" y="0"/>
            <wp:positionH relativeFrom="page">
              <wp:posOffset>-72390</wp:posOffset>
            </wp:positionH>
            <wp:positionV relativeFrom="paragraph">
              <wp:posOffset>843280</wp:posOffset>
            </wp:positionV>
            <wp:extent cx="7810500" cy="6984365"/>
            <wp:effectExtent l="0" t="6033" r="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10500" cy="69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MAPA MENTAL</w:t>
      </w:r>
      <w:bookmarkEnd w:id="1"/>
    </w:p>
    <w:p w14:paraId="2BF143B5" w14:textId="35596710" w:rsidR="00031F80" w:rsidRPr="00031F80" w:rsidRDefault="00031F80" w:rsidP="005D78BD">
      <w:pPr>
        <w:pStyle w:val="Ttulo1"/>
        <w:spacing w:line="360" w:lineRule="auto"/>
        <w:jc w:val="both"/>
      </w:pPr>
      <w:bookmarkStart w:id="2" w:name="_Toc124948538"/>
      <w:r w:rsidRPr="00031F80">
        <w:lastRenderedPageBreak/>
        <w:t>COMPILADOR</w:t>
      </w:r>
      <w:bookmarkEnd w:id="2"/>
    </w:p>
    <w:p w14:paraId="2D0D82CE" w14:textId="620C3E93" w:rsidR="00031F80" w:rsidRDefault="00031F80" w:rsidP="005D78BD">
      <w:pPr>
        <w:spacing w:line="360" w:lineRule="auto"/>
        <w:jc w:val="both"/>
        <w:rPr>
          <w:rFonts w:ascii="Arial" w:hAnsi="Arial" w:cs="Arial"/>
        </w:rPr>
      </w:pPr>
      <w:r w:rsidRPr="00031F80">
        <w:rPr>
          <w:rFonts w:ascii="Arial" w:hAnsi="Arial" w:cs="Arial"/>
        </w:rPr>
        <w:t xml:space="preserve">Un </w:t>
      </w:r>
      <w:proofErr w:type="spellStart"/>
      <w:r w:rsidRPr="00031F80">
        <w:rPr>
          <w:rFonts w:ascii="Arial" w:hAnsi="Arial" w:cs="Arial"/>
        </w:rPr>
        <w:t>compilador</w:t>
      </w:r>
      <w:proofErr w:type="spellEnd"/>
      <w:r w:rsidRPr="00031F80">
        <w:rPr>
          <w:rFonts w:ascii="Arial" w:hAnsi="Arial" w:cs="Arial"/>
        </w:rPr>
        <w:t xml:space="preserve"> es un </w:t>
      </w:r>
      <w:proofErr w:type="spellStart"/>
      <w:r w:rsidRPr="00031F80">
        <w:rPr>
          <w:rFonts w:ascii="Arial" w:hAnsi="Arial" w:cs="Arial"/>
        </w:rPr>
        <w:t>programa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informático</w:t>
      </w:r>
      <w:proofErr w:type="spellEnd"/>
      <w:r w:rsidRPr="00031F80">
        <w:rPr>
          <w:rFonts w:ascii="Arial" w:hAnsi="Arial" w:cs="Arial"/>
        </w:rPr>
        <w:t xml:space="preserve"> que traduce </w:t>
      </w:r>
      <w:proofErr w:type="spellStart"/>
      <w:r w:rsidRPr="00031F80">
        <w:rPr>
          <w:rFonts w:ascii="Arial" w:hAnsi="Arial" w:cs="Arial"/>
        </w:rPr>
        <w:t>todo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 de un </w:t>
      </w:r>
      <w:proofErr w:type="spellStart"/>
      <w:r w:rsidRPr="00031F80">
        <w:rPr>
          <w:rFonts w:ascii="Arial" w:hAnsi="Arial" w:cs="Arial"/>
        </w:rPr>
        <w:t>proyecto</w:t>
      </w:r>
      <w:proofErr w:type="spellEnd"/>
      <w:r w:rsidRPr="00031F80">
        <w:rPr>
          <w:rFonts w:ascii="Arial" w:hAnsi="Arial" w:cs="Arial"/>
        </w:rPr>
        <w:t xml:space="preserve"> de software a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 antes de </w:t>
      </w:r>
      <w:proofErr w:type="spellStart"/>
      <w:r w:rsidRPr="00031F80">
        <w:rPr>
          <w:rFonts w:ascii="Arial" w:hAnsi="Arial" w:cs="Arial"/>
        </w:rPr>
        <w:t>ejecutarlo</w:t>
      </w:r>
      <w:proofErr w:type="spellEnd"/>
      <w:r w:rsidRPr="00031F80">
        <w:rPr>
          <w:rFonts w:ascii="Arial" w:hAnsi="Arial" w:cs="Arial"/>
        </w:rPr>
        <w:t xml:space="preserve">. Solo </w:t>
      </w:r>
      <w:proofErr w:type="spellStart"/>
      <w:r w:rsidRPr="00031F80">
        <w:rPr>
          <w:rFonts w:ascii="Arial" w:hAnsi="Arial" w:cs="Arial"/>
        </w:rPr>
        <w:t>entonces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ejecuta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software, </w:t>
      </w:r>
      <w:proofErr w:type="spellStart"/>
      <w:r w:rsidRPr="00031F80">
        <w:rPr>
          <w:rFonts w:ascii="Arial" w:hAnsi="Arial" w:cs="Arial"/>
        </w:rPr>
        <w:t>obteniendo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todas</w:t>
      </w:r>
      <w:proofErr w:type="spellEnd"/>
      <w:r w:rsidRPr="00031F80">
        <w:rPr>
          <w:rFonts w:ascii="Arial" w:hAnsi="Arial" w:cs="Arial"/>
        </w:rPr>
        <w:t xml:space="preserve"> las </w:t>
      </w:r>
      <w:proofErr w:type="spellStart"/>
      <w:r w:rsidRPr="00031F80">
        <w:rPr>
          <w:rFonts w:ascii="Arial" w:hAnsi="Arial" w:cs="Arial"/>
        </w:rPr>
        <w:t>instrucciones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 antes de </w:t>
      </w:r>
      <w:proofErr w:type="spellStart"/>
      <w:r w:rsidRPr="00031F80">
        <w:rPr>
          <w:rFonts w:ascii="Arial" w:hAnsi="Arial" w:cs="Arial"/>
        </w:rPr>
        <w:t>comenzar</w:t>
      </w:r>
      <w:proofErr w:type="spellEnd"/>
      <w:r w:rsidRPr="00031F80">
        <w:rPr>
          <w:rFonts w:ascii="Arial" w:hAnsi="Arial" w:cs="Arial"/>
        </w:rPr>
        <w:t xml:space="preserve">. De </w:t>
      </w:r>
      <w:proofErr w:type="spellStart"/>
      <w:r w:rsidRPr="00031F80">
        <w:rPr>
          <w:rFonts w:ascii="Arial" w:hAnsi="Arial" w:cs="Arial"/>
        </w:rPr>
        <w:t>esta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manera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cuenta</w:t>
      </w:r>
      <w:proofErr w:type="spellEnd"/>
      <w:r w:rsidRPr="00031F80">
        <w:rPr>
          <w:rFonts w:ascii="Arial" w:hAnsi="Arial" w:cs="Arial"/>
        </w:rPr>
        <w:t xml:space="preserve"> con </w:t>
      </w:r>
      <w:proofErr w:type="spellStart"/>
      <w:r w:rsidRPr="00031F80">
        <w:rPr>
          <w:rFonts w:ascii="Arial" w:hAnsi="Arial" w:cs="Arial"/>
        </w:rPr>
        <w:t>todos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componentes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necesarios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ejecutar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software, </w:t>
      </w:r>
      <w:proofErr w:type="spellStart"/>
      <w:r w:rsidRPr="00031F80">
        <w:rPr>
          <w:rFonts w:ascii="Arial" w:hAnsi="Arial" w:cs="Arial"/>
        </w:rPr>
        <w:t>procesar</w:t>
      </w:r>
      <w:proofErr w:type="spellEnd"/>
      <w:r w:rsidRPr="00031F80">
        <w:rPr>
          <w:rFonts w:ascii="Arial" w:hAnsi="Arial" w:cs="Arial"/>
        </w:rPr>
        <w:t xml:space="preserve"> las entradas y </w:t>
      </w:r>
      <w:proofErr w:type="spellStart"/>
      <w:r w:rsidRPr="00031F80">
        <w:rPr>
          <w:rFonts w:ascii="Arial" w:hAnsi="Arial" w:cs="Arial"/>
        </w:rPr>
        <w:t>generar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resultados</w:t>
      </w:r>
      <w:proofErr w:type="spellEnd"/>
      <w:r w:rsidRPr="00031F80">
        <w:rPr>
          <w:rFonts w:ascii="Arial" w:hAnsi="Arial" w:cs="Arial"/>
        </w:rPr>
        <w:t xml:space="preserve">. No obstante,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muchos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casos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durante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proceso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compilación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tiene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lugar</w:t>
      </w:r>
      <w:proofErr w:type="spellEnd"/>
      <w:r w:rsidRPr="00031F80">
        <w:rPr>
          <w:rFonts w:ascii="Arial" w:hAnsi="Arial" w:cs="Arial"/>
        </w:rPr>
        <w:t xml:space="preserve"> un paso </w:t>
      </w:r>
      <w:proofErr w:type="spellStart"/>
      <w:r w:rsidRPr="00031F80">
        <w:rPr>
          <w:rFonts w:ascii="Arial" w:hAnsi="Arial" w:cs="Arial"/>
        </w:rPr>
        <w:t>intermedio</w:t>
      </w:r>
      <w:proofErr w:type="spellEnd"/>
      <w:r w:rsidRPr="00031F80">
        <w:rPr>
          <w:rFonts w:ascii="Arial" w:hAnsi="Arial" w:cs="Arial"/>
        </w:rPr>
        <w:t xml:space="preserve"> fundamental: antes de </w:t>
      </w:r>
      <w:proofErr w:type="spellStart"/>
      <w:r w:rsidRPr="00031F80">
        <w:rPr>
          <w:rFonts w:ascii="Arial" w:hAnsi="Arial" w:cs="Arial"/>
        </w:rPr>
        <w:t>generar</w:t>
      </w:r>
      <w:proofErr w:type="spellEnd"/>
      <w:r w:rsidRPr="00031F80">
        <w:rPr>
          <w:rFonts w:ascii="Arial" w:hAnsi="Arial" w:cs="Arial"/>
        </w:rPr>
        <w:t xml:space="preserve"> la </w:t>
      </w:r>
      <w:proofErr w:type="spellStart"/>
      <w:r w:rsidRPr="00031F80">
        <w:rPr>
          <w:rFonts w:ascii="Arial" w:hAnsi="Arial" w:cs="Arial"/>
        </w:rPr>
        <w:t>traducción</w:t>
      </w:r>
      <w:proofErr w:type="spellEnd"/>
      <w:r w:rsidRPr="00031F80">
        <w:rPr>
          <w:rFonts w:ascii="Arial" w:hAnsi="Arial" w:cs="Arial"/>
        </w:rPr>
        <w:t xml:space="preserve"> final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, la </w:t>
      </w:r>
      <w:proofErr w:type="spellStart"/>
      <w:r w:rsidRPr="00031F80">
        <w:rPr>
          <w:rFonts w:ascii="Arial" w:hAnsi="Arial" w:cs="Arial"/>
        </w:rPr>
        <w:t>mayoría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compiladores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suelen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convertir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un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intermedio</w:t>
      </w:r>
      <w:proofErr w:type="spellEnd"/>
      <w:r w:rsidRPr="00031F80">
        <w:rPr>
          <w:rFonts w:ascii="Arial" w:hAnsi="Arial" w:cs="Arial"/>
        </w:rPr>
        <w:t xml:space="preserve"> (</w:t>
      </w:r>
      <w:proofErr w:type="spellStart"/>
      <w:r w:rsidRPr="00031F80">
        <w:rPr>
          <w:rFonts w:ascii="Arial" w:hAnsi="Arial" w:cs="Arial"/>
        </w:rPr>
        <w:t>también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llamado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objeto</w:t>
      </w:r>
      <w:proofErr w:type="spellEnd"/>
      <w:r w:rsidRPr="00031F80">
        <w:rPr>
          <w:rFonts w:ascii="Arial" w:hAnsi="Arial" w:cs="Arial"/>
        </w:rPr>
        <w:t xml:space="preserve">) que, a menudo, es compatible con </w:t>
      </w:r>
      <w:proofErr w:type="spellStart"/>
      <w:r w:rsidRPr="00031F80">
        <w:rPr>
          <w:rFonts w:ascii="Arial" w:hAnsi="Arial" w:cs="Arial"/>
        </w:rPr>
        <w:t>diversas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plataformas</w:t>
      </w:r>
      <w:proofErr w:type="spellEnd"/>
      <w:r w:rsidRPr="00031F80">
        <w:rPr>
          <w:rFonts w:ascii="Arial" w:hAnsi="Arial" w:cs="Arial"/>
        </w:rPr>
        <w:t xml:space="preserve"> y que, </w:t>
      </w:r>
      <w:proofErr w:type="spellStart"/>
      <w:r w:rsidRPr="00031F80">
        <w:rPr>
          <w:rFonts w:ascii="Arial" w:hAnsi="Arial" w:cs="Arial"/>
        </w:rPr>
        <w:t>además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también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puede</w:t>
      </w:r>
      <w:proofErr w:type="spellEnd"/>
      <w:r w:rsidRPr="00031F80">
        <w:rPr>
          <w:rFonts w:ascii="Arial" w:hAnsi="Arial" w:cs="Arial"/>
        </w:rPr>
        <w:t xml:space="preserve"> ser </w:t>
      </w:r>
      <w:proofErr w:type="spellStart"/>
      <w:r w:rsidRPr="00031F80">
        <w:rPr>
          <w:rFonts w:ascii="Arial" w:hAnsi="Arial" w:cs="Arial"/>
        </w:rPr>
        <w:t>utilizado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un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. </w:t>
      </w:r>
      <w:r w:rsidRPr="00031F80">
        <w:rPr>
          <w:rFonts w:ascii="Arial" w:hAnsi="Arial" w:cs="Arial"/>
          <w:noProof/>
        </w:rPr>
        <w:drawing>
          <wp:inline distT="0" distB="0" distL="0" distR="0" wp14:anchorId="589E66C4" wp14:editId="55693199">
            <wp:extent cx="5612130" cy="2108835"/>
            <wp:effectExtent l="0" t="0" r="7620" b="571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FEE4" w14:textId="77777777" w:rsidR="00031F80" w:rsidRDefault="00031F80" w:rsidP="005D78BD">
      <w:pPr>
        <w:spacing w:line="360" w:lineRule="auto"/>
        <w:jc w:val="both"/>
        <w:rPr>
          <w:rFonts w:ascii="Arial" w:hAnsi="Arial" w:cs="Arial"/>
        </w:rPr>
      </w:pPr>
    </w:p>
    <w:p w14:paraId="41EEA02A" w14:textId="6EC64F29" w:rsidR="00031F80" w:rsidRDefault="00031F80" w:rsidP="005D78BD">
      <w:pPr>
        <w:pStyle w:val="Ttulo1"/>
        <w:spacing w:line="360" w:lineRule="auto"/>
        <w:jc w:val="both"/>
      </w:pPr>
      <w:bookmarkStart w:id="3" w:name="_Toc124948539"/>
      <w:r>
        <w:t>INTERPRETE</w:t>
      </w:r>
      <w:bookmarkEnd w:id="3"/>
    </w:p>
    <w:p w14:paraId="1638A1B3" w14:textId="6D4881B5" w:rsidR="00031F80" w:rsidRDefault="00031F80" w:rsidP="005D78BD">
      <w:pPr>
        <w:spacing w:line="360" w:lineRule="auto"/>
        <w:jc w:val="both"/>
        <w:rPr>
          <w:rFonts w:ascii="Arial" w:hAnsi="Arial" w:cs="Arial"/>
        </w:rPr>
      </w:pPr>
      <w:r w:rsidRPr="00031F80">
        <w:rPr>
          <w:rFonts w:ascii="Arial" w:hAnsi="Arial" w:cs="Arial"/>
        </w:rPr>
        <w:t xml:space="preserve">Un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 es un </w:t>
      </w:r>
      <w:proofErr w:type="spellStart"/>
      <w:r w:rsidRPr="00031F80">
        <w:rPr>
          <w:rFonts w:ascii="Arial" w:hAnsi="Arial" w:cs="Arial"/>
        </w:rPr>
        <w:t>programa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informático</w:t>
      </w:r>
      <w:proofErr w:type="spellEnd"/>
      <w:r w:rsidRPr="00031F80">
        <w:rPr>
          <w:rFonts w:ascii="Arial" w:hAnsi="Arial" w:cs="Arial"/>
        </w:rPr>
        <w:t xml:space="preserve"> que </w:t>
      </w:r>
      <w:proofErr w:type="spellStart"/>
      <w:r w:rsidRPr="00031F80">
        <w:rPr>
          <w:rFonts w:ascii="Arial" w:hAnsi="Arial" w:cs="Arial"/>
        </w:rPr>
        <w:t>procesa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 de un </w:t>
      </w:r>
      <w:proofErr w:type="spellStart"/>
      <w:r w:rsidRPr="00031F80">
        <w:rPr>
          <w:rFonts w:ascii="Arial" w:hAnsi="Arial" w:cs="Arial"/>
        </w:rPr>
        <w:t>proyecto</w:t>
      </w:r>
      <w:proofErr w:type="spellEnd"/>
      <w:r w:rsidRPr="00031F80">
        <w:rPr>
          <w:rFonts w:ascii="Arial" w:hAnsi="Arial" w:cs="Arial"/>
        </w:rPr>
        <w:t xml:space="preserve"> de software </w:t>
      </w:r>
      <w:proofErr w:type="spellStart"/>
      <w:r w:rsidRPr="00031F80">
        <w:rPr>
          <w:rFonts w:ascii="Arial" w:hAnsi="Arial" w:cs="Arial"/>
        </w:rPr>
        <w:t>durante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su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tiempo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ejecución</w:t>
      </w:r>
      <w:proofErr w:type="spellEnd"/>
      <w:r w:rsidRPr="00031F80">
        <w:rPr>
          <w:rFonts w:ascii="Arial" w:hAnsi="Arial" w:cs="Arial"/>
        </w:rPr>
        <w:t xml:space="preserve">, es </w:t>
      </w:r>
      <w:proofErr w:type="spellStart"/>
      <w:r w:rsidRPr="00031F80">
        <w:rPr>
          <w:rFonts w:ascii="Arial" w:hAnsi="Arial" w:cs="Arial"/>
        </w:rPr>
        <w:t>decir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mientras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software se </w:t>
      </w:r>
      <w:proofErr w:type="spellStart"/>
      <w:r w:rsidRPr="00031F80">
        <w:rPr>
          <w:rFonts w:ascii="Arial" w:hAnsi="Arial" w:cs="Arial"/>
        </w:rPr>
        <w:t>está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ejecutando</w:t>
      </w:r>
      <w:proofErr w:type="spellEnd"/>
      <w:r w:rsidRPr="00031F80">
        <w:rPr>
          <w:rFonts w:ascii="Arial" w:hAnsi="Arial" w:cs="Arial"/>
        </w:rPr>
        <w:t xml:space="preserve">, y </w:t>
      </w:r>
      <w:proofErr w:type="spellStart"/>
      <w:r w:rsidRPr="00031F80">
        <w:rPr>
          <w:rFonts w:ascii="Arial" w:hAnsi="Arial" w:cs="Arial"/>
        </w:rPr>
        <w:t>actúa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como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interfaz</w:t>
      </w:r>
      <w:proofErr w:type="spellEnd"/>
      <w:r w:rsidRPr="00031F80">
        <w:rPr>
          <w:rFonts w:ascii="Arial" w:hAnsi="Arial" w:cs="Arial"/>
        </w:rPr>
        <w:t xml:space="preserve"> entre ese </w:t>
      </w:r>
      <w:proofErr w:type="spellStart"/>
      <w:r w:rsidRPr="00031F80">
        <w:rPr>
          <w:rFonts w:ascii="Arial" w:hAnsi="Arial" w:cs="Arial"/>
        </w:rPr>
        <w:t>proyecto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. Un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siempre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línea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línea</w:t>
      </w:r>
      <w:proofErr w:type="spellEnd"/>
      <w:r w:rsidRPr="00031F80">
        <w:rPr>
          <w:rFonts w:ascii="Arial" w:hAnsi="Arial" w:cs="Arial"/>
        </w:rPr>
        <w:t xml:space="preserve">, de modo que lee, </w:t>
      </w:r>
      <w:proofErr w:type="spellStart"/>
      <w:r w:rsidRPr="00031F80">
        <w:rPr>
          <w:rFonts w:ascii="Arial" w:hAnsi="Arial" w:cs="Arial"/>
        </w:rPr>
        <w:t>analiza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prepara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secuencia</w:t>
      </w:r>
      <w:proofErr w:type="spellEnd"/>
      <w:r w:rsidRPr="00031F80">
        <w:rPr>
          <w:rFonts w:ascii="Arial" w:hAnsi="Arial" w:cs="Arial"/>
        </w:rPr>
        <w:t xml:space="preserve"> de forma </w:t>
      </w:r>
      <w:proofErr w:type="spellStart"/>
      <w:r w:rsidRPr="00031F80">
        <w:rPr>
          <w:rFonts w:ascii="Arial" w:hAnsi="Arial" w:cs="Arial"/>
        </w:rPr>
        <w:t>consecutiva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. Este principio </w:t>
      </w:r>
      <w:proofErr w:type="spellStart"/>
      <w:r w:rsidRPr="00031F80">
        <w:rPr>
          <w:rFonts w:ascii="Arial" w:hAnsi="Arial" w:cs="Arial"/>
        </w:rPr>
        <w:t>también</w:t>
      </w:r>
      <w:proofErr w:type="spellEnd"/>
      <w:r w:rsidRPr="00031F80">
        <w:rPr>
          <w:rFonts w:ascii="Arial" w:hAnsi="Arial" w:cs="Arial"/>
        </w:rPr>
        <w:t xml:space="preserve"> se </w:t>
      </w:r>
      <w:proofErr w:type="spellStart"/>
      <w:r w:rsidRPr="00031F80">
        <w:rPr>
          <w:rFonts w:ascii="Arial" w:hAnsi="Arial" w:cs="Arial"/>
        </w:rPr>
        <w:t>aplica</w:t>
      </w:r>
      <w:proofErr w:type="spellEnd"/>
      <w:r w:rsidRPr="00031F80">
        <w:rPr>
          <w:rFonts w:ascii="Arial" w:hAnsi="Arial" w:cs="Arial"/>
        </w:rPr>
        <w:t xml:space="preserve"> a las </w:t>
      </w:r>
      <w:proofErr w:type="spellStart"/>
      <w:r w:rsidRPr="00031F80">
        <w:rPr>
          <w:rFonts w:ascii="Arial" w:hAnsi="Arial" w:cs="Arial"/>
        </w:rPr>
        <w:t>secuencias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recurrentes</w:t>
      </w:r>
      <w:proofErr w:type="spellEnd"/>
      <w:r w:rsidRPr="00031F80">
        <w:rPr>
          <w:rFonts w:ascii="Arial" w:hAnsi="Arial" w:cs="Arial"/>
        </w:rPr>
        <w:t xml:space="preserve">, que se </w:t>
      </w:r>
      <w:proofErr w:type="spellStart"/>
      <w:r w:rsidRPr="00031F80">
        <w:rPr>
          <w:rFonts w:ascii="Arial" w:hAnsi="Arial" w:cs="Arial"/>
        </w:rPr>
        <w:t>ejecutan</w:t>
      </w:r>
      <w:proofErr w:type="spellEnd"/>
      <w:r w:rsidRPr="00031F80">
        <w:rPr>
          <w:rFonts w:ascii="Arial" w:hAnsi="Arial" w:cs="Arial"/>
        </w:rPr>
        <w:t xml:space="preserve"> de nuevo </w:t>
      </w:r>
      <w:proofErr w:type="spellStart"/>
      <w:r w:rsidRPr="00031F80">
        <w:rPr>
          <w:rFonts w:ascii="Arial" w:hAnsi="Arial" w:cs="Arial"/>
        </w:rPr>
        <w:t>cada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vez</w:t>
      </w:r>
      <w:proofErr w:type="spellEnd"/>
      <w:r w:rsidRPr="00031F80">
        <w:rPr>
          <w:rFonts w:ascii="Arial" w:hAnsi="Arial" w:cs="Arial"/>
        </w:rPr>
        <w:t xml:space="preserve"> que </w:t>
      </w:r>
      <w:proofErr w:type="spellStart"/>
      <w:r w:rsidRPr="00031F80">
        <w:rPr>
          <w:rFonts w:ascii="Arial" w:hAnsi="Arial" w:cs="Arial"/>
        </w:rPr>
        <w:t>vuelven</w:t>
      </w:r>
      <w:proofErr w:type="spellEnd"/>
      <w:r w:rsidRPr="00031F80">
        <w:rPr>
          <w:rFonts w:ascii="Arial" w:hAnsi="Arial" w:cs="Arial"/>
        </w:rPr>
        <w:t xml:space="preserve"> </w:t>
      </w:r>
      <w:proofErr w:type="gramStart"/>
      <w:r w:rsidRPr="00031F80">
        <w:rPr>
          <w:rFonts w:ascii="Arial" w:hAnsi="Arial" w:cs="Arial"/>
        </w:rPr>
        <w:t>a</w:t>
      </w:r>
      <w:proofErr w:type="gram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aparecer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. Para </w:t>
      </w:r>
      <w:proofErr w:type="spellStart"/>
      <w:r w:rsidRPr="00031F80">
        <w:rPr>
          <w:rFonts w:ascii="Arial" w:hAnsi="Arial" w:cs="Arial"/>
        </w:rPr>
        <w:t>procesar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 del software, </w:t>
      </w:r>
      <w:proofErr w:type="spellStart"/>
      <w:r w:rsidRPr="00031F80">
        <w:rPr>
          <w:rFonts w:ascii="Arial" w:hAnsi="Arial" w:cs="Arial"/>
        </w:rPr>
        <w:lastRenderedPageBreak/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recurre</w:t>
      </w:r>
      <w:proofErr w:type="spellEnd"/>
      <w:r w:rsidRPr="00031F80">
        <w:rPr>
          <w:rFonts w:ascii="Arial" w:hAnsi="Arial" w:cs="Arial"/>
        </w:rPr>
        <w:t xml:space="preserve"> a sus </w:t>
      </w:r>
      <w:proofErr w:type="spellStart"/>
      <w:r w:rsidRPr="00031F80">
        <w:rPr>
          <w:rFonts w:ascii="Arial" w:hAnsi="Arial" w:cs="Arial"/>
        </w:rPr>
        <w:t>propias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bibliotecas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internas</w:t>
      </w:r>
      <w:proofErr w:type="spellEnd"/>
      <w:r w:rsidRPr="00031F80">
        <w:rPr>
          <w:rFonts w:ascii="Arial" w:hAnsi="Arial" w:cs="Arial"/>
        </w:rPr>
        <w:t xml:space="preserve">: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cuanto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línea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 se ha </w:t>
      </w:r>
      <w:proofErr w:type="spellStart"/>
      <w:r w:rsidRPr="00031F80">
        <w:rPr>
          <w:rFonts w:ascii="Arial" w:hAnsi="Arial" w:cs="Arial"/>
        </w:rPr>
        <w:t>traducido</w:t>
      </w:r>
      <w:proofErr w:type="spellEnd"/>
      <w:r w:rsidRPr="00031F80">
        <w:rPr>
          <w:rFonts w:ascii="Arial" w:hAnsi="Arial" w:cs="Arial"/>
        </w:rPr>
        <w:t xml:space="preserve"> a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correspondientes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comandos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legibles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esta</w:t>
      </w:r>
      <w:proofErr w:type="spellEnd"/>
      <w:r w:rsidRPr="00031F80">
        <w:rPr>
          <w:rFonts w:ascii="Arial" w:hAnsi="Arial" w:cs="Arial"/>
        </w:rPr>
        <w:t xml:space="preserve"> se </w:t>
      </w:r>
      <w:proofErr w:type="spellStart"/>
      <w:r w:rsidRPr="00031F80">
        <w:rPr>
          <w:rFonts w:ascii="Arial" w:hAnsi="Arial" w:cs="Arial"/>
        </w:rPr>
        <w:t>envía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directamente</w:t>
      </w:r>
      <w:proofErr w:type="spellEnd"/>
      <w:r w:rsidRPr="00031F80">
        <w:rPr>
          <w:rFonts w:ascii="Arial" w:hAnsi="Arial" w:cs="Arial"/>
        </w:rPr>
        <w:t xml:space="preserve"> al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>.</w:t>
      </w:r>
    </w:p>
    <w:p w14:paraId="39B59AE0" w14:textId="6F6E21F8" w:rsidR="00031F80" w:rsidRDefault="00031F80" w:rsidP="005D78BD">
      <w:pPr>
        <w:spacing w:line="360" w:lineRule="auto"/>
        <w:jc w:val="both"/>
        <w:rPr>
          <w:rFonts w:ascii="Arial" w:hAnsi="Arial" w:cs="Arial"/>
        </w:rPr>
      </w:pPr>
      <w:r>
        <w:t>S</w:t>
      </w:r>
      <w:r w:rsidRPr="00031F80">
        <w:rPr>
          <w:rFonts w:ascii="Arial" w:hAnsi="Arial" w:cs="Arial"/>
        </w:rPr>
        <w:t xml:space="preserve">i </w:t>
      </w:r>
      <w:proofErr w:type="spellStart"/>
      <w:r w:rsidRPr="00031F80">
        <w:rPr>
          <w:rFonts w:ascii="Arial" w:hAnsi="Arial" w:cs="Arial"/>
        </w:rPr>
        <w:t>observamos</w:t>
      </w:r>
      <w:proofErr w:type="spellEnd"/>
      <w:r w:rsidRPr="00031F80">
        <w:rPr>
          <w:rFonts w:ascii="Arial" w:hAnsi="Arial" w:cs="Arial"/>
        </w:rPr>
        <w:t xml:space="preserve"> las </w:t>
      </w:r>
      <w:proofErr w:type="spellStart"/>
      <w:r w:rsidRPr="00031F80">
        <w:rPr>
          <w:rFonts w:ascii="Arial" w:hAnsi="Arial" w:cs="Arial"/>
        </w:rPr>
        <w:t>diferencias</w:t>
      </w:r>
      <w:proofErr w:type="spellEnd"/>
      <w:r w:rsidRPr="00031F80">
        <w:rPr>
          <w:rFonts w:ascii="Arial" w:hAnsi="Arial" w:cs="Arial"/>
        </w:rPr>
        <w:t xml:space="preserve"> entre </w:t>
      </w:r>
      <w:proofErr w:type="spellStart"/>
      <w:r w:rsidRPr="00031F80">
        <w:rPr>
          <w:rFonts w:ascii="Arial" w:hAnsi="Arial" w:cs="Arial"/>
        </w:rPr>
        <w:t>compilador</w:t>
      </w:r>
      <w:proofErr w:type="spellEnd"/>
      <w:r w:rsidRPr="00031F80">
        <w:rPr>
          <w:rFonts w:ascii="Arial" w:hAnsi="Arial" w:cs="Arial"/>
        </w:rPr>
        <w:t xml:space="preserve"> e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vemos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claramente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puntos </w:t>
      </w:r>
      <w:proofErr w:type="spellStart"/>
      <w:r w:rsidRPr="00031F80">
        <w:rPr>
          <w:rFonts w:ascii="Arial" w:hAnsi="Arial" w:cs="Arial"/>
        </w:rPr>
        <w:t>fuertes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débiles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cada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solución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traducir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: con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programas</w:t>
      </w:r>
      <w:proofErr w:type="spellEnd"/>
      <w:r w:rsidRPr="00031F80">
        <w:rPr>
          <w:rFonts w:ascii="Arial" w:hAnsi="Arial" w:cs="Arial"/>
        </w:rPr>
        <w:t xml:space="preserve"> se </w:t>
      </w:r>
      <w:proofErr w:type="spellStart"/>
      <w:r w:rsidRPr="00031F80">
        <w:rPr>
          <w:rFonts w:ascii="Arial" w:hAnsi="Arial" w:cs="Arial"/>
        </w:rPr>
        <w:t>pueden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ejecutar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inmediato</w:t>
      </w:r>
      <w:proofErr w:type="spellEnd"/>
      <w:r w:rsidRPr="00031F80">
        <w:rPr>
          <w:rFonts w:ascii="Arial" w:hAnsi="Arial" w:cs="Arial"/>
        </w:rPr>
        <w:t xml:space="preserve"> y,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lo tanto, se </w:t>
      </w:r>
      <w:proofErr w:type="spellStart"/>
      <w:r w:rsidRPr="00031F80">
        <w:rPr>
          <w:rFonts w:ascii="Arial" w:hAnsi="Arial" w:cs="Arial"/>
        </w:rPr>
        <w:t>inician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mucho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rápido</w:t>
      </w:r>
      <w:proofErr w:type="spellEnd"/>
      <w:r w:rsidRPr="00031F80">
        <w:rPr>
          <w:rFonts w:ascii="Arial" w:hAnsi="Arial" w:cs="Arial"/>
        </w:rPr>
        <w:t xml:space="preserve">. </w:t>
      </w:r>
      <w:proofErr w:type="spellStart"/>
      <w:r w:rsidRPr="00031F80">
        <w:rPr>
          <w:rFonts w:ascii="Arial" w:hAnsi="Arial" w:cs="Arial"/>
        </w:rPr>
        <w:t>Además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desarrollo</w:t>
      </w:r>
      <w:proofErr w:type="spellEnd"/>
      <w:r w:rsidRPr="00031F80">
        <w:rPr>
          <w:rFonts w:ascii="Arial" w:hAnsi="Arial" w:cs="Arial"/>
        </w:rPr>
        <w:t xml:space="preserve"> es </w:t>
      </w:r>
      <w:proofErr w:type="spellStart"/>
      <w:r w:rsidRPr="00031F80">
        <w:rPr>
          <w:rFonts w:ascii="Arial" w:hAnsi="Arial" w:cs="Arial"/>
        </w:rPr>
        <w:t>mucho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fácil</w:t>
      </w:r>
      <w:proofErr w:type="spellEnd"/>
      <w:r w:rsidRPr="00031F80">
        <w:rPr>
          <w:rFonts w:ascii="Arial" w:hAnsi="Arial" w:cs="Arial"/>
        </w:rPr>
        <w:t xml:space="preserve"> que con un </w:t>
      </w:r>
      <w:proofErr w:type="spellStart"/>
      <w:r w:rsidRPr="00031F80">
        <w:rPr>
          <w:rFonts w:ascii="Arial" w:hAnsi="Arial" w:cs="Arial"/>
        </w:rPr>
        <w:t>compilador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porque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proceso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depuración</w:t>
      </w:r>
      <w:proofErr w:type="spellEnd"/>
      <w:r w:rsidRPr="00031F80">
        <w:rPr>
          <w:rFonts w:ascii="Arial" w:hAnsi="Arial" w:cs="Arial"/>
        </w:rPr>
        <w:t xml:space="preserve"> (es </w:t>
      </w:r>
      <w:proofErr w:type="spellStart"/>
      <w:r w:rsidRPr="00031F80">
        <w:rPr>
          <w:rFonts w:ascii="Arial" w:hAnsi="Arial" w:cs="Arial"/>
        </w:rPr>
        <w:t>decir</w:t>
      </w:r>
      <w:proofErr w:type="spellEnd"/>
      <w:r w:rsidRPr="00031F80">
        <w:rPr>
          <w:rFonts w:ascii="Arial" w:hAnsi="Arial" w:cs="Arial"/>
        </w:rPr>
        <w:t xml:space="preserve">, la </w:t>
      </w:r>
      <w:proofErr w:type="spellStart"/>
      <w:r w:rsidRPr="00031F80">
        <w:rPr>
          <w:rFonts w:ascii="Arial" w:hAnsi="Arial" w:cs="Arial"/>
        </w:rPr>
        <w:t>corrección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errores</w:t>
      </w:r>
      <w:proofErr w:type="spellEnd"/>
      <w:r w:rsidRPr="00031F80">
        <w:rPr>
          <w:rFonts w:ascii="Arial" w:hAnsi="Arial" w:cs="Arial"/>
        </w:rPr>
        <w:t xml:space="preserve">) se </w:t>
      </w:r>
      <w:proofErr w:type="spellStart"/>
      <w:r w:rsidRPr="00031F80">
        <w:rPr>
          <w:rFonts w:ascii="Arial" w:hAnsi="Arial" w:cs="Arial"/>
        </w:rPr>
        <w:t>lleva</w:t>
      </w:r>
      <w:proofErr w:type="spellEnd"/>
      <w:r w:rsidRPr="00031F80">
        <w:rPr>
          <w:rFonts w:ascii="Arial" w:hAnsi="Arial" w:cs="Arial"/>
        </w:rPr>
        <w:t xml:space="preserve"> a </w:t>
      </w:r>
      <w:proofErr w:type="spellStart"/>
      <w:r w:rsidRPr="00031F80">
        <w:rPr>
          <w:rFonts w:ascii="Arial" w:hAnsi="Arial" w:cs="Arial"/>
        </w:rPr>
        <w:t>cabo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igual</w:t>
      </w:r>
      <w:proofErr w:type="spellEnd"/>
      <w:r w:rsidRPr="00031F80">
        <w:rPr>
          <w:rFonts w:ascii="Arial" w:hAnsi="Arial" w:cs="Arial"/>
        </w:rPr>
        <w:t xml:space="preserve"> que la </w:t>
      </w:r>
      <w:proofErr w:type="spellStart"/>
      <w:r w:rsidRPr="00031F80">
        <w:rPr>
          <w:rFonts w:ascii="Arial" w:hAnsi="Arial" w:cs="Arial"/>
        </w:rPr>
        <w:t>traducción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línea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línea</w:t>
      </w:r>
      <w:proofErr w:type="spellEnd"/>
      <w:r w:rsidRPr="00031F80">
        <w:rPr>
          <w:rFonts w:ascii="Arial" w:hAnsi="Arial" w:cs="Arial"/>
        </w:rPr>
        <w:t xml:space="preserve">.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caso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compilador</w:t>
      </w:r>
      <w:proofErr w:type="spellEnd"/>
      <w:r w:rsidRPr="00031F80">
        <w:rPr>
          <w:rFonts w:ascii="Arial" w:hAnsi="Arial" w:cs="Arial"/>
        </w:rPr>
        <w:t xml:space="preserve">, primero </w:t>
      </w:r>
      <w:proofErr w:type="spellStart"/>
      <w:r w:rsidRPr="00031F80">
        <w:rPr>
          <w:rFonts w:ascii="Arial" w:hAnsi="Arial" w:cs="Arial"/>
        </w:rPr>
        <w:t>debe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traducirse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todo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antes de </w:t>
      </w:r>
      <w:proofErr w:type="spellStart"/>
      <w:r w:rsidRPr="00031F80">
        <w:rPr>
          <w:rFonts w:ascii="Arial" w:hAnsi="Arial" w:cs="Arial"/>
        </w:rPr>
        <w:t>poder</w:t>
      </w:r>
      <w:proofErr w:type="spellEnd"/>
      <w:r w:rsidRPr="00031F80">
        <w:rPr>
          <w:rFonts w:ascii="Arial" w:hAnsi="Arial" w:cs="Arial"/>
        </w:rPr>
        <w:t xml:space="preserve"> resolver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errores</w:t>
      </w:r>
      <w:proofErr w:type="spellEnd"/>
      <w:r w:rsidRPr="00031F80">
        <w:rPr>
          <w:rFonts w:ascii="Arial" w:hAnsi="Arial" w:cs="Arial"/>
        </w:rPr>
        <w:t xml:space="preserve"> o </w:t>
      </w:r>
      <w:proofErr w:type="spellStart"/>
      <w:r w:rsidRPr="00031F80">
        <w:rPr>
          <w:rFonts w:ascii="Arial" w:hAnsi="Arial" w:cs="Arial"/>
        </w:rPr>
        <w:t>iniciar</w:t>
      </w:r>
      <w:proofErr w:type="spellEnd"/>
      <w:r w:rsidRPr="00031F80">
        <w:rPr>
          <w:rFonts w:ascii="Arial" w:hAnsi="Arial" w:cs="Arial"/>
        </w:rPr>
        <w:t xml:space="preserve"> la </w:t>
      </w:r>
      <w:proofErr w:type="spellStart"/>
      <w:r w:rsidRPr="00031F80">
        <w:rPr>
          <w:rFonts w:ascii="Arial" w:hAnsi="Arial" w:cs="Arial"/>
        </w:rPr>
        <w:t>aplicación</w:t>
      </w:r>
      <w:proofErr w:type="spellEnd"/>
      <w:r w:rsidRPr="00031F80">
        <w:rPr>
          <w:rFonts w:ascii="Arial" w:hAnsi="Arial" w:cs="Arial"/>
        </w:rPr>
        <w:t xml:space="preserve">. Sin embargo,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vez</w:t>
      </w:r>
      <w:proofErr w:type="spellEnd"/>
      <w:r w:rsidRPr="00031F80">
        <w:rPr>
          <w:rFonts w:ascii="Arial" w:hAnsi="Arial" w:cs="Arial"/>
        </w:rPr>
        <w:t xml:space="preserve"> que se </w:t>
      </w:r>
      <w:proofErr w:type="spellStart"/>
      <w:r w:rsidRPr="00031F80">
        <w:rPr>
          <w:rFonts w:ascii="Arial" w:hAnsi="Arial" w:cs="Arial"/>
        </w:rPr>
        <w:t>ejecuta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programa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servicios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compilador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ya</w:t>
      </w:r>
      <w:proofErr w:type="spellEnd"/>
      <w:r w:rsidRPr="00031F80">
        <w:rPr>
          <w:rFonts w:ascii="Arial" w:hAnsi="Arial" w:cs="Arial"/>
        </w:rPr>
        <w:t xml:space="preserve"> no son </w:t>
      </w:r>
      <w:proofErr w:type="spellStart"/>
      <w:r w:rsidRPr="00031F80">
        <w:rPr>
          <w:rFonts w:ascii="Arial" w:hAnsi="Arial" w:cs="Arial"/>
        </w:rPr>
        <w:t>necesarios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mientras</w:t>
      </w:r>
      <w:proofErr w:type="spellEnd"/>
      <w:r w:rsidRPr="00031F80">
        <w:rPr>
          <w:rFonts w:ascii="Arial" w:hAnsi="Arial" w:cs="Arial"/>
        </w:rPr>
        <w:t xml:space="preserve"> que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continúa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utilizando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recursos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informáticos</w:t>
      </w:r>
      <w:proofErr w:type="spellEnd"/>
      <w:r w:rsidRPr="00031F80">
        <w:rPr>
          <w:rFonts w:ascii="Arial" w:hAnsi="Arial" w:cs="Arial"/>
        </w:rPr>
        <w:t>.</w:t>
      </w:r>
    </w:p>
    <w:p w14:paraId="28410B76" w14:textId="77A8F121" w:rsidR="00031F80" w:rsidRDefault="00031F80" w:rsidP="005D78BD">
      <w:pPr>
        <w:pStyle w:val="Ttulo1"/>
        <w:spacing w:line="360" w:lineRule="auto"/>
        <w:jc w:val="both"/>
      </w:pPr>
      <w:bookmarkStart w:id="4" w:name="_Toc124948540"/>
      <w:r>
        <w:t>ENSAMBLADOR</w:t>
      </w:r>
      <w:bookmarkEnd w:id="4"/>
    </w:p>
    <w:p w14:paraId="54AB2D79" w14:textId="010FCBB7" w:rsidR="00031F80" w:rsidRPr="00031F80" w:rsidRDefault="00031F80" w:rsidP="005D78BD">
      <w:pPr>
        <w:spacing w:line="360" w:lineRule="auto"/>
        <w:jc w:val="both"/>
        <w:rPr>
          <w:rFonts w:ascii="Arial" w:hAnsi="Arial" w:cs="Arial"/>
        </w:rPr>
      </w:pPr>
      <w:r w:rsidRPr="00031F80">
        <w:rPr>
          <w:rFonts w:ascii="Arial" w:hAnsi="Arial" w:cs="Arial"/>
        </w:rPr>
        <w:t xml:space="preserve">El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ensamblador</w:t>
      </w:r>
      <w:proofErr w:type="spellEnd"/>
      <w:r w:rsidRPr="00031F80">
        <w:rPr>
          <w:rFonts w:ascii="Arial" w:hAnsi="Arial" w:cs="Arial"/>
        </w:rPr>
        <w:t xml:space="preserve"> o assembler (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inglés</w:t>
      </w:r>
      <w:proofErr w:type="spellEnd"/>
      <w:r w:rsidRPr="00031F80">
        <w:rPr>
          <w:rFonts w:ascii="Arial" w:hAnsi="Arial" w:cs="Arial"/>
        </w:rPr>
        <w:t xml:space="preserve">: assembler language y la </w:t>
      </w:r>
      <w:proofErr w:type="spellStart"/>
      <w:r w:rsidRPr="00031F80">
        <w:rPr>
          <w:rFonts w:ascii="Arial" w:hAnsi="Arial" w:cs="Arial"/>
        </w:rPr>
        <w:t>abreviación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asm</w:t>
      </w:r>
      <w:proofErr w:type="spellEnd"/>
      <w:r w:rsidRPr="00031F80">
        <w:rPr>
          <w:rFonts w:ascii="Arial" w:hAnsi="Arial" w:cs="Arial"/>
        </w:rPr>
        <w:t xml:space="preserve">) es un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programación</w:t>
      </w:r>
      <w:proofErr w:type="spellEnd"/>
      <w:r w:rsidRPr="00031F80">
        <w:rPr>
          <w:rFonts w:ascii="Arial" w:hAnsi="Arial" w:cs="Arial"/>
        </w:rPr>
        <w:t xml:space="preserve"> que se </w:t>
      </w:r>
      <w:proofErr w:type="spellStart"/>
      <w:r w:rsidRPr="00031F80">
        <w:rPr>
          <w:rFonts w:ascii="Arial" w:hAnsi="Arial" w:cs="Arial"/>
        </w:rPr>
        <w:t>usa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microprocesadores</w:t>
      </w:r>
      <w:proofErr w:type="spellEnd"/>
      <w:r w:rsidRPr="00031F80">
        <w:rPr>
          <w:rFonts w:ascii="Arial" w:hAnsi="Arial" w:cs="Arial"/>
        </w:rPr>
        <w:t xml:space="preserve">. </w:t>
      </w:r>
      <w:proofErr w:type="spellStart"/>
      <w:r w:rsidRPr="00031F80">
        <w:rPr>
          <w:rFonts w:ascii="Arial" w:hAnsi="Arial" w:cs="Arial"/>
        </w:rPr>
        <w:t>Implementa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representación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simbólica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binarios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otras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constantes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necesarias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programar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arquitectura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constituye</w:t>
      </w:r>
      <w:proofErr w:type="spellEnd"/>
      <w:r w:rsidRPr="00031F80">
        <w:rPr>
          <w:rFonts w:ascii="Arial" w:hAnsi="Arial" w:cs="Arial"/>
        </w:rPr>
        <w:t xml:space="preserve"> la </w:t>
      </w:r>
      <w:proofErr w:type="spellStart"/>
      <w:r w:rsidRPr="00031F80">
        <w:rPr>
          <w:rFonts w:ascii="Arial" w:hAnsi="Arial" w:cs="Arial"/>
        </w:rPr>
        <w:t>representación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directa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específico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cada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arquitectura</w:t>
      </w:r>
      <w:proofErr w:type="spellEnd"/>
      <w:r w:rsidRPr="00031F80">
        <w:rPr>
          <w:rFonts w:ascii="Arial" w:hAnsi="Arial" w:cs="Arial"/>
        </w:rPr>
        <w:t xml:space="preserve"> legible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un </w:t>
      </w:r>
      <w:proofErr w:type="spellStart"/>
      <w:r w:rsidRPr="00031F80">
        <w:rPr>
          <w:rFonts w:ascii="Arial" w:hAnsi="Arial" w:cs="Arial"/>
        </w:rPr>
        <w:t>programador</w:t>
      </w:r>
      <w:proofErr w:type="spellEnd"/>
      <w:r w:rsidRPr="00031F80">
        <w:rPr>
          <w:rFonts w:ascii="Arial" w:hAnsi="Arial" w:cs="Arial"/>
        </w:rPr>
        <w:t xml:space="preserve">. </w:t>
      </w:r>
      <w:proofErr w:type="spellStart"/>
      <w:r w:rsidRPr="00031F80">
        <w:rPr>
          <w:rFonts w:ascii="Arial" w:hAnsi="Arial" w:cs="Arial"/>
        </w:rPr>
        <w:t>Cada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arquitectura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tiene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su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propio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ensamblador</w:t>
      </w:r>
      <w:proofErr w:type="spellEnd"/>
      <w:r w:rsidRPr="00031F80">
        <w:rPr>
          <w:rFonts w:ascii="Arial" w:hAnsi="Arial" w:cs="Arial"/>
        </w:rPr>
        <w:t xml:space="preserve"> que </w:t>
      </w:r>
      <w:proofErr w:type="spellStart"/>
      <w:r w:rsidRPr="00031F80">
        <w:rPr>
          <w:rFonts w:ascii="Arial" w:hAnsi="Arial" w:cs="Arial"/>
        </w:rPr>
        <w:t>usualmente</w:t>
      </w:r>
      <w:proofErr w:type="spellEnd"/>
      <w:r w:rsidRPr="00031F80">
        <w:rPr>
          <w:rFonts w:ascii="Arial" w:hAnsi="Arial" w:cs="Arial"/>
        </w:rPr>
        <w:t xml:space="preserve"> es </w:t>
      </w:r>
      <w:proofErr w:type="spellStart"/>
      <w:r w:rsidRPr="00031F80">
        <w:rPr>
          <w:rFonts w:ascii="Arial" w:hAnsi="Arial" w:cs="Arial"/>
        </w:rPr>
        <w:t>definida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fabricante</w:t>
      </w:r>
      <w:proofErr w:type="spellEnd"/>
      <w:r w:rsidRPr="00031F80">
        <w:rPr>
          <w:rFonts w:ascii="Arial" w:hAnsi="Arial" w:cs="Arial"/>
        </w:rPr>
        <w:t xml:space="preserve"> de hardware, y </w:t>
      </w:r>
      <w:proofErr w:type="spellStart"/>
      <w:r w:rsidRPr="00031F80">
        <w:rPr>
          <w:rFonts w:ascii="Arial" w:hAnsi="Arial" w:cs="Arial"/>
        </w:rPr>
        <w:t>está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basada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mnemónicos</w:t>
      </w:r>
      <w:proofErr w:type="spellEnd"/>
      <w:r w:rsidRPr="00031F80">
        <w:rPr>
          <w:rFonts w:ascii="Arial" w:hAnsi="Arial" w:cs="Arial"/>
        </w:rPr>
        <w:t xml:space="preserve"> que </w:t>
      </w:r>
      <w:proofErr w:type="spellStart"/>
      <w:r w:rsidRPr="00031F80">
        <w:rPr>
          <w:rFonts w:ascii="Arial" w:hAnsi="Arial" w:cs="Arial"/>
        </w:rPr>
        <w:t>simbolizan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pasos de </w:t>
      </w:r>
      <w:proofErr w:type="spellStart"/>
      <w:r w:rsidRPr="00031F80">
        <w:rPr>
          <w:rFonts w:ascii="Arial" w:hAnsi="Arial" w:cs="Arial"/>
        </w:rPr>
        <w:t>procesamiento</w:t>
      </w:r>
      <w:proofErr w:type="spellEnd"/>
      <w:r w:rsidRPr="00031F80">
        <w:rPr>
          <w:rFonts w:ascii="Arial" w:hAnsi="Arial" w:cs="Arial"/>
        </w:rPr>
        <w:t xml:space="preserve"> (las </w:t>
      </w:r>
      <w:proofErr w:type="spellStart"/>
      <w:r w:rsidRPr="00031F80">
        <w:rPr>
          <w:rFonts w:ascii="Arial" w:hAnsi="Arial" w:cs="Arial"/>
        </w:rPr>
        <w:t>instrucciones</w:t>
      </w:r>
      <w:proofErr w:type="spellEnd"/>
      <w:r w:rsidRPr="00031F80">
        <w:rPr>
          <w:rFonts w:ascii="Arial" w:hAnsi="Arial" w:cs="Arial"/>
        </w:rPr>
        <w:t xml:space="preserve">),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registros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, las </w:t>
      </w:r>
      <w:proofErr w:type="spellStart"/>
      <w:r w:rsidRPr="00031F80">
        <w:rPr>
          <w:rFonts w:ascii="Arial" w:hAnsi="Arial" w:cs="Arial"/>
        </w:rPr>
        <w:t>posiciones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memoria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otras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características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. Un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ensamblador</w:t>
      </w:r>
      <w:proofErr w:type="spellEnd"/>
      <w:r w:rsidRPr="00031F80">
        <w:rPr>
          <w:rFonts w:ascii="Arial" w:hAnsi="Arial" w:cs="Arial"/>
        </w:rPr>
        <w:t xml:space="preserve"> es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lo tanto </w:t>
      </w:r>
      <w:proofErr w:type="spellStart"/>
      <w:r w:rsidRPr="00031F80">
        <w:rPr>
          <w:rFonts w:ascii="Arial" w:hAnsi="Arial" w:cs="Arial"/>
        </w:rPr>
        <w:t>específico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cierta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arquitectura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computador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física</w:t>
      </w:r>
      <w:proofErr w:type="spellEnd"/>
      <w:r w:rsidRPr="00031F80">
        <w:rPr>
          <w:rFonts w:ascii="Arial" w:hAnsi="Arial" w:cs="Arial"/>
        </w:rPr>
        <w:t xml:space="preserve"> (o virtual). </w:t>
      </w:r>
      <w:proofErr w:type="spellStart"/>
      <w:r w:rsidRPr="00031F80">
        <w:rPr>
          <w:rFonts w:ascii="Arial" w:hAnsi="Arial" w:cs="Arial"/>
        </w:rPr>
        <w:t>Esto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está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contraste</w:t>
      </w:r>
      <w:proofErr w:type="spellEnd"/>
      <w:r w:rsidRPr="00031F80">
        <w:rPr>
          <w:rFonts w:ascii="Arial" w:hAnsi="Arial" w:cs="Arial"/>
        </w:rPr>
        <w:t xml:space="preserve"> con la </w:t>
      </w:r>
      <w:proofErr w:type="spellStart"/>
      <w:r w:rsidRPr="00031F80">
        <w:rPr>
          <w:rFonts w:ascii="Arial" w:hAnsi="Arial" w:cs="Arial"/>
        </w:rPr>
        <w:t>mayoría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lenguajes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programación</w:t>
      </w:r>
      <w:proofErr w:type="spellEnd"/>
      <w:r w:rsidRPr="00031F80">
        <w:rPr>
          <w:rFonts w:ascii="Arial" w:hAnsi="Arial" w:cs="Arial"/>
        </w:rPr>
        <w:t xml:space="preserve"> de alto </w:t>
      </w:r>
      <w:proofErr w:type="spellStart"/>
      <w:r w:rsidRPr="00031F80">
        <w:rPr>
          <w:rFonts w:ascii="Arial" w:hAnsi="Arial" w:cs="Arial"/>
        </w:rPr>
        <w:t>nivel</w:t>
      </w:r>
      <w:proofErr w:type="spellEnd"/>
      <w:r w:rsidRPr="00031F80">
        <w:rPr>
          <w:rFonts w:ascii="Arial" w:hAnsi="Arial" w:cs="Arial"/>
        </w:rPr>
        <w:t xml:space="preserve">, que </w:t>
      </w:r>
      <w:proofErr w:type="spellStart"/>
      <w:r w:rsidRPr="00031F80">
        <w:rPr>
          <w:rFonts w:ascii="Arial" w:hAnsi="Arial" w:cs="Arial"/>
        </w:rPr>
        <w:t>idealmente</w:t>
      </w:r>
      <w:proofErr w:type="spellEnd"/>
      <w:r w:rsidRPr="00031F80">
        <w:rPr>
          <w:rFonts w:ascii="Arial" w:hAnsi="Arial" w:cs="Arial"/>
        </w:rPr>
        <w:t xml:space="preserve"> son portables.</w:t>
      </w:r>
    </w:p>
    <w:p w14:paraId="273770CE" w14:textId="45FC6BF3" w:rsidR="00031F80" w:rsidRDefault="00031F80" w:rsidP="005D78BD">
      <w:pPr>
        <w:spacing w:line="360" w:lineRule="auto"/>
        <w:jc w:val="both"/>
        <w:rPr>
          <w:rFonts w:ascii="Arial" w:hAnsi="Arial" w:cs="Arial"/>
        </w:rPr>
      </w:pPr>
      <w:r w:rsidRPr="00031F80">
        <w:rPr>
          <w:rFonts w:ascii="Arial" w:hAnsi="Arial" w:cs="Arial"/>
        </w:rPr>
        <w:t xml:space="preserve">Un </w:t>
      </w:r>
      <w:proofErr w:type="spellStart"/>
      <w:r w:rsidRPr="00031F80">
        <w:rPr>
          <w:rFonts w:ascii="Arial" w:hAnsi="Arial" w:cs="Arial"/>
        </w:rPr>
        <w:t>programa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utilitario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llamado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ensamblador</w:t>
      </w:r>
      <w:proofErr w:type="spellEnd"/>
      <w:r w:rsidRPr="00031F80">
        <w:rPr>
          <w:rFonts w:ascii="Arial" w:hAnsi="Arial" w:cs="Arial"/>
        </w:rPr>
        <w:t xml:space="preserve"> es </w:t>
      </w:r>
      <w:proofErr w:type="spellStart"/>
      <w:r w:rsidRPr="00031F80">
        <w:rPr>
          <w:rFonts w:ascii="Arial" w:hAnsi="Arial" w:cs="Arial"/>
        </w:rPr>
        <w:t>usado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traducir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sentencias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ensamblador</w:t>
      </w:r>
      <w:proofErr w:type="spellEnd"/>
      <w:r w:rsidRPr="00031F80">
        <w:rPr>
          <w:rFonts w:ascii="Arial" w:hAnsi="Arial" w:cs="Arial"/>
        </w:rPr>
        <w:t xml:space="preserve"> al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computador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objetivo</w:t>
      </w:r>
      <w:proofErr w:type="spellEnd"/>
      <w:r w:rsidRPr="00031F80">
        <w:rPr>
          <w:rFonts w:ascii="Arial" w:hAnsi="Arial" w:cs="Arial"/>
        </w:rPr>
        <w:t xml:space="preserve">. El </w:t>
      </w:r>
      <w:proofErr w:type="spellStart"/>
      <w:r w:rsidRPr="00031F80">
        <w:rPr>
          <w:rFonts w:ascii="Arial" w:hAnsi="Arial" w:cs="Arial"/>
        </w:rPr>
        <w:lastRenderedPageBreak/>
        <w:t>ensamblador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realiza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traducción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más</w:t>
      </w:r>
      <w:proofErr w:type="spellEnd"/>
      <w:r w:rsidRPr="00031F80">
        <w:rPr>
          <w:rFonts w:ascii="Arial" w:hAnsi="Arial" w:cs="Arial"/>
        </w:rPr>
        <w:t xml:space="preserve"> o </w:t>
      </w:r>
      <w:proofErr w:type="spellStart"/>
      <w:r w:rsidRPr="00031F80">
        <w:rPr>
          <w:rFonts w:ascii="Arial" w:hAnsi="Arial" w:cs="Arial"/>
        </w:rPr>
        <w:t>menos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isomorfa</w:t>
      </w:r>
      <w:proofErr w:type="spellEnd"/>
      <w:r w:rsidRPr="00031F80">
        <w:rPr>
          <w:rFonts w:ascii="Arial" w:hAnsi="Arial" w:cs="Arial"/>
        </w:rPr>
        <w:t xml:space="preserve"> (un </w:t>
      </w:r>
      <w:proofErr w:type="spellStart"/>
      <w:r w:rsidRPr="00031F80">
        <w:rPr>
          <w:rFonts w:ascii="Arial" w:hAnsi="Arial" w:cs="Arial"/>
        </w:rPr>
        <w:t>mapeo</w:t>
      </w:r>
      <w:proofErr w:type="spellEnd"/>
      <w:r w:rsidRPr="00031F80">
        <w:rPr>
          <w:rFonts w:ascii="Arial" w:hAnsi="Arial" w:cs="Arial"/>
        </w:rPr>
        <w:t xml:space="preserve"> de uno a uno) </w:t>
      </w:r>
      <w:proofErr w:type="spellStart"/>
      <w:r w:rsidRPr="00031F80">
        <w:rPr>
          <w:rFonts w:ascii="Arial" w:hAnsi="Arial" w:cs="Arial"/>
        </w:rPr>
        <w:t>desde</w:t>
      </w:r>
      <w:proofErr w:type="spellEnd"/>
      <w:r w:rsidRPr="00031F80">
        <w:rPr>
          <w:rFonts w:ascii="Arial" w:hAnsi="Arial" w:cs="Arial"/>
        </w:rPr>
        <w:t xml:space="preserve"> las </w:t>
      </w:r>
      <w:proofErr w:type="spellStart"/>
      <w:r w:rsidRPr="00031F80">
        <w:rPr>
          <w:rFonts w:ascii="Arial" w:hAnsi="Arial" w:cs="Arial"/>
        </w:rPr>
        <w:t>sentencias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mnemónicas</w:t>
      </w:r>
      <w:proofErr w:type="spellEnd"/>
      <w:r w:rsidRPr="00031F80">
        <w:rPr>
          <w:rFonts w:ascii="Arial" w:hAnsi="Arial" w:cs="Arial"/>
        </w:rPr>
        <w:t xml:space="preserve"> a las </w:t>
      </w:r>
      <w:proofErr w:type="spellStart"/>
      <w:r w:rsidRPr="00031F80">
        <w:rPr>
          <w:rFonts w:ascii="Arial" w:hAnsi="Arial" w:cs="Arial"/>
        </w:rPr>
        <w:t>instrucciones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datos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. </w:t>
      </w:r>
      <w:proofErr w:type="spellStart"/>
      <w:r w:rsidRPr="00031F80">
        <w:rPr>
          <w:rFonts w:ascii="Arial" w:hAnsi="Arial" w:cs="Arial"/>
        </w:rPr>
        <w:t>Esto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está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contraste</w:t>
      </w:r>
      <w:proofErr w:type="spellEnd"/>
      <w:r w:rsidRPr="00031F80">
        <w:rPr>
          <w:rFonts w:ascii="Arial" w:hAnsi="Arial" w:cs="Arial"/>
        </w:rPr>
        <w:t xml:space="preserve"> con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lenguajes</w:t>
      </w:r>
      <w:proofErr w:type="spellEnd"/>
      <w:r w:rsidRPr="00031F80">
        <w:rPr>
          <w:rFonts w:ascii="Arial" w:hAnsi="Arial" w:cs="Arial"/>
        </w:rPr>
        <w:t xml:space="preserve"> de alto </w:t>
      </w:r>
      <w:proofErr w:type="spellStart"/>
      <w:r w:rsidRPr="00031F80">
        <w:rPr>
          <w:rFonts w:ascii="Arial" w:hAnsi="Arial" w:cs="Arial"/>
        </w:rPr>
        <w:t>nivel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cuales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sola </w:t>
      </w:r>
      <w:proofErr w:type="spellStart"/>
      <w:r w:rsidRPr="00031F80">
        <w:rPr>
          <w:rFonts w:ascii="Arial" w:hAnsi="Arial" w:cs="Arial"/>
        </w:rPr>
        <w:t>declaración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generalmente</w:t>
      </w:r>
      <w:proofErr w:type="spellEnd"/>
      <w:r w:rsidRPr="00031F80">
        <w:rPr>
          <w:rFonts w:ascii="Arial" w:hAnsi="Arial" w:cs="Arial"/>
        </w:rPr>
        <w:t xml:space="preserve"> da </w:t>
      </w:r>
      <w:proofErr w:type="spellStart"/>
      <w:r w:rsidRPr="00031F80">
        <w:rPr>
          <w:rFonts w:ascii="Arial" w:hAnsi="Arial" w:cs="Arial"/>
        </w:rPr>
        <w:t>lugar</w:t>
      </w:r>
      <w:proofErr w:type="spellEnd"/>
      <w:r w:rsidRPr="00031F80">
        <w:rPr>
          <w:rFonts w:ascii="Arial" w:hAnsi="Arial" w:cs="Arial"/>
        </w:rPr>
        <w:t xml:space="preserve"> a </w:t>
      </w:r>
      <w:proofErr w:type="spellStart"/>
      <w:r w:rsidRPr="00031F80">
        <w:rPr>
          <w:rFonts w:ascii="Arial" w:hAnsi="Arial" w:cs="Arial"/>
        </w:rPr>
        <w:t>muchas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instrucciones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>.</w:t>
      </w:r>
    </w:p>
    <w:p w14:paraId="52CDFA5B" w14:textId="432B6AF4" w:rsidR="00031F80" w:rsidRDefault="00152B67" w:rsidP="005D78BD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Referencias</w:t>
      </w:r>
      <w:proofErr w:type="spellEnd"/>
    </w:p>
    <w:p w14:paraId="241EE2C5" w14:textId="16C15CDE" w:rsidR="00152B67" w:rsidRDefault="00152B67" w:rsidP="005D78BD">
      <w:pPr>
        <w:spacing w:line="360" w:lineRule="auto"/>
        <w:jc w:val="both"/>
        <w:rPr>
          <w:rFonts w:ascii="Arial" w:hAnsi="Arial" w:cs="Arial"/>
        </w:rPr>
      </w:pPr>
      <w:hyperlink r:id="rId9" w:history="1">
        <w:r w:rsidRPr="00F60A79">
          <w:rPr>
            <w:rStyle w:val="Hipervnculo"/>
            <w:rFonts w:ascii="Arial" w:hAnsi="Arial" w:cs="Arial"/>
          </w:rPr>
          <w:t>https://www.ionos.mx/digitalguide/paginas-web/desarrollo-web/compilador-e-interprete/#:~:text=Un%20compilador%20es%20un%20programa,código%20máquina%20antes%20de%20comenzar</w:t>
        </w:r>
      </w:hyperlink>
    </w:p>
    <w:p w14:paraId="663E4557" w14:textId="7AA9C883" w:rsidR="00152B67" w:rsidRDefault="00152B67" w:rsidP="005D78BD">
      <w:pPr>
        <w:spacing w:line="360" w:lineRule="auto"/>
        <w:jc w:val="both"/>
        <w:rPr>
          <w:rFonts w:ascii="Arial" w:hAnsi="Arial" w:cs="Arial"/>
        </w:rPr>
      </w:pPr>
      <w:hyperlink r:id="rId10" w:history="1">
        <w:r w:rsidRPr="00F60A79">
          <w:rPr>
            <w:rStyle w:val="Hipervnculo"/>
            <w:rFonts w:ascii="Arial" w:hAnsi="Arial" w:cs="Arial"/>
          </w:rPr>
          <w:t>https://es.wikipedia.org/wiki/Lenguaje_ensamblador#:~:text=El%20ensamblador%20realiza%20una%20traducción,a%20muchas%20instrucciones%20de%20máquina</w:t>
        </w:r>
      </w:hyperlink>
      <w:r w:rsidRPr="00152B67">
        <w:rPr>
          <w:rFonts w:ascii="Arial" w:hAnsi="Arial" w:cs="Arial"/>
        </w:rPr>
        <w:t>.</w:t>
      </w:r>
    </w:p>
    <w:p w14:paraId="6E4F45A5" w14:textId="77777777" w:rsidR="00152B67" w:rsidRDefault="00152B67" w:rsidP="00031F80">
      <w:pPr>
        <w:spacing w:line="360" w:lineRule="auto"/>
        <w:rPr>
          <w:rFonts w:ascii="Arial" w:hAnsi="Arial" w:cs="Arial"/>
        </w:rPr>
      </w:pPr>
    </w:p>
    <w:p w14:paraId="7F0E4D60" w14:textId="62BB625F" w:rsidR="00031F80" w:rsidRDefault="00031F80" w:rsidP="00031F80">
      <w:pPr>
        <w:spacing w:line="360" w:lineRule="auto"/>
        <w:rPr>
          <w:rFonts w:ascii="Arial" w:hAnsi="Arial" w:cs="Arial"/>
        </w:rPr>
      </w:pPr>
    </w:p>
    <w:p w14:paraId="49B9B226" w14:textId="77777777" w:rsidR="00031F80" w:rsidRPr="00031F80" w:rsidRDefault="00031F80" w:rsidP="00031F80">
      <w:pPr>
        <w:spacing w:line="360" w:lineRule="auto"/>
        <w:rPr>
          <w:rFonts w:ascii="Arial" w:hAnsi="Arial" w:cs="Arial"/>
        </w:rPr>
      </w:pPr>
    </w:p>
    <w:sectPr w:rsidR="00031F80" w:rsidRPr="00031F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0"/>
    <w:rsid w:val="00031F80"/>
    <w:rsid w:val="00152B67"/>
    <w:rsid w:val="0038102F"/>
    <w:rsid w:val="005D78BD"/>
    <w:rsid w:val="00A82981"/>
    <w:rsid w:val="00C13B15"/>
    <w:rsid w:val="00D27C56"/>
    <w:rsid w:val="00F7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0E74"/>
  <w15:chartTrackingRefBased/>
  <w15:docId w15:val="{9A96D133-D24B-4891-9B8E-09124E03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F80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5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2B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B6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52B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52B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D78BD"/>
    <w:pPr>
      <w:spacing w:line="259" w:lineRule="auto"/>
      <w:outlineLvl w:val="9"/>
    </w:pPr>
    <w:rPr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5D78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s.wikipedia.org/wiki/Lenguaje_ensamblador#:~:text=El%20ensamblador%20realiza%20una%20traducci&#243;n,a%20muchas%20instrucciones%20de%20m&#225;qu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nos.mx/digitalguide/paginas-web/desarrollo-web/compilador-e-interprete/#:~:text=Un%20compilador%20es%20un%20programa,c&#243;digo%20m&#225;quina%20antes%20de%20comenz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8A9B-D6BD-4174-9655-A9254F90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781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4</cp:revision>
  <cp:lastPrinted>2023-01-18T21:38:00Z</cp:lastPrinted>
  <dcterms:created xsi:type="dcterms:W3CDTF">2023-01-18T21:38:00Z</dcterms:created>
  <dcterms:modified xsi:type="dcterms:W3CDTF">2023-01-18T22:36:00Z</dcterms:modified>
</cp:coreProperties>
</file>