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Отчет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по практической работе №3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По дисциплине: «Инструментальные средства разработки программного обеспечения»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На тему «Введение в понятие класса на языке СИ++»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х Никиты Влад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имирович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а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3 курса группы CИд-023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рски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х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Н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.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В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Дата: 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Оценка:</w:t>
      </w:r>
      <w: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ab/>
        <w:tab/>
        <w:tab/>
        <w:tab/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>
      <w:pPr>
        <w:spacing w:lineRule="auto" w:line="360" w:after="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>
      <w:pPr>
        <w:widowControl w:val="0"/>
        <w:numPr>
          <w:ilvl w:val="0"/>
          <w:numId w:val="2"/>
        </w:numPr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4"/>
        </w:rPr>
      </w:pP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 w:val="1"/>
          <w:sz w:val="28"/>
          <w:szCs w:val="28"/>
        </w:rPr>
        <w:t>ПРИМЕР 1.</w:t>
      </w:r>
      <w:r>
        <w:rPr>
          <w:rFonts w:ascii="Times New Roman" w:hAnsi="Times New Roman" w:cs="Times New Roman"/>
          <w:sz w:val="28"/>
          <w:szCs w:val="28"/>
        </w:rPr>
        <w:t xml:space="preserve"> В качестве примера, рассмотрим </w:t>
      </w:r>
      <w:r>
        <w:rPr>
          <w:rFonts w:ascii="Times New Roman" w:hAnsi="Times New Roman" w:cs="Times New Roman"/>
          <w:b w:val="1"/>
          <w:sz w:val="28"/>
          <w:szCs w:val="28"/>
        </w:rPr>
        <w:t>класс complex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комплексными числами.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#include &lt;iostream&gt; 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&lt;math.h&gt;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PI 3.14159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определяем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complex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public: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x; //действительная часть комплексного числа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y; //мнимая часть комплексного числа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//метод класса complex - функция modul - для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//вычисления модуля комплексного числа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modul ()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 return pow(x*x+y*y, 0.5); }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//метод класса complex - функция argument для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//вычисления аргумента комплексного числа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argument ()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 return atan2 (y,x) *180/PI; }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show_copmlex </w:t>
      </w:r>
      <w:r>
        <w:rPr>
          <w:rFonts w:ascii="Times New Roman" w:hAnsi="Times New Roman" w:cs="Times New Roman"/>
          <w:sz w:val="28"/>
          <w:szCs w:val="28"/>
        </w:rPr>
        <w:t>для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//вывода комплексного числа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show_complex ()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(y&gt;=0) //вывод комплексного числа с положительной мнимой частью 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cout&lt;&lt;x&lt;&lt;y&lt;&lt;"+"&lt;&lt;y&lt;&lt;"i"&lt;&lt;endl;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else //вывод комплексного числа с отрицательной мнимой частью 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cout&lt;&lt;x&lt;&lt;y&lt;&lt;"i"&lt;&lt;endl;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главная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setlocale (LC_ALL, "Rus");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определяем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переменную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chislo </w:t>
      </w:r>
      <w:r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complex chislo;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//определяем действительную часть комплексного числа 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chislo.x=2.5;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определяем мнимую часть комплексного числа 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chislo.y=-1.432;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//вывод комплексного числа, chislo.show_complex () -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обращение к методу класса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chislo.show_complex();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//вывод модуля комплексного числа, chislo.modul() -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обращение к методу класса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cout&lt;&lt;"Модуль числа = "&lt;&lt;chislo.modul();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//вывод аргумента комплексного числа, chislo.argument ()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обращение к методу класса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cout&lt;&lt;endl&lt;&lt;"Аргумент числа = "&lt;&lt;chislo.argument()&lt;&lt;endl; 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>
      <w:pPr>
        <w:spacing w:lineRule="auto" w:line="24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114925" cy="3114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примера 1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 w:val="1"/>
          <w:sz w:val="28"/>
          <w:szCs w:val="28"/>
        </w:rPr>
        <w:t>ПРИМЕР 2.</w:t>
      </w:r>
      <w:r>
        <w:rPr>
          <w:rFonts w:ascii="Times New Roman" w:hAnsi="Times New Roman" w:cs="Times New Roman"/>
          <w:sz w:val="28"/>
          <w:szCs w:val="28"/>
        </w:rPr>
        <w:t xml:space="preserve"> Рассмотрим пример класса «Система линейных алгебраических уравнений» (SLAU), членами которого являются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#include &lt;iostream&gt;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#include &lt;math.h&gt;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PI 3.14159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complex //</w:t>
      </w:r>
      <w:r>
        <w:rPr>
          <w:rFonts w:ascii="Times New Roman" w:hAnsi="Times New Roman" w:cs="Times New Roman"/>
          <w:sz w:val="28"/>
          <w:szCs w:val="28"/>
        </w:rPr>
        <w:t>определяем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открытые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методы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vvod();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modul 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argument();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закрытые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члены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методы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x;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y;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show_complex 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vvod </w:t>
      </w:r>
      <w:r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complex::vvod()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cout&lt;&lt;"</w:t>
      </w:r>
      <w:r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 \t"; cin&gt;&gt;x;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cout&lt;&lt;"Введите у \t"; cin&gt;&gt;y;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//вызов закрытого метода show_complex из открытого метода vvod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show_complex 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//описание открытого метода modul класса complех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complex::modul 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 return pow (x*x+y*y,0.5); 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//описание открытого метода argument класса complex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complex::argument 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 return atan2 (y,x)*180/PI; 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//описание закрытого метода modul класса 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complex::show_complex 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 (y&gt;=0) cout&lt;&lt;x&lt;&lt;y&lt;&lt;"+"&lt;&lt;y&lt;&lt;"j"&lt;&lt;endl;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else cout&lt;&lt;x&lt;&lt;"i"&lt;&lt;endl;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setlocale (LC_ALL,"Rus");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complex chislo;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chislo.vvod();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cout&lt;&lt;"</w:t>
      </w:r>
      <w:r>
        <w:rPr>
          <w:rFonts w:ascii="Times New Roman" w:hAnsi="Times New Roman" w:cs="Times New Roman"/>
          <w:sz w:val="28"/>
          <w:szCs w:val="28"/>
        </w:rPr>
        <w:t>Модуль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комплексного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"&lt;&lt;chislo.modul();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cout&lt;&lt;endl&lt;&lt;"</w:t>
      </w:r>
      <w:r>
        <w:rPr>
          <w:rFonts w:ascii="Times New Roman" w:hAnsi="Times New Roman" w:cs="Times New Roman"/>
          <w:sz w:val="28"/>
          <w:szCs w:val="28"/>
        </w:rPr>
        <w:t>Аргумент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комплексного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"&lt;&lt;chislo.argument()&lt;&lt;endl;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spacing w:lineRule="auto" w:line="24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3029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примера 2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 w:val="1"/>
          <w:sz w:val="28"/>
          <w:szCs w:val="28"/>
        </w:rPr>
        <w:t xml:space="preserve">ПРИМЕР 3. </w:t>
      </w:r>
      <w:r>
        <w:rPr>
          <w:rFonts w:ascii="Times New Roman" w:hAnsi="Times New Roman" w:cs="Times New Roman"/>
          <w:sz w:val="28"/>
          <w:szCs w:val="28"/>
        </w:rPr>
        <w:t xml:space="preserve">Добавим в рассмотренный выше </w:t>
      </w:r>
      <w:r>
        <w:rPr>
          <w:rFonts w:ascii="Times New Roman" w:hAnsi="Times New Roman" w:cs="Times New Roman"/>
          <w:b w:val="1"/>
          <w:sz w:val="28"/>
          <w:szCs w:val="28"/>
        </w:rPr>
        <w:t>класс complex</w:t>
      </w:r>
      <w:r>
        <w:rPr>
          <w:rFonts w:ascii="Times New Roman" w:hAnsi="Times New Roman" w:cs="Times New Roman"/>
          <w:sz w:val="28"/>
          <w:szCs w:val="28"/>
        </w:rPr>
        <w:t xml:space="preserve"> конструктор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#include &lt;iostream&gt;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&lt;cmath&gt;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PI 3.14159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объявляем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complex. </w:t>
      </w:r>
      <w:r>
        <w:rPr>
          <w:rFonts w:ascii="Times New Roman" w:hAnsi="Times New Roman" w:cs="Times New Roman"/>
          <w:sz w:val="28"/>
          <w:szCs w:val="28"/>
        </w:rPr>
        <w:t xml:space="preserve">Обратите внимание, что внутри класса указан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//только прототипы методов, а сами функции описаны за пределами класса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открытые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методы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//прототип конструктора класса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complex();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//прототип метода modul()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modul();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прототип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argument()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argument();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x;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y;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прототип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show_complex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show_complex();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главная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setlocale (LC_ALL,"Rus");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описываем экземпляр класса, при выполнение программы после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создания переменной автоматически вызывается конструктор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complex chislo;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cout&lt;&lt;"Модуль комплексного числа = "&lt;&lt;chislo.modul();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cout&lt;&lt;endl&lt;&lt;"Аргумент комплексного числа = "&lt;&lt;chislo.argument()&lt;&lt;endl;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1;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//текст функции конструктора класса 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complex::complex 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cout&lt;&lt;"</w:t>
      </w:r>
      <w:r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 \t"; cin&gt;&gt;x;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cout&lt;&lt;"</w:t>
      </w:r>
      <w:r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 \t"; cin&gt;&gt;y;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//вызов закрытого метода show_complex из открытого метода vvod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show_complex();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modul </w:t>
      </w:r>
      <w:r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complex::modul()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 return pow (x*x+y*y,0.5); 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argument </w:t>
      </w:r>
      <w:r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double complex::argument 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 return atan2 (y,x)*180/PI; }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show_complex </w:t>
      </w:r>
      <w:r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complex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complex::show_complex ()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 (y&gt;=0) cout&lt;&lt;x&lt;&lt;y&lt;&lt;"+"&lt;&lt;y&lt;&lt;"i"&lt;&lt;endl;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else cout&lt;&lt;x&lt;&lt;y&lt;&lt;"i"&lt;&lt;endl;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848350" cy="3276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примера 3</w:t>
      </w:r>
    </w:p>
    <w:p>
      <w:pPr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ПРИМЕР 4:</w:t>
      </w:r>
      <w:r>
        <w:rPr>
          <w:rFonts w:ascii="Times New Roman" w:hAnsi="Times New Roman"/>
          <w:b w:val="1"/>
          <w:sz w:val="28"/>
          <w:szCs w:val="28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приведем абстрактный базовый класс figure (фигура), на базе которого можно построить производные классы для реальных фигур (эллипс, окружность, квадрат, ромб, треугольник и т.д.).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#include &lt;iostream&gt;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#include &lt;cmath&gt;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#define PI 3.14159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using namespace std;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Базовый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класс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figure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class figure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public: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Количество сторон фигуры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int n;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Массив длин сторон фигуры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float *p;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Конструктор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figure();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вычисления периметра фигуры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float perimetr();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вычисления площади фигуры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virtual float square();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вывода информации о фигуре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virtual void show_parametri();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Конструктор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класса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фигуры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figure::figure()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cout &lt;&lt; "Это абстрактный конструктор"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вычисления периметра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float figure::perimetr()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float sum = 0;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for(int i = 0; i &lt; n; ++i) 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sum += p[i];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return sum;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Метод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вычисления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площади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float figure::square()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cout &lt;&lt; "Квадратная фигура не абстрактна"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return 0;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вывода информации о фигуре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void figure::show_parametri()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Абстрактная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фигура</w:t>
      </w:r>
      <w:r>
        <w:rPr>
          <w:rFonts w:ascii="Times New Roman" w:hAnsi="Times New Roman"/>
          <w:bCs w:val="1"/>
          <w:sz w:val="28"/>
          <w:szCs w:val="28"/>
          <w:lang w:val="en-US"/>
        </w:rPr>
        <w:t>";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Производный класс _circle (окружность), наследуется от figure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class _circle : public figure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public: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Конструктор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_circle();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Методы вычисления периметра, площади и вывод информации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float perimetr();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virtual float square();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virtual void show_parametri();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Производный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класс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RecTangle (</w:t>
      </w:r>
      <w:r>
        <w:rPr>
          <w:rFonts w:ascii="Times New Roman" w:hAnsi="Times New Roman"/>
          <w:bCs w:val="1"/>
          <w:sz w:val="28"/>
          <w:szCs w:val="28"/>
        </w:rPr>
        <w:t>прямоугольник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), </w:t>
      </w:r>
      <w:r>
        <w:rPr>
          <w:rFonts w:ascii="Times New Roman" w:hAnsi="Times New Roman"/>
          <w:bCs w:val="1"/>
          <w:sz w:val="28"/>
          <w:szCs w:val="28"/>
        </w:rPr>
        <w:t>наследуется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от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figure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class RecTangle : public figure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public: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Конструктор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RecTangle();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Методы вычисления площади и вывод информации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virtual float square();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virtual void show_parametri();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Главная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функция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int main()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setlocale(LC_ALL, "Rus");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_circle RR;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RR.show_parametri();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RecTangle PP;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PP.show_parametri();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return 0;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Конструктор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класса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_circle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_circle::_circle()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cout &lt;&lt; "Параметры окружности"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n = 1;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p = new float[n];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Введите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радиус</w:t>
      </w:r>
      <w:r>
        <w:rPr>
          <w:rFonts w:ascii="Times New Roman" w:hAnsi="Times New Roman"/>
          <w:bCs w:val="1"/>
          <w:sz w:val="28"/>
          <w:szCs w:val="28"/>
          <w:lang w:val="en-US"/>
        </w:rPr>
        <w:t>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cin &gt;&gt; p[0];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вычисления периметра окружности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float _circle::perimetr()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return 2 * PI * p[0];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вычисления площади окружности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float _circle::square()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return PI * p[0] * p[0];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вывода параметров окружности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void _circle::show_parametri()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Это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окружность</w:t>
      </w:r>
      <w:r>
        <w:rPr>
          <w:rFonts w:ascii="Times New Roman" w:hAnsi="Times New Roman"/>
          <w:bCs w:val="1"/>
          <w:sz w:val="28"/>
          <w:szCs w:val="28"/>
          <w:lang w:val="en-US"/>
        </w:rPr>
        <w:t>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Радиус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= " &lt;&lt; p[0]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Периметр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= " &lt;&lt; perimetr()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Площадь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= " &lt;&lt; square()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bCs w:val="1"/>
          <w:sz w:val="28"/>
          <w:szCs w:val="28"/>
        </w:rPr>
        <w:t>Конструктор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класса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RecTangle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RecTangle::RecTangle()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Параметры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 w:val="1"/>
          <w:sz w:val="28"/>
          <w:szCs w:val="28"/>
        </w:rPr>
        <w:t>прямоугольника</w:t>
      </w:r>
      <w:r>
        <w:rPr>
          <w:rFonts w:ascii="Times New Roman" w:hAnsi="Times New Roman"/>
          <w:bCs w:val="1"/>
          <w:sz w:val="28"/>
          <w:szCs w:val="28"/>
          <w:lang w:val="en-US"/>
        </w:rPr>
        <w:t>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n = 4;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p = new float[n];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cout &lt;&lt; "Введите длину сторон"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cin &gt;&gt; p[0] &gt;&gt; p[1];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p[2] = p[0];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p[3] = p[1];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вычисления площади прямоугольника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float RecTangle::square()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return p[0] * p[1];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// Метод вывода параметров прямоугольника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void RecTangle::show_parametri()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{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cout &lt;&lt; "Это прямоугольник"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cout &lt;&lt; "a = " &lt;&lt; p[0] &lt;&lt; ", b = " &lt;&lt; p[1]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Периметр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= " &lt;&lt; perimetr()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  <w:lang w:val="en-US"/>
        </w:rPr>
      </w:pPr>
      <w:r>
        <w:rPr>
          <w:rFonts w:ascii="Times New Roman" w:hAnsi="Times New Roman"/>
          <w:bCs w:val="1"/>
          <w:sz w:val="28"/>
          <w:szCs w:val="28"/>
          <w:lang w:val="en-US"/>
        </w:rPr>
        <w:t>cout &lt;&lt; "</w:t>
      </w:r>
      <w:r>
        <w:rPr>
          <w:rFonts w:ascii="Times New Roman" w:hAnsi="Times New Roman"/>
          <w:bCs w:val="1"/>
          <w:sz w:val="28"/>
          <w:szCs w:val="28"/>
        </w:rPr>
        <w:t>Площадь</w:t>
      </w:r>
      <w:r>
        <w:rPr>
          <w:rFonts w:ascii="Times New Roman" w:hAnsi="Times New Roman"/>
          <w:bCs w:val="1"/>
          <w:sz w:val="28"/>
          <w:szCs w:val="28"/>
          <w:lang w:val="en-US"/>
        </w:rPr>
        <w:t xml:space="preserve"> = " &lt;&lt; square() &lt;&lt; endl;</w:t>
      </w:r>
    </w:p>
    <w:p>
      <w:pPr>
        <w:spacing w:lineRule="auto" w:line="240" w:beforeAutospacing="0" w:afterAutospacing="0"/>
        <w:jc w:val="both"/>
        <w:rPr>
          <w:rFonts w:ascii="Times New Roman" w:hAnsi="Times New Roman"/>
          <w:bCs w:val="1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>}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638675" cy="5981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98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примера 4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firstLine="534" w:right="237"/>
        <w:jc w:val="center"/>
        <w:rPr>
          <w:rFonts w:ascii="Times New Roman" w:hAnsi="Times New Roman"/>
          <w:b w:val="1"/>
          <w:sz w:val="24"/>
          <w:szCs w:val="24"/>
        </w:rPr>
      </w:pPr>
      <w:r>
        <w:rPr>
          <w:rFonts w:ascii="Times New Roman" w:hAnsi="Times New Roman"/>
          <w:b w:val="1"/>
          <w:sz w:val="28"/>
          <w:szCs w:val="28"/>
        </w:rPr>
        <w:t>Задание для самостоятельной работы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firstLine="534" w:right="237"/>
        <w:jc w:val="center"/>
        <w:rPr>
          <w:rFonts w:ascii="Times New Roman" w:hAnsi="Times New Roman"/>
          <w:b w:val="1"/>
          <w:sz w:val="24"/>
          <w:szCs w:val="24"/>
        </w:rPr>
      </w:pPr>
    </w:p>
    <w:p>
      <w:pPr>
        <w:widowControl w:val="0"/>
        <w:numPr>
          <w:ilvl w:val="0"/>
          <w:numId w:val="2"/>
        </w:numPr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1"/>
          <w:sz w:val="28"/>
          <w:szCs w:val="28"/>
        </w:rPr>
        <w:t xml:space="preserve">Создать </w:t>
      </w:r>
      <w:r>
        <w:rPr>
          <w:rFonts w:ascii="Times New Roman" w:hAnsi="Times New Roman"/>
          <w:b w:val="1"/>
          <w:bCs w:val="1"/>
          <w:sz w:val="28"/>
          <w:szCs w:val="28"/>
        </w:rPr>
        <w:t>класс </w:t>
      </w:r>
      <w:r>
        <w:rPr>
          <w:rFonts w:ascii="Times New Roman" w:hAnsi="Times New Roman"/>
          <w:b w:val="1"/>
          <w:bCs w:val="1"/>
          <w:sz w:val="28"/>
          <w:szCs w:val="28"/>
          <w:lang w:val="en-US"/>
        </w:rPr>
        <w:t>Kafel</w:t>
      </w:r>
      <w:r>
        <w:rPr>
          <w:rFonts w:ascii="Times New Roman" w:hAnsi="Times New Roman"/>
          <w:bCs w:val="1"/>
          <w:sz w:val="28"/>
          <w:szCs w:val="28"/>
        </w:rPr>
        <w:t>, который будет содержать поля с открытым доступом: </w:t>
      </w:r>
      <w:r>
        <w:rPr>
          <w:rFonts w:ascii="Times New Roman" w:hAnsi="Times New Roman"/>
          <w:b w:val="1"/>
          <w:bCs w:val="1"/>
          <w:sz w:val="28"/>
          <w:szCs w:val="28"/>
        </w:rPr>
        <w:t>brand, size_h, size_w, price</w:t>
      </w:r>
      <w:r>
        <w:rPr>
          <w:rFonts w:ascii="Times New Roman" w:hAnsi="Times New Roman"/>
          <w:bCs w:val="1"/>
          <w:sz w:val="28"/>
          <w:szCs w:val="28"/>
        </w:rPr>
        <w:t> и метод класса </w:t>
      </w:r>
      <w:r>
        <w:rPr>
          <w:rFonts w:ascii="Times New Roman" w:hAnsi="Times New Roman"/>
          <w:b w:val="1"/>
          <w:bCs w:val="1"/>
          <w:sz w:val="28"/>
          <w:szCs w:val="28"/>
        </w:rPr>
        <w:t>getData().</w:t>
      </w:r>
      <w:r>
        <w:rPr>
          <w:rFonts w:ascii="Times New Roman" w:hAnsi="Times New Roman"/>
          <w:bCs w:val="1"/>
          <w:sz w:val="28"/>
          <w:szCs w:val="28"/>
        </w:rPr>
        <w:t xml:space="preserve"> В главной функции объявить пару объектов класса и внести данные в поля. Затем отобразить их, вызвав метод </w:t>
      </w:r>
      <w:r>
        <w:rPr>
          <w:rFonts w:ascii="Times New Roman" w:hAnsi="Times New Roman"/>
          <w:b w:val="1"/>
          <w:bCs w:val="1"/>
          <w:sz w:val="28"/>
          <w:szCs w:val="28"/>
        </w:rPr>
        <w:t>getData()</w:t>
      </w:r>
      <w:r>
        <w:rPr>
          <w:rFonts w:ascii="Times New Roman" w:hAnsi="Times New Roman"/>
          <w:b w:val="1"/>
          <w:sz w:val="28"/>
          <w:szCs w:val="28"/>
        </w:rPr>
        <w:t>.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решения задачи: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using namespace std;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class Kafel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public: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string brand;     // марка плитки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size_h;    // высота плитки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size_w;    // ширина плитки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price;     // цена плитки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//Ввод данных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void getData()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"Brand: " &lt;&lt; brand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"Height: " &lt;&lt; size_h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"Width: " &lt;&lt; size_w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"Price: " &lt;&lt; price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"----------------"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 main()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Kafel k1, k2;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// Заполняем данные для первого объекта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brand</w:t>
      </w:r>
      <w:r>
        <w:rPr>
          <w:rFonts w:ascii="Times New Roman" w:hAnsi="Times New Roman"/>
          <w:sz w:val="28"/>
          <w:szCs w:val="28"/>
        </w:rPr>
        <w:t xml:space="preserve"> = "</w:t>
      </w:r>
      <w:r>
        <w:rPr>
          <w:rFonts w:ascii="Times New Roman" w:hAnsi="Times New Roman"/>
          <w:sz w:val="28"/>
          <w:szCs w:val="28"/>
          <w:lang w:val="en-US"/>
        </w:rPr>
        <w:t>Zara</w:t>
      </w:r>
      <w:r>
        <w:rPr>
          <w:rFonts w:ascii="Times New Roman" w:hAnsi="Times New Roman"/>
          <w:sz w:val="28"/>
          <w:szCs w:val="28"/>
        </w:rPr>
        <w:t>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k1.size_h = 25;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k1.size_w = 25;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k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price</w:t>
      </w:r>
      <w:r>
        <w:rPr>
          <w:rFonts w:ascii="Times New Roman" w:hAnsi="Times New Roman"/>
          <w:sz w:val="28"/>
          <w:szCs w:val="28"/>
        </w:rPr>
        <w:t xml:space="preserve"> = 600;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// Заполняем данные для второго объекта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k2.brand = "Bershka";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k2.size_h = 20;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k2.size_w = 40;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k2.price = 800;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// Выводим данные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getData</w:t>
      </w:r>
      <w:r>
        <w:rPr>
          <w:rFonts w:ascii="Times New Roman" w:hAnsi="Times New Roman"/>
          <w:sz w:val="28"/>
          <w:szCs w:val="28"/>
        </w:rPr>
        <w:t>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en-US"/>
        </w:rPr>
        <w:t>getData</w:t>
      </w:r>
      <w:r>
        <w:rPr>
          <w:rFonts w:ascii="Times New Roman" w:hAnsi="Times New Roman"/>
          <w:sz w:val="28"/>
          <w:szCs w:val="28"/>
        </w:rPr>
        <w:t>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return</w:t>
      </w:r>
      <w:r>
        <w:rPr>
          <w:rFonts w:ascii="Times New Roman" w:hAnsi="Times New Roman"/>
          <w:sz w:val="28"/>
          <w:szCs w:val="28"/>
        </w:rPr>
        <w:t xml:space="preserve"> 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3524250" cy="4648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</w:rPr>
        <w:t>Результат задания 2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center"/>
        <w:rPr>
          <w:rFonts w:ascii="Times New Roman" w:hAnsi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  <w:tab/>
        <w:t>Определить класс Children, который содержит такие поля (члены класса): закрытые – имя ребенка, фамилию и возраст, публичные – методы ввода данных и отображения их на экран. Объявить два объекта класса, внести данные и показать их.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для решения задачи: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using namespace std;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class Children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private: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string name;   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string surname;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int age;   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public: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// Метод для ввода данных одного ребенка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void input()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cin &gt;&gt; name &gt;&gt; surname &gt;&gt; age;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// Метод для вывода данных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void show()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en-US"/>
        </w:rPr>
        <w:t>cout &lt;&lt; "Name: " &lt;&lt; name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"Surname: " &lt;&lt; surname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"Age: " &lt;&lt; age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"----------------"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main()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// Создаем два объекта класса Children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Children c1, c2;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"Enter name, surname, age (c1): 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c1.input();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"Enter name, surname, age (c2): 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c2.input();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// Выводим данные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c1.show();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c2.show();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return 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365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</w:rPr>
        <w:t>Результат работы задания 3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rPr>
          <w:rFonts w:ascii="Times New Roman" w:hAnsi="Times New Roman"/>
          <w:sz w:val="28"/>
          <w:szCs w:val="28"/>
        </w:rPr>
      </w:pPr>
    </w:p>
    <w:p>
      <w:pPr>
        <w:pStyle w:val="P12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класс шофер, производная класса Персона. Для класса шофер должны быть использованы :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Данные: расстояние и плата за 1 км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 чтение ,вывод и плата, вычисляет стоимость одной поездку по формуле: расстояние*плату за 1 км.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клавиатуры считываются данные об n водителях. Составить программу, которая выведет на экран список всех водителей, данные самого молодого водителя и водителя с max платой.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для решения задачи: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include</w:t>
      </w:r>
      <w:r>
        <w:rPr>
          <w:rFonts w:ascii="Times New Roman" w:hAnsi="Times New Roman"/>
          <w:sz w:val="28"/>
          <w:szCs w:val="28"/>
        </w:rPr>
        <w:t xml:space="preserve"> &lt;</w:t>
      </w:r>
      <w:r>
        <w:rPr>
          <w:rFonts w:ascii="Times New Roman" w:hAnsi="Times New Roman"/>
          <w:sz w:val="28"/>
          <w:szCs w:val="28"/>
          <w:lang w:val="en-US"/>
        </w:rPr>
        <w:t>iostream</w:t>
      </w:r>
      <w:r>
        <w:rPr>
          <w:rFonts w:ascii="Times New Roman" w:hAnsi="Times New Roman"/>
          <w:sz w:val="28"/>
          <w:szCs w:val="28"/>
        </w:rPr>
        <w:t>&gt;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using namespace std;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class Person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protected: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string name;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int age;   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public: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void inputPerson()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"Enter name and age: 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cin &gt;&gt; name &gt;&gt; age;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void showPerson()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"Name: " &lt;&lt; name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"Age: " &lt;&lt; age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class Driver : public Person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private: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distance;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price_km;   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public: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void input()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inputPerson();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"Enter distance and price per km: 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cin &gt;&gt; distance &gt;&gt; price_km;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void show()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showPerson();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"Distance: " &lt;&lt; distance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"Price per km: " &lt;&lt; price_km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"Trip cost: " &lt;&lt; cost()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"----------------"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cost()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return distance * price_km;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int getAge()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return age;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double getCost()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return cost();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 main()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int n;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"Enter number of drivers: 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cin &gt;&gt; n;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Driver d[10];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</w:t>
      </w:r>
      <w:r>
        <w:rPr>
          <w:rFonts w:ascii="Times New Roman" w:hAnsi="Times New Roman"/>
          <w:sz w:val="28"/>
          <w:szCs w:val="28"/>
        </w:rPr>
        <w:t>Ввод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(int i = 0; i &lt; n; i++)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"\nDriver " &lt;&lt; i + 1 &lt;&lt; endl;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d[i].input();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</w:t>
      </w:r>
      <w:r>
        <w:rPr>
          <w:rFonts w:ascii="Times New Roman" w:hAnsi="Times New Roman"/>
          <w:sz w:val="28"/>
          <w:szCs w:val="28"/>
        </w:rPr>
        <w:t>Вывод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всех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водителей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"\nAll drivers:\n";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(int i = 0; i &lt; n; i++)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d[i].show();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int minAge = 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int maxPay = 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// Поиск самого молодого и с максимальной платой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for (int i = 1; i &lt; n; i++) {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(d[i].getAge() &lt; d[minAge].getAge())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minAge = i;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if (d[i].getCost() &gt; d[maxPay].getCost())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maxPay = i;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</w:t>
      </w:r>
      <w:r>
        <w:rPr>
          <w:rFonts w:ascii="Times New Roman" w:hAnsi="Times New Roman"/>
          <w:sz w:val="28"/>
          <w:szCs w:val="28"/>
        </w:rPr>
        <w:t>Самый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молодой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"\nYoungest driver:\n";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d[minAge].show();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</w:t>
      </w:r>
      <w:r>
        <w:rPr>
          <w:rFonts w:ascii="Times New Roman" w:hAnsi="Times New Roman"/>
          <w:sz w:val="28"/>
          <w:szCs w:val="28"/>
        </w:rPr>
        <w:t>Максимальная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плата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"\nDriver with max payment:\n";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d[maxPay].show();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return 0;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right="237"/>
        <w:jc w:val="center"/>
        <w:rPr>
          <w:rFonts w:ascii="Times New Roman" w:hAnsi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940425" cy="5966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360" w:after="0" w:beforeAutospacing="0" w:afterAutospacing="0"/>
        <w:ind w:left="426" w:right="2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</w:rPr>
        <w:t>Результат работы задания 4</w:t>
      </w:r>
    </w:p>
    <w:p>
      <w:pPr>
        <w:widowControl w:val="0"/>
        <w:tabs>
          <w:tab w:val="left" w:pos="1575" w:leader="none"/>
          <w:tab w:val="left" w:pos="2036" w:leader="none"/>
          <w:tab w:val="left" w:pos="3456" w:leader="none"/>
          <w:tab w:val="left" w:pos="5270" w:leader="none"/>
          <w:tab w:val="left" w:pos="6656" w:leader="none"/>
          <w:tab w:val="left" w:pos="7794" w:leader="none"/>
          <w:tab w:val="left" w:pos="8892" w:leader="none"/>
        </w:tabs>
        <w:spacing w:lineRule="auto" w:line="240" w:after="0" w:beforeAutospacing="0" w:afterAutospacing="0"/>
        <w:ind w:left="426" w:right="237"/>
        <w:jc w:val="center"/>
        <w:rPr>
          <w:rFonts w:ascii="Times New Roman" w:hAnsi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изучены основные принципы объектно-ориентированного программирования на языке C++. Рассмотрены примеры создания классов с открытыми и закрытыми полями, использование конструкторов, а также наследование классов. Полученные навыки позволяют структурировать программный код и могут быть применены при разработке прикладных программ.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</w:p>
    <w:sectPr>
      <w:type w:val="nextPage"/>
      <w:pgSz w:w="11906" w:h="16838" w:code="0"/>
      <w:pgMar w:left="1701" w:right="850" w:top="1134" w:bottom="1134" w:header="0" w:footer="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29C936D9"/>
    <w:multiLevelType w:val="multilevel"/>
    <w:lvl w:ilvl="0">
      <w:start w:val="1"/>
      <w:numFmt w:val="decimal"/>
      <w:suff w:val="tab"/>
      <w:lvlText w:val="%1."/>
      <w:lvlJc w:val="left"/>
      <w:pPr>
        <w:ind w:hanging="360" w:left="1254"/>
        <w:tabs>
          <w:tab w:val="num" w:pos="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974"/>
        <w:tabs>
          <w:tab w:val="num" w:pos="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694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414"/>
        <w:tabs>
          <w:tab w:val="num" w:pos="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134"/>
        <w:tabs>
          <w:tab w:val="num" w:pos="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854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574"/>
        <w:tabs>
          <w:tab w:val="num" w:pos="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294"/>
        <w:tabs>
          <w:tab w:val="num" w:pos="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014"/>
        <w:tabs>
          <w:tab w:val="num" w:pos="0" w:leader="none"/>
        </w:tabs>
      </w:pPr>
      <w:rPr/>
    </w:lvl>
  </w:abstractNum>
  <w:abstractNum w:abstractNumId="1">
    <w:nsid w:val="2F156684"/>
    <w:multiLevelType w:val="multilevel"/>
    <w:lvl w:ilvl="0">
      <w:start w:val="4"/>
      <w:numFmt w:val="decimal"/>
      <w:suff w:val="tab"/>
      <w:lvlText w:val="%1."/>
      <w:lvlJc w:val="left"/>
      <w:pPr>
        <w:ind w:hanging="360" w:left="360"/>
        <w:tabs>
          <w:tab w:val="num" w:pos="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num" w:pos="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num" w:pos="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num" w:pos="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num" w:pos="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num" w:pos="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num" w:pos="0" w:leader="none"/>
        </w:tabs>
      </w:pPr>
      <w:rPr/>
    </w:lvl>
  </w:abstractNum>
  <w:abstractNum w:abstractNumId="2">
    <w:nsid w:val="65071CF9"/>
    <w:multiLevelType w:val="multilevel"/>
    <w:lvl w:ilvl="0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1"/>
  <w:evenAndOddHeaders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1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Calibri" w:hAnsi="Calibri" w:eastAsiaTheme="minorEastAsia"/>
      <w:lang w:eastAsia="ru-RU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Title"/>
    <w:basedOn w:val="P0"/>
    <w:next w:val="P4"/>
    <w:qFormat/>
    <w:pPr>
      <w:keepNext w:val="1"/>
      <w:spacing w:before="240" w:after="120" w:beforeAutospacing="0" w:afterAutospacing="0"/>
    </w:pPr>
    <w:rPr>
      <w:rFonts w:ascii="Open Sans" w:hAnsi="Open Sans" w:cs="Lohit Devanagari" w:eastAsia="Droid Sans Fallback"/>
      <w:sz w:val="28"/>
      <w:szCs w:val="28"/>
    </w:rPr>
  </w:style>
  <w:style w:type="paragraph" w:styleId="P4">
    <w:name w:val="Body Text"/>
    <w:basedOn w:val="P0"/>
    <w:pPr>
      <w:spacing w:after="140" w:beforeAutospacing="0" w:afterAutospacing="0"/>
    </w:pPr>
    <w:rPr/>
  </w:style>
  <w:style w:type="paragraph" w:styleId="P5">
    <w:name w:val="List"/>
    <w:basedOn w:val="P4"/>
    <w:pPr/>
    <w:rPr>
      <w:rFonts w:cs="Lohit Devanagari"/>
    </w:rPr>
  </w:style>
  <w:style w:type="paragraph" w:styleId="P6">
    <w:name w:val="Caption"/>
    <w:basedOn w:val="P0"/>
    <w:qFormat/>
    <w:pPr>
      <w:suppressLineNumbers w:val="1"/>
      <w:spacing w:before="120" w:after="120" w:beforeAutospacing="0" w:afterAutospacing="0"/>
    </w:pPr>
    <w:rPr>
      <w:rFonts w:cs="Lohit Devanagari"/>
      <w:i w:val="1"/>
      <w:iCs w:val="1"/>
      <w:sz w:val="24"/>
      <w:szCs w:val="24"/>
    </w:rPr>
  </w:style>
  <w:style w:type="paragraph" w:styleId="P7">
    <w:name w:val="Index Heading"/>
    <w:basedOn w:val="P0"/>
    <w:qFormat/>
    <w:pPr>
      <w:suppressLineNumbers w:val="1"/>
    </w:pPr>
    <w:rPr>
      <w:rFonts w:cs="Lohit Devanagari"/>
    </w:rPr>
  </w:style>
  <w:style w:type="paragraph" w:styleId="P8">
    <w:name w:val="текст"/>
    <w:basedOn w:val="P0"/>
    <w:link w:val="C3"/>
    <w:qFormat/>
    <w:pPr>
      <w:spacing w:lineRule="auto" w:line="360" w:after="0" w:beforeAutospacing="0" w:afterAutospacing="0"/>
      <w:ind w:firstLine="709"/>
      <w:jc w:val="both"/>
    </w:pPr>
    <w:rPr>
      <w:rFonts w:ascii="Times New Roman" w:hAnsi="Times New Roman"/>
      <w:sz w:val="28"/>
    </w:rPr>
  </w:style>
  <w:style w:type="paragraph" w:styleId="P9">
    <w:name w:val="главный заголовок"/>
    <w:basedOn w:val="P1"/>
    <w:link w:val="C4"/>
    <w:qFormat/>
    <w:pPr>
      <w:spacing w:lineRule="auto" w:line="360" w:before="0" w:beforeAutospacing="0" w:afterAutospacing="0"/>
      <w:jc w:val="center"/>
    </w:pPr>
    <w:rPr>
      <w:rFonts w:ascii="Times New Roman" w:hAnsi="Times New Roman"/>
      <w:b w:val="1"/>
      <w:caps w:val="1"/>
      <w:sz w:val="28"/>
    </w:rPr>
  </w:style>
  <w:style w:type="paragraph" w:styleId="P10">
    <w:name w:val="подпункт"/>
    <w:basedOn w:val="P2"/>
    <w:link w:val="C6"/>
    <w:qFormat/>
    <w:pPr>
      <w:spacing w:lineRule="auto" w:line="360" w:beforeAutospacing="0" w:afterAutospacing="0"/>
      <w:jc w:val="both"/>
    </w:pPr>
    <w:rPr>
      <w:rFonts w:ascii="Times New Roman" w:hAnsi="Times New Roman"/>
      <w:b w:val="1"/>
      <w:sz w:val="28"/>
    </w:rPr>
  </w:style>
  <w:style w:type="paragraph" w:styleId="P11">
    <w:name w:val="P10"/>
    <w:basedOn w:val="P0"/>
    <w:qFormat/>
    <w:pPr>
      <w:spacing w:lineRule="auto" w:line="240" w:after="0" w:beforeAutospacing="0" w:afterAutospacing="0"/>
      <w:jc w:val="center"/>
    </w:pPr>
    <w:rPr>
      <w:rFonts w:ascii="Times New Roman" w:hAnsi="Times New Roman" w:cs="Times New Roman" w:eastAsiaTheme="minorHAnsi"/>
      <w:sz w:val="24"/>
      <w:szCs w:val="24"/>
      <w:lang w:eastAsia="en-US"/>
    </w:rPr>
  </w:style>
  <w:style w:type="paragraph" w:styleId="P12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текст Знак"/>
    <w:basedOn w:val="C0"/>
    <w:link w:val="P8"/>
    <w:qFormat/>
    <w:rPr>
      <w:rFonts w:ascii="Times New Roman" w:hAnsi="Times New Roman"/>
      <w:sz w:val="28"/>
    </w:rPr>
  </w:style>
  <w:style w:type="character" w:styleId="C4">
    <w:name w:val="главный заголовок Знак"/>
    <w:basedOn w:val="C5"/>
    <w:link w:val="P9"/>
    <w:qFormat/>
    <w:rPr>
      <w:rFonts w:ascii="Times New Roman" w:hAnsi="Times New Roman" w:cstheme="majorBidi" w:eastAsiaTheme="majorEastAsia"/>
      <w:b w:val="1"/>
      <w:caps w:val="1"/>
      <w:color w:val="2F5496" w:themeColor="accent1" w:themeShade="BF"/>
      <w:sz w:val="28"/>
      <w:szCs w:val="32"/>
    </w:rPr>
  </w:style>
  <w:style w:type="character" w:styleId="C5">
    <w:name w:val="Заголовок 1 Знак"/>
    <w:basedOn w:val="C0"/>
    <w:link w:val="P1"/>
    <w:qFormat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6">
    <w:name w:val="подпункт Знак"/>
    <w:basedOn w:val="C7"/>
    <w:link w:val="P10"/>
    <w:qFormat/>
    <w:rPr>
      <w:rFonts w:ascii="Times New Roman" w:hAnsi="Times New Roman" w:cstheme="majorBidi" w:eastAsiaTheme="majorEastAsia"/>
      <w:b w:val="1"/>
      <w:color w:val="2F5496" w:themeColor="accent1" w:themeShade="BF"/>
      <w:sz w:val="28"/>
      <w:szCs w:val="26"/>
    </w:rPr>
  </w:style>
  <w:style w:type="character" w:styleId="C7">
    <w:name w:val="Заголовок 2 Знак"/>
    <w:basedOn w:val="C0"/>
    <w:link w:val="P2"/>
    <w:semiHidden/>
    <w:qFormat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8">
    <w:name w:val="T2"/>
    <w:qFormat/>
    <w:rPr>
      <w:b w:val="1"/>
    </w:rPr>
  </w:style>
  <w:style w:type="character" w:styleId="C9">
    <w:name w:val="Неразрешенное упоминание1"/>
    <w:basedOn w:val="C0"/>
    <w:semiHidden/>
    <w:qFormat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elimage7" Type="http://schemas.openxmlformats.org/officeDocument/2006/relationships/image" Target="/media/image7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prstDash val="solid"/>
          <a:miter lim="800000"/>
        </a:ln>
        <a:ln w="12700" cmpd="sng" algn="ctr">
          <a:prstDash val="solid"/>
          <a:miter lim="800000"/>
        </a:ln>
        <a:ln w="190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Мария Авраменко</dc:creator>
  <dcterms:created xsi:type="dcterms:W3CDTF">2026-03-09T16:21:19Z</dcterms:created>
  <dc:language>ru-RU</dc:language>
  <dcterms:modified xsi:type="dcterms:W3CDTF">2026-03-09T16:21:19Z</dcterms:modified>
  <cp:revision>2</cp:revision>
</cp:coreProperties>
</file>