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Отчет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по практической №5</w:t>
      </w:r>
    </w:p>
    <w:p>
      <w:pPr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По дисциплине: «Технология разработки программного обеспечения»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На тему «Организация процесса разработки ПО в облачной системе управления проектами 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Kaiten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»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Горских Никиты Владимировича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3 курса группы CИд-023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Горских Н.В.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Дата: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Оценка:</w:t>
      </w:r>
      <w: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ab/>
        <w:tab/>
        <w:tab/>
        <w:tab/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1. ЦЕЛЬ И ЗАДАЧИ ПРАКТИЧЕСКОЙ РАБОТЫ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0" w:name="_dx_frag_StartFragment"/>
      <w:bookmarkEnd w:id="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Цель работы: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получение практических навыков организации процесса разработки программного обеспечения в системе управления проектами Kaiten.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Задачи:</w:t>
      </w:r>
    </w:p>
    <w:p>
      <w:pPr>
        <w:numPr>
          <w:ilvl w:val="0"/>
          <w:numId w:val="36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Создать пространство проекта в облачной системе Kaiten.</w:t>
      </w:r>
    </w:p>
    <w:p>
      <w:pPr>
        <w:numPr>
          <w:ilvl w:val="0"/>
          <w:numId w:val="36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Разработать карточки проекта с артефактами (описания, чек-листы, метки, сроки, файлы, комментарии).</w:t>
      </w:r>
    </w:p>
    <w:p>
      <w:pPr>
        <w:numPr>
          <w:ilvl w:val="0"/>
          <w:numId w:val="36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Организовать процесс разработки ПО с использованием Kanban-доски и отчётов.</w:t>
      </w:r>
    </w:p>
    <w:p>
      <w:pPr>
        <w:numPr>
          <w:ilvl w:val="0"/>
          <w:numId w:val="36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Освоить инструменты визуализации: доска, табличный отчёт, TIMELINE-диаграмма.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2. ОПИСАНИЕ ПРЕДМЕТНОЙ ОБЛАСТИ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качестве предметной области рассматривается разработка информационной системы для автоматизации 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отдела сбыта строительной организации ООО «Искусство жизни»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.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Проблемы, выявленные в ходе анализа (ПР1, ПР3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, ПР4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):</w:t>
      </w:r>
    </w:p>
    <w:p>
      <w:pPr>
        <w:numPr>
          <w:ilvl w:val="0"/>
          <w:numId w:val="37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единой базы клиентов и заявок → потеря заявок до 15%</w:t>
      </w:r>
    </w:p>
    <w:p>
      <w:pPr>
        <w:numPr>
          <w:ilvl w:val="0"/>
          <w:numId w:val="37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ручное формирование коммерческих предложений и договоров → ошибки, затягивание сроков</w:t>
      </w:r>
    </w:p>
    <w:p>
      <w:pPr>
        <w:numPr>
          <w:ilvl w:val="0"/>
          <w:numId w:val="37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сложность отслеживания статусов согласования с заказчиком</w:t>
      </w:r>
    </w:p>
    <w:p>
      <w:pPr>
        <w:numPr>
          <w:ilvl w:val="0"/>
          <w:numId w:val="37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оперативной информации о ходе строительства для клиентов</w:t>
      </w:r>
    </w:p>
    <w:p>
      <w:pPr>
        <w:numPr>
          <w:ilvl w:val="0"/>
          <w:numId w:val="37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отсутствие автоматизированного учёта дополнительных услуг (дизайн, мебель, сигнализация)</w:t>
      </w:r>
    </w:p>
    <w:p>
      <w:pPr>
        <w:numPr>
          <w:ilvl w:val="0"/>
          <w:numId w:val="37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трудности в анализе эффективности менеджеров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Цель разработки: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создание автоматизированной системы «СтройСбыт» на платформе 1С с БД PostgreSQL для автоматизации учёта клиентов, формирования договоров, контроля этапов строительства и формирования отчётности.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Выбранная методология разработки: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Kanban (визуализация потока задач, ограничение WIP, непрерывный процесс).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br w:type="textWrapping"/>
      </w:r>
      <w:bookmarkStart w:id="1" w:name="_dx_frag_EndFragment"/>
      <w:bookmarkEnd w:id="1"/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3. ХОД РАБОТЫ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3.1. Создание пространства и доски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облачной системе Kaiten было создано пространство 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«</w:t>
      </w:r>
      <w:bookmarkStart w:id="2" w:name="_dx_frag_StartFragment"/>
      <w:bookmarkEnd w:id="2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АИС СтройСбыт</w:t>
      </w:r>
      <w:bookmarkStart w:id="3" w:name="_dx_frag_EndFragment"/>
      <w:bookmarkEnd w:id="3"/>
      <w:r>
        <w:rPr>
          <w:rFonts w:ascii="Times New Roman" w:hAnsi="Times New Roman" w:cs="Times New Roman"/>
          <w:b w:val="1"/>
          <w:bCs w:val="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 и простая доска с тремя колонками: 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«Запланированные»</w:t>
      </w:r>
      <w:r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«В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работе»</w:t>
      </w:r>
      <w:r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«Готово»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2567940" cy="145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5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нового пространства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58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2 – Создание новой доски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3.2. Общий вид доски проекта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доске размещены все карточки проекта, распределённые по статусам выполнения.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023360" cy="6195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19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Доска проекта «</w:t>
      </w:r>
      <w:bookmarkStart w:id="4" w:name="_dx_frag_StartFragment"/>
      <w:bookmarkEnd w:id="4"/>
      <w:r>
        <w:rPr>
          <w:rFonts w:ascii="Times New Roman" w:hAnsi="Times New Roman" w:cs="Times New Roman" w:eastAsia="quote-cjk-patch"/>
          <w:b w:val="0"/>
          <w:i w:val="0"/>
          <w:bCs w:val="0"/>
          <w:color w:val="0F1115"/>
          <w:sz w:val="28"/>
          <w:szCs w:val="28"/>
          <w:shd w:val="clear" w:color="auto" w:fill="FFFFFF"/>
        </w:rPr>
        <w:t>АИС СтройСбыт</w:t>
      </w:r>
      <w:bookmarkStart w:id="5" w:name="_dx_frag_EndFragment"/>
      <w:bookmarkEnd w:id="5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4. ДЕТАЛИЗАЦИЯ КАРТОЧЕК ПРОЕКТА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4.1. Карточки в статусе «Запланированные»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1: Анализ предметной области </w:t>
      </w:r>
    </w:p>
    <w:p>
      <w:pP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6" w:name="_dx_frag_StartFragment"/>
      <w:bookmarkEnd w:id="6"/>
      <w:bookmarkStart w:id="7" w:name="_dx_frag_EndFragment"/>
      <w:bookmarkEnd w:id="7"/>
      <w:bookmarkStart w:id="8" w:name="_dx_frag_StartFragment"/>
      <w:bookmarkEnd w:id="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#Аналитика #Сбор_требований #Документация #Приоритет</w:t>
      </w:r>
      <w:bookmarkStart w:id="9" w:name="_dx_frag_EndFragment"/>
      <w:bookmarkEnd w:id="9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0" w:name="_dx_frag_StartFragment"/>
      <w:bookmarkEnd w:id="10"/>
      <w:bookmarkStart w:id="11" w:name="_dx_frag_StartFragment"/>
      <w:bookmarkEnd w:id="11"/>
      <w:bookmarkStart w:id="12" w:name="_dx_frag_EndFragment"/>
      <w:bookmarkEnd w:id="12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02.02.2026 – 05.02.2026</w:t>
      </w:r>
      <w:bookmarkStart w:id="13" w:name="_dx_frag_EndFragment"/>
      <w:bookmarkEnd w:id="13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0/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4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14" w:name="_dx_frag_StartFragment"/>
      <w:bookmarkEnd w:id="14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en-US" w:bidi="en-US" w:eastAsia="en-US"/>
        </w:rPr>
        <w:t xml:space="preserve">1. </w:t>
      </w:r>
      <w:bookmarkStart w:id="15" w:name="_dx_frag_StartFragment"/>
      <w:bookmarkEnd w:id="15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Изучить текущие бизнес-процессы отдела сбыта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Провести интервью с заказчиком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3. Выявить проблемные зоны и узкие места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4. Составить отчет по анализу предметной области </w:t>
      </w:r>
      <w:bookmarkStart w:id="16" w:name="_dx_frag_EndFragment"/>
      <w:bookmarkEnd w:id="16"/>
      <w:bookmarkStart w:id="17" w:name="_dx_frag_EndFragment"/>
      <w:bookmarkEnd w:id="17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8" w:name="_dx_frag_StartFragment"/>
      <w:bookmarkEnd w:id="18"/>
      <w:bookmarkStart w:id="19" w:name="_dx_frag_StartFragment"/>
      <w:bookmarkEnd w:id="19"/>
      <w:bookmarkStart w:id="20" w:name="_dx_frag_EndFragment"/>
      <w:bookmarkEnd w:id="20"/>
      <w:r>
        <w:rPr>
          <w:rFonts w:ascii="Times New Roman" w:hAnsi="Times New Roman" w:cs="Times New Roman"/>
          <w:sz w:val="28"/>
          <w:szCs w:val="28"/>
        </w:rPr>
        <w:t>Нужно разобраться как сейчас работает отдел сбыта, что теряют. Поговорить с менеджерами и начальником. Составить отчет с выводами и предложениями.</w:t>
      </w:r>
      <w:bookmarkStart w:id="21" w:name="_dx_frag_EndFragment"/>
      <w:bookmarkEnd w:id="21"/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Комментарий: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22" w:name="_dx_frag_StartFragment"/>
      <w:bookmarkEnd w:id="22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Заказчик: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 Обратите внимание на согласование этапов с клиентами — это наша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основная проблема.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Аналитик: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Ок, завтра в 10 встреча с начальником отдела. Запросил статистику по договорам за 6 месяцев.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Начальник отдела: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Менеджеры хотят: единую базу, автозаполнение договоров, инфу о стройке. Жду ваш анализ.</w:t>
      </w:r>
      <w:bookmarkStart w:id="23" w:name="_dx_frag_EndFragment"/>
      <w:bookmarkEnd w:id="23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Файлы: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ПР1 Горских ТРПО, пр3 Горских ТРПО, ПР4 Горских часть 1 и 2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5250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81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4 – Карточка «Анализ предметной области»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2: </w:t>
      </w:r>
      <w:bookmarkStart w:id="24" w:name="_dx_frag_StartFragment"/>
      <w:bookmarkEnd w:id="2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Разработка технического задания</w:t>
      </w:r>
      <w:bookmarkStart w:id="25" w:name="_dx_frag_EndFragment"/>
      <w:bookmarkEnd w:id="25"/>
    </w:p>
    <w:p>
      <w:pPr>
        <w:spacing w:lineRule="auto" w:line="36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26" w:name="_dx_frag_StartFragment"/>
      <w:bookmarkEnd w:id="2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#Документация #ГОСТ #Требования #Согласование</w:t>
      </w:r>
      <w:bookmarkStart w:id="27" w:name="_dx_frag_EndFragment"/>
      <w:bookmarkEnd w:id="27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28" w:name="_dx_frag_StartFragment"/>
      <w:bookmarkEnd w:id="2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06.02.2026 – 09.02.2026</w:t>
      </w:r>
      <w:bookmarkStart w:id="29" w:name="_dx_frag_EndFragment"/>
      <w:bookmarkEnd w:id="29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0/4</w:t>
      </w: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bookmarkStart w:id="30" w:name="_dx_frag_StartFragment"/>
      <w:bookmarkEnd w:id="30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Определить цели и назначение системы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Сформулировать функциональные требования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3. Описать требования к интерфейсам и данным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4. Согласовать ТЗ с заказчиком </w:t>
      </w:r>
      <w:bookmarkStart w:id="31" w:name="_dx_frag_EndFragment"/>
      <w:bookmarkEnd w:id="31"/>
    </w:p>
    <w:p>
      <w:pP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32" w:name="_dx_frag_StartFragment"/>
      <w:bookmarkEnd w:id="32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Написать ТЗ по ГОСТ. В нем описать что система должна делать, как должна работать, какие требования к безопасности и производительности. После написания — показать заказчику.</w:t>
      </w:r>
      <w:bookmarkStart w:id="33" w:name="_dx_frag_EndFragment"/>
      <w:bookmarkEnd w:id="33"/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34" w:name="_dx_frag_StartFragment"/>
      <w:bookmarkEnd w:id="3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Аналитик: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Начал писать ТЗ. Беру за основу результаты анализа.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Руководитель: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Пропиши интеграцию с 1С и требования к бэкапам.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Заказчик: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Добавьте мобильный доступ для менеджеров на выезде.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Аналитик: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Готово. Внес правки. Финальная версия утверждена.</w:t>
      </w:r>
      <w:bookmarkStart w:id="35" w:name="_dx_frag_EndFragment"/>
      <w:bookmarkEnd w:id="35"/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Файлы:</w:t>
      </w:r>
      <w:r>
        <w:rPr>
          <w:rFonts w:ascii="Times New Roman" w:hAnsi="Times New Roman" w:cs="Times New Roman"/>
          <w:sz w:val="28"/>
          <w:szCs w:val="28"/>
        </w:rPr>
        <w:t> 1.png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612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5 – Карточка «</w:t>
      </w:r>
      <w:bookmarkStart w:id="36" w:name="_dx_frag_StartFragment"/>
      <w:bookmarkEnd w:id="36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Разработка технического задания</w:t>
      </w:r>
      <w:bookmarkStart w:id="37" w:name="_dx_frag_EndFragment"/>
      <w:bookmarkEnd w:id="37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3: </w:t>
      </w:r>
      <w:bookmarkStart w:id="38" w:name="_dx_frag_StartFragment"/>
      <w:bookmarkEnd w:id="38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Разработка макетов пользовательского интерфейса</w:t>
      </w:r>
      <w:bookmarkStart w:id="39" w:name="_dx_frag_EndFragment"/>
      <w:bookmarkEnd w:id="39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40" w:name="_dx_frag_StartFragment"/>
      <w:bookmarkEnd w:id="40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#Дизайн #UI #UX #Figma</w:t>
      </w:r>
      <w:bookmarkStart w:id="41" w:name="_dx_frag_EndFragment"/>
      <w:bookmarkEnd w:id="41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42" w:name="_dx_frag_StartFragment"/>
      <w:bookmarkEnd w:id="42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13.02.2026 – 14.02.2026</w:t>
      </w:r>
      <w:bookmarkStart w:id="43" w:name="_dx_frag_EndFragment"/>
      <w:bookmarkEnd w:id="43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0/4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44" w:name="_dx_frag_StartFragment"/>
      <w:bookmarkEnd w:id="44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Разработать макет главного экрана CRM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Разработать макет карточки клиента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3. Разработать макет формы создания договора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4. Разработать макет дашборда отчетности </w:t>
      </w:r>
      <w:bookmarkStart w:id="45" w:name="_dx_frag_EndFragment"/>
      <w:bookmarkEnd w:id="45"/>
    </w:p>
    <w:p>
      <w:pPr>
        <w:jc w:val="both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46" w:name="_dx_frag_StartFragment"/>
      <w:bookmarkEnd w:id="4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Нарисовать в Figma как будет выглядеть система: главная страница с воронкой продаж, карточка клиента, форма создания договора, дашборд отчетов. Показать заказчику, получить обратную связь.</w:t>
      </w:r>
      <w:bookmarkStart w:id="47" w:name="_dx_frag_EndFragment"/>
      <w:bookmarkEnd w:id="47"/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48" w:name="_dx_frag_StartFragment"/>
      <w:bookmarkEnd w:id="48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Дизайнер: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Делаю макеты. Главный экран будет с виджетами и воронкой продаж.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Начальник отдела: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Сделайте быстрый доступ к последним заявкам и KPI менеджеров.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Дизайнер: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Готово! Ссылка в чате. Жду комментарии.</w:t>
      </w:r>
      <w:bookmarkStart w:id="49" w:name="_dx_frag_EndFragment"/>
      <w:bookmarkEnd w:id="49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Файлы: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png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829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1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Рисунок 6 – Карточка «</w:t>
      </w:r>
      <w:bookmarkStart w:id="50" w:name="_dx_frag_StartFragment"/>
      <w:bookmarkEnd w:id="50"/>
      <w:bookmarkStart w:id="51" w:name="_dx_frag_StartFragment"/>
      <w:bookmarkEnd w:id="51"/>
      <w:bookmarkStart w:id="52" w:name="_dx_frag_EndFragment"/>
      <w:bookmarkEnd w:id="52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Разработка макетов UI</w:t>
      </w:r>
      <w:bookmarkStart w:id="53" w:name="_dx_frag_EndFragment"/>
      <w:bookmarkEnd w:id="53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4: </w:t>
      </w:r>
      <w:bookmarkStart w:id="54" w:name="_dx_frag_StartFragment"/>
      <w:bookmarkEnd w:id="5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Разработка структуры базы данных</w:t>
      </w:r>
      <w:bookmarkStart w:id="55" w:name="_dx_frag_EndFragment"/>
      <w:bookmarkEnd w:id="55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56" w:name="_dx_frag_StartFragment"/>
      <w:bookmarkEnd w:id="5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#База_данных #PostgreSQL #SQL #Архитектура</w:t>
      </w:r>
      <w:bookmarkStart w:id="57" w:name="_dx_frag_EndFragment"/>
      <w:bookmarkEnd w:id="57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58" w:name="_dx_frag_StartFragment"/>
      <w:bookmarkEnd w:id="5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10.02.2026 – 12.02.2026</w:t>
      </w:r>
      <w:bookmarkStart w:id="59" w:name="_dx_frag_EndFragment"/>
      <w:bookmarkEnd w:id="59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0/4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60" w:name="_dx_frag_StartFragment"/>
      <w:bookmarkEnd w:id="60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Создать ER-диаграмму основных сущностей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Определить связи между таблицами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3. Описать словарь данных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4. Создать SQL-скрипты для создания таблиц </w:t>
      </w:r>
      <w:bookmarkStart w:id="61" w:name="_dx_frag_EndFragment"/>
      <w:bookmarkEnd w:id="61"/>
    </w:p>
    <w:p>
      <w:pPr>
        <w:jc w:val="both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62" w:name="_dx_frag_StartFragment"/>
      <w:bookmarkEnd w:id="62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Спроектировать базу данных для системы. Определить какие таблицы нужны (клиенты, заявки, договоры, объекты), как они связаны. Написать SQL-скрипты для создания таблиц и индексов.</w:t>
      </w:r>
      <w:bookmarkStart w:id="63" w:name="_dx_frag_EndFragment"/>
      <w:bookmarkEnd w:id="63"/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64" w:name="_dx_frag_StartFragment"/>
      <w:bookmarkEnd w:id="6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Админ БД: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Начинаю проектировать. Основные сущности: клиент, заявка, договор, объект.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Нужна таблица для истории изменений и логов действий.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Админ БД: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Готово. ER-диаграмма и SQL-скрипты в репозитории.</w:t>
      </w:r>
      <w:bookmarkStart w:id="65" w:name="_dx_frag_EndFragment"/>
      <w:bookmarkEnd w:id="65"/>
    </w:p>
    <w:p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Файлы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33</w:t>
      </w:r>
      <w:r>
        <w:rPr>
          <w:rFonts w:ascii="Times New Roman" w:hAnsi="Times New Roman" w:cs="Times New Roman"/>
          <w:sz w:val="28"/>
          <w:szCs w:val="28"/>
          <w:lang w:val="en-US"/>
        </w:rPr>
        <w:t>.png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912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7 – Карточка «</w:t>
      </w:r>
      <w:bookmarkStart w:id="66" w:name="_dx_frag_StartFragment"/>
      <w:bookmarkEnd w:id="66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Разработка структуры БД</w:t>
      </w:r>
      <w:bookmarkStart w:id="67" w:name="_dx_frag_EndFragment"/>
      <w:bookmarkEnd w:id="67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5: </w:t>
      </w:r>
      <w:bookmarkStart w:id="68" w:name="_dx_frag_StartFragment"/>
      <w:bookmarkEnd w:id="68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Настройка серверной инфраструктуры</w:t>
      </w:r>
      <w:bookmarkStart w:id="69" w:name="_dx_frag_EndFragment"/>
      <w:bookmarkEnd w:id="69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70" w:name="_dx_frag_StartFragment"/>
      <w:bookmarkEnd w:id="70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#DevOps #Сервер #Развертывание</w:t>
      </w:r>
      <w:bookmarkStart w:id="71" w:name="_dx_frag_EndFragment"/>
      <w:bookmarkEnd w:id="71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72" w:name="_dx_frag_StartFragment"/>
      <w:bookmarkEnd w:id="72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21.03.2026 – 25.03.2026</w:t>
      </w:r>
      <w:bookmarkStart w:id="73" w:name="_dx_frag_EndFragment"/>
      <w:bookmarkEnd w:id="73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0/4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74" w:name="_dx_frag_StartFragment"/>
      <w:bookmarkEnd w:id="74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Установить ОС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2. Установить PostgreSQL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3. Установить платформу 1С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4. Настроить </w:t>
      </w:r>
      <w:bookmarkStart w:id="75" w:name="_dx_frag_EndFragment"/>
      <w:bookmarkEnd w:id="75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бэкапы</w:t>
      </w:r>
    </w:p>
    <w:p>
      <w:pPr>
        <w:jc w:val="both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76" w:name="_dx_frag_StartFragment"/>
      <w:bookmarkEnd w:id="7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Подготовить сервер для системы: установить всё необходимое, настроить доступ для пользователей, сделать резервное копирование.</w:t>
      </w:r>
      <w:bookmarkStart w:id="77" w:name="_dx_frag_EndFragment"/>
      <w:bookmarkEnd w:id="77"/>
    </w:p>
    <w:p>
      <w:pPr>
        <w:numPr>
          <w:ilvl w:val="0"/>
          <w:numId w:val="42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78" w:name="_dx_frag_StartFragment"/>
      <w:bookmarkEnd w:id="78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Админ: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 Ставлю Windows Server, PostgreSQL, 1С. </w:t>
      </w:r>
    </w:p>
    <w:p>
      <w:pPr>
        <w:numPr>
          <w:ilvl w:val="0"/>
          <w:numId w:val="42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Руководитель: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Бэкапы настрой сразу, чтобы не забыть.</w:t>
      </w:r>
    </w:p>
    <w:p>
      <w:pPr>
        <w:numPr>
          <w:ilvl w:val="0"/>
          <w:numId w:val="42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Админ: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Готово. Доступ с 25 рабочих мест работает. Бэкапы каждый день в 2 часа.</w:t>
      </w:r>
      <w:bookmarkStart w:id="79" w:name="_dx_frag_EndFragment"/>
      <w:bookmarkEnd w:id="79"/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022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8 – Карточка «</w:t>
      </w:r>
      <w:bookmarkStart w:id="80" w:name="_dx_frag_StartFragment"/>
      <w:bookmarkEnd w:id="80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Настройка серверной инфраструктуры</w:t>
      </w:r>
      <w:bookmarkStart w:id="81" w:name="_dx_frag_EndFragment"/>
      <w:bookmarkEnd w:id="81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4.2. Карточки в статусе «В работе»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6: </w:t>
      </w:r>
      <w:bookmarkStart w:id="82" w:name="_dx_frag_StartFragment"/>
      <w:bookmarkEnd w:id="82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 Программирование модуля CRM</w:t>
      </w:r>
      <w:bookmarkStart w:id="83" w:name="_dx_frag_EndFragment"/>
      <w:bookmarkEnd w:id="83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84" w:name="_dx_frag_StartFragment"/>
      <w:bookmarkEnd w:id="84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#Разработка #CRM #1С #Код</w:t>
      </w:r>
      <w:bookmarkStart w:id="85" w:name="_dx_frag_EndFragment"/>
      <w:bookmarkEnd w:id="85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bookmarkStart w:id="86" w:name="_dx_frag_StartFragment"/>
      <w:bookmarkEnd w:id="86"/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15.02.2026 – 25.02.2026</w:t>
      </w:r>
      <w:bookmarkStart w:id="87" w:name="_dx_frag_EndFragment"/>
      <w:bookmarkEnd w:id="87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6</w:t>
      </w:r>
      <w:r>
        <w:rPr>
          <w:rFonts w:ascii="Times New Roman" w:hAnsi="Times New Roman" w:cs="Times New Roman"/>
          <w:sz w:val="28"/>
          <w:szCs w:val="28"/>
        </w:rPr>
        <w:t>0%)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88" w:name="_dx_frag_StartFragment"/>
      <w:bookmarkEnd w:id="88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Реализовать форму добавления/редактирования клиента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Реализовать журнал заявок с фильтрацией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3. Реализовать историю взаимодействий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4. Реализовать поиск клиентов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5. Реализовать автоматическое распределение заявок </w:t>
      </w:r>
      <w:bookmarkStart w:id="89" w:name="_dx_frag_EndFragment"/>
      <w:bookmarkEnd w:id="89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90" w:name="_dx_frag_StartFragment"/>
      <w:bookmarkEnd w:id="90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Написать код для работы с клиентами и заявками. Добавление клиентов, создание заявок, история общения, поиск. Автоматическое распределение заявок между менеджерами.</w:t>
      </w:r>
      <w:bookmarkStart w:id="91" w:name="_dx_frag_EndFragment"/>
      <w:bookmarkEnd w:id="91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Комментарий: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92" w:name="_dx_frag_StartFragment"/>
      <w:bookmarkEnd w:id="92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Начинаю писать модуль. Использую управляемые формы 1С.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Начальник отдела: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Сделайте проверку на дубликаты по номеру телефона.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Сделал. Если номер есть — предлагает выбрать клиента из списка. Распределение заявок готово.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Модуль готов. Передаю тестировщикам.</w:t>
      </w:r>
      <w:bookmarkStart w:id="93" w:name="_dx_frag_EndFragment"/>
      <w:bookmarkEnd w:id="93"/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Файлы: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44</w:t>
      </w:r>
      <w:r>
        <w:rPr>
          <w:rFonts w:ascii="Times New Roman" w:hAnsi="Times New Roman" w:cs="Times New Roman"/>
          <w:sz w:val="28"/>
          <w:szCs w:val="28"/>
        </w:rPr>
        <w:t>.png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5053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9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9 – Карточка «</w:t>
      </w:r>
      <w:bookmarkStart w:id="94" w:name="_dx_frag_StartFragment"/>
      <w:bookmarkEnd w:id="94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Программирование модуля CRM</w:t>
      </w:r>
      <w:bookmarkStart w:id="95" w:name="_dx_frag_EndFragment"/>
      <w:bookmarkEnd w:id="95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7: </w:t>
      </w:r>
      <w:bookmarkStart w:id="96" w:name="_dx_frag_StartFragment"/>
      <w:bookmarkEnd w:id="96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Программирование модуля документооборота</w:t>
      </w:r>
      <w:bookmarkStart w:id="97" w:name="_dx_frag_EndFragment"/>
      <w:bookmarkEnd w:id="97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98" w:name="_dx_frag_StartFragment"/>
      <w:bookmarkEnd w:id="9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#Разработка #Документы #Шаблоны</w:t>
      </w:r>
      <w:bookmarkStart w:id="99" w:name="_dx_frag_EndFragment"/>
      <w:bookmarkEnd w:id="99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bookmarkStart w:id="100" w:name="_dx_frag_StartFragment"/>
      <w:bookmarkEnd w:id="100"/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20.02.2026 – 28.02.2026</w:t>
      </w:r>
      <w:bookmarkStart w:id="101" w:name="_dx_frag_EndFragment"/>
      <w:bookmarkEnd w:id="101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2/4 (50%)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102" w:name="_dx_frag_StartFragment"/>
      <w:bookmarkEnd w:id="102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Разработать шаблоны коммерческих предложений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Реализовать автоматическую подстановку данных в КП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3. Разработать шаблоны договоров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4. Реализовать генерацию договора из КП</w:t>
      </w:r>
      <w:bookmarkStart w:id="103" w:name="_dx_frag_EndFragment"/>
      <w:bookmarkEnd w:id="103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04" w:name="_dx_frag_StartFragment"/>
      <w:bookmarkEnd w:id="104"/>
      <w:r>
        <w:rPr>
          <w:rFonts w:ascii="quote-cjk-patch" w:hAnsi="quote-cjk-patch" w:cs="quote-cjk-patch" w:eastAsia="quote-cjk-patch"/>
          <w:b w:val="0"/>
          <w:i w:val="0"/>
          <w:vanish w:val="0"/>
          <w:color w:val="0F1115"/>
          <w:sz w:val="19"/>
          <w:szCs w:val="19"/>
          <w:shd w:val="clear" w:color="auto" w:fill="FFFFFF"/>
        </w:rPr>
        <w:t> </w:t>
      </w:r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Сделать автоматическое формирование коммерческих предложений и договоров. Выбираешь шаблон — подставляются данные клиента и объекта. Из утвержденного КП можно сделать договор. Проверка паспортных данных перед сохранением.</w:t>
      </w:r>
      <w:bookmarkStart w:id="105" w:name="_dx_frag_EndFragment"/>
      <w:bookmarkEnd w:id="105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Комментарий: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06" w:name="_dx_frag_StartFragment"/>
      <w:bookmarkEnd w:id="106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Начинаю. Беру шаблоны из отдела продаж.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Юрист: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Дал актуальные шаблоны договоров строительного подряда.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Менеджер: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Протестировал. КП теперь за 10 минут делается! Отлично.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 Готово. Добавил проверку паспортных данных. </w:t>
      </w:r>
      <w:bookmarkStart w:id="107" w:name="_dx_frag_EndFragment"/>
      <w:bookmarkEnd w:id="107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bCs w:val="0"/>
          <w:iCs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iCs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 xml:space="preserve">Файлы: </w:t>
      </w:r>
      <w:r>
        <w:rPr>
          <w:rFonts w:ascii="Times New Roman" w:hAnsi="Times New Roman" w:cs="Times New Roman" w:eastAsia="quote-cjk-patch"/>
          <w:b w:val="0"/>
          <w:i w:val="0"/>
          <w:bCs w:val="0"/>
          <w:iCs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55.</w:t>
      </w:r>
      <w:r>
        <w:rPr>
          <w:rFonts w:ascii="Times New Roman" w:hAnsi="Times New Roman" w:cs="Times New Roman" w:eastAsia="quote-cjk-patch"/>
          <w:b w:val="0"/>
          <w:i w:val="0"/>
          <w:bCs w:val="0"/>
          <w:iCs w:val="0"/>
          <w:color w:val="0F1115"/>
          <w:sz w:val="28"/>
          <w:szCs w:val="28"/>
          <w:shd w:val="clear" w:color="auto" w:fill="FFFFFF"/>
          <w:rtl w:val="0"/>
          <w:lang w:val="en-US" w:bidi="en-US" w:eastAsia="en-US"/>
        </w:rPr>
        <w:t>png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511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10 – Карточка «</w:t>
      </w:r>
      <w:bookmarkStart w:id="108" w:name="_dx_frag_StartFragment"/>
      <w:bookmarkEnd w:id="108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Программирование модуля документооборота</w:t>
      </w:r>
      <w:bookmarkStart w:id="109" w:name="_dx_frag_EndFragment"/>
      <w:bookmarkEnd w:id="109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8: </w:t>
      </w:r>
      <w:bookmarkStart w:id="110" w:name="_dx_frag_StartFragment"/>
      <w:bookmarkEnd w:id="11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Программирование модуля отчетности</w:t>
      </w:r>
      <w:bookmarkStart w:id="111" w:name="_dx_frag_EndFragment"/>
      <w:bookmarkEnd w:id="111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bookmarkStart w:id="112" w:name="_dx_frag_StartFragment"/>
      <w:bookmarkEnd w:id="112"/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#Разработка #Отчеты #Аналитика</w:t>
      </w:r>
      <w:bookmarkStart w:id="113" w:name="_dx_frag_EndFragment"/>
      <w:bookmarkEnd w:id="113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14" w:name="_dx_frag_StartFragment"/>
      <w:bookmarkEnd w:id="114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25.02.2026 – 05.03.2026</w:t>
      </w:r>
      <w:bookmarkStart w:id="115" w:name="_dx_frag_EndFragment"/>
      <w:bookmarkEnd w:id="115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</w:t>
      </w:r>
      <w:r>
        <w:rPr>
          <w:rFonts w:ascii="Times New Roman" w:hAnsi="Times New Roman" w:cs="Times New Roman"/>
          <w:sz w:val="28"/>
          <w:szCs w:val="28"/>
        </w:rPr>
        <w:t>/4 (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25</w:t>
      </w:r>
      <w:r>
        <w:rPr>
          <w:rFonts w:ascii="Times New Roman" w:hAnsi="Times New Roman" w:cs="Times New Roman"/>
          <w:sz w:val="28"/>
          <w:szCs w:val="28"/>
        </w:rPr>
        <w:t>%)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116" w:name="_dx_frag_StartFragment"/>
      <w:bookmarkEnd w:id="116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1.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В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оронке продаж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2.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В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ыручк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а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 менеджеров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3.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К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онверси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я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4.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Д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ашборд </w:t>
      </w:r>
      <w:bookmarkStart w:id="117" w:name="_dx_frag_EndFragment"/>
      <w:bookmarkEnd w:id="117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18" w:name="_dx_frag_StartFragment"/>
      <w:bookmarkEnd w:id="11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Сделать отчеты для начальника отдела: воронка продаж (количество и суммы), кто сколько продал, конверсия заявок. Красивый дашборд с графиками. Экспорт в Excel.</w:t>
      </w:r>
      <w:bookmarkStart w:id="119" w:name="_dx_frag_EndFragment"/>
      <w:bookmarkEnd w:id="119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Комментарий: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20" w:name="_dx_frag_StartFragment"/>
      <w:bookmarkEnd w:id="12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Пишу отчеты. Анализирую требования из ТЗ.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Начальник отдела: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В воронке показывай не только количество, но и суммы. Группировка по неделям/месяцам.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Готово. Все отчеты работают, Excel выгружается.</w:t>
      </w:r>
      <w:bookmarkStart w:id="121" w:name="_dx_frag_EndFragment"/>
      <w:bookmarkEnd w:id="121"/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0728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11 – Карточка «</w:t>
      </w:r>
      <w:bookmarkStart w:id="122" w:name="_dx_frag_StartFragment"/>
      <w:bookmarkEnd w:id="122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Программирование модуля отчетности</w:t>
      </w:r>
      <w:bookmarkStart w:id="123" w:name="_dx_frag_EndFragment"/>
      <w:bookmarkEnd w:id="123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9: </w:t>
      </w:r>
      <w:bookmarkStart w:id="124" w:name="_dx_frag_StartFragment"/>
      <w:bookmarkEnd w:id="12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Создание и наполнение базы данных</w:t>
      </w:r>
      <w:bookmarkStart w:id="125" w:name="_dx_frag_EndFragment"/>
      <w:bookmarkEnd w:id="125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26" w:name="_dx_frag_StartFragment"/>
      <w:bookmarkEnd w:id="12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#База_данных #SQL #Миграция</w:t>
      </w:r>
      <w:bookmarkStart w:id="127" w:name="_dx_frag_EndFragment"/>
      <w:bookmarkEnd w:id="127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28" w:name="_dx_frag_StartFragment"/>
      <w:bookmarkEnd w:id="12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16.02.2026 – 06.03.2026</w:t>
      </w:r>
      <w:bookmarkStart w:id="129" w:name="_dx_frag_EndFragment"/>
      <w:bookmarkEnd w:id="129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2/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50</w:t>
      </w:r>
      <w:r>
        <w:rPr>
          <w:rFonts w:ascii="Times New Roman" w:hAnsi="Times New Roman" w:cs="Times New Roman"/>
          <w:sz w:val="28"/>
          <w:szCs w:val="28"/>
        </w:rPr>
        <w:t>%)</w:t>
      </w:r>
    </w:p>
    <w:p>
      <w:pPr>
        <w:rPr>
          <w:rFonts w:ascii="Times New Roman" w:hAnsi="Times New Roman" w:cs="Times New Roman"/>
          <w:sz w:val="28"/>
          <w:szCs w:val="28"/>
        </w:rPr>
      </w:pPr>
      <w:bookmarkStart w:id="130" w:name="_dx_frag_StartFragment"/>
      <w:bookmarkEnd w:id="130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1.</w:t>
      </w:r>
      <w:r>
        <w:rPr>
          <w:rFonts w:ascii="Times New Roman" w:hAnsi="Times New Roman" w:cs="Times New Roman"/>
          <w:sz w:val="28"/>
          <w:szCs w:val="28"/>
        </w:rPr>
        <w:t>Создать таблицы</w:t>
      </w:r>
      <w:bookmarkStart w:id="131" w:name="_dx_frag_EndFragment"/>
      <w:bookmarkEnd w:id="131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2.</w:t>
      </w:r>
      <w:bookmarkStart w:id="132" w:name="_dx_frag_StartFragment"/>
      <w:bookmarkEnd w:id="132"/>
      <w:r>
        <w:rPr>
          <w:rFonts w:ascii="Times New Roman" w:hAnsi="Times New Roman" w:cs="Times New Roman"/>
          <w:sz w:val="28"/>
          <w:szCs w:val="28"/>
        </w:rPr>
        <w:t>Настроить ключи</w:t>
      </w:r>
      <w:bookmarkStart w:id="133" w:name="_dx_frag_EndFragment"/>
      <w:bookmarkEnd w:id="133"/>
    </w:p>
    <w:p>
      <w:pPr>
        <w:rPr>
          <w:rFonts w:ascii="Times New Roman" w:hAnsi="Times New Roman" w:cs="Times New Roman"/>
          <w:sz w:val="28"/>
          <w:szCs w:val="28"/>
        </w:rPr>
      </w:pPr>
      <w:bookmarkStart w:id="134" w:name="_dx_frag_StartFragment"/>
      <w:bookmarkEnd w:id="134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3.</w:t>
      </w:r>
      <w:r>
        <w:rPr>
          <w:rFonts w:ascii="Times New Roman" w:hAnsi="Times New Roman" w:cs="Times New Roman"/>
          <w:sz w:val="28"/>
          <w:szCs w:val="28"/>
        </w:rPr>
        <w:t>Загрузить тестовые данные</w:t>
      </w:r>
      <w:bookmarkStart w:id="135" w:name="_dx_frag_EndFragment"/>
      <w:bookmarkEnd w:id="135"/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bookmarkStart w:id="136" w:name="_dx_frag_StartFragment"/>
      <w:bookmarkEnd w:id="136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4.</w:t>
      </w:r>
      <w:r>
        <w:rPr>
          <w:rFonts w:ascii="Times New Roman" w:hAnsi="Times New Roman" w:cs="Times New Roman"/>
          <w:sz w:val="28"/>
          <w:szCs w:val="28"/>
        </w:rPr>
        <w:t>Настроить права</w:t>
      </w:r>
      <w:bookmarkStart w:id="137" w:name="_dx_frag_EndFragment"/>
      <w:bookmarkEnd w:id="137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38" w:name="_dx_frag_StartFragment"/>
      <w:bookmarkEnd w:id="138"/>
      <w:r>
        <w:rPr>
          <w:rFonts w:ascii="Times New Roman" w:hAnsi="Times New Roman" w:cs="Times New Roman"/>
          <w:sz w:val="28"/>
          <w:szCs w:val="28"/>
        </w:rPr>
        <w:t>Создать базу на сервере, выполнить скрипты, загрузить тестовые данные для отладки. Настроить права доступа для разных пользователей.</w:t>
      </w:r>
      <w:bookmarkStart w:id="139" w:name="_dx_frag_EndFragment"/>
      <w:bookmarkEnd w:id="139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Комментарий: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40" w:name="_dx_frag_StartFragment"/>
      <w:bookmarkEnd w:id="14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Админ БД: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 Выполняю скрипты, таблицы создались. 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Добавь представление для воронки продаж.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Админ БД: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Саделал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. Загрузил тестовые данные.</w:t>
      </w:r>
      <w:bookmarkStart w:id="141" w:name="_dx_frag_EndFragment"/>
      <w:bookmarkEnd w:id="141"/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241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12 – Карточка «</w:t>
      </w:r>
      <w:bookmarkStart w:id="142" w:name="_dx_frag_StartFragment"/>
      <w:bookmarkEnd w:id="142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Создание и наполнение БД</w:t>
      </w:r>
      <w:bookmarkStart w:id="143" w:name="_dx_frag_EndFragment"/>
      <w:bookmarkEnd w:id="143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10: </w:t>
      </w:r>
      <w:bookmarkStart w:id="144" w:name="_dx_frag_StartFragment"/>
      <w:bookmarkEnd w:id="14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Разработка интеграции с ПТО</w:t>
      </w:r>
      <w:bookmarkStart w:id="145" w:name="_dx_frag_EndFragment"/>
      <w:bookmarkEnd w:id="145"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46" w:name="_dx_frag_StartFragment"/>
      <w:bookmarkEnd w:id="14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#Интеграция #API #ПТО</w:t>
      </w:r>
      <w:bookmarkStart w:id="147" w:name="_dx_frag_EndFragment"/>
      <w:bookmarkEnd w:id="147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48" w:name="_dx_frag_StartFragment"/>
      <w:bookmarkEnd w:id="14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01.03.2026 – 10.03.2026</w:t>
      </w:r>
      <w:bookmarkStart w:id="149" w:name="_dx_frag_EndFragment"/>
      <w:bookmarkEnd w:id="149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</w:t>
      </w:r>
      <w:r>
        <w:rPr>
          <w:rFonts w:ascii="Times New Roman" w:hAnsi="Times New Roman" w:cs="Times New Roman"/>
          <w:sz w:val="28"/>
          <w:szCs w:val="28"/>
        </w:rPr>
        <w:t>/4 (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25</w:t>
      </w:r>
      <w:r>
        <w:rPr>
          <w:rFonts w:ascii="Times New Roman" w:hAnsi="Times New Roman" w:cs="Times New Roman"/>
          <w:sz w:val="28"/>
          <w:szCs w:val="28"/>
        </w:rPr>
        <w:t>%)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1.</w:t>
      </w:r>
      <w:bookmarkStart w:id="150" w:name="_dx_frag_StartFragment"/>
      <w:bookmarkEnd w:id="150"/>
      <w:r>
        <w:rPr>
          <w:rFonts w:ascii="Times New Roman" w:hAnsi="Times New Roman" w:cs="Times New Roman"/>
          <w:sz w:val="28"/>
          <w:szCs w:val="28"/>
        </w:rPr>
        <w:t>Разработать API</w:t>
      </w:r>
      <w:bookmarkStart w:id="151" w:name="_dx_frag_EndFragment"/>
      <w:bookmarkEnd w:id="151"/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2.</w:t>
      </w:r>
      <w:bookmarkStart w:id="152" w:name="_dx_frag_StartFragment"/>
      <w:bookmarkEnd w:id="152"/>
      <w:r>
        <w:rPr>
          <w:rFonts w:ascii="Times New Roman" w:hAnsi="Times New Roman" w:cs="Times New Roman"/>
          <w:sz w:val="28"/>
          <w:szCs w:val="28"/>
        </w:rPr>
        <w:t>Получать статусы этапов</w:t>
      </w:r>
      <w:bookmarkStart w:id="153" w:name="_dx_frag_EndFragment"/>
      <w:bookmarkEnd w:id="153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3.</w:t>
      </w:r>
      <w:bookmarkStart w:id="154" w:name="_dx_frag_StartFragment"/>
      <w:bookmarkEnd w:id="154"/>
      <w:r>
        <w:rPr>
          <w:rFonts w:ascii="Times New Roman" w:hAnsi="Times New Roman" w:cs="Times New Roman"/>
          <w:sz w:val="28"/>
          <w:szCs w:val="28"/>
        </w:rPr>
        <w:t>Получать % готовности</w:t>
      </w:r>
      <w:bookmarkStart w:id="155" w:name="_dx_frag_EndFragment"/>
      <w:bookmarkEnd w:id="155"/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rtl w:val="0"/>
          <w:lang w:val="en-US" w:bidi="en-US" w:eastAsia="en-US"/>
        </w:rPr>
        <w:t>4.</w:t>
      </w:r>
      <w:bookmarkStart w:id="156" w:name="_dx_frag_StartFragment"/>
      <w:bookmarkEnd w:id="156"/>
      <w:r>
        <w:rPr>
          <w:rFonts w:ascii="Times New Roman" w:hAnsi="Times New Roman" w:cs="Times New Roman"/>
          <w:sz w:val="28"/>
          <w:szCs w:val="28"/>
        </w:rPr>
        <w:t>Автообновление</w:t>
      </w:r>
      <w:bookmarkStart w:id="157" w:name="_dx_frag_EndFragment"/>
      <w:bookmarkEnd w:id="157"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58" w:name="_dx_frag_StartFragment"/>
      <w:bookmarkEnd w:id="158"/>
      <w:r>
        <w:rPr>
          <w:rFonts w:ascii="Times New Roman" w:hAnsi="Times New Roman" w:cs="Times New Roman"/>
          <w:sz w:val="28"/>
          <w:szCs w:val="28"/>
        </w:rPr>
        <w:t>Сделать так, чтобы система получала от ПТО информацию о ходе строительства (этапы, проценты). Чтобы менеджеры могли быстро ответить клиенту.</w:t>
      </w:r>
      <w:bookmarkStart w:id="159" w:name="_dx_frag_EndFragment"/>
      <w:bookmarkEnd w:id="159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Комментарий: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60" w:name="_dx_frag_StartFragment"/>
      <w:bookmarkEnd w:id="16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Делаю API для получения данных от ПТО.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ПТО: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Мы будем загружать данные каждый день утром. Статусы: фундамент, каркас, крыша, отделка.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Готово. Данные обновляются раз в сутки. В карточке объекта видно проценты.</w:t>
      </w:r>
      <w:bookmarkStart w:id="161" w:name="_dx_frag_EndFragment"/>
      <w:bookmarkEnd w:id="161"/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191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6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13 – Карточка «</w:t>
      </w:r>
      <w:bookmarkStart w:id="162" w:name="_dx_frag_StartFragment"/>
      <w:bookmarkEnd w:id="162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Разработка интеграции с ПТО</w:t>
      </w:r>
      <w:bookmarkStart w:id="163" w:name="_dx_frag_EndFragment"/>
      <w:bookmarkEnd w:id="163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4.3. Карточки в статусе «Готово»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11: </w:t>
      </w:r>
      <w:bookmarkStart w:id="164" w:name="_dx_frag_StartFragment"/>
      <w:bookmarkEnd w:id="16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Тестирование модуля CRM</w:t>
      </w:r>
      <w:bookmarkStart w:id="165" w:name="_dx_frag_EndFragment"/>
      <w:bookmarkEnd w:id="165"/>
    </w:p>
    <w:p>
      <w:pPr>
        <w:spacing w:lineRule="auto" w:line="240" w:beforeAutospacing="0" w:afterAutospacing="0"/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66" w:name="_dx_frag_StartFragment"/>
      <w:bookmarkEnd w:id="16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#Тестирование #CRM #Баг_репорты</w:t>
      </w:r>
      <w:bookmarkStart w:id="167" w:name="_dx_frag_EndFragment"/>
      <w:bookmarkEnd w:id="167"/>
    </w:p>
    <w:p>
      <w:pPr>
        <w:spacing w:lineRule="auto" w:line="240" w:beforeAutospacing="0" w:afterAutospac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bookmarkStart w:id="168" w:name="_dx_frag_StartFragment"/>
      <w:bookmarkEnd w:id="16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07.03.2026 – 12.03.2026</w:t>
      </w:r>
      <w:bookmarkStart w:id="169" w:name="_dx_frag_EndFragment"/>
      <w:bookmarkEnd w:id="169"/>
    </w:p>
    <w:p>
      <w:pPr>
        <w:spacing w:lineRule="auto" w:line="240" w:beforeAutospacing="0" w:afterAutospac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4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(100%)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bookmarkStart w:id="170" w:name="_dx_frag_StartFragment"/>
      <w:bookmarkEnd w:id="170"/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Создание клиента</w:t>
      </w:r>
      <w:bookmarkStart w:id="171" w:name="_dx_frag_EndFragment"/>
      <w:bookmarkEnd w:id="171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2.</w:t>
      </w:r>
      <w:bookmarkStart w:id="172" w:name="_dx_frag_StartFragment"/>
      <w:bookmarkEnd w:id="172"/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дубликатов</w:t>
      </w:r>
      <w:bookmarkStart w:id="173" w:name="_dx_frag_EndFragment"/>
      <w:bookmarkEnd w:id="173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3.</w:t>
      </w:r>
      <w:bookmarkStart w:id="174" w:name="_dx_frag_StartFragment"/>
      <w:bookmarkEnd w:id="174"/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заявки</w:t>
      </w:r>
      <w:bookmarkStart w:id="175" w:name="_dx_frag_EndFragment"/>
      <w:bookmarkEnd w:id="175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4.</w:t>
      </w:r>
      <w:bookmarkStart w:id="176" w:name="_dx_frag_StartFragment"/>
      <w:bookmarkEnd w:id="176"/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 и фильтры</w:t>
      </w:r>
      <w:bookmarkStart w:id="177" w:name="_dx_frag_EndFragment"/>
      <w:bookmarkEnd w:id="177"/>
    </w:p>
    <w:p>
      <w:pPr>
        <w:jc w:val="both"/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78" w:name="_dx_frag_StartFragment"/>
      <w:bookmarkEnd w:id="178"/>
      <w:r>
        <w:rPr>
          <w:rFonts w:ascii="Times New Roman" w:hAnsi="Times New Roman" w:cs="Times New Roman"/>
          <w:sz w:val="28"/>
          <w:szCs w:val="28"/>
        </w:rPr>
        <w:t>Проверить что CRM работает как надо. Создавать клиентов, заявки, искать, фильтровать. Найти баги и исправить.</w:t>
      </w:r>
      <w:bookmarkStart w:id="179" w:name="_dx_frag_EndFragment"/>
      <w:bookmarkEnd w:id="179"/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180" w:name="_dx_frag_StartFragment"/>
      <w:bookmarkEnd w:id="18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</w:p>
    <w:p>
      <w:pPr>
        <w:numPr>
          <w:ilvl w:val="0"/>
          <w:numId w:val="48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Начинаю тестирование. Проверяю создание клиентов.</w:t>
      </w:r>
    </w:p>
    <w:p>
      <w:pPr>
        <w:numPr>
          <w:ilvl w:val="0"/>
          <w:numId w:val="48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Нашел баг: при создании заявки не всегда назначается менеджер.</w:t>
      </w:r>
    </w:p>
    <w:p>
      <w:pPr>
        <w:numPr>
          <w:ilvl w:val="0"/>
          <w:numId w:val="48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Поправил.</w:t>
      </w:r>
    </w:p>
    <w:p>
      <w:pPr>
        <w:numPr>
          <w:ilvl w:val="0"/>
          <w:numId w:val="48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Теперь все ок. Отчет готов.</w:t>
      </w:r>
      <w:bookmarkStart w:id="181" w:name="_dx_frag_EndFragment"/>
      <w:bookmarkEnd w:id="181"/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438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14 – Карточка «</w:t>
      </w:r>
      <w:bookmarkStart w:id="182" w:name="_dx_frag_StartFragment"/>
      <w:bookmarkEnd w:id="182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Тестирование модуля CRM</w:t>
      </w:r>
      <w:bookmarkStart w:id="183" w:name="_dx_frag_EndFragment"/>
      <w:bookmarkEnd w:id="183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Карточка 12: </w:t>
      </w:r>
      <w:bookmarkStart w:id="184" w:name="_dx_frag_StartFragment"/>
      <w:bookmarkEnd w:id="18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 xml:space="preserve">Тестирование </w:t>
      </w:r>
      <w:bookmarkStart w:id="185" w:name="_dx_frag_EndFragment"/>
      <w:bookmarkEnd w:id="185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документов</w:t>
      </w:r>
    </w:p>
    <w:p>
      <w:pPr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186" w:name="_dx_frag_StartFragment"/>
      <w:bookmarkEnd w:id="186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#Тестирование #Документы</w:t>
      </w:r>
      <w:bookmarkStart w:id="187" w:name="_dx_frag_EndFragment"/>
      <w:bookmarkEnd w:id="187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bookmarkStart w:id="188" w:name="_dx_frag_StartFragment"/>
      <w:bookmarkEnd w:id="188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10.03.2026 – 15.03.2026</w:t>
      </w:r>
      <w:bookmarkStart w:id="189" w:name="_dx_frag_EndFragment"/>
      <w:bookmarkEnd w:id="189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4/4 (100%)</w:t>
      </w:r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1.</w:t>
      </w:r>
      <w:bookmarkStart w:id="190" w:name="_dx_frag_StartFragment"/>
      <w:bookmarkEnd w:id="190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Формирование КП</w:t>
      </w:r>
      <w:bookmarkStart w:id="191" w:name="_dx_frag_EndFragment"/>
      <w:bookmarkEnd w:id="191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2.</w:t>
      </w:r>
      <w:bookmarkStart w:id="192" w:name="_dx_frag_StartFragment"/>
      <w:bookmarkEnd w:id="192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Подстановка данных</w:t>
      </w:r>
      <w:bookmarkStart w:id="193" w:name="_dx_frag_EndFragment"/>
      <w:bookmarkEnd w:id="193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3. </w:t>
      </w:r>
      <w:bookmarkStart w:id="194" w:name="_dx_frag_StartFragment"/>
      <w:bookmarkEnd w:id="194"/>
      <w:r>
        <w:rPr>
          <w:rFonts w:ascii="Times New Roman" w:hAnsi="Times New Roman" w:cs="Times New Roman"/>
          <w:sz w:val="28"/>
          <w:szCs w:val="28"/>
        </w:rPr>
        <w:t>Формирование договора</w:t>
      </w:r>
      <w:bookmarkStart w:id="195" w:name="_dx_frag_EndFragment"/>
      <w:bookmarkEnd w:id="195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4. </w:t>
      </w:r>
      <w:bookmarkStart w:id="196" w:name="_dx_frag_StartFragment"/>
      <w:bookmarkEnd w:id="196"/>
      <w:r>
        <w:rPr>
          <w:rFonts w:ascii="Times New Roman" w:hAnsi="Times New Roman" w:cs="Times New Roman"/>
          <w:sz w:val="28"/>
          <w:szCs w:val="28"/>
        </w:rPr>
        <w:t>Проверка реквизитов</w:t>
      </w:r>
      <w:bookmarkStart w:id="197" w:name="_dx_frag_EndFragment"/>
      <w:bookmarkEnd w:id="197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198" w:name="_dx_frag_StartFragment"/>
      <w:bookmarkEnd w:id="198"/>
      <w:r>
        <w:rPr>
          <w:rFonts w:ascii="Times New Roman" w:hAnsi="Times New Roman" w:cs="Times New Roman"/>
          <w:sz w:val="28"/>
          <w:szCs w:val="28"/>
        </w:rPr>
        <w:t>Проверить что КП и договоры формируются правильно, данные подставляются корректно, реквизиты проверяются.</w:t>
      </w:r>
      <w:bookmarkStart w:id="199" w:name="_dx_frag_EndFragment"/>
      <w:bookmarkEnd w:id="199"/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200" w:name="_dx_frag_StartFragment"/>
      <w:bookmarkEnd w:id="20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КП формируется отлично. Данные подставляются верно.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Договор тоже. Если не заполнены паспортные данные — предупреждает.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Исправил мелкие баги с печатью.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438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Рисунок 15 – Карточка «</w:t>
      </w:r>
      <w:bookmarkStart w:id="201" w:name="_dx_frag_StartFragment"/>
      <w:bookmarkEnd w:id="201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Тестирование модуля документооборота</w:t>
      </w:r>
      <w:bookmarkStart w:id="202" w:name="_dx_frag_EndFragment"/>
      <w:bookmarkEnd w:id="202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Карточка 1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3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bookmarkStart w:id="203" w:name="_dx_frag_StartFragment"/>
      <w:bookmarkEnd w:id="203"/>
      <w:bookmarkStart w:id="204" w:name="_dx_frag_StartFragment"/>
      <w:bookmarkEnd w:id="204"/>
      <w:bookmarkStart w:id="205" w:name="_dx_frag_EndFragment"/>
      <w:bookmarkEnd w:id="205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Тестирование модуля отчетности и интеграции</w:t>
      </w:r>
      <w:bookmarkStart w:id="206" w:name="_dx_frag_EndFragment"/>
      <w:bookmarkEnd w:id="206"/>
    </w:p>
    <w:p>
      <w:pPr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207" w:name="_dx_frag_StartFragment"/>
      <w:bookmarkEnd w:id="207"/>
      <w:bookmarkStart w:id="208" w:name="_dx_frag_StartFragment"/>
      <w:bookmarkEnd w:id="208"/>
      <w:bookmarkStart w:id="209" w:name="_dx_frag_EndFragment"/>
      <w:bookmarkEnd w:id="209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#Тестирование #Отчеты #API</w:t>
      </w:r>
      <w:bookmarkStart w:id="210" w:name="_dx_frag_EndFragment"/>
      <w:bookmarkEnd w:id="210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bookmarkStart w:id="211" w:name="_dx_frag_StartFragment"/>
      <w:bookmarkEnd w:id="211"/>
      <w:bookmarkStart w:id="212" w:name="_dx_frag_StartFragment"/>
      <w:bookmarkEnd w:id="212"/>
      <w:bookmarkStart w:id="213" w:name="_dx_frag_EndFragment"/>
      <w:bookmarkEnd w:id="213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13.03.2026 – 18.03.2026</w:t>
      </w:r>
      <w:bookmarkStart w:id="214" w:name="_dx_frag_EndFragment"/>
      <w:bookmarkEnd w:id="214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4/4 (100%)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1.</w:t>
      </w:r>
      <w:bookmarkStart w:id="215" w:name="_dx_frag_StartFragment"/>
      <w:bookmarkEnd w:id="215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bookmarkStart w:id="216" w:name="_dx_frag_StartFragment"/>
      <w:bookmarkEnd w:id="216"/>
      <w:r>
        <w:rPr>
          <w:rFonts w:ascii="Times New Roman" w:hAnsi="Times New Roman" w:cs="Times New Roman"/>
          <w:sz w:val="28"/>
          <w:szCs w:val="28"/>
        </w:rPr>
        <w:t>Воронка продаж</w:t>
      </w:r>
      <w:bookmarkStart w:id="217" w:name="_dx_frag_EndFragment"/>
      <w:bookmarkEnd w:id="217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2.</w:t>
      </w:r>
      <w:bookmarkStart w:id="218" w:name="_dx_frag_StartFragment"/>
      <w:bookmarkEnd w:id="218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bookmarkStart w:id="219" w:name="_dx_frag_EndFragment"/>
      <w:bookmarkEnd w:id="219"/>
      <w:bookmarkStart w:id="220" w:name="_dx_frag_StartFragment"/>
      <w:bookmarkEnd w:id="220"/>
      <w:r>
        <w:rPr>
          <w:rFonts w:ascii="Times New Roman" w:hAnsi="Times New Roman" w:cs="Times New Roman"/>
          <w:sz w:val="28"/>
          <w:szCs w:val="28"/>
        </w:rPr>
        <w:t>Отчет по выручке</w:t>
      </w:r>
      <w:bookmarkStart w:id="221" w:name="_dx_frag_EndFragment"/>
      <w:bookmarkEnd w:id="221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3. </w:t>
      </w:r>
      <w:bookmarkStart w:id="222" w:name="_dx_frag_StartFragment"/>
      <w:bookmarkEnd w:id="222"/>
      <w:bookmarkStart w:id="223" w:name="_dx_frag_StartFragment"/>
      <w:bookmarkEnd w:id="223"/>
      <w:bookmarkStart w:id="224" w:name="_dx_frag_EndFragment"/>
      <w:bookmarkEnd w:id="224"/>
      <w:r>
        <w:rPr>
          <w:rFonts w:ascii="Times New Roman" w:hAnsi="Times New Roman" w:cs="Times New Roman"/>
          <w:sz w:val="28"/>
          <w:szCs w:val="28"/>
        </w:rPr>
        <w:t>API от ПТО</w:t>
      </w:r>
      <w:bookmarkStart w:id="225" w:name="_dx_frag_EndFragment"/>
      <w:bookmarkEnd w:id="225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4. </w:t>
      </w:r>
      <w:bookmarkStart w:id="226" w:name="_dx_frag_StartFragment"/>
      <w:bookmarkEnd w:id="226"/>
      <w:bookmarkStart w:id="227" w:name="_dx_frag_StartFragment"/>
      <w:bookmarkEnd w:id="227"/>
      <w:bookmarkStart w:id="228" w:name="_dx_frag_EndFragment"/>
      <w:bookmarkEnd w:id="228"/>
      <w:r>
        <w:rPr>
          <w:rFonts w:ascii="Times New Roman" w:hAnsi="Times New Roman" w:cs="Times New Roman"/>
          <w:sz w:val="28"/>
          <w:szCs w:val="28"/>
        </w:rPr>
        <w:t>Экспорт в Excel</w:t>
      </w:r>
      <w:bookmarkStart w:id="229" w:name="_dx_frag_EndFragment"/>
      <w:bookmarkEnd w:id="229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230" w:name="_dx_frag_StartFragment"/>
      <w:bookmarkEnd w:id="230"/>
      <w:bookmarkStart w:id="231" w:name="_dx_frag_StartFragment"/>
      <w:bookmarkEnd w:id="231"/>
      <w:bookmarkStart w:id="232" w:name="_dx_frag_EndFragment"/>
      <w:bookmarkEnd w:id="232"/>
      <w:r>
        <w:rPr>
          <w:rFonts w:ascii="Times New Roman" w:hAnsi="Times New Roman" w:cs="Times New Roman"/>
          <w:sz w:val="28"/>
          <w:szCs w:val="28"/>
        </w:rPr>
        <w:t>Проверить отчеты: считают ли правильно. Проверить что данные от ПТО приходят и отображаются.</w:t>
      </w:r>
      <w:bookmarkStart w:id="233" w:name="_dx_frag_EndFragment"/>
      <w:bookmarkEnd w:id="233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bookmarkStart w:id="234" w:name="_dx_frag_StartFragment"/>
      <w:bookmarkEnd w:id="234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  <w:bookmarkStart w:id="235" w:name="_dx_frag_EndFragment"/>
      <w:bookmarkEnd w:id="235"/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236" w:name="_dx_frag_StartFragment"/>
      <w:bookmarkEnd w:id="236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Отчеты считают правильно. Сравнил с ручными расчетами.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Данные от ПТО приходят, статусы обновляются. Все ок.</w:t>
      </w:r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Тестировщик: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Все готово.</w:t>
      </w:r>
      <w:bookmarkStart w:id="237" w:name="_dx_frag_EndFragment"/>
      <w:bookmarkEnd w:id="237"/>
    </w:p>
    <w:p>
      <w:pPr>
        <w:shd w:val="clear" w:fill="FFFFFF"/>
        <w:spacing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940425" cy="46361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bookmarkStart w:id="238" w:name="_dx_frag_StartFragment"/>
      <w:bookmarkEnd w:id="238"/>
      <w:bookmarkStart w:id="239" w:name="_dx_frag_StartFragment"/>
      <w:bookmarkEnd w:id="239"/>
      <w:bookmarkStart w:id="240" w:name="_dx_frag_EndFragment"/>
      <w:bookmarkEnd w:id="240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Тестирование отчетности и интеграции</w:t>
      </w:r>
      <w:bookmarkStart w:id="241" w:name="_dx_frag_EndFragment"/>
      <w:bookmarkEnd w:id="241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Карточка 1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bookmarkStart w:id="242" w:name="_dx_frag_StartFragment"/>
      <w:bookmarkEnd w:id="242"/>
      <w:bookmarkStart w:id="243" w:name="_dx_frag_StartFragment"/>
      <w:bookmarkEnd w:id="243"/>
      <w:bookmarkStart w:id="244" w:name="_dx_frag_StartFragment"/>
      <w:bookmarkEnd w:id="244"/>
      <w:bookmarkStart w:id="245" w:name="_dx_frag_EndFragment"/>
      <w:bookmarkEnd w:id="245"/>
      <w:bookmarkStart w:id="246" w:name="_dx_frag_EndFragment"/>
      <w:bookmarkEnd w:id="246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 Разработка руководства пользователя</w:t>
      </w:r>
      <w:bookmarkStart w:id="247" w:name="_dx_frag_EndFragment"/>
      <w:bookmarkEnd w:id="247"/>
    </w:p>
    <w:p>
      <w:pPr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248" w:name="_dx_frag_StartFragment"/>
      <w:bookmarkEnd w:id="248"/>
      <w:bookmarkStart w:id="249" w:name="_dx_frag_StartFragment"/>
      <w:bookmarkEnd w:id="249"/>
      <w:bookmarkStart w:id="250" w:name="_dx_frag_StartFragment"/>
      <w:bookmarkEnd w:id="250"/>
      <w:bookmarkStart w:id="251" w:name="_dx_frag_EndFragment"/>
      <w:bookmarkEnd w:id="251"/>
      <w:bookmarkStart w:id="252" w:name="_dx_frag_EndFragment"/>
      <w:bookmarkEnd w:id="252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#Документация #Руководство</w:t>
      </w:r>
      <w:bookmarkStart w:id="253" w:name="_dx_frag_EndFragment"/>
      <w:bookmarkEnd w:id="253"/>
    </w:p>
    <w:p>
      <w:pPr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bookmarkStart w:id="254" w:name="_dx_frag_StartFragment"/>
      <w:bookmarkEnd w:id="254"/>
      <w:bookmarkStart w:id="255" w:name="_dx_frag_StartFragment"/>
      <w:bookmarkEnd w:id="255"/>
      <w:bookmarkStart w:id="256" w:name="_dx_frag_StartFragment"/>
      <w:bookmarkEnd w:id="256"/>
      <w:bookmarkStart w:id="257" w:name="_dx_frag_EndFragment"/>
      <w:bookmarkEnd w:id="257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10.03.2026 – 20.03.2026</w:t>
      </w:r>
      <w:bookmarkStart w:id="258" w:name="_dx_frag_EndFragment"/>
      <w:bookmarkEnd w:id="258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4/4 (100%)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1.</w:t>
      </w:r>
      <w:bookmarkStart w:id="259" w:name="_dx_frag_StartFragment"/>
      <w:bookmarkEnd w:id="259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bookmarkStart w:id="260" w:name="_dx_frag_StartFragment"/>
      <w:bookmarkEnd w:id="260"/>
      <w:bookmarkStart w:id="261" w:name="_dx_frag_EndFragment"/>
      <w:bookmarkEnd w:id="261"/>
      <w:bookmarkStart w:id="262" w:name="_dx_frag_StartFragment"/>
      <w:bookmarkEnd w:id="262"/>
      <w:r>
        <w:rPr>
          <w:rFonts w:ascii="Times New Roman" w:hAnsi="Times New Roman" w:cs="Times New Roman"/>
          <w:sz w:val="28"/>
          <w:szCs w:val="28"/>
        </w:rPr>
        <w:t>Описание системы</w:t>
      </w:r>
      <w:bookmarkStart w:id="263" w:name="_dx_frag_EndFragment"/>
      <w:bookmarkEnd w:id="263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2.</w:t>
      </w:r>
      <w:bookmarkStart w:id="264" w:name="_dx_frag_StartFragment"/>
      <w:bookmarkEnd w:id="264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bookmarkStart w:id="265" w:name="_dx_frag_EndFragment"/>
      <w:bookmarkEnd w:id="265"/>
      <w:bookmarkStart w:id="266" w:name="_dx_frag_StartFragment"/>
      <w:bookmarkEnd w:id="266"/>
      <w:bookmarkStart w:id="267" w:name="_dx_frag_StartFragment"/>
      <w:bookmarkEnd w:id="267"/>
      <w:bookmarkStart w:id="268" w:name="_dx_frag_EndFragment"/>
      <w:bookmarkEnd w:id="268"/>
      <w:r>
        <w:rPr>
          <w:rFonts w:ascii="Times New Roman" w:hAnsi="Times New Roman" w:cs="Times New Roman"/>
          <w:sz w:val="28"/>
          <w:szCs w:val="28"/>
        </w:rPr>
        <w:t>Инструкция по клиентам</w:t>
      </w:r>
      <w:bookmarkStart w:id="269" w:name="_dx_frag_EndFragment"/>
      <w:bookmarkEnd w:id="269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3. </w:t>
      </w:r>
      <w:bookmarkStart w:id="270" w:name="_dx_frag_StartFragment"/>
      <w:bookmarkEnd w:id="270"/>
      <w:bookmarkStart w:id="271" w:name="_dx_frag_EndFragment"/>
      <w:bookmarkEnd w:id="271"/>
      <w:bookmarkStart w:id="272" w:name="_dx_frag_StartFragment"/>
      <w:bookmarkEnd w:id="272"/>
      <w:bookmarkStart w:id="273" w:name="_dx_frag_EndFragment"/>
      <w:bookmarkEnd w:id="273"/>
      <w:bookmarkStart w:id="274" w:name="_dx_frag_StartFragment"/>
      <w:bookmarkEnd w:id="274"/>
      <w:r>
        <w:rPr>
          <w:rFonts w:ascii="Times New Roman" w:hAnsi="Times New Roman" w:cs="Times New Roman"/>
          <w:sz w:val="28"/>
          <w:szCs w:val="28"/>
        </w:rPr>
        <w:t>Инструкция по договорам</w:t>
      </w:r>
      <w:bookmarkStart w:id="275" w:name="_dx_frag_EndFragment"/>
      <w:bookmarkEnd w:id="275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4. </w:t>
      </w:r>
      <w:bookmarkStart w:id="276" w:name="_dx_frag_StartFragment"/>
      <w:bookmarkEnd w:id="276"/>
      <w:bookmarkStart w:id="277" w:name="_dx_frag_StartFragment"/>
      <w:bookmarkEnd w:id="277"/>
      <w:bookmarkStart w:id="278" w:name="_dx_frag_EndFragment"/>
      <w:bookmarkEnd w:id="278"/>
      <w:bookmarkStart w:id="279" w:name="_dx_frag_StartFragment"/>
      <w:bookmarkEnd w:id="279"/>
      <w:r>
        <w:rPr>
          <w:rFonts w:ascii="Times New Roman" w:hAnsi="Times New Roman" w:cs="Times New Roman"/>
          <w:sz w:val="28"/>
          <w:szCs w:val="28"/>
        </w:rPr>
        <w:t>Инструкция по отчетам</w:t>
      </w:r>
      <w:bookmarkStart w:id="280" w:name="_dx_frag_EndFragment"/>
      <w:bookmarkEnd w:id="280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281" w:name="_dx_frag_StartFragment"/>
      <w:bookmarkEnd w:id="281"/>
      <w:bookmarkStart w:id="282" w:name="_dx_frag_EndFragment"/>
      <w:bookmarkEnd w:id="282"/>
      <w:bookmarkStart w:id="283" w:name="_dx_frag_StartFragment"/>
      <w:bookmarkEnd w:id="283"/>
      <w:bookmarkStart w:id="284" w:name="_dx_frag_StartFragment"/>
      <w:bookmarkEnd w:id="284"/>
      <w:bookmarkStart w:id="285" w:name="_dx_frag_EndFragment"/>
      <w:bookmarkEnd w:id="285"/>
      <w:r>
        <w:rPr>
          <w:rFonts w:ascii="Times New Roman" w:hAnsi="Times New Roman" w:cs="Times New Roman"/>
          <w:sz w:val="28"/>
          <w:szCs w:val="28"/>
        </w:rPr>
        <w:t>Написать инструкцию для пользователей: как добавлять клиентов, делать КП, смотреть отчеты. Добавить скриншоты.</w:t>
      </w:r>
      <w:bookmarkStart w:id="286" w:name="_dx_frag_EndFragment"/>
      <w:bookmarkEnd w:id="286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bookmarkStart w:id="287" w:name="_dx_frag_StartFragment"/>
      <w:bookmarkEnd w:id="287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  <w:bookmarkStart w:id="288" w:name="_dx_frag_EndFragment"/>
      <w:bookmarkEnd w:id="288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289" w:name="_dx_frag_StartFragment"/>
      <w:bookmarkEnd w:id="289"/>
      <w:bookmarkStart w:id="290" w:name="_dx_frag_StartFragment"/>
      <w:bookmarkEnd w:id="290"/>
      <w:bookmarkStart w:id="291" w:name="_dx_frag_EndFragment"/>
      <w:bookmarkEnd w:id="291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Писатель: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Пишу инструкцию. Собираю скриншоты из макетов.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Начальник отдела: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Сделай понятно для новичков. Пошаговые инструкции.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Писатель: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Готово. Со скринами. Отправил на проверку.</w:t>
      </w:r>
      <w:bookmarkStart w:id="292" w:name="_dx_frag_EndFragment"/>
      <w:bookmarkEnd w:id="292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drawing>
          <wp:inline xmlns:wp="http://schemas.openxmlformats.org/drawingml/2006/wordprocessingDrawing" distT="0" distB="0" distL="0" distR="0">
            <wp:extent cx="5940425" cy="43897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bookmarkStart w:id="293" w:name="_dx_frag_StartFragment"/>
      <w:bookmarkEnd w:id="293"/>
      <w:bookmarkStart w:id="294" w:name="_dx_frag_StartFragment"/>
      <w:bookmarkEnd w:id="294"/>
      <w:bookmarkStart w:id="295" w:name="_dx_frag_StartFragment"/>
      <w:bookmarkEnd w:id="295"/>
      <w:bookmarkStart w:id="296" w:name="_dx_frag_EndFragment"/>
      <w:bookmarkEnd w:id="296"/>
      <w:bookmarkStart w:id="297" w:name="_dx_frag_EndFragment"/>
      <w:bookmarkEnd w:id="297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Разработка руководства пользователя</w:t>
      </w:r>
      <w:bookmarkStart w:id="298" w:name="_dx_frag_EndFragment"/>
      <w:bookmarkEnd w:id="298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Карточка 1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4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bookmarkStart w:id="299" w:name="_dx_frag_StartFragment"/>
      <w:bookmarkEnd w:id="299"/>
      <w:bookmarkStart w:id="300" w:name="_dx_frag_StartFragment"/>
      <w:bookmarkEnd w:id="300"/>
      <w:bookmarkStart w:id="301" w:name="_dx_frag_EndFragment"/>
      <w:bookmarkEnd w:id="301"/>
      <w:bookmarkStart w:id="302" w:name="_dx_frag_StartFragment"/>
      <w:bookmarkEnd w:id="302"/>
      <w:bookmarkStart w:id="303" w:name="_dx_frag_EndFragment"/>
      <w:bookmarkEnd w:id="303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 </w:t>
      </w:r>
      <w:bookmarkStart w:id="304" w:name="_dx_frag_EndFragment"/>
      <w:bookmarkEnd w:id="304"/>
      <w:bookmarkStart w:id="305" w:name="_dx_frag_StartFragment"/>
      <w:bookmarkEnd w:id="305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 xml:space="preserve">Внедрение и приемка </w:t>
      </w:r>
      <w:bookmarkStart w:id="306" w:name="_dx_frag_EndFragment"/>
      <w:bookmarkEnd w:id="306"/>
    </w:p>
    <w:p>
      <w:pPr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Метки:</w:t>
      </w:r>
      <w:r>
        <w:rPr>
          <w:rFonts w:ascii="Times New Roman" w:hAnsi="Times New Roman" w:cs="Times New Roman"/>
          <w:sz w:val="28"/>
          <w:szCs w:val="28"/>
        </w:rPr>
        <w:t> </w:t>
      </w:r>
      <w:bookmarkStart w:id="307" w:name="_dx_frag_StartFragment"/>
      <w:bookmarkEnd w:id="307"/>
      <w:bookmarkStart w:id="308" w:name="_dx_frag_StartFragment"/>
      <w:bookmarkEnd w:id="308"/>
      <w:bookmarkStart w:id="309" w:name="_dx_frag_StartFragment"/>
      <w:bookmarkEnd w:id="309"/>
      <w:bookmarkStart w:id="310" w:name="_dx_frag_StartFragment"/>
      <w:bookmarkEnd w:id="310"/>
      <w:bookmarkStart w:id="311" w:name="_dx_frag_EndFragment"/>
      <w:bookmarkEnd w:id="311"/>
      <w:bookmarkStart w:id="312" w:name="_dx_frag_EndFragment"/>
      <w:bookmarkEnd w:id="312"/>
      <w:bookmarkStart w:id="313" w:name="_dx_frag_EndFragment"/>
      <w:bookmarkEnd w:id="313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#Внедрение #Приемка #Заказчик</w:t>
      </w:r>
      <w:bookmarkStart w:id="314" w:name="_dx_frag_EndFragment"/>
      <w:bookmarkEnd w:id="314"/>
    </w:p>
    <w:p>
      <w:pPr>
        <w:jc w:val="left"/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Срок: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 </w:t>
      </w:r>
      <w:bookmarkStart w:id="315" w:name="_dx_frag_StartFragment"/>
      <w:bookmarkEnd w:id="315"/>
      <w:bookmarkStart w:id="316" w:name="_dx_frag_EndFragment"/>
      <w:bookmarkEnd w:id="316"/>
      <w:bookmarkStart w:id="317" w:name="_dx_frag_EndFragment"/>
      <w:bookmarkEnd w:id="317"/>
      <w:bookmarkStart w:id="318" w:name="_dx_frag_StartFragment"/>
      <w:bookmarkEnd w:id="318"/>
      <w:bookmarkStart w:id="319" w:name="_dx_frag_StartFragment"/>
      <w:bookmarkEnd w:id="319"/>
      <w:bookmarkStart w:id="320" w:name="_dx_frag_StartFragment"/>
      <w:bookmarkEnd w:id="320"/>
      <w:r>
        <w:rPr>
          <w:rFonts w:ascii="Times New Roman" w:hAnsi="Times New Roman" w:cs="Times New Roman" w:eastAsia="quote-cjk-patch"/>
          <w:b w:val="0"/>
          <w:i w:val="0"/>
          <w:vanish w:val="0"/>
          <w:color w:val="0F1115"/>
          <w:sz w:val="28"/>
          <w:szCs w:val="28"/>
          <w:shd w:val="clear" w:color="auto" w:fill="FFFFFF"/>
        </w:rPr>
        <w:t>21.03.2026 – 30.03.2026</w:t>
      </w:r>
      <w:bookmarkStart w:id="321" w:name="_dx_frag_EndFragment"/>
      <w:bookmarkEnd w:id="321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Чек-лист:</w:t>
      </w:r>
      <w:r>
        <w:rPr>
          <w:rFonts w:ascii="Times New Roman" w:hAnsi="Times New Roman" w:cs="Times New Roman"/>
          <w:sz w:val="28"/>
          <w:szCs w:val="28"/>
        </w:rPr>
        <w:t> 4/4 (100%)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1.</w:t>
      </w:r>
      <w:bookmarkStart w:id="322" w:name="_dx_frag_StartFragment"/>
      <w:bookmarkEnd w:id="322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bookmarkStart w:id="323" w:name="_dx_frag_StartFragment"/>
      <w:bookmarkEnd w:id="323"/>
      <w:bookmarkStart w:id="324" w:name="_dx_frag_StartFragment"/>
      <w:bookmarkEnd w:id="324"/>
      <w:bookmarkStart w:id="325" w:name="_dx_frag_EndFragment"/>
      <w:bookmarkEnd w:id="325"/>
      <w:bookmarkStart w:id="326" w:name="_dx_frag_EndFragment"/>
      <w:bookmarkEnd w:id="326"/>
      <w:bookmarkStart w:id="327" w:name="_dx_frag_StartFragment"/>
      <w:bookmarkEnd w:id="327"/>
      <w:r>
        <w:rPr>
          <w:rFonts w:ascii="Times New Roman" w:hAnsi="Times New Roman" w:cs="Times New Roman"/>
          <w:sz w:val="28"/>
          <w:szCs w:val="28"/>
        </w:rPr>
        <w:t>Установить на сервер</w:t>
      </w:r>
      <w:bookmarkStart w:id="328" w:name="_dx_frag_EndFragment"/>
      <w:bookmarkEnd w:id="328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2.</w:t>
      </w:r>
      <w:bookmarkStart w:id="329" w:name="_dx_frag_StartFragment"/>
      <w:bookmarkEnd w:id="329"/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 </w:t>
      </w:r>
      <w:bookmarkStart w:id="330" w:name="_dx_frag_EndFragment"/>
      <w:bookmarkEnd w:id="330"/>
      <w:bookmarkStart w:id="331" w:name="_dx_frag_StartFragment"/>
      <w:bookmarkEnd w:id="331"/>
      <w:bookmarkStart w:id="332" w:name="_dx_frag_StartFragment"/>
      <w:bookmarkEnd w:id="332"/>
      <w:bookmarkStart w:id="333" w:name="_dx_frag_StartFragment"/>
      <w:bookmarkEnd w:id="333"/>
      <w:bookmarkStart w:id="334" w:name="_dx_frag_EndFragment"/>
      <w:bookmarkEnd w:id="334"/>
      <w:r>
        <w:rPr>
          <w:rFonts w:ascii="Times New Roman" w:hAnsi="Times New Roman" w:cs="Times New Roman"/>
          <w:sz w:val="28"/>
          <w:szCs w:val="28"/>
        </w:rPr>
        <w:t>Обучить менеджеров</w:t>
      </w:r>
      <w:bookmarkStart w:id="335" w:name="_dx_frag_EndFragment"/>
      <w:bookmarkEnd w:id="335"/>
    </w:p>
    <w:p>
      <w:pPr>
        <w:jc w:val="left"/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3. </w:t>
      </w:r>
      <w:bookmarkStart w:id="336" w:name="_dx_frag_StartFragment"/>
      <w:bookmarkEnd w:id="336"/>
      <w:bookmarkStart w:id="337" w:name="_dx_frag_StartFragment"/>
      <w:bookmarkEnd w:id="337"/>
      <w:bookmarkStart w:id="338" w:name="_dx_frag_EndFragment"/>
      <w:bookmarkEnd w:id="338"/>
      <w:bookmarkStart w:id="339" w:name="_dx_frag_EndFragment"/>
      <w:bookmarkEnd w:id="339"/>
      <w:bookmarkStart w:id="340" w:name="_dx_frag_StartFragment"/>
      <w:bookmarkEnd w:id="340"/>
      <w:bookmarkStart w:id="341" w:name="_dx_frag_StartFragment"/>
      <w:bookmarkEnd w:id="341"/>
      <w:bookmarkStart w:id="342" w:name="_dx_frag_EndFragment"/>
      <w:bookmarkEnd w:id="342"/>
      <w:r>
        <w:rPr>
          <w:rFonts w:ascii="Times New Roman" w:hAnsi="Times New Roman" w:cs="Times New Roman"/>
          <w:sz w:val="28"/>
          <w:szCs w:val="28"/>
        </w:rPr>
        <w:t>Проверить по ТЗ</w:t>
      </w:r>
      <w:bookmarkStart w:id="343" w:name="_dx_frag_EndFragment"/>
      <w:bookmarkEnd w:id="343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 xml:space="preserve">4. </w:t>
      </w:r>
      <w:bookmarkStart w:id="344" w:name="_dx_frag_StartFragment"/>
      <w:bookmarkEnd w:id="344"/>
      <w:bookmarkStart w:id="345" w:name="_dx_frag_EndFragment"/>
      <w:bookmarkEnd w:id="345"/>
      <w:bookmarkStart w:id="346" w:name="_dx_frag_EndFragment"/>
      <w:bookmarkEnd w:id="346"/>
      <w:bookmarkStart w:id="347" w:name="_dx_frag_StartFragment"/>
      <w:bookmarkEnd w:id="347"/>
      <w:bookmarkStart w:id="348" w:name="_dx_frag_StartFragment"/>
      <w:bookmarkEnd w:id="348"/>
      <w:bookmarkStart w:id="349" w:name="_dx_frag_StartFragment"/>
      <w:bookmarkEnd w:id="349"/>
      <w:r>
        <w:rPr>
          <w:rFonts w:ascii="Times New Roman" w:hAnsi="Times New Roman" w:cs="Times New Roman"/>
          <w:sz w:val="28"/>
          <w:szCs w:val="28"/>
        </w:rPr>
        <w:t>Подписать акт</w:t>
      </w:r>
      <w:bookmarkStart w:id="350" w:name="_dx_frag_EndFragment"/>
      <w:bookmarkEnd w:id="350"/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351" w:name="_dx_frag_StartFragment"/>
      <w:bookmarkEnd w:id="351"/>
      <w:bookmarkStart w:id="352" w:name="_dx_frag_EndFragment"/>
      <w:bookmarkEnd w:id="352"/>
      <w:bookmarkStart w:id="353" w:name="_dx_frag_EndFragment"/>
      <w:bookmarkEnd w:id="353"/>
      <w:bookmarkStart w:id="354" w:name="_dx_frag_StartFragment"/>
      <w:bookmarkEnd w:id="354"/>
      <w:bookmarkStart w:id="355" w:name="_dx_frag_StartFragment"/>
      <w:bookmarkEnd w:id="355"/>
      <w:bookmarkStart w:id="356" w:name="_dx_frag_StartFragment"/>
      <w:bookmarkEnd w:id="356"/>
      <w:bookmarkStart w:id="357" w:name="_dx_frag_StartFragment"/>
      <w:bookmarkEnd w:id="357"/>
      <w:r>
        <w:rPr>
          <w:rFonts w:ascii="Times New Roman" w:hAnsi="Times New Roman" w:cs="Times New Roman"/>
          <w:sz w:val="28"/>
          <w:szCs w:val="28"/>
        </w:rPr>
        <w:t>Установить систему на сервер заказчика. Обучить менеджеров работе. Проверить что всё работает как надо. Подписать акт приемки.</w:t>
      </w:r>
      <w:bookmarkStart w:id="358" w:name="_dx_frag_EndFragment"/>
      <w:bookmarkEnd w:id="358"/>
    </w:p>
    <w:p>
      <w:pPr>
        <w:jc w:val="left"/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Комментарии:</w:t>
      </w:r>
      <w:bookmarkStart w:id="359" w:name="_dx_frag_EndFragment"/>
      <w:bookmarkEnd w:id="359"/>
      <w:bookmarkStart w:id="360" w:name="_dx_frag_StartFragment"/>
      <w:bookmarkEnd w:id="360"/>
      <w:bookmarkStart w:id="361" w:name="_dx_frag_StartFragment"/>
      <w:bookmarkEnd w:id="361"/>
      <w:bookmarkStart w:id="362" w:name="_dx_frag_EndFragment"/>
      <w:bookmarkEnd w:id="362"/>
      <w:bookmarkStart w:id="363" w:name="_dx_frag_StartFragment"/>
      <w:bookmarkEnd w:id="363"/>
    </w:p>
    <w:p>
      <w:pPr>
        <w:spacing w:lineRule="auto" w:line="360" w:beforeAutospacing="0" w:afterAutospacing="0"/>
        <w:jc w:val="left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Руководитель: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установлена. Начинаем обучение.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Заказчик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 xml:space="preserve"> Всё работает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. КП за 5 минут, договор за 30 минут. Отчеты видны.</w:t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Заказчик: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Акт подписан. Проект закрыт.</w:t>
      </w:r>
      <w:bookmarkStart w:id="364" w:name="_dx_frag_EndFragment"/>
      <w:bookmarkEnd w:id="364"/>
    </w:p>
    <w:p>
      <w:pPr>
        <w:shd w:val="clear" w:fill="FFFFFF"/>
        <w:spacing w:lineRule="auto" w:line="360" w:before="0" w:after="0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drawing>
          <wp:inline xmlns:wp="http://schemas.openxmlformats.org/drawingml/2006/wordprocessingDrawing" distT="0" distB="0" distL="0" distR="0">
            <wp:extent cx="5940425" cy="44532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FFFFF"/>
        <w:spacing w:lineRule="auto" w:line="360" w:before="0" w:after="0" w:beforeAutospacing="0" w:afterAutospacing="0"/>
        <w:ind w:firstLine="0" w:left="0" w:right="0"/>
        <w:jc w:val="center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bookmarkStart w:id="365" w:name="_dx_frag_StartFragment"/>
      <w:bookmarkEnd w:id="365"/>
      <w:bookmarkStart w:id="366" w:name="_dx_frag_StartFragment"/>
      <w:bookmarkEnd w:id="366"/>
      <w:bookmarkStart w:id="367" w:name="_dx_frag_EndFragment"/>
      <w:bookmarkEnd w:id="367"/>
      <w:bookmarkStart w:id="368" w:name="_dx_frag_StartFragment"/>
      <w:bookmarkEnd w:id="368"/>
      <w:bookmarkStart w:id="369" w:name="_dx_frag_EndFragment"/>
      <w:bookmarkEnd w:id="369"/>
      <w:bookmarkStart w:id="370" w:name="_dx_frag_StartFragment"/>
      <w:bookmarkEnd w:id="370"/>
      <w:bookmarkStart w:id="371" w:name="_dx_frag_EndFragment"/>
      <w:bookmarkEnd w:id="371"/>
      <w:r>
        <w:rPr>
          <w:rFonts w:ascii="Times New Roman" w:hAnsi="Times New Roman" w:cs="Times New Roman" w:eastAsia="quote-cjk-patch"/>
          <w:b w:val="0"/>
          <w:i w:val="0"/>
          <w:iCs w:val="0"/>
          <w:color w:val="0F1115"/>
          <w:sz w:val="28"/>
          <w:szCs w:val="28"/>
          <w:shd w:val="clear" w:color="auto" w:fill="FFFFFF"/>
        </w:rPr>
        <w:t>Внедрение и приемка системы</w:t>
      </w:r>
      <w:bookmarkStart w:id="372" w:name="_dx_frag_EndFragment"/>
      <w:bookmarkEnd w:id="372"/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5. ОТЧЁТЫ ПО ПРОЕКТУ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5.1. Табличный отчёт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  <w:bookmarkStart w:id="373" w:name="_dx_frag_StartFragment"/>
      <w:bookmarkEnd w:id="373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На рисунке 19 представлены все 15 задач проекта в табличном виде с указанием статусов, сроков, исполнителей и прогресса выполнения.</w:t>
      </w:r>
      <w:r>
        <w:br w:type="textWrapping"/>
      </w:r>
      <w:bookmarkStart w:id="374" w:name="_dx_frag_EndFragment"/>
      <w:bookmarkEnd w:id="374"/>
      <w:r>
        <w:drawing>
          <wp:inline xmlns:wp="http://schemas.openxmlformats.org/drawingml/2006/wordprocessingDrawing" distT="0" distB="0" distL="0" distR="0">
            <wp:extent cx="5940425" cy="15119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Табличный отчёт по задачам проекта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5.2. TIMELINE-отчёт (диаграмма Ганта)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/>
          <w:sz w:val="28"/>
          <w:szCs w:val="28"/>
        </w:rPr>
      </w:pPr>
      <w:bookmarkStart w:id="375" w:name="_dx_frag_StartFragment"/>
      <w:bookmarkEnd w:id="375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На рисунке 20 показана длительность задач и их последовательность во времени с 02 февраля по 30 марта 2026 года. Диаграмма отображает:</w:t>
      </w:r>
      <w:r>
        <w:rPr>
          <w:rFonts w:ascii="quote-cjk-patch" w:hAnsi="quote-cjk-patch" w:cs="quote-cjk-patch" w:eastAsia="quote-cjk-patch"/>
          <w:b w:val="0"/>
          <w:i w:val="0"/>
          <w:color w:val="0F1115"/>
          <w:sz w:val="19"/>
          <w:shd w:val="clear" w:color="auto" w:fill="FFFFFF"/>
        </w:rPr>
        <w:br w:type="textWrapping"/>
      </w:r>
      <w:bookmarkStart w:id="376" w:name="_dx_frag_EndFragment"/>
      <w:bookmarkEnd w:id="376"/>
      <w:r>
        <w:rPr>
          <w:rFonts w:ascii="quote-cjk-patch" w:hAnsi="quote-cjk-patch" w:cs="quote-cjk-patch" w:eastAsia="quote-cjk-patch"/>
          <w:b w:val="0"/>
          <w:i w:val="0"/>
          <w:color w:val="0F1115"/>
          <w:sz w:val="19"/>
          <w:szCs w:val="19"/>
          <w:shd w:val="clear" w:color="auto" w:fill="FFFFFF"/>
        </w:rPr>
        <w:t xml:space="preserve"> </w:t>
      </w:r>
      <w:r>
        <w:drawing>
          <wp:inline xmlns:wp="http://schemas.openxmlformats.org/drawingml/2006/wordprocessingDrawing" distT="0" distB="0" distL="0" distR="0">
            <wp:extent cx="5940425" cy="18167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TIMELINE-отчёт по проекту</w:t>
      </w:r>
    </w:p>
    <w:p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6. ВЫВОД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377" w:name="_dx_frag_StartFragment"/>
      <w:bookmarkEnd w:id="377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ходе выполнения практической работы была достигнута поставленная цель — получены практические навыки организации процесса разработки программного обеспечения в облачной системе управления проектами Kaiten.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В процессе работы решены следующие задачи:</w:t>
      </w:r>
    </w:p>
    <w:p>
      <w:pPr>
        <w:numPr>
          <w:ilvl w:val="0"/>
          <w:numId w:val="53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Создано пространство 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«АИС СтройСбыт»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и доска с тремя колонками (Очередь / В работе / Готово).</w:t>
      </w:r>
    </w:p>
    <w:p>
      <w:pPr>
        <w:numPr>
          <w:ilvl w:val="0"/>
          <w:numId w:val="53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Разработано 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15 карточек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проекта, соответствующих этапам разработки ИС для строительной организации.</w:t>
      </w:r>
    </w:p>
    <w:p>
      <w:pPr>
        <w:numPr>
          <w:ilvl w:val="0"/>
          <w:numId w:val="53"/>
        </w:numPr>
        <w:shd w:val="clear" w:fill="FFFFFF"/>
        <w:spacing w:before="0" w:after="96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Каждая карточка содержит артефакты:</w:t>
      </w:r>
    </w:p>
    <w:p>
      <w:pPr>
        <w:numPr>
          <w:ilvl w:val="1"/>
          <w:numId w:val="53"/>
        </w:numPr>
        <w:shd w:val="clear" w:fill="FFFFFF"/>
        <w:spacing w:before="0" w:after="0" w:beforeAutospacing="0" w:afterAutospacing="0"/>
        <w:ind w:hanging="360" w:left="144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подробное описание задачи</w:t>
      </w:r>
    </w:p>
    <w:p>
      <w:pPr>
        <w:numPr>
          <w:ilvl w:val="1"/>
          <w:numId w:val="53"/>
        </w:numPr>
        <w:shd w:val="clear" w:fill="FFFFFF"/>
        <w:spacing w:before="0" w:after="0" w:beforeAutospacing="0" w:afterAutospacing="0"/>
        <w:ind w:hanging="360" w:left="144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чек-лист с прогрессом выполнения</w:t>
      </w:r>
    </w:p>
    <w:p>
      <w:pPr>
        <w:numPr>
          <w:ilvl w:val="1"/>
          <w:numId w:val="53"/>
        </w:numPr>
        <w:shd w:val="clear" w:fill="FFFFFF"/>
        <w:spacing w:before="0" w:after="0" w:beforeAutospacing="0" w:afterAutospacing="0"/>
        <w:ind w:hanging="360" w:left="144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цветные метки для классификации (4-6 шт.)</w:t>
      </w:r>
    </w:p>
    <w:p>
      <w:pPr>
        <w:numPr>
          <w:ilvl w:val="1"/>
          <w:numId w:val="53"/>
        </w:numPr>
        <w:shd w:val="clear" w:fill="FFFFFF"/>
        <w:spacing w:before="0" w:after="0" w:beforeAutospacing="0" w:afterAutospacing="0"/>
        <w:ind w:hanging="360" w:left="144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сроки начала и завершения</w:t>
      </w:r>
    </w:p>
    <w:p>
      <w:pPr>
        <w:numPr>
          <w:ilvl w:val="1"/>
          <w:numId w:val="53"/>
        </w:numPr>
        <w:shd w:val="clear" w:fill="FFFFFF"/>
        <w:spacing w:before="0" w:after="0" w:beforeAutospacing="0" w:afterAutospacing="0"/>
        <w:ind w:hanging="360" w:left="144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файлы и комментарии участников</w:t>
      </w:r>
    </w:p>
    <w:p>
      <w:pPr>
        <w:numPr>
          <w:ilvl w:val="0"/>
          <w:numId w:val="53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Организован процесс разработки с использованием Kanban-визуализации.</w:t>
      </w:r>
    </w:p>
    <w:p>
      <w:pPr>
        <w:numPr>
          <w:ilvl w:val="0"/>
          <w:numId w:val="53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Освоены инструменты отчётности: 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табличный вид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и 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TIMELINE-диаграмма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(диаграмма Ганта).</w:t>
      </w:r>
    </w:p>
    <w:p>
      <w:pPr>
        <w:shd w:val="clear" w:fill="FFFFFF"/>
        <w:spacing w:before="192" w:after="192" w:beforeAutospacing="0" w:afterAutospacing="0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Полученные навыки:</w:t>
      </w:r>
    </w:p>
    <w:p>
      <w:pPr>
        <w:numPr>
          <w:ilvl w:val="0"/>
          <w:numId w:val="54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планирование этапов разработки</w:t>
      </w:r>
    </w:p>
    <w:p>
      <w:pPr>
        <w:numPr>
          <w:ilvl w:val="0"/>
          <w:numId w:val="54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декомпозиция задач с помощью чек-листов</w:t>
      </w:r>
    </w:p>
    <w:p>
      <w:pPr>
        <w:numPr>
          <w:ilvl w:val="0"/>
          <w:numId w:val="54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классификация задач с помощью меток</w:t>
      </w:r>
    </w:p>
    <w:p>
      <w:pPr>
        <w:numPr>
          <w:ilvl w:val="0"/>
          <w:numId w:val="54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контроль сроков и прогресса</w:t>
      </w:r>
    </w:p>
    <w:p>
      <w:pPr>
        <w:numPr>
          <w:ilvl w:val="0"/>
          <w:numId w:val="54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анализ длительности задач с помощью диаграммы Ганта</w:t>
      </w:r>
    </w:p>
    <w:p>
      <w:pPr>
        <w:numPr>
          <w:ilvl w:val="0"/>
          <w:numId w:val="54"/>
        </w:numPr>
        <w:shd w:val="clear" w:fill="FFFFFF"/>
        <w:spacing w:before="0" w:after="0" w:beforeAutospacing="0" w:afterAutospacing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работа с файлами и комментариями в карточках</w:t>
      </w:r>
    </w:p>
    <w:p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Значение СУП: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управления проектами Kaiten позволяет эффективно организовать совместную работу над проектом, наглядно представить все этапы разработки, контролировать соблюдение сроков и анализировать загрузку команды. Возможность построения отчётов в табличном виде и TIMELINE-формате даёт полное представление о ходе выполнения проекта.</w:t>
      </w:r>
      <w:bookmarkStart w:id="378" w:name="_dx_frag_EndFragment"/>
      <w:bookmarkEnd w:id="378"/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000002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0000004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bullet"/>
      <w:suff w:val="tab"/>
      <w:lvlText w:val="•"/>
      <w:lvlJc w:val="left"/>
      <w:pPr>
        <w:ind w:hanging="360" w:left="1440"/>
      </w:pPr>
      <w:rPr/>
    </w:lvl>
    <w:lvl w:ilvl="2" w:tplc="FFFFFFFF">
      <w:start w:val="1"/>
      <w:numFmt w:val="bullet"/>
      <w:suff w:val="tab"/>
      <w:lvlText w:val="•"/>
      <w:lvlJc w:val="left"/>
      <w:pPr>
        <w:ind w:hanging="360" w:left="2160"/>
      </w:pPr>
      <w:rPr/>
    </w:lvl>
    <w:lvl w:ilvl="3" w:tplc="FFFFFFFF">
      <w:start w:val="1"/>
      <w:numFmt w:val="bullet"/>
      <w:suff w:val="tab"/>
      <w:lvlText w:val="•"/>
      <w:lvlJc w:val="left"/>
      <w:pPr>
        <w:ind w:hanging="360" w:left="2880"/>
      </w:pPr>
      <w:rPr/>
    </w:lvl>
    <w:lvl w:ilvl="4" w:tplc="FFFFFFFF">
      <w:start w:val="1"/>
      <w:numFmt w:val="bullet"/>
      <w:suff w:val="tab"/>
      <w:lvlText w:val="•"/>
      <w:lvlJc w:val="left"/>
      <w:pPr>
        <w:ind w:hanging="360" w:left="3600"/>
      </w:pPr>
      <w:rPr/>
    </w:lvl>
    <w:lvl w:ilvl="5" w:tplc="FFFFFFFF">
      <w:start w:val="1"/>
      <w:numFmt w:val="bullet"/>
      <w:suff w:val="tab"/>
      <w:lvlText w:val="•"/>
      <w:lvlJc w:val="left"/>
      <w:pPr>
        <w:ind w:hanging="360" w:left="4320"/>
      </w:pPr>
      <w:rPr/>
    </w:lvl>
    <w:lvl w:ilvl="6" w:tplc="FFFFFFFF">
      <w:start w:val="1"/>
      <w:numFmt w:val="bullet"/>
      <w:suff w:val="tab"/>
      <w:lvlText w:val="•"/>
      <w:lvlJc w:val="left"/>
      <w:pPr>
        <w:ind w:hanging="360" w:left="5040"/>
      </w:pPr>
      <w:rPr/>
    </w:lvl>
    <w:lvl w:ilvl="7" w:tplc="FFFFFFFF">
      <w:start w:val="1"/>
      <w:numFmt w:val="bullet"/>
      <w:suff w:val="tab"/>
      <w:lvlText w:val="•"/>
      <w:lvlJc w:val="left"/>
      <w:pPr>
        <w:ind w:hanging="360" w:left="5760"/>
      </w:pPr>
      <w:rPr/>
    </w:lvl>
    <w:lvl w:ilvl="8" w:tplc="FFFFFFFF">
      <w:start w:val="1"/>
      <w:numFmt w:val="bullet"/>
      <w:suff w:val="tab"/>
      <w:lvlText w:val="•"/>
      <w:lvlJc w:val="left"/>
      <w:pPr>
        <w:ind w:hanging="360" w:left="6480"/>
      </w:pPr>
      <w:rPr/>
    </w:lvl>
  </w:abstractNum>
  <w:abstractNum w:abstractNumId="2">
    <w:nsid w:val="021D307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031E50C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0A3B3BD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0EA32BC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0EC83C7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1175725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8">
    <w:nsid w:val="15CC5E8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183D17B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22AB24A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273B4DB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2">
    <w:nsid w:val="27DB4714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3">
    <w:nsid w:val="27FD4F1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14">
    <w:nsid w:val="2A6F1CD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2A76228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2FF57B46"/>
    <w:multiLevelType w:val="hybridMultilevel"/>
    <w:lvl w:ilvl="0" w:tplc="0EA0547C">
      <w:start w:val="1"/>
      <w:numFmt w:val="bullet"/>
      <w:suff w:val="tab"/>
      <w:lvlText w:val=""/>
      <w:lvlJc w:val="left"/>
      <w:pPr>
        <w:ind w:hanging="360" w:left="1440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17">
    <w:nsid w:val="3AF5037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3B9B62A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9">
    <w:nsid w:val="3CCD4CC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20">
    <w:nsid w:val="41AA60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41EB2272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22">
    <w:nsid w:val="44292D8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473A2EB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4">
    <w:nsid w:val="4938256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4E96286E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26">
    <w:nsid w:val="50687E3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5F1031D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603773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63517403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30">
    <w:nsid w:val="678C3D8A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FFFFFFFF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FFFFFFFF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FFFFFFF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FFFFFFFF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FFFFFFFF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FFFFFFF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D3008A4"/>
    <w:multiLevelType w:val="hybridMultilevel"/>
    <w:lvl w:ilvl="0" w:tplc="0EA0547C">
      <w:start w:val="1"/>
      <w:numFmt w:val="bullet"/>
      <w:suff w:val="tab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 w:cs="Courier New" w:hint="default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 w:hint="default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 w:cs="Courier New" w:hint="default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 w:hint="default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 w:cs="Courier New" w:hint="default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32">
    <w:nsid w:val="6D89625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3">
    <w:nsid w:val="6F613AC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4">
    <w:nsid w:val="7BF7049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5">
    <w:nsid w:val="487C9DFA"/>
    <w:multiLevelType w:val="hybridMultilevel"/>
    <w:lvl w:ilvl="0" w:tplc="18836B76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6703BB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95037C5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1BC64F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B60FCF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2F40CA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003EA2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FD3730C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A179EDA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6">
    <w:nsid w:val="3EC18E2F"/>
    <w:multiLevelType w:val="hybridMultilevel"/>
    <w:lvl w:ilvl="0" w:tplc="5B6135F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991267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84029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14E0A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F8C1BE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2D8123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247D0E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5AC9EF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EF929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7">
    <w:nsid w:val="74BEF7DC"/>
    <w:multiLevelType w:val="hybridMultilevel"/>
    <w:lvl w:ilvl="0" w:tplc="01B710E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BBF4EB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A6DDD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CBD5E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1992B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AF72DB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01EE34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F17F8C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C8B48C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8">
    <w:nsid w:val="7683D167"/>
    <w:multiLevelType w:val="hybridMultilevel"/>
    <w:lvl w:ilvl="0" w:tplc="3F6ED7F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FE3CF3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692FD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80ED0D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F6CB3B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0F5A74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10F195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A4232E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5A6065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9">
    <w:nsid w:val="1E9838EB"/>
    <w:multiLevelType w:val="hybridMultilevel"/>
    <w:lvl w:ilvl="0" w:tplc="3D6F0A1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47FC4C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9473E4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DB1608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4FA8D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8459AF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16D8A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53636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C71A3A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0">
    <w:nsid w:val="040D21C3"/>
    <w:multiLevelType w:val="hybridMultilevel"/>
    <w:lvl w:ilvl="0" w:tplc="7BE491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95BB27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9264F5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32BDF0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CF8AE7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B64282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C5202D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7BB15E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8B7EFF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1">
    <w:nsid w:val="2F89DD74"/>
    <w:multiLevelType w:val="hybridMultilevel"/>
    <w:lvl w:ilvl="0" w:tplc="5469105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794441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207AA6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D3F1D4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196433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0D6D6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A77AE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7C5361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70B98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2">
    <w:nsid w:val="632856C7"/>
    <w:multiLevelType w:val="hybridMultilevel"/>
    <w:lvl w:ilvl="0" w:tplc="156D10B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A62402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E27DA3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9C926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4996A9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41B551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1C9B2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ED27A0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B205B1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3">
    <w:nsid w:val="779BFCAF"/>
    <w:multiLevelType w:val="hybridMultilevel"/>
    <w:lvl w:ilvl="0" w:tplc="56611BA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E576B4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B943D5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B2971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5B7BBC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B9FDB0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1B593C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BE9D39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3A7B04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4">
    <w:nsid w:val="265F0FCA"/>
    <w:multiLevelType w:val="hybridMultilevel"/>
    <w:lvl w:ilvl="0" w:tplc="0358DE6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0DC4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BBA73D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E028A0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2662B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960C1E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F902AB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3503E3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D170FC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5">
    <w:nsid w:val="300DECE7"/>
    <w:multiLevelType w:val="hybridMultilevel"/>
    <w:lvl w:ilvl="0" w:tplc="2E8907E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E74E1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55E23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CDA89B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938CA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2AE0C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EDB72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3F5720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9D7FC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6">
    <w:nsid w:val="584E5B6C"/>
    <w:multiLevelType w:val="hybridMultilevel"/>
    <w:lvl w:ilvl="0" w:tplc="3A803FB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71C28B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D0A552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A3DA49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4C357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3B3099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93A0EE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A0B475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B1805D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7">
    <w:nsid w:val="1B5F0005"/>
    <w:multiLevelType w:val="hybridMultilevel"/>
    <w:lvl w:ilvl="0" w:tplc="04C2AA9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8E2FC4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F6D880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6AF348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A469F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4AE652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0DBE3A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F19A05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B5169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8">
    <w:nsid w:val="66D24B2D"/>
    <w:multiLevelType w:val="hybridMultilevel"/>
    <w:lvl w:ilvl="0" w:tplc="2D486E3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7BDF0F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DE9C6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3BA8CE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EE6E8A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22213B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E4AC35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921708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D3066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9">
    <w:nsid w:val="1EA41525"/>
    <w:multiLevelType w:val="hybridMultilevel"/>
    <w:lvl w:ilvl="0" w:tplc="09C5223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48AD07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FB2077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B948BA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DC808C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F1F4C6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345BB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03C2F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B6A3A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0">
    <w:nsid w:val="144F665D"/>
    <w:multiLevelType w:val="hybridMultilevel"/>
    <w:lvl w:ilvl="0" w:tplc="3E256B7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73A9C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510333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9B978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4A657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03EB2D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906B6F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F2C2FE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5FC373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1">
    <w:nsid w:val="422A8998"/>
    <w:multiLevelType w:val="hybridMultilevel"/>
    <w:lvl w:ilvl="0" w:tplc="1F482E7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8C0701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61AF3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EE3116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F6034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AAB85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2774A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5C3BD5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49B4BD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2">
    <w:nsid w:val="435215DE"/>
    <w:multiLevelType w:val="hybridMultilevel"/>
    <w:lvl w:ilvl="0" w:tplc="49FC6F32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7A9829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6A9BC7D4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8E544E5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262BA3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F6F2E06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E95068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226A943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3AC9D05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3">
    <w:nsid w:val="4BDFBCC2"/>
    <w:multiLevelType w:val="hybridMultilevel"/>
    <w:lvl w:ilvl="0" w:tplc="21723B0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7CCC5E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8CE4B4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7739AE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E05236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BFEC2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A4C08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BAAFA6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422F2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30"/>
  </w:num>
  <w:num w:numId="2">
    <w:abstractNumId w:val="22"/>
  </w:num>
  <w:num w:numId="3">
    <w:abstractNumId w:val="0"/>
  </w:num>
  <w:num w:numId="4">
    <w:abstractNumId w:val="1"/>
  </w:num>
  <w:num w:numId="5">
    <w:abstractNumId w:val="29"/>
  </w:num>
  <w:num w:numId="6">
    <w:abstractNumId w:val="16"/>
  </w:num>
  <w:num w:numId="7">
    <w:abstractNumId w:val="31"/>
  </w:num>
  <w:num w:numId="8">
    <w:abstractNumId w:val="12"/>
  </w:num>
  <w:num w:numId="9">
    <w:abstractNumId w:val="21"/>
  </w:num>
  <w:num w:numId="10">
    <w:abstractNumId w:val="7"/>
  </w:num>
  <w:num w:numId="11">
    <w:abstractNumId w:val="13"/>
  </w:num>
  <w:num w:numId="12">
    <w:abstractNumId w:val="25"/>
  </w:num>
  <w:num w:numId="13">
    <w:abstractNumId w:val="11"/>
  </w:num>
  <w:num w:numId="14">
    <w:abstractNumId w:val="19"/>
  </w:num>
  <w:num w:numId="15">
    <w:abstractNumId w:val="23"/>
  </w:num>
  <w:num w:numId="16">
    <w:abstractNumId w:val="33"/>
  </w:num>
  <w:num w:numId="17">
    <w:abstractNumId w:val="18"/>
  </w:num>
  <w:num w:numId="18">
    <w:abstractNumId w:val="2"/>
  </w:num>
  <w:num w:numId="19">
    <w:abstractNumId w:val="8"/>
  </w:num>
  <w:num w:numId="20">
    <w:abstractNumId w:val="28"/>
  </w:num>
  <w:num w:numId="21">
    <w:abstractNumId w:val="17"/>
  </w:num>
  <w:num w:numId="22">
    <w:abstractNumId w:val="9"/>
  </w:num>
  <w:num w:numId="23">
    <w:abstractNumId w:val="26"/>
  </w:num>
  <w:num w:numId="24">
    <w:abstractNumId w:val="24"/>
  </w:num>
  <w:num w:numId="25">
    <w:abstractNumId w:val="5"/>
  </w:num>
  <w:num w:numId="26">
    <w:abstractNumId w:val="6"/>
  </w:num>
  <w:num w:numId="27">
    <w:abstractNumId w:val="15"/>
  </w:num>
  <w:num w:numId="28">
    <w:abstractNumId w:val="20"/>
  </w:num>
  <w:num w:numId="29">
    <w:abstractNumId w:val="34"/>
  </w:num>
  <w:num w:numId="30">
    <w:abstractNumId w:val="27"/>
  </w:num>
  <w:num w:numId="31">
    <w:abstractNumId w:val="4"/>
  </w:num>
  <w:num w:numId="32">
    <w:abstractNumId w:val="3"/>
  </w:num>
  <w:num w:numId="33">
    <w:abstractNumId w:val="32"/>
  </w:num>
  <w:num w:numId="34">
    <w:abstractNumId w:val="14"/>
  </w:num>
  <w:num w:numId="35">
    <w:abstractNumId w:val="10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eastAsiaTheme="minorEastAsia"/>
      <w:lang w:eastAsia="ru-RU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2"/>
    </w:pPr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paragraph" w:styleId="P4">
    <w:name w:val="Heading 4"/>
    <w:basedOn w:val="P0"/>
    <w:next w:val="P0"/>
    <w:link w:val="C11"/>
    <w:semiHidden/>
    <w:qFormat/>
    <w:pPr>
      <w:keepNext w:val="1"/>
      <w:keepLines w:val="1"/>
      <w:spacing w:before="40" w:after="0" w:beforeAutospacing="0" w:afterAutospacing="0"/>
      <w:outlineLvl w:val="3"/>
    </w:pPr>
    <w:rPr>
      <w:rFonts w:asciiTheme="majorHAnsi" w:hAnsiTheme="majorHAnsi" w:cstheme="majorBidi" w:eastAsiaTheme="majorEastAsia"/>
      <w:i w:val="1"/>
      <w:iCs w:val="1"/>
      <w:color w:val="2F5496" w:themeColor="accent1" w:themeShade="BF"/>
    </w:rPr>
  </w:style>
  <w:style w:type="paragraph" w:styleId="P5">
    <w:name w:val="текст"/>
    <w:basedOn w:val="P0"/>
    <w:link w:val="C3"/>
    <w:qFormat/>
    <w:pPr>
      <w:spacing w:lineRule="auto" w:line="360" w:after="0" w:beforeAutospacing="0" w:afterAutospacing="0"/>
      <w:ind w:firstLine="709"/>
      <w:jc w:val="both"/>
    </w:pPr>
    <w:rPr>
      <w:rFonts w:ascii="Times New Roman" w:hAnsi="Times New Roman"/>
      <w:sz w:val="28"/>
    </w:rPr>
  </w:style>
  <w:style w:type="paragraph" w:styleId="P6">
    <w:name w:val="главный заголовок"/>
    <w:basedOn w:val="P1"/>
    <w:link w:val="C4"/>
    <w:qFormat/>
    <w:pPr>
      <w:suppressAutoHyphens w:val="1"/>
      <w:spacing w:lineRule="auto" w:line="360" w:before="0" w:beforeAutospacing="0" w:afterAutospacing="0"/>
      <w:jc w:val="center"/>
    </w:pPr>
    <w:rPr>
      <w:rFonts w:ascii="Times New Roman" w:hAnsi="Times New Roman"/>
      <w:b w:val="1"/>
      <w:caps w:val="1"/>
      <w:sz w:val="28"/>
    </w:rPr>
  </w:style>
  <w:style w:type="paragraph" w:styleId="P7">
    <w:name w:val="подпункт"/>
    <w:basedOn w:val="P2"/>
    <w:link w:val="C6"/>
    <w:qFormat/>
    <w:pPr>
      <w:spacing w:lineRule="auto" w:line="360" w:beforeAutospacing="0" w:afterAutospacing="0"/>
      <w:jc w:val="both"/>
    </w:pPr>
    <w:rPr>
      <w:rFonts w:ascii="Times New Roman" w:hAnsi="Times New Roman"/>
      <w:b w:val="1"/>
      <w:sz w:val="28"/>
    </w:rPr>
  </w:style>
  <w:style w:type="paragraph" w:styleId="P8">
    <w:name w:val="P10"/>
    <w:basedOn w:val="P0"/>
    <w:hidden/>
    <w:pPr>
      <w:spacing w:lineRule="auto" w:line="240" w:after="0" w:beforeAutospacing="0" w:afterAutospacing="0"/>
      <w:jc w:val="center"/>
    </w:pPr>
    <w:rPr>
      <w:rFonts w:ascii="Times New Roman" w:hAnsi="Times New Roman" w:cs="Times New Roman" w:eastAsiaTheme="minorHAnsi"/>
      <w:sz w:val="24"/>
      <w:szCs w:val="24"/>
      <w:lang w:eastAsia="en-US"/>
    </w:rPr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текст Знак"/>
    <w:basedOn w:val="C0"/>
    <w:link w:val="P5"/>
    <w:rPr>
      <w:rFonts w:ascii="Times New Roman" w:hAnsi="Times New Roman"/>
      <w:sz w:val="28"/>
    </w:rPr>
  </w:style>
  <w:style w:type="character" w:styleId="C4">
    <w:name w:val="главный заголовок Знак"/>
    <w:basedOn w:val="C5"/>
    <w:link w:val="P6"/>
    <w:rPr>
      <w:rFonts w:ascii="Times New Roman" w:hAnsi="Times New Roman" w:cstheme="majorBidi" w:eastAsiaTheme="majorEastAsia"/>
      <w:b w:val="1"/>
      <w:caps w:val="1"/>
      <w:color w:val="2F5496" w:themeColor="accent1" w:themeShade="BF"/>
      <w:sz w:val="28"/>
      <w:szCs w:val="32"/>
    </w:rPr>
  </w:style>
  <w:style w:type="character" w:styleId="C5">
    <w:name w:val="Заголовок 1 Знак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6">
    <w:name w:val="подпункт Знак"/>
    <w:basedOn w:val="C7"/>
    <w:link w:val="P7"/>
    <w:rPr>
      <w:rFonts w:ascii="Times New Roman" w:hAnsi="Times New Roman" w:cstheme="majorBidi" w:eastAsiaTheme="majorEastAsia"/>
      <w:b w:val="1"/>
      <w:color w:val="2F5496" w:themeColor="accent1" w:themeShade="BF"/>
      <w:sz w:val="28"/>
      <w:szCs w:val="26"/>
    </w:rPr>
  </w:style>
  <w:style w:type="character" w:styleId="C7">
    <w:name w:val="Заголовок 2 Знак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8">
    <w:name w:val="T2"/>
    <w:hidden/>
    <w:rPr>
      <w:b w:val="1"/>
    </w:rPr>
  </w:style>
  <w:style w:type="character" w:styleId="C9">
    <w:name w:val="Заголовок 3 Знак"/>
    <w:basedOn w:val="C0"/>
    <w:link w:val="P3"/>
    <w:semiHidden/>
    <w:rPr>
      <w:rFonts w:asciiTheme="majorHAnsi" w:hAnsiTheme="majorHAnsi" w:cstheme="majorBidi" w:eastAsiaTheme="majorEastAsia"/>
      <w:color w:val="203864" w:themeColor="accent1" w:themeShade="7F"/>
      <w:sz w:val="24"/>
      <w:szCs w:val="24"/>
      <w:lang w:eastAsia="ru-RU"/>
    </w:rPr>
  </w:style>
  <w:style w:type="character" w:styleId="C10">
    <w:name w:val="Unresolved Mention1"/>
    <w:basedOn w:val="C0"/>
    <w:semiHidden/>
    <w:rPr>
      <w:color w:val="605E5C"/>
      <w:shd w:val="clear" w:color="auto" w:fill="E1DFDD"/>
    </w:rPr>
  </w:style>
  <w:style w:type="character" w:styleId="C11">
    <w:name w:val="Заголовок 4 Знак"/>
    <w:basedOn w:val="C0"/>
    <w:link w:val="P4"/>
    <w:semiHidden/>
    <w:rPr>
      <w:rFonts w:asciiTheme="majorHAnsi" w:hAnsiTheme="majorHAnsi" w:cstheme="majorBidi" w:eastAsiaTheme="majorEastAsia"/>
      <w:i w:val="1"/>
      <w:iCs w:val="1"/>
      <w:color w:val="2F5496" w:themeColor="accent1" w:themeShade="BF"/>
      <w:lang w:eastAsia="ru-RU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Мария Авраменко</dc:creator>
  <dcterms:created xsi:type="dcterms:W3CDTF">2026-03-28T14:46:08Z</dcterms:created>
  <dcterms:modified xsi:type="dcterms:W3CDTF">2026-03-28T14:46:08Z</dcterms:modified>
  <cp:revision>2</cp:revision>
</cp:coreProperties>
</file>