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D3BD" w14:textId="77777777" w:rsidR="00CB126E" w:rsidRDefault="007622E8" w:rsidP="00CB12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</w:pPr>
      <w:r w:rsidRPr="007622E8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  <w:t>Java 8 to Java 17 Features and Benefits</w:t>
      </w:r>
      <w:r w:rsidRPr="007622E8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  <w:br/>
      </w:r>
      <w:r w:rsidRPr="007622E8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14:ligatures w14:val="none"/>
        </w:rPr>
        <w:br/>
      </w:r>
    </w:p>
    <w:p w14:paraId="44091A20" w14:textId="77777777" w:rsidR="00CB126E" w:rsidRDefault="00CB126E" w:rsidP="007622E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</w:pPr>
    </w:p>
    <w:p w14:paraId="03B938CB" w14:textId="77777777" w:rsidR="00CB126E" w:rsidRDefault="007622E8" w:rsidP="00CB12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  <w:t>Features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</w:r>
    </w:p>
    <w:p w14:paraId="731FD5E7" w14:textId="77777777" w:rsidR="00CB126E" w:rsidRPr="00590D8B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</w:pPr>
      <w:r w:rsidRPr="00590D8B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:u w:val="single"/>
          <w14:ligatures w14:val="none"/>
        </w:rPr>
        <w:t>Sealed Classes and Interfaces</w:t>
      </w:r>
    </w:p>
    <w:p w14:paraId="5A6A296D" w14:textId="0E55E151" w:rsidR="00CB126E" w:rsidRDefault="00CB126E" w:rsidP="00CB126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Description</w:t>
      </w:r>
      <w:r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 xml:space="preserve">: 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It was introduced in Java SE 17. A sealed class or interface restricts which classes or interfaces</w:t>
      </w:r>
      <w:r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 xml:space="preserve"> 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can extend or implement it.</w:t>
      </w:r>
    </w:p>
    <w:p w14:paraId="61E77B85" w14:textId="77777777" w:rsidR="00CB126E" w:rsidRPr="00CB126E" w:rsidRDefault="00CB126E" w:rsidP="00CB126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Reason: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 xml:space="preserve"> 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The final modifier does not allow anyone to extend a class. If we want to allow some classes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br/>
        <w:t xml:space="preserve">to extend a class, we </w:t>
      </w:r>
      <w:proofErr w:type="gramStart"/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would</w:t>
      </w:r>
      <w:proofErr w:type="gramEnd"/>
      <w:r w:rsidRPr="007622E8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 xml:space="preserve"> need this feature.</w:t>
      </w:r>
    </w:p>
    <w:p w14:paraId="579C871A" w14:textId="77777777" w:rsidR="00590D8B" w:rsidRPr="00590D8B" w:rsidRDefault="00CB126E" w:rsidP="00590D8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Constraints: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 xml:space="preserve"> 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Need to be mindful while implementing Sealed class.</w:t>
      </w:r>
    </w:p>
    <w:p w14:paraId="14AF683E" w14:textId="77777777" w:rsidR="00590D8B" w:rsidRPr="00590D8B" w:rsidRDefault="00CB126E" w:rsidP="00590D8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Permitted subclass must be accessible by the sealed class at compile time</w:t>
      </w:r>
      <w:r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.</w:t>
      </w:r>
    </w:p>
    <w:p w14:paraId="5D5C623A" w14:textId="77777777" w:rsidR="00590D8B" w:rsidRPr="00590D8B" w:rsidRDefault="00CB126E" w:rsidP="00590D8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Permitted subclass must directly extend the sealed class</w:t>
      </w:r>
      <w:r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.</w:t>
      </w:r>
    </w:p>
    <w:p w14:paraId="701106B6" w14:textId="77777777" w:rsidR="00590D8B" w:rsidRPr="00590D8B" w:rsidRDefault="00CB126E" w:rsidP="00590D8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Permitted subclass must have one of the following modifiers, final, sealed, or non-sealed.</w:t>
      </w:r>
    </w:p>
    <w:p w14:paraId="4EA050A3" w14:textId="583B6542" w:rsidR="00590D8B" w:rsidRPr="00590D8B" w:rsidRDefault="00CB126E" w:rsidP="00590D8B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Permitted subclass must be in the same Java module.</w:t>
      </w:r>
    </w:p>
    <w:p w14:paraId="0977CB03" w14:textId="77777777" w:rsidR="00CB126E" w:rsidRDefault="00CB126E" w:rsidP="00CB126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Example:</w:t>
      </w:r>
    </w:p>
    <w:p w14:paraId="5EE10113" w14:textId="6A7406DE" w:rsidR="00CB126E" w:rsidRDefault="00CB126E" w:rsidP="00CB12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54528">
        <w:drawing>
          <wp:inline distT="0" distB="0" distL="0" distR="0" wp14:anchorId="00386EA9" wp14:editId="04F15BB9">
            <wp:extent cx="5943600" cy="706755"/>
            <wp:effectExtent l="0" t="0" r="0" b="4445"/>
            <wp:docPr id="12476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0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741" w14:textId="01BBAD39" w:rsidR="00CB126E" w:rsidRDefault="00CB126E" w:rsidP="00CB126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API:</w:t>
      </w:r>
      <w:r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 xml:space="preserve"> </w:t>
      </w:r>
      <w:r w:rsidR="005C1844" w:rsidRPr="005C1844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The class java.lang.Class has two new methods related to sealed classes and interfaces:</w:t>
      </w:r>
    </w:p>
    <w:p w14:paraId="41C41040" w14:textId="7DD44237" w:rsidR="005C1844" w:rsidRPr="00590D8B" w:rsidRDefault="005C1844" w:rsidP="00590D8B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</w:pPr>
      <w:r w:rsidRPr="00590D8B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permittedSubclasses()</w:t>
      </w:r>
    </w:p>
    <w:p w14:paraId="4E7872AD" w14:textId="3DF30EB8" w:rsidR="005C1844" w:rsidRPr="00590D8B" w:rsidRDefault="00590D8B" w:rsidP="00590D8B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</w:pPr>
      <w:r w:rsidRPr="00590D8B">
        <w:rPr>
          <w:rFonts w:ascii="Times New Roman" w:eastAsia="Times New Roman" w:hAnsi="Times New Roman" w:cs="Times New Roman"/>
          <w:color w:val="080808"/>
          <w:kern w:val="0"/>
          <w:sz w:val="18"/>
          <w:szCs w:val="18"/>
          <w14:ligatures w14:val="none"/>
        </w:rPr>
        <w:t>isSealed()</w:t>
      </w:r>
    </w:p>
    <w:p w14:paraId="30EBFE2C" w14:textId="30AFAE55" w:rsidR="00CB126E" w:rsidRDefault="00CB126E" w:rsidP="00CB126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Reference:</w:t>
      </w:r>
      <w:r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 xml:space="preserve"> </w:t>
      </w: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https://docs.oracle.com/en/java/javase/17/language/sealed-classes-and-interfaces.html</w:t>
      </w:r>
    </w:p>
    <w:p w14:paraId="79576DD8" w14:textId="77777777" w:rsidR="00CB126E" w:rsidRPr="00CB126E" w:rsidRDefault="00CB126E" w:rsidP="00CB1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</w:p>
    <w:p w14:paraId="622E3719" w14:textId="77777777" w:rsidR="00CB126E" w:rsidRPr="00590D8B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14:ligatures w14:val="none"/>
        </w:rPr>
      </w:pPr>
      <w:r w:rsidRPr="00590D8B">
        <w:rPr>
          <w:rFonts w:ascii="Times New Roman" w:eastAsia="Times New Roman" w:hAnsi="Times New Roman" w:cs="Times New Roman"/>
          <w:b/>
          <w:bCs/>
          <w:color w:val="080808"/>
          <w:kern w:val="0"/>
          <w:sz w:val="20"/>
          <w:szCs w:val="20"/>
          <w14:ligatures w14:val="none"/>
        </w:rPr>
        <w:t>Record Classes</w:t>
      </w:r>
    </w:p>
    <w:p w14:paraId="1802E672" w14:textId="77777777" w:rsid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Description</w:t>
      </w:r>
    </w:p>
    <w:p w14:paraId="424F5444" w14:textId="77777777" w:rsid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Reason:</w:t>
      </w:r>
    </w:p>
    <w:p w14:paraId="78609F06" w14:textId="77777777" w:rsid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Constraints:</w:t>
      </w:r>
    </w:p>
    <w:p w14:paraId="2DC19FB8" w14:textId="77777777" w:rsid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7622E8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Example:</w:t>
      </w:r>
    </w:p>
    <w:p w14:paraId="781916F4" w14:textId="77777777" w:rsid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API:</w:t>
      </w:r>
    </w:p>
    <w:p w14:paraId="1405AA29" w14:textId="714B89C6" w:rsidR="00CB126E" w:rsidRPr="00CB126E" w:rsidRDefault="00CB126E" w:rsidP="00CB126E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Reference:</w:t>
      </w:r>
    </w:p>
    <w:p w14:paraId="0BEADD05" w14:textId="77777777" w:rsidR="00CB126E" w:rsidRDefault="00CB126E" w:rsidP="00CB12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</w:p>
    <w:p w14:paraId="7D695940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Switch Expression</w:t>
      </w:r>
    </w:p>
    <w:p w14:paraId="6A7AADDA" w14:textId="77777777" w:rsidR="00CB126E" w:rsidRP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Description</w:t>
      </w:r>
    </w:p>
    <w:p w14:paraId="7F6C848B" w14:textId="77777777" w:rsidR="00CB126E" w:rsidRP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Reason:</w:t>
      </w:r>
    </w:p>
    <w:p w14:paraId="0125CE79" w14:textId="77777777" w:rsidR="00CB126E" w:rsidRP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Constraints:</w:t>
      </w:r>
    </w:p>
    <w:p w14:paraId="226EA2BE" w14:textId="77777777" w:rsidR="00CB126E" w:rsidRP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Example:</w:t>
      </w:r>
    </w:p>
    <w:p w14:paraId="09662201" w14:textId="77777777" w:rsid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API:</w:t>
      </w:r>
    </w:p>
    <w:p w14:paraId="3B9CD8FB" w14:textId="71EFE8F3" w:rsidR="00CB126E" w:rsidRPr="00CB126E" w:rsidRDefault="00CB126E" w:rsidP="00CB126E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Reference:</w:t>
      </w:r>
    </w:p>
    <w:p w14:paraId="36D6D373" w14:textId="77777777" w:rsidR="00CB126E" w:rsidRDefault="00CB126E" w:rsidP="00CB126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</w:p>
    <w:p w14:paraId="437B9106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Pattern matching for Instance Of</w:t>
      </w:r>
    </w:p>
    <w:p w14:paraId="55A7E723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Pattern Matching for Switch Expressions and Statements</w:t>
      </w:r>
    </w:p>
    <w:p w14:paraId="0214F20A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Text Blocks</w:t>
      </w:r>
    </w:p>
    <w:p w14:paraId="0160AD1B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Local Variable Type Reference</w:t>
      </w:r>
    </w:p>
    <w:p w14:paraId="48BAF892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Project Jigsaw(Java Platform Module System)</w:t>
      </w:r>
    </w:p>
    <w:p w14:paraId="684D68B2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Project Coin</w:t>
      </w:r>
    </w:p>
    <w:p w14:paraId="268564FC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Random Number Generators in Java 17</w:t>
      </w:r>
    </w:p>
    <w:p w14:paraId="6302A5F2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Restore Always-Strict Floating-Point Semantics</w:t>
      </w:r>
    </w:p>
    <w:p w14:paraId="1DC2B32C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 xml:space="preserve">Dealing with </w:t>
      </w:r>
      <w:proofErr w:type="spellStart"/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Unsafes</w:t>
      </w:r>
      <w:proofErr w:type="spellEnd"/>
    </w:p>
    <w:p w14:paraId="5611CEAD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Improvements in Deserialization</w:t>
      </w:r>
    </w:p>
    <w:p w14:paraId="40E907B8" w14:textId="77777777" w:rsid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Vector API (Second Incubator)</w:t>
      </w:r>
    </w:p>
    <w:p w14:paraId="28AF9910" w14:textId="24A09E63" w:rsidR="007622E8" w:rsidRPr="00CB126E" w:rsidRDefault="007622E8" w:rsidP="00CB126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</w:pP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t>Performance Improvements - Garbage Collection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lastRenderedPageBreak/>
        <w:br/>
        <w:t>Sources of Knowledge: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1. https://www.linkedin.com/pulse/from-java-8-17-features-benefits-aneshka-goyal/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2. https://docs.oracle.com/en/java/javase/17/language/java-language-changes.html#GUID-6459681C-6881-45D8-B0DB-395D1BD6DB9B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3. https://www.javatpoint.com/java-17-new-features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4. https://www.baeldung.com/java-hidden-classes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5. https://blogs.oracle.com/javamagazine/post/a-peek-into-java-17-continuing-the-drive-to-encapsulate-the-java-runtime-internals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6. https://snyk.io/blog/serialization-and-deserialization-in-java/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7. https://blogs.oracle.com/javamagazine/post/the-unsafe-class-unsafe-at-any-speed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8. https://www.baeldung.com/java-security-manager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9. https://docs.oracle.com/javacomponents/jmc-5-4/jfr-runtime-guide/about.htm#JFRUH170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10. https://kstefanj.github.io/2021/11/24/gc-progress-8-17.html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11. https://www.baeldung.com/java-strictfp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12. https://www.baeldung.com/jvm-zgc-garbage-collector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13. https://www.cesarsotovalero.net/blog/aot-vs-jit-compilation-in-java.html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14. https://www.baeldung.com/java-try-with-resources</w:t>
      </w:r>
      <w:r w:rsidRPr="00CB126E">
        <w:rPr>
          <w:rFonts w:ascii="Times New Roman" w:eastAsia="Times New Roman" w:hAnsi="Times New Roman" w:cs="Times New Roman"/>
          <w:color w:val="080808"/>
          <w:kern w:val="0"/>
          <w:sz w:val="20"/>
          <w:szCs w:val="20"/>
          <w14:ligatures w14:val="none"/>
        </w:rPr>
        <w:br/>
        <w:t>15. https://www.tutorialspoint.com/java9/java9_inner_class_diamond_operator.htm</w:t>
      </w:r>
    </w:p>
    <w:p w14:paraId="6E2D0A2C" w14:textId="738FD3C0" w:rsidR="00C54528" w:rsidRPr="007622E8" w:rsidRDefault="00C54528" w:rsidP="007622E8"/>
    <w:sectPr w:rsidR="00C54528" w:rsidRPr="0076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B0F"/>
    <w:multiLevelType w:val="hybridMultilevel"/>
    <w:tmpl w:val="6B74A6E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73404"/>
    <w:multiLevelType w:val="hybridMultilevel"/>
    <w:tmpl w:val="5054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CE0"/>
    <w:multiLevelType w:val="hybridMultilevel"/>
    <w:tmpl w:val="CD549DF4"/>
    <w:lvl w:ilvl="0" w:tplc="245419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BE10C3"/>
    <w:multiLevelType w:val="hybridMultilevel"/>
    <w:tmpl w:val="4FA010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E940C8"/>
    <w:multiLevelType w:val="hybridMultilevel"/>
    <w:tmpl w:val="FFD8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8AB"/>
    <w:multiLevelType w:val="hybridMultilevel"/>
    <w:tmpl w:val="721E46A2"/>
    <w:lvl w:ilvl="0" w:tplc="78FE0FB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500169"/>
    <w:multiLevelType w:val="hybridMultilevel"/>
    <w:tmpl w:val="BCF82720"/>
    <w:lvl w:ilvl="0" w:tplc="FFFFFFFF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5D0D52"/>
    <w:multiLevelType w:val="hybridMultilevel"/>
    <w:tmpl w:val="7BE8EBF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075DA6"/>
    <w:multiLevelType w:val="hybridMultilevel"/>
    <w:tmpl w:val="F78AF1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624141"/>
    <w:multiLevelType w:val="hybridMultilevel"/>
    <w:tmpl w:val="2110B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367367"/>
    <w:multiLevelType w:val="hybridMultilevel"/>
    <w:tmpl w:val="14A8B8D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B2498F"/>
    <w:multiLevelType w:val="hybridMultilevel"/>
    <w:tmpl w:val="86167EB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262CDD"/>
    <w:multiLevelType w:val="hybridMultilevel"/>
    <w:tmpl w:val="D566371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04002038">
    <w:abstractNumId w:val="1"/>
  </w:num>
  <w:num w:numId="2" w16cid:durableId="450367926">
    <w:abstractNumId w:val="4"/>
  </w:num>
  <w:num w:numId="3" w16cid:durableId="317466204">
    <w:abstractNumId w:val="9"/>
  </w:num>
  <w:num w:numId="4" w16cid:durableId="1062025327">
    <w:abstractNumId w:val="8"/>
  </w:num>
  <w:num w:numId="5" w16cid:durableId="743603536">
    <w:abstractNumId w:val="3"/>
  </w:num>
  <w:num w:numId="6" w16cid:durableId="331959327">
    <w:abstractNumId w:val="2"/>
  </w:num>
  <w:num w:numId="7" w16cid:durableId="1081829711">
    <w:abstractNumId w:val="11"/>
  </w:num>
  <w:num w:numId="8" w16cid:durableId="875002246">
    <w:abstractNumId w:val="10"/>
  </w:num>
  <w:num w:numId="9" w16cid:durableId="652024928">
    <w:abstractNumId w:val="0"/>
  </w:num>
  <w:num w:numId="10" w16cid:durableId="1287273597">
    <w:abstractNumId w:val="5"/>
  </w:num>
  <w:num w:numId="11" w16cid:durableId="912202844">
    <w:abstractNumId w:val="7"/>
  </w:num>
  <w:num w:numId="12" w16cid:durableId="1255700667">
    <w:abstractNumId w:val="6"/>
  </w:num>
  <w:num w:numId="13" w16cid:durableId="11603874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9A"/>
    <w:rsid w:val="00321EBC"/>
    <w:rsid w:val="00590D8B"/>
    <w:rsid w:val="005C1844"/>
    <w:rsid w:val="007622E8"/>
    <w:rsid w:val="00993A9A"/>
    <w:rsid w:val="00AE57A6"/>
    <w:rsid w:val="00C54528"/>
    <w:rsid w:val="00CB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43399"/>
  <w15:chartTrackingRefBased/>
  <w15:docId w15:val="{91E6C202-311A-9640-BBC7-E4675D98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76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SABYASACHI MOHAPATRA</dc:creator>
  <cp:keywords/>
  <dc:description/>
  <cp:lastModifiedBy>S SABYASACHI MOHAPATRA</cp:lastModifiedBy>
  <cp:revision>3</cp:revision>
  <dcterms:created xsi:type="dcterms:W3CDTF">2024-04-06T23:03:00Z</dcterms:created>
  <dcterms:modified xsi:type="dcterms:W3CDTF">2024-04-06T23:39:00Z</dcterms:modified>
</cp:coreProperties>
</file>