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7D08AF" w:rsidRDefault="007D08AF" w14:paraId="4FAAD825" w14:textId="77777777">
      <w:pPr>
        <w:spacing w:before="600"/>
      </w:pPr>
    </w:p>
    <w:p w:rsidRPr="00330900" w:rsidR="007D08AF" w:rsidRDefault="008D0200" w14:paraId="6832D197" w14:textId="77777777">
      <w:pPr>
        <w:spacing w:before="400" w:after="200"/>
        <w:jc w:val="center"/>
        <w:rPr>
          <w:lang w:val="es-CL"/>
        </w:rPr>
      </w:pPr>
      <w:r w:rsidRPr="00330900">
        <w:rPr>
          <w:b/>
          <w:color w:val="1E3A8A"/>
          <w:sz w:val="26"/>
          <w:lang w:val="es-CL"/>
        </w:rPr>
        <w:t>INACAP - INGENIERÍA DE SOFTWARE</w:t>
      </w:r>
      <w:r w:rsidRPr="00330900">
        <w:rPr>
          <w:b/>
          <w:color w:val="1E3A8A"/>
          <w:sz w:val="26"/>
          <w:lang w:val="es-CL"/>
        </w:rPr>
        <w:br/>
      </w:r>
      <w:r w:rsidRPr="00330900">
        <w:rPr>
          <w:b/>
          <w:color w:val="1E3A8A"/>
          <w:sz w:val="26"/>
          <w:lang w:val="es-CL"/>
        </w:rPr>
        <w:t>CARRERA DE INGENIERÍA EN INFORMÁTICA</w:t>
      </w:r>
    </w:p>
    <w:p w:rsidRPr="00330900" w:rsidR="007D08AF" w:rsidRDefault="008D0200" w14:paraId="009F7902" w14:textId="77777777">
      <w:pPr>
        <w:spacing w:before="240" w:after="160"/>
        <w:jc w:val="center"/>
        <w:rPr>
          <w:lang w:val="es-CL"/>
        </w:rPr>
      </w:pPr>
      <w:r w:rsidRPr="00330900">
        <w:rPr>
          <w:b/>
          <w:color w:val="0F172A"/>
          <w:sz w:val="40"/>
          <w:lang w:val="es-CL"/>
        </w:rPr>
        <w:t>INFORME TÉCNICO DE PLANIFICACIÓN Y DISEÑO DE SOFTWARE</w:t>
      </w:r>
      <w:r w:rsidRPr="00330900">
        <w:rPr>
          <w:b/>
          <w:color w:val="0F172A"/>
          <w:sz w:val="40"/>
          <w:lang w:val="es-CL"/>
        </w:rPr>
        <w:br/>
      </w:r>
      <w:r w:rsidRPr="00330900">
        <w:rPr>
          <w:b/>
          <w:color w:val="0F172A"/>
          <w:sz w:val="40"/>
          <w:lang w:val="es-CL"/>
        </w:rPr>
        <w:t>ETAPA 2: SISTEMA DE GESTIÓN DE RESULTADOS (SGR)</w:t>
      </w:r>
    </w:p>
    <w:p w:rsidRPr="00330900" w:rsidR="007D08AF" w:rsidRDefault="008D0200" w14:paraId="00F1EB77" w14:textId="77777777">
      <w:pPr>
        <w:spacing w:after="480"/>
        <w:jc w:val="center"/>
        <w:rPr>
          <w:lang w:val="es-CL"/>
        </w:rPr>
      </w:pPr>
      <w:r w:rsidRPr="00330900">
        <w:rPr>
          <w:i/>
          <w:color w:val="64748B"/>
          <w:sz w:val="24"/>
          <w:lang w:val="es-CL"/>
        </w:rPr>
        <w:t>Análisis de Requerimientos, Justificación Metodológica y Arquitectura UML para la Ilustre Municipalidad de La Serena</w:t>
      </w:r>
    </w:p>
    <w:tbl>
      <w:tblPr>
        <w:tblW w:w="0" w:type="auto"/>
        <w:jc w:val="center"/>
        <w:tblLook w:val="04A0" w:firstRow="1" w:lastRow="0" w:firstColumn="1" w:lastColumn="0" w:noHBand="0" w:noVBand="1"/>
      </w:tblPr>
      <w:tblGrid>
        <w:gridCol w:w="7920"/>
      </w:tblGrid>
      <w:tr w:rsidRPr="00B25EBD" w:rsidR="007D08AF" w14:paraId="2BDFBC6B" w14:textId="77777777">
        <w:trPr>
          <w:cantSplit/>
          <w:jc w:val="center"/>
        </w:trPr>
        <w:tc>
          <w:tcPr>
            <w:tcW w:w="7920" w:type="dxa"/>
            <w:tcBorders>
              <w:top w:val="single" w:color="C8102E" w:sz="12" w:space="0"/>
              <w:left w:val="single" w:color="C8102E" w:sz="24" w:space="0"/>
              <w:bottom w:val="single" w:color="C8102E" w:sz="12" w:space="0"/>
              <w:right w:val="single" w:color="C8102E" w:sz="12" w:space="0"/>
            </w:tcBorders>
            <w:shd w:val="clear" w:color="auto" w:fill="F8FAFC"/>
            <w:tcMar>
              <w:top w:w="140" w:type="dxa"/>
              <w:left w:w="180" w:type="dxa"/>
              <w:bottom w:w="140" w:type="dxa"/>
              <w:right w:w="180" w:type="dxa"/>
            </w:tcMar>
          </w:tcPr>
          <w:p w:rsidRPr="001914AA" w:rsidR="007D08AF" w:rsidP="001914AA" w:rsidRDefault="008D0200" w14:paraId="5BE2EE60" w14:textId="61F0F6EF">
            <w:pPr>
              <w:spacing w:before="40" w:after="40"/>
              <w:jc w:val="center"/>
              <w:rPr>
                <w:b/>
                <w:bCs/>
                <w:sz w:val="19"/>
                <w:lang w:val="es-CL"/>
              </w:rPr>
            </w:pPr>
            <w:r w:rsidRPr="00330900">
              <w:rPr>
                <w:b/>
                <w:sz w:val="19"/>
                <w:lang w:val="es-CL"/>
              </w:rPr>
              <w:t>INTEGRANTES DEL EQUIPO:</w:t>
            </w:r>
            <w:r w:rsidRPr="00330900">
              <w:rPr>
                <w:b/>
                <w:sz w:val="19"/>
                <w:lang w:val="es-CL"/>
              </w:rPr>
              <w:br/>
            </w:r>
            <w:r w:rsidRPr="00330900">
              <w:rPr>
                <w:sz w:val="19"/>
                <w:lang w:val="es-CL"/>
              </w:rPr>
              <w:t>• Álvaro Obregón</w:t>
            </w:r>
            <w:r w:rsidRPr="00330900">
              <w:rPr>
                <w:sz w:val="19"/>
                <w:lang w:val="es-CL"/>
              </w:rPr>
              <w:br/>
            </w:r>
            <w:r w:rsidRPr="00330900">
              <w:rPr>
                <w:sz w:val="19"/>
                <w:lang w:val="es-CL"/>
              </w:rPr>
              <w:t>• Emanuel Román</w:t>
            </w:r>
            <w:r w:rsidRPr="00330900">
              <w:rPr>
                <w:sz w:val="19"/>
                <w:lang w:val="es-CL"/>
              </w:rPr>
              <w:br/>
            </w:r>
            <w:r w:rsidRPr="00330900">
              <w:rPr>
                <w:sz w:val="19"/>
                <w:lang w:val="es-CL"/>
              </w:rPr>
              <w:t>• Benjamín Antipa</w:t>
            </w:r>
            <w:r w:rsidRPr="00330900">
              <w:rPr>
                <w:sz w:val="19"/>
                <w:lang w:val="es-CL"/>
              </w:rPr>
              <w:br/>
            </w:r>
            <w:r w:rsidRPr="00330900">
              <w:rPr>
                <w:b/>
                <w:sz w:val="19"/>
                <w:lang w:val="es-CL"/>
              </w:rPr>
              <w:t xml:space="preserve">ASIGNATURA: </w:t>
            </w:r>
            <w:r w:rsidRPr="00330900">
              <w:rPr>
                <w:sz w:val="19"/>
                <w:lang w:val="es-CL"/>
              </w:rPr>
              <w:t>Ingeniería de Software (</w:t>
            </w:r>
            <w:r w:rsidRPr="001914AA" w:rsidR="001914AA">
              <w:rPr>
                <w:sz w:val="19"/>
                <w:lang w:val="es-CL"/>
              </w:rPr>
              <w:t>D-IEI-N4-P2-C1</w:t>
            </w:r>
            <w:r w:rsidR="001914AA">
              <w:rPr>
                <w:sz w:val="19"/>
                <w:lang w:val="es-CL"/>
              </w:rPr>
              <w:t>)</w:t>
            </w:r>
            <w:r w:rsidRPr="00330900">
              <w:rPr>
                <w:sz w:val="19"/>
                <w:lang w:val="es-CL"/>
              </w:rPr>
              <w:br/>
            </w:r>
            <w:r w:rsidRPr="00330900">
              <w:rPr>
                <w:b/>
                <w:sz w:val="19"/>
                <w:lang w:val="es-CL"/>
              </w:rPr>
              <w:t xml:space="preserve">DOCENTE: </w:t>
            </w:r>
            <w:r w:rsidRPr="001914AA" w:rsidR="001914AA">
              <w:rPr>
                <w:bCs/>
                <w:sz w:val="19"/>
                <w:lang w:val="es-CL"/>
              </w:rPr>
              <w:t>Francisco Gabriel Caiceo León</w:t>
            </w:r>
            <w:r w:rsidRPr="00330900">
              <w:rPr>
                <w:sz w:val="19"/>
                <w:lang w:val="es-CL"/>
              </w:rPr>
              <w:br/>
            </w:r>
            <w:r w:rsidRPr="00330900">
              <w:rPr>
                <w:b/>
                <w:sz w:val="19"/>
                <w:lang w:val="es-CL"/>
              </w:rPr>
              <w:t xml:space="preserve">INSTITUCIÓN: </w:t>
            </w:r>
            <w:r w:rsidRPr="00330900">
              <w:rPr>
                <w:sz w:val="19"/>
                <w:lang w:val="es-CL"/>
              </w:rPr>
              <w:t>INACAP - Sede La Serena</w:t>
            </w:r>
            <w:r w:rsidRPr="00330900">
              <w:rPr>
                <w:sz w:val="19"/>
                <w:lang w:val="es-CL"/>
              </w:rPr>
              <w:br/>
            </w:r>
            <w:r w:rsidRPr="00330900">
              <w:rPr>
                <w:b/>
                <w:sz w:val="19"/>
                <w:lang w:val="es-CL"/>
              </w:rPr>
              <w:t xml:space="preserve">FECHA DE ENTREGA: </w:t>
            </w:r>
            <w:r w:rsidRPr="00330900" w:rsidR="00330900">
              <w:rPr>
                <w:bCs/>
                <w:sz w:val="19"/>
                <w:lang w:val="es-CL"/>
              </w:rPr>
              <w:t>22</w:t>
            </w:r>
            <w:r w:rsidR="00330900">
              <w:rPr>
                <w:b/>
                <w:sz w:val="19"/>
                <w:lang w:val="es-CL"/>
              </w:rPr>
              <w:t xml:space="preserve">, </w:t>
            </w:r>
            <w:r w:rsidRPr="00330900" w:rsidR="00330900">
              <w:rPr>
                <w:sz w:val="19"/>
                <w:lang w:val="es-CL"/>
              </w:rPr>
              <w:t>octubre</w:t>
            </w:r>
            <w:r w:rsidRPr="00330900">
              <w:rPr>
                <w:sz w:val="19"/>
                <w:lang w:val="es-CL"/>
              </w:rPr>
              <w:t xml:space="preserve"> de 2026</w:t>
            </w:r>
          </w:p>
        </w:tc>
      </w:tr>
    </w:tbl>
    <w:p w:rsidRPr="00330900" w:rsidR="00330900" w:rsidP="00330900" w:rsidRDefault="00330900" w14:paraId="3FA73BDE" w14:textId="7949F2DE">
      <w:pPr>
        <w:spacing w:after="200"/>
        <w:jc w:val="left"/>
        <w:rPr>
          <w:rFonts w:eastAsiaTheme="majorEastAsia" w:cstheme="majorBidi"/>
          <w:b/>
          <w:bCs/>
          <w:color w:val="0F172A"/>
          <w:sz w:val="32"/>
          <w:szCs w:val="28"/>
          <w:lang w:val="es-CL"/>
        </w:rPr>
      </w:pPr>
      <w:r>
        <w:rPr>
          <w:lang w:val="es-CL"/>
        </w:rPr>
        <w:br w:type="page"/>
      </w:r>
    </w:p>
    <w:sdt>
      <w:sdtPr>
        <w:id w:val="-1818482845"/>
        <w:docPartObj>
          <w:docPartGallery w:val="Table of Contents"/>
          <w:docPartUnique/>
        </w:docPartObj>
        <w:rPr>
          <w:rFonts w:ascii="Arial" w:hAnsi="Arial" w:eastAsia="ＭＳ 明朝" w:cs="Arial" w:eastAsiaTheme="minorEastAsia" w:cstheme="minorBidi"/>
          <w:b w:val="0"/>
          <w:bCs w:val="0"/>
          <w:color w:val="1E293B"/>
          <w:sz w:val="22"/>
          <w:szCs w:val="22"/>
          <w:lang w:val="es-MX"/>
        </w:rPr>
      </w:sdtPr>
      <w:sdtContent>
        <w:p w:rsidR="00330900" w:rsidRDefault="00330900" w14:paraId="42F86C53" w14:textId="70A3750E">
          <w:pPr>
            <w:pStyle w:val="TOCHeading"/>
          </w:pPr>
          <w:r>
            <w:rPr>
              <w:lang w:val="es-MX"/>
            </w:rPr>
            <w:t>Contenido</w:t>
          </w:r>
        </w:p>
        <w:p w:rsidR="009F0065" w:rsidP="4A45A514" w:rsidRDefault="00330900" w14:paraId="51F4B61D" w14:textId="591F931E">
          <w:pPr>
            <w:pStyle w:val="TOC1"/>
            <w:tabs>
              <w:tab w:val="right" w:leader="dot" w:pos="8820"/>
            </w:tabs>
          </w:pPr>
          <w:r>
            <w:fldChar w:fldCharType="begin"/>
          </w:r>
          <w:r>
            <w:instrText xml:space="preserve">TOC \o "1-3" \z \u \h</w:instrText>
          </w:r>
          <w:r>
            <w:fldChar w:fldCharType="separate"/>
          </w:r>
          <w:r>
            <w:fldChar w:fldCharType="begin"/>
          </w:r>
          <w:r>
            <w:instrText xml:space="preserve">HYPERLINK  \l  "_Toc1364432520" </w:instrText>
          </w:r>
          <w:r>
            <w:fldChar w:fldCharType="separate"/>
          </w:r>
          <w:r w:rsidR="4A45A514">
            <w:rPr/>
            <w:t>1. Levantamiento de Requerimientos y Técnicas de Co-creación</w:t>
          </w:r>
          <w:r>
            <w:tab/>
          </w:r>
          <w:r>
            <w:fldChar w:fldCharType="begin"/>
          </w:r>
          <w:r>
            <w:instrText xml:space="preserve">PAGEREF _Toc1364432520 \h</w:instrText>
          </w:r>
          <w:r>
            <w:fldChar w:fldCharType="separate"/>
          </w:r>
          <w:r w:rsidR="4A45A514">
            <w:rPr/>
            <w:t>2</w:t>
          </w:r>
          <w:r>
            <w:fldChar w:fldCharType="end"/>
          </w:r>
          <w:r>
            <w:fldChar w:fldCharType="end"/>
          </w:r>
        </w:p>
        <w:p w:rsidR="009F0065" w:rsidP="4A45A514" w:rsidRDefault="42D53C7B" w14:paraId="33FB54CC" w14:textId="0D68A5CF">
          <w:pPr>
            <w:pStyle w:val="TOC2"/>
            <w:tabs>
              <w:tab w:val="right" w:leader="dot" w:pos="8820"/>
            </w:tabs>
          </w:pPr>
          <w:r>
            <w:fldChar w:fldCharType="begin"/>
          </w:r>
          <w:r>
            <w:instrText xml:space="preserve">HYPERLINK  \l  "_Toc1050478027" </w:instrText>
          </w:r>
          <w:r>
            <w:fldChar w:fldCharType="separate"/>
          </w:r>
          <w:r w:rsidR="4A45A514">
            <w:rPr/>
            <w:t>1.1 Matriz de Requerimientos Funcionales (RF)</w:t>
          </w:r>
          <w:r>
            <w:tab/>
          </w:r>
          <w:r>
            <w:fldChar w:fldCharType="begin"/>
          </w:r>
          <w:r>
            <w:instrText xml:space="preserve">PAGEREF _Toc1050478027 \h</w:instrText>
          </w:r>
          <w:r>
            <w:fldChar w:fldCharType="separate"/>
          </w:r>
          <w:r w:rsidR="4A45A514">
            <w:rPr/>
            <w:t>3</w:t>
          </w:r>
          <w:r>
            <w:fldChar w:fldCharType="end"/>
          </w:r>
          <w:r>
            <w:fldChar w:fldCharType="end"/>
          </w:r>
        </w:p>
        <w:p w:rsidR="009F0065" w:rsidP="4A45A514" w:rsidRDefault="42D53C7B" w14:paraId="4BF0DCEB" w14:textId="19C40E13">
          <w:pPr>
            <w:pStyle w:val="TOC2"/>
            <w:tabs>
              <w:tab w:val="right" w:leader="dot" w:pos="8820"/>
            </w:tabs>
          </w:pPr>
          <w:r>
            <w:fldChar w:fldCharType="begin"/>
          </w:r>
          <w:r>
            <w:instrText xml:space="preserve">HYPERLINK  \l  "_Toc1200236735" </w:instrText>
          </w:r>
          <w:r>
            <w:fldChar w:fldCharType="separate"/>
          </w:r>
          <w:r w:rsidR="4A45A514">
            <w:rPr/>
            <w:t>1.2 Matriz de Requerimientos No Funcionales (RNF)</w:t>
          </w:r>
          <w:r>
            <w:tab/>
          </w:r>
          <w:r>
            <w:fldChar w:fldCharType="begin"/>
          </w:r>
          <w:r>
            <w:instrText xml:space="preserve">PAGEREF _Toc1200236735 \h</w:instrText>
          </w:r>
          <w:r>
            <w:fldChar w:fldCharType="separate"/>
          </w:r>
          <w:r w:rsidR="4A45A514">
            <w:rPr/>
            <w:t>6</w:t>
          </w:r>
          <w:r>
            <w:fldChar w:fldCharType="end"/>
          </w:r>
          <w:r>
            <w:fldChar w:fldCharType="end"/>
          </w:r>
        </w:p>
        <w:p w:rsidR="009F0065" w:rsidP="4A45A514" w:rsidRDefault="42D53C7B" w14:paraId="7257EFCC" w14:textId="28F341DE">
          <w:pPr>
            <w:pStyle w:val="TOC2"/>
            <w:tabs>
              <w:tab w:val="right" w:leader="dot" w:pos="8820"/>
            </w:tabs>
          </w:pPr>
          <w:r>
            <w:fldChar w:fldCharType="begin"/>
          </w:r>
          <w:r>
            <w:instrText xml:space="preserve">HYPERLINK  \l  "_Toc351518583" </w:instrText>
          </w:r>
          <w:r>
            <w:fldChar w:fldCharType="separate"/>
          </w:r>
          <w:r w:rsidR="4A45A514">
            <w:rPr/>
            <w:t>1.3 Backlog de Épicas e Historias de Usuario (Scrum)</w:t>
          </w:r>
          <w:r>
            <w:tab/>
          </w:r>
          <w:r>
            <w:fldChar w:fldCharType="begin"/>
          </w:r>
          <w:r>
            <w:instrText xml:space="preserve">PAGEREF _Toc351518583 \h</w:instrText>
          </w:r>
          <w:r>
            <w:fldChar w:fldCharType="separate"/>
          </w:r>
          <w:r w:rsidR="4A45A514">
            <w:rPr/>
            <w:t>7</w:t>
          </w:r>
          <w:r>
            <w:fldChar w:fldCharType="end"/>
          </w:r>
          <w:r>
            <w:fldChar w:fldCharType="end"/>
          </w:r>
        </w:p>
        <w:p w:rsidR="009F0065" w:rsidP="4A45A514" w:rsidRDefault="42D53C7B" w14:paraId="32974971" w14:textId="75B41954">
          <w:pPr>
            <w:pStyle w:val="TOC1"/>
            <w:tabs>
              <w:tab w:val="right" w:leader="dot" w:pos="8820"/>
            </w:tabs>
          </w:pPr>
          <w:r>
            <w:fldChar w:fldCharType="begin"/>
          </w:r>
          <w:r>
            <w:instrText xml:space="preserve">HYPERLINK  \l  "_Toc572417841" </w:instrText>
          </w:r>
          <w:r>
            <w:fldChar w:fldCharType="separate"/>
          </w:r>
          <w:r w:rsidR="4A45A514">
            <w:rPr/>
            <w:t>2. Selección y Justificación Metodológica</w:t>
          </w:r>
          <w:r>
            <w:tab/>
          </w:r>
          <w:r>
            <w:fldChar w:fldCharType="begin"/>
          </w:r>
          <w:r>
            <w:instrText xml:space="preserve">PAGEREF _Toc572417841 \h</w:instrText>
          </w:r>
          <w:r>
            <w:fldChar w:fldCharType="separate"/>
          </w:r>
          <w:r w:rsidR="4A45A514">
            <w:rPr/>
            <w:t>8</w:t>
          </w:r>
          <w:r>
            <w:fldChar w:fldCharType="end"/>
          </w:r>
          <w:r>
            <w:fldChar w:fldCharType="end"/>
          </w:r>
        </w:p>
        <w:p w:rsidR="009F0065" w:rsidP="4A45A514" w:rsidRDefault="42D53C7B" w14:paraId="70E92FEA" w14:textId="76ADD1CD">
          <w:pPr>
            <w:pStyle w:val="TOC2"/>
            <w:tabs>
              <w:tab w:val="right" w:leader="dot" w:pos="8820"/>
            </w:tabs>
          </w:pPr>
          <w:r>
            <w:fldChar w:fldCharType="begin"/>
          </w:r>
          <w:r>
            <w:instrText xml:space="preserve">HYPERLINK  \l  "_Toc1860445237" </w:instrText>
          </w:r>
          <w:r>
            <w:fldChar w:fldCharType="separate"/>
          </w:r>
          <w:r w:rsidR="4A45A514">
            <w:rPr/>
            <w:t>2.1 Análisis Comparativo de Metodologías de Desarrollo</w:t>
          </w:r>
          <w:r>
            <w:tab/>
          </w:r>
          <w:r>
            <w:fldChar w:fldCharType="begin"/>
          </w:r>
          <w:r>
            <w:instrText xml:space="preserve">PAGEREF _Toc1860445237 \h</w:instrText>
          </w:r>
          <w:r>
            <w:fldChar w:fldCharType="separate"/>
          </w:r>
          <w:r w:rsidR="4A45A514">
            <w:rPr/>
            <w:t>9</w:t>
          </w:r>
          <w:r>
            <w:fldChar w:fldCharType="end"/>
          </w:r>
          <w:r>
            <w:fldChar w:fldCharType="end"/>
          </w:r>
        </w:p>
        <w:p w:rsidR="009F0065" w:rsidP="4A45A514" w:rsidRDefault="42D53C7B" w14:paraId="3CE0293B" w14:textId="2468B605">
          <w:pPr>
            <w:pStyle w:val="TOC2"/>
            <w:tabs>
              <w:tab w:val="right" w:leader="dot" w:pos="8820"/>
            </w:tabs>
          </w:pPr>
          <w:r>
            <w:fldChar w:fldCharType="begin"/>
          </w:r>
          <w:r>
            <w:instrText xml:space="preserve">HYPERLINK  \l  "_Toc28937993" </w:instrText>
          </w:r>
          <w:r>
            <w:fldChar w:fldCharType="separate"/>
          </w:r>
          <w:r w:rsidR="4A45A514">
            <w:rPr/>
            <w:t>2.2 Fundamentación Técnica del Enfoque Metodológico Híbrido y Adaptado (Scrum Pragmático + Kanban / Tubo de Trabajo)</w:t>
          </w:r>
          <w:r>
            <w:tab/>
          </w:r>
          <w:r>
            <w:fldChar w:fldCharType="begin"/>
          </w:r>
          <w:r>
            <w:instrText xml:space="preserve">PAGEREF _Toc28937993 \h</w:instrText>
          </w:r>
          <w:r>
            <w:fldChar w:fldCharType="separate"/>
          </w:r>
          <w:r w:rsidR="4A45A514">
            <w:rPr/>
            <w:t>9</w:t>
          </w:r>
          <w:r>
            <w:fldChar w:fldCharType="end"/>
          </w:r>
          <w:r>
            <w:fldChar w:fldCharType="end"/>
          </w:r>
        </w:p>
        <w:p w:rsidR="009F0065" w:rsidP="4A45A514" w:rsidRDefault="42D53C7B" w14:paraId="7E9A94C5" w14:textId="031E7EEC">
          <w:pPr>
            <w:pStyle w:val="TOC2"/>
            <w:tabs>
              <w:tab w:val="right" w:leader="dot" w:pos="8820"/>
            </w:tabs>
          </w:pPr>
          <w:r>
            <w:fldChar w:fldCharType="begin"/>
          </w:r>
          <w:r>
            <w:instrText xml:space="preserve">HYPERLINK  \l  "_Toc1439087011" </w:instrText>
          </w:r>
          <w:r>
            <w:fldChar w:fldCharType="separate"/>
          </w:r>
          <w:r w:rsidR="4A45A514">
            <w:rPr/>
            <w:t>2.3 Estimación de Recursos Humanos y Matriz RACI</w:t>
          </w:r>
          <w:r>
            <w:tab/>
          </w:r>
          <w:r>
            <w:fldChar w:fldCharType="begin"/>
          </w:r>
          <w:r>
            <w:instrText xml:space="preserve">PAGEREF _Toc1439087011 \h</w:instrText>
          </w:r>
          <w:r>
            <w:fldChar w:fldCharType="separate"/>
          </w:r>
          <w:r w:rsidR="4A45A514">
            <w:rPr/>
            <w:t>10</w:t>
          </w:r>
          <w:r>
            <w:fldChar w:fldCharType="end"/>
          </w:r>
          <w:r>
            <w:fldChar w:fldCharType="end"/>
          </w:r>
        </w:p>
        <w:p w:rsidR="009F0065" w:rsidP="4A45A514" w:rsidRDefault="42D53C7B" w14:paraId="0B4A4FB1" w14:textId="0912BF4B">
          <w:pPr>
            <w:pStyle w:val="TOC2"/>
            <w:tabs>
              <w:tab w:val="right" w:leader="dot" w:pos="8820"/>
            </w:tabs>
          </w:pPr>
          <w:r>
            <w:fldChar w:fldCharType="begin"/>
          </w:r>
          <w:r>
            <w:instrText xml:space="preserve">HYPERLINK  \l  "_Toc15953193" </w:instrText>
          </w:r>
          <w:r>
            <w:fldChar w:fldCharType="separate"/>
          </w:r>
          <w:r w:rsidR="4A45A514">
            <w:rPr/>
            <w:t>2.4 Estimación de Recursos de Hardware y Software</w:t>
          </w:r>
          <w:r>
            <w:tab/>
          </w:r>
          <w:r>
            <w:fldChar w:fldCharType="begin"/>
          </w:r>
          <w:r>
            <w:instrText xml:space="preserve">PAGEREF _Toc15953193 \h</w:instrText>
          </w:r>
          <w:r>
            <w:fldChar w:fldCharType="separate"/>
          </w:r>
          <w:r w:rsidR="4A45A514">
            <w:rPr/>
            <w:t>12</w:t>
          </w:r>
          <w:r>
            <w:fldChar w:fldCharType="end"/>
          </w:r>
          <w:r>
            <w:fldChar w:fldCharType="end"/>
          </w:r>
        </w:p>
        <w:p w:rsidR="009F0065" w:rsidP="4A45A514" w:rsidRDefault="42D53C7B" w14:paraId="3CDFF22C" w14:textId="235FAD0D">
          <w:pPr>
            <w:pStyle w:val="TOC1"/>
            <w:tabs>
              <w:tab w:val="right" w:leader="dot" w:pos="8820"/>
            </w:tabs>
          </w:pPr>
          <w:r>
            <w:fldChar w:fldCharType="begin"/>
          </w:r>
          <w:r>
            <w:instrText xml:space="preserve">HYPERLINK  \l  "_Toc782356958" </w:instrText>
          </w:r>
          <w:r>
            <w:fldChar w:fldCharType="separate"/>
          </w:r>
          <w:r w:rsidR="4A45A514">
            <w:rPr/>
            <w:t>3. Propuesta de Diseño UML y Prototipado Front-End</w:t>
          </w:r>
          <w:r>
            <w:tab/>
          </w:r>
          <w:r>
            <w:fldChar w:fldCharType="begin"/>
          </w:r>
          <w:r>
            <w:instrText xml:space="preserve">PAGEREF _Toc782356958 \h</w:instrText>
          </w:r>
          <w:r>
            <w:fldChar w:fldCharType="separate"/>
          </w:r>
          <w:r w:rsidR="4A45A514">
            <w:rPr/>
            <w:t>13</w:t>
          </w:r>
          <w:r>
            <w:fldChar w:fldCharType="end"/>
          </w:r>
          <w:r>
            <w:fldChar w:fldCharType="end"/>
          </w:r>
        </w:p>
        <w:p w:rsidR="009F0065" w:rsidP="4A45A514" w:rsidRDefault="42D53C7B" w14:paraId="765A56A6" w14:textId="60D47CA1">
          <w:pPr>
            <w:pStyle w:val="TOC2"/>
            <w:tabs>
              <w:tab w:val="right" w:leader="dot" w:pos="8820"/>
            </w:tabs>
          </w:pPr>
          <w:r>
            <w:fldChar w:fldCharType="begin"/>
          </w:r>
          <w:r>
            <w:instrText xml:space="preserve">HYPERLINK  \l  "_Toc370185980" </w:instrText>
          </w:r>
          <w:r>
            <w:fldChar w:fldCharType="separate"/>
          </w:r>
          <w:r w:rsidR="4A45A514">
            <w:rPr/>
            <w:t>3.1 Diagrama de Casos de Uso General (Caso_Uso.drawio.png)</w:t>
          </w:r>
          <w:r>
            <w:tab/>
          </w:r>
          <w:r>
            <w:fldChar w:fldCharType="begin"/>
          </w:r>
          <w:r>
            <w:instrText xml:space="preserve">PAGEREF _Toc370185980 \h</w:instrText>
          </w:r>
          <w:r>
            <w:fldChar w:fldCharType="separate"/>
          </w:r>
          <w:r w:rsidR="4A45A514">
            <w:rPr/>
            <w:t>14</w:t>
          </w:r>
          <w:r>
            <w:fldChar w:fldCharType="end"/>
          </w:r>
          <w:r>
            <w:fldChar w:fldCharType="end"/>
          </w:r>
        </w:p>
        <w:p w:rsidR="009F0065" w:rsidP="4A45A514" w:rsidRDefault="42D53C7B" w14:paraId="02BB2840" w14:textId="3813D9D7">
          <w:pPr>
            <w:pStyle w:val="TOC2"/>
            <w:tabs>
              <w:tab w:val="right" w:leader="dot" w:pos="8820"/>
            </w:tabs>
          </w:pPr>
          <w:r>
            <w:fldChar w:fldCharType="begin"/>
          </w:r>
          <w:r>
            <w:instrText xml:space="preserve">HYPERLINK  \l  "_Toc198650889" </w:instrText>
          </w:r>
          <w:r>
            <w:fldChar w:fldCharType="separate"/>
          </w:r>
          <w:r w:rsidR="4A45A514">
            <w:rPr/>
            <w:t>3.2 Especificación Detallada de Casos de Uso Clave</w:t>
          </w:r>
          <w:r>
            <w:tab/>
          </w:r>
          <w:r>
            <w:fldChar w:fldCharType="begin"/>
          </w:r>
          <w:r>
            <w:instrText xml:space="preserve">PAGEREF _Toc198650889 \h</w:instrText>
          </w:r>
          <w:r>
            <w:fldChar w:fldCharType="separate"/>
          </w:r>
          <w:r w:rsidR="4A45A514">
            <w:rPr/>
            <w:t>14</w:t>
          </w:r>
          <w:r>
            <w:fldChar w:fldCharType="end"/>
          </w:r>
          <w:r>
            <w:fldChar w:fldCharType="end"/>
          </w:r>
        </w:p>
        <w:p w:rsidR="009F0065" w:rsidP="4A45A514" w:rsidRDefault="42D53C7B" w14:paraId="6103E229" w14:textId="6B5BB339">
          <w:pPr>
            <w:pStyle w:val="TOC2"/>
            <w:tabs>
              <w:tab w:val="right" w:leader="dot" w:pos="8820"/>
            </w:tabs>
          </w:pPr>
          <w:r>
            <w:fldChar w:fldCharType="begin"/>
          </w:r>
          <w:r>
            <w:instrText xml:space="preserve">HYPERLINK  \l  "_Toc1979025618" </w:instrText>
          </w:r>
          <w:r>
            <w:fldChar w:fldCharType="separate"/>
          </w:r>
          <w:r w:rsidR="4A45A514">
            <w:rPr/>
            <w:t>3.3 Diagrama de Clases (Clase.drawio.png)</w:t>
          </w:r>
          <w:r>
            <w:tab/>
          </w:r>
          <w:r>
            <w:fldChar w:fldCharType="begin"/>
          </w:r>
          <w:r>
            <w:instrText xml:space="preserve">PAGEREF _Toc1979025618 \h</w:instrText>
          </w:r>
          <w:r>
            <w:fldChar w:fldCharType="separate"/>
          </w:r>
          <w:r w:rsidR="4A45A514">
            <w:rPr/>
            <w:t>31</w:t>
          </w:r>
          <w:r>
            <w:fldChar w:fldCharType="end"/>
          </w:r>
          <w:r>
            <w:fldChar w:fldCharType="end"/>
          </w:r>
        </w:p>
        <w:p w:rsidR="009F0065" w:rsidP="4A45A514" w:rsidRDefault="42D53C7B" w14:paraId="6D08209A" w14:textId="6267773F">
          <w:pPr>
            <w:pStyle w:val="TOC2"/>
            <w:tabs>
              <w:tab w:val="right" w:leader="dot" w:pos="8820"/>
            </w:tabs>
          </w:pPr>
          <w:r>
            <w:fldChar w:fldCharType="begin"/>
          </w:r>
          <w:r>
            <w:instrText xml:space="preserve">HYPERLINK  \l  "_Toc1082191680" </w:instrText>
          </w:r>
          <w:r>
            <w:fldChar w:fldCharType="separate"/>
          </w:r>
          <w:r w:rsidR="4A45A514">
            <w:rPr/>
            <w:t>3.4 Diagrama de Componentes (Componentes.drawio.png)</w:t>
          </w:r>
          <w:r>
            <w:tab/>
          </w:r>
          <w:r>
            <w:fldChar w:fldCharType="begin"/>
          </w:r>
          <w:r>
            <w:instrText xml:space="preserve">PAGEREF _Toc1082191680 \h</w:instrText>
          </w:r>
          <w:r>
            <w:fldChar w:fldCharType="separate"/>
          </w:r>
          <w:r w:rsidR="4A45A514">
            <w:rPr/>
            <w:t>32</w:t>
          </w:r>
          <w:r>
            <w:fldChar w:fldCharType="end"/>
          </w:r>
          <w:r>
            <w:fldChar w:fldCharType="end"/>
          </w:r>
        </w:p>
        <w:p w:rsidR="009F0065" w:rsidP="4A45A514" w:rsidRDefault="42D53C7B" w14:paraId="6BD79F64" w14:textId="1A7269EE">
          <w:pPr>
            <w:pStyle w:val="TOC2"/>
            <w:tabs>
              <w:tab w:val="right" w:leader="dot" w:pos="8820"/>
            </w:tabs>
          </w:pPr>
          <w:r>
            <w:fldChar w:fldCharType="begin"/>
          </w:r>
          <w:r>
            <w:instrText xml:space="preserve">HYPERLINK  \l  "_Toc181292038" </w:instrText>
          </w:r>
          <w:r>
            <w:fldChar w:fldCharType="separate"/>
          </w:r>
          <w:r w:rsidR="4A45A514">
            <w:rPr/>
            <w:t>3.5 Diagrama de Despliegue (Despliegue.drawio.png)</w:t>
          </w:r>
          <w:r>
            <w:tab/>
          </w:r>
          <w:r>
            <w:fldChar w:fldCharType="begin"/>
          </w:r>
          <w:r>
            <w:instrText xml:space="preserve">PAGEREF _Toc181292038 \h</w:instrText>
          </w:r>
          <w:r>
            <w:fldChar w:fldCharType="separate"/>
          </w:r>
          <w:r w:rsidR="4A45A514">
            <w:rPr/>
            <w:t>33</w:t>
          </w:r>
          <w:r>
            <w:fldChar w:fldCharType="end"/>
          </w:r>
          <w:r>
            <w:fldChar w:fldCharType="end"/>
          </w:r>
        </w:p>
        <w:p w:rsidR="009F0065" w:rsidP="4A45A514" w:rsidRDefault="42D53C7B" w14:paraId="4A0AAB73" w14:textId="6DFB8E06">
          <w:pPr>
            <w:pStyle w:val="TOC2"/>
            <w:tabs>
              <w:tab w:val="right" w:leader="dot" w:pos="8820"/>
            </w:tabs>
          </w:pPr>
          <w:r>
            <w:fldChar w:fldCharType="begin"/>
          </w:r>
          <w:r>
            <w:instrText xml:space="preserve">HYPERLINK  \l  "_Toc654338263" </w:instrText>
          </w:r>
          <w:r>
            <w:fldChar w:fldCharType="separate"/>
          </w:r>
          <w:r w:rsidR="4A45A514">
            <w:rPr/>
            <w:t>3.7 Propuesta de Wireframes Front-End y Cadena de Trazabilidad Visual</w:t>
          </w:r>
          <w:r>
            <w:tab/>
          </w:r>
          <w:r>
            <w:fldChar w:fldCharType="begin"/>
          </w:r>
          <w:r>
            <w:instrText xml:space="preserve">PAGEREF _Toc654338263 \h</w:instrText>
          </w:r>
          <w:r>
            <w:fldChar w:fldCharType="separate"/>
          </w:r>
          <w:r w:rsidR="4A45A514">
            <w:rPr/>
            <w:t>34</w:t>
          </w:r>
          <w:r>
            <w:fldChar w:fldCharType="end"/>
          </w:r>
          <w:r>
            <w:fldChar w:fldCharType="end"/>
          </w:r>
        </w:p>
        <w:p w:rsidR="009F0065" w:rsidP="4A45A514" w:rsidRDefault="42D53C7B" w14:paraId="166038D1" w14:textId="140ECAB6">
          <w:pPr>
            <w:pStyle w:val="TOC3"/>
            <w:tabs>
              <w:tab w:val="right" w:leader="dot" w:pos="8820"/>
            </w:tabs>
          </w:pPr>
          <w:r>
            <w:fldChar w:fldCharType="begin"/>
          </w:r>
          <w:r>
            <w:instrText xml:space="preserve">HYPERLINK  \l  "_Toc1638135742" </w:instrText>
          </w:r>
          <w:r>
            <w:fldChar w:fldCharType="separate"/>
          </w:r>
          <w:r w:rsidR="4A45A514">
            <w:rPr/>
            <w:t>3.7.1 Flujo Operativo 1: Captura Unificada de Gestiones y Derivación al Tubo de Trabajo</w:t>
          </w:r>
          <w:r>
            <w:tab/>
          </w:r>
          <w:r>
            <w:fldChar w:fldCharType="begin"/>
          </w:r>
          <w:r>
            <w:instrText xml:space="preserve">PAGEREF _Toc1638135742 \h</w:instrText>
          </w:r>
          <w:r>
            <w:fldChar w:fldCharType="separate"/>
          </w:r>
          <w:r w:rsidR="4A45A514">
            <w:rPr/>
            <w:t>35</w:t>
          </w:r>
          <w:r>
            <w:fldChar w:fldCharType="end"/>
          </w:r>
          <w:r>
            <w:fldChar w:fldCharType="end"/>
          </w:r>
        </w:p>
        <w:p w:rsidR="009F0065" w:rsidP="4A45A514" w:rsidRDefault="42D53C7B" w14:paraId="04705BD5" w14:textId="1AE53997">
          <w:pPr>
            <w:pStyle w:val="TOC3"/>
            <w:tabs>
              <w:tab w:val="right" w:leader="dot" w:pos="8820"/>
            </w:tabs>
          </w:pPr>
          <w:r>
            <w:fldChar w:fldCharType="begin"/>
          </w:r>
          <w:r>
            <w:instrText xml:space="preserve">HYPERLINK  \l  "_Toc1099828925" </w:instrText>
          </w:r>
          <w:r>
            <w:fldChar w:fldCharType="separate"/>
          </w:r>
          <w:r w:rsidR="4A45A514">
            <w:rPr/>
            <w:t>3.7.2 Flujo Operativo 2: Tablero Kanban Intersectorial del Método Tubo de Trabajo</w:t>
          </w:r>
          <w:r>
            <w:tab/>
          </w:r>
          <w:r>
            <w:fldChar w:fldCharType="begin"/>
          </w:r>
          <w:r>
            <w:instrText xml:space="preserve">PAGEREF _Toc1099828925 \h</w:instrText>
          </w:r>
          <w:r>
            <w:fldChar w:fldCharType="separate"/>
          </w:r>
          <w:r w:rsidR="4A45A514">
            <w:rPr/>
            <w:t>37</w:t>
          </w:r>
          <w:r>
            <w:fldChar w:fldCharType="end"/>
          </w:r>
          <w:r>
            <w:fldChar w:fldCharType="end"/>
          </w:r>
        </w:p>
        <w:p w:rsidR="009F0065" w:rsidP="4A45A514" w:rsidRDefault="42D53C7B" w14:paraId="657FACCE" w14:textId="2DAD49B9">
          <w:pPr>
            <w:pStyle w:val="TOC3"/>
            <w:tabs>
              <w:tab w:val="right" w:leader="dot" w:pos="8820"/>
            </w:tabs>
          </w:pPr>
          <w:r>
            <w:fldChar w:fldCharType="begin"/>
          </w:r>
          <w:r>
            <w:instrText xml:space="preserve">HYPERLINK  \l  "_Toc1556048420" </w:instrText>
          </w:r>
          <w:r>
            <w:fldChar w:fldCharType="separate"/>
          </w:r>
          <w:r w:rsidR="4A45A514">
            <w:rPr/>
            <w:t>3.7.3 Flujo Operativo 3: Tablero Comunal de Resultados y Semáforo de Desempeño SGR</w:t>
          </w:r>
          <w:r>
            <w:tab/>
          </w:r>
          <w:r>
            <w:fldChar w:fldCharType="begin"/>
          </w:r>
          <w:r>
            <w:instrText xml:space="preserve">PAGEREF _Toc1556048420 \h</w:instrText>
          </w:r>
          <w:r>
            <w:fldChar w:fldCharType="separate"/>
          </w:r>
          <w:r w:rsidR="4A45A514">
            <w:rPr/>
            <w:t>39</w:t>
          </w:r>
          <w:r>
            <w:fldChar w:fldCharType="end"/>
          </w:r>
          <w:r>
            <w:fldChar w:fldCharType="end"/>
          </w:r>
        </w:p>
        <w:p w:rsidR="42D53C7B" w:rsidP="4A45A514" w:rsidRDefault="42D53C7B" w14:paraId="6B28C91E" w14:textId="3C0431C8">
          <w:pPr>
            <w:pStyle w:val="TOC1"/>
            <w:tabs>
              <w:tab w:val="right" w:leader="dot" w:pos="8820"/>
            </w:tabs>
          </w:pPr>
          <w:r>
            <w:fldChar w:fldCharType="begin"/>
          </w:r>
          <w:r>
            <w:instrText xml:space="preserve">HYPERLINK  \l  "_Toc649390163" </w:instrText>
          </w:r>
          <w:r>
            <w:fldChar w:fldCharType="separate"/>
          </w:r>
          <w:r w:rsidR="4A45A514">
            <w:rPr/>
            <w:t>4. Bibliografía</w:t>
          </w:r>
          <w:r>
            <w:tab/>
          </w:r>
          <w:r>
            <w:fldChar w:fldCharType="begin"/>
          </w:r>
          <w:r>
            <w:instrText xml:space="preserve">PAGEREF _Toc649390163 \h</w:instrText>
          </w:r>
          <w:r>
            <w:fldChar w:fldCharType="separate"/>
          </w:r>
          <w:r w:rsidR="4A45A514">
            <w:rPr/>
            <w:t>42</w:t>
          </w:r>
          <w:r>
            <w:fldChar w:fldCharType="end"/>
          </w:r>
          <w:r>
            <w:fldChar w:fldCharType="end"/>
          </w:r>
        </w:p>
        <w:p w:rsidR="52069CC7" w:rsidP="4A45A514" w:rsidRDefault="52069CC7" w14:paraId="0F2B93C9" w14:textId="2E898FEB">
          <w:pPr>
            <w:pStyle w:val="TOC1"/>
            <w:tabs>
              <w:tab w:val="right" w:leader="dot" w:pos="8820"/>
            </w:tabs>
          </w:pPr>
          <w:r>
            <w:fldChar w:fldCharType="begin"/>
          </w:r>
          <w:r>
            <w:instrText xml:space="preserve">HYPERLINK  \l  "_Toc1944042179" </w:instrText>
          </w:r>
          <w:r>
            <w:fldChar w:fldCharType="separate"/>
          </w:r>
          <w:r w:rsidR="4A45A514">
            <w:rPr/>
            <w:t>5.Glosario</w:t>
          </w:r>
          <w:r>
            <w:tab/>
          </w:r>
          <w:r>
            <w:fldChar w:fldCharType="begin"/>
          </w:r>
          <w:r>
            <w:instrText xml:space="preserve">PAGEREF _Toc1944042179 \h</w:instrText>
          </w:r>
          <w:r>
            <w:fldChar w:fldCharType="separate"/>
          </w:r>
          <w:r w:rsidR="4A45A514">
            <w:rPr/>
            <w:t>43</w:t>
          </w:r>
          <w:r>
            <w:fldChar w:fldCharType="end"/>
          </w:r>
          <w:r>
            <w:fldChar w:fldCharType="end"/>
          </w:r>
        </w:p>
        <w:p w:rsidR="00330900" w:rsidRDefault="00330900" w14:paraId="4F608C5C" w14:textId="6E153E0A">
          <w:r>
            <w:rPr>
              <w:b/>
              <w:bCs/>
              <w:lang w:val="es-MX"/>
            </w:rPr>
            <w:fldChar w:fldCharType="end"/>
          </w:r>
        </w:p>
      </w:sdtContent>
      <w:sdtEndPr>
        <w:rPr>
          <w:rFonts w:ascii="Arial" w:hAnsi="Arial" w:eastAsia="ＭＳ 明朝" w:cs="Arial" w:eastAsiaTheme="minorEastAsia" w:cstheme="minorBidi"/>
          <w:b w:val="0"/>
          <w:bCs w:val="0"/>
          <w:color w:val="1E293B"/>
          <w:sz w:val="22"/>
          <w:szCs w:val="22"/>
          <w:lang w:val="es-MX"/>
        </w:rPr>
      </w:sdtEndPr>
    </w:sdt>
    <w:p w:rsidRPr="00330900" w:rsidR="007D08AF" w:rsidRDefault="52069CC7" w14:paraId="04983327" w14:textId="77777777">
      <w:pPr>
        <w:pStyle w:val="Heading1"/>
        <w:pageBreakBefore w:val="1"/>
        <w:jc w:val="left"/>
        <w:rPr>
          <w:lang w:val="es-CL"/>
        </w:rPr>
      </w:pPr>
      <w:bookmarkStart w:name="_Toc1364432520" w:id="1497893278"/>
      <w:r w:rsidRPr="4A45A514" w:rsidR="4A45A514">
        <w:rPr>
          <w:rFonts w:ascii="Arial" w:hAnsi="Arial"/>
          <w:lang w:val="es-CL"/>
        </w:rPr>
        <w:t>1. Levantamiento de Requerimientos y Técnicas de Co-creación</w:t>
      </w:r>
      <w:bookmarkEnd w:id="1497893278"/>
    </w:p>
    <w:p w:rsidRPr="00330900" w:rsidR="007D08AF" w:rsidRDefault="52069CC7" w14:paraId="5DEF16B0" w14:textId="77777777">
      <w:r w:rsidRPr="52069CC7">
        <w:rPr>
          <w:lang w:val="es-CL"/>
        </w:rPr>
        <w:t>El proceso de levantamiento de información para el desarrollo del Sistema de Gestión de Resultados (SGR) se estructuró mediante un enfoque participativo de co-creación junto a los actores clave de la Ilustre Municipalidad de La Serena. Para garantizar que los requerimientos representen fielmente la operativa en terreno, se emplearon tres técnicas complementarias de captura:</w:t>
      </w:r>
    </w:p>
    <w:tbl>
      <w:tblPr>
        <w:tblW w:w="0" w:type="auto"/>
        <w:tblLook w:val="04A0" w:firstRow="1" w:lastRow="0" w:firstColumn="1" w:lastColumn="0" w:noHBand="0" w:noVBand="1"/>
      </w:tblPr>
      <w:tblGrid>
        <w:gridCol w:w="2530"/>
        <w:gridCol w:w="2815"/>
        <w:gridCol w:w="3773"/>
      </w:tblGrid>
      <w:tr w:rsidR="52069CC7" w:rsidTr="52069CC7" w14:paraId="3FA2AB6C" w14:textId="77777777">
        <w:trPr>
          <w:trHeight w:val="300"/>
        </w:trPr>
        <w:tc>
          <w:tcPr>
            <w:tcW w:w="2595" w:type="dxa"/>
            <w:tcBorders>
              <w:top w:val="single" w:color="D3D3D3" w:sz="8" w:space="0"/>
              <w:left w:val="nil"/>
              <w:bottom w:val="single" w:color="D3D3D3" w:sz="8" w:space="0"/>
              <w:right w:val="nil"/>
            </w:tcBorders>
            <w:shd w:val="clear" w:color="auto" w:fill="1E293B"/>
            <w:tcMar>
              <w:top w:w="120" w:type="dxa"/>
              <w:left w:w="140" w:type="dxa"/>
              <w:bottom w:w="120" w:type="dxa"/>
              <w:right w:w="140" w:type="dxa"/>
            </w:tcMar>
            <w:vAlign w:val="center"/>
          </w:tcPr>
          <w:p w:rsidR="52069CC7" w:rsidP="52069CC7" w:rsidRDefault="52069CC7" w14:paraId="0057071C" w14:textId="1B4A52E6">
            <w:pPr>
              <w:spacing w:after="0"/>
              <w:jc w:val="left"/>
            </w:pPr>
            <w:r w:rsidRPr="52069CC7">
              <w:rPr>
                <w:rFonts w:eastAsia="Arial" w:cs="Arial"/>
                <w:b/>
                <w:bCs/>
                <w:color w:val="FFFFFF" w:themeColor="background1"/>
                <w:sz w:val="19"/>
                <w:szCs w:val="19"/>
              </w:rPr>
              <w:t>Técnica Utilizada</w:t>
            </w:r>
          </w:p>
        </w:tc>
        <w:tc>
          <w:tcPr>
            <w:tcW w:w="2880" w:type="dxa"/>
            <w:tcBorders>
              <w:top w:val="single" w:color="D3D3D3" w:sz="8" w:space="0"/>
              <w:left w:val="nil"/>
              <w:bottom w:val="single" w:color="D3D3D3" w:sz="8" w:space="0"/>
              <w:right w:val="nil"/>
            </w:tcBorders>
            <w:shd w:val="clear" w:color="auto" w:fill="1E293B"/>
            <w:tcMar>
              <w:top w:w="120" w:type="dxa"/>
              <w:left w:w="140" w:type="dxa"/>
              <w:bottom w:w="120" w:type="dxa"/>
              <w:right w:w="140" w:type="dxa"/>
            </w:tcMar>
            <w:vAlign w:val="center"/>
          </w:tcPr>
          <w:p w:rsidR="52069CC7" w:rsidP="52069CC7" w:rsidRDefault="52069CC7" w14:paraId="33E556B9" w14:textId="0EABD2F1">
            <w:pPr>
              <w:spacing w:after="0"/>
              <w:jc w:val="left"/>
            </w:pPr>
            <w:r w:rsidRPr="52069CC7">
              <w:rPr>
                <w:rFonts w:eastAsia="Arial" w:cs="Arial"/>
                <w:b/>
                <w:bCs/>
                <w:color w:val="FFFFFF" w:themeColor="background1"/>
                <w:sz w:val="19"/>
                <w:szCs w:val="19"/>
              </w:rPr>
              <w:t>Participantes Clave</w:t>
            </w:r>
          </w:p>
        </w:tc>
        <w:tc>
          <w:tcPr>
            <w:tcW w:w="3885" w:type="dxa"/>
            <w:tcBorders>
              <w:top w:val="single" w:color="D3D3D3" w:sz="8" w:space="0"/>
              <w:left w:val="nil"/>
              <w:bottom w:val="single" w:color="D3D3D3" w:sz="8" w:space="0"/>
              <w:right w:val="nil"/>
            </w:tcBorders>
            <w:shd w:val="clear" w:color="auto" w:fill="1E293B"/>
            <w:tcMar>
              <w:top w:w="120" w:type="dxa"/>
              <w:left w:w="140" w:type="dxa"/>
              <w:bottom w:w="120" w:type="dxa"/>
              <w:right w:w="140" w:type="dxa"/>
            </w:tcMar>
            <w:vAlign w:val="center"/>
          </w:tcPr>
          <w:p w:rsidR="52069CC7" w:rsidP="52069CC7" w:rsidRDefault="52069CC7" w14:paraId="649BA16A" w14:textId="563791F2">
            <w:pPr>
              <w:spacing w:after="0"/>
              <w:jc w:val="left"/>
            </w:pPr>
            <w:r w:rsidRPr="52069CC7">
              <w:rPr>
                <w:rFonts w:eastAsia="Arial" w:cs="Arial"/>
                <w:b/>
                <w:bCs/>
                <w:color w:val="FFFFFF" w:themeColor="background1"/>
                <w:sz w:val="19"/>
                <w:szCs w:val="19"/>
              </w:rPr>
              <w:t>Objetivo y Producto Obtenido</w:t>
            </w:r>
          </w:p>
        </w:tc>
      </w:tr>
      <w:tr w:rsidR="52069CC7" w:rsidTr="52069CC7" w14:paraId="2667C371" w14:textId="77777777">
        <w:trPr>
          <w:trHeight w:val="300"/>
        </w:trPr>
        <w:tc>
          <w:tcPr>
            <w:tcW w:w="2595" w:type="dxa"/>
            <w:tcBorders>
              <w:top w:val="single" w:color="D3D3D3" w:sz="8" w:space="0"/>
              <w:left w:val="nil"/>
              <w:bottom w:val="single" w:color="D3D3D3" w:sz="8" w:space="0"/>
              <w:right w:val="nil"/>
            </w:tcBorders>
            <w:shd w:val="clear" w:color="auto" w:fill="F8FAFC"/>
            <w:tcMar>
              <w:top w:w="70" w:type="dxa"/>
              <w:left w:w="120" w:type="dxa"/>
              <w:bottom w:w="70" w:type="dxa"/>
              <w:right w:w="120" w:type="dxa"/>
            </w:tcMar>
            <w:vAlign w:val="center"/>
          </w:tcPr>
          <w:p w:rsidR="52069CC7" w:rsidP="52069CC7" w:rsidRDefault="52069CC7" w14:paraId="1B56D376" w14:textId="47F53FAE">
            <w:pPr>
              <w:spacing w:after="0" w:line="252" w:lineRule="auto"/>
              <w:jc w:val="left"/>
            </w:pPr>
            <w:r w:rsidRPr="52069CC7">
              <w:rPr>
                <w:rFonts w:eastAsia="Arial" w:cs="Arial"/>
                <w:sz w:val="18"/>
                <w:szCs w:val="18"/>
              </w:rPr>
              <w:t>Entrevistas Enfocadas</w:t>
            </w:r>
          </w:p>
        </w:tc>
        <w:tc>
          <w:tcPr>
            <w:tcW w:w="2880" w:type="dxa"/>
            <w:tcBorders>
              <w:top w:val="single" w:color="D3D3D3" w:sz="8" w:space="0"/>
              <w:left w:val="nil"/>
              <w:bottom w:val="single" w:color="D3D3D3" w:sz="8" w:space="0"/>
              <w:right w:val="nil"/>
            </w:tcBorders>
            <w:shd w:val="clear" w:color="auto" w:fill="F8FAFC"/>
            <w:tcMar>
              <w:top w:w="70" w:type="dxa"/>
              <w:left w:w="120" w:type="dxa"/>
              <w:bottom w:w="70" w:type="dxa"/>
              <w:right w:w="120" w:type="dxa"/>
            </w:tcMar>
            <w:vAlign w:val="center"/>
          </w:tcPr>
          <w:p w:rsidR="52069CC7" w:rsidP="52069CC7" w:rsidRDefault="52069CC7" w14:paraId="024673F7" w14:textId="28BBDB07">
            <w:pPr>
              <w:spacing w:after="0" w:line="252" w:lineRule="auto"/>
              <w:jc w:val="left"/>
            </w:pPr>
            <w:r w:rsidRPr="52069CC7">
              <w:rPr>
                <w:rFonts w:eastAsia="Arial" w:cs="Arial"/>
                <w:sz w:val="18"/>
                <w:szCs w:val="18"/>
              </w:rPr>
              <w:t>Delegados Municipales y Jefaturas de Servicios</w:t>
            </w:r>
          </w:p>
        </w:tc>
        <w:tc>
          <w:tcPr>
            <w:tcW w:w="3885" w:type="dxa"/>
            <w:tcBorders>
              <w:top w:val="single" w:color="D3D3D3" w:sz="8" w:space="0"/>
              <w:left w:val="nil"/>
              <w:bottom w:val="single" w:color="D3D3D3" w:sz="8" w:space="0"/>
              <w:right w:val="nil"/>
            </w:tcBorders>
            <w:shd w:val="clear" w:color="auto" w:fill="F8FAFC"/>
            <w:tcMar>
              <w:top w:w="70" w:type="dxa"/>
              <w:left w:w="120" w:type="dxa"/>
              <w:bottom w:w="70" w:type="dxa"/>
              <w:right w:w="120" w:type="dxa"/>
            </w:tcMar>
            <w:vAlign w:val="center"/>
          </w:tcPr>
          <w:p w:rsidR="52069CC7" w:rsidP="52069CC7" w:rsidRDefault="52069CC7" w14:paraId="491DAD1A" w14:textId="01339E0A">
            <w:pPr>
              <w:spacing w:after="0" w:line="252" w:lineRule="auto"/>
              <w:jc w:val="left"/>
            </w:pPr>
            <w:r w:rsidRPr="52069CC7">
              <w:rPr>
                <w:rFonts w:eastAsia="Arial" w:cs="Arial"/>
                <w:sz w:val="18"/>
                <w:szCs w:val="18"/>
              </w:rPr>
              <w:t>Definición del modelo de supervisión territorial, semáforos de avance y necesidades de reportabilidad auditable.</w:t>
            </w:r>
          </w:p>
        </w:tc>
      </w:tr>
      <w:tr w:rsidR="52069CC7" w:rsidTr="52069CC7" w14:paraId="6CE6F83B" w14:textId="77777777">
        <w:trPr>
          <w:trHeight w:val="300"/>
        </w:trPr>
        <w:tc>
          <w:tcPr>
            <w:tcW w:w="2595" w:type="dxa"/>
            <w:tcBorders>
              <w:top w:val="single" w:color="D3D3D3" w:sz="8" w:space="0"/>
              <w:left w:val="nil"/>
              <w:bottom w:val="single" w:color="D3D3D3" w:sz="8" w:space="0"/>
              <w:right w:val="nil"/>
            </w:tcBorders>
            <w:shd w:val="clear" w:color="auto" w:fill="FFFFFF" w:themeFill="background1"/>
            <w:tcMar>
              <w:top w:w="70" w:type="dxa"/>
              <w:left w:w="120" w:type="dxa"/>
              <w:bottom w:w="70" w:type="dxa"/>
              <w:right w:w="120" w:type="dxa"/>
            </w:tcMar>
            <w:vAlign w:val="center"/>
          </w:tcPr>
          <w:p w:rsidR="52069CC7" w:rsidP="52069CC7" w:rsidRDefault="52069CC7" w14:paraId="3976C36B" w14:textId="437F9530">
            <w:pPr>
              <w:spacing w:after="0" w:line="252" w:lineRule="auto"/>
              <w:jc w:val="left"/>
            </w:pPr>
            <w:r w:rsidRPr="52069CC7">
              <w:rPr>
                <w:rFonts w:eastAsia="Arial" w:cs="Arial"/>
                <w:sz w:val="18"/>
                <w:szCs w:val="18"/>
              </w:rPr>
              <w:t>Talleres de Co-creación (JAD)</w:t>
            </w:r>
          </w:p>
        </w:tc>
        <w:tc>
          <w:tcPr>
            <w:tcW w:w="2880" w:type="dxa"/>
            <w:tcBorders>
              <w:top w:val="single" w:color="D3D3D3" w:sz="8" w:space="0"/>
              <w:left w:val="nil"/>
              <w:bottom w:val="single" w:color="D3D3D3" w:sz="8" w:space="0"/>
              <w:right w:val="nil"/>
            </w:tcBorders>
            <w:shd w:val="clear" w:color="auto" w:fill="FFFFFF" w:themeFill="background1"/>
            <w:tcMar>
              <w:top w:w="70" w:type="dxa"/>
              <w:left w:w="120" w:type="dxa"/>
              <w:bottom w:w="70" w:type="dxa"/>
              <w:right w:w="120" w:type="dxa"/>
            </w:tcMar>
            <w:vAlign w:val="center"/>
          </w:tcPr>
          <w:p w:rsidR="52069CC7" w:rsidP="52069CC7" w:rsidRDefault="52069CC7" w14:paraId="73B46FC9" w14:textId="5173CA2F">
            <w:pPr>
              <w:spacing w:after="0" w:line="252" w:lineRule="auto"/>
              <w:jc w:val="left"/>
            </w:pPr>
            <w:r w:rsidRPr="52069CC7">
              <w:rPr>
                <w:rFonts w:eastAsia="Arial" w:cs="Arial"/>
                <w:sz w:val="18"/>
                <w:szCs w:val="18"/>
              </w:rPr>
              <w:t>Funcionarios Operativos y Verificadores</w:t>
            </w:r>
          </w:p>
        </w:tc>
        <w:tc>
          <w:tcPr>
            <w:tcW w:w="3885" w:type="dxa"/>
            <w:tcBorders>
              <w:top w:val="single" w:color="D3D3D3" w:sz="8" w:space="0"/>
              <w:left w:val="nil"/>
              <w:bottom w:val="single" w:color="D3D3D3" w:sz="8" w:space="0"/>
              <w:right w:val="nil"/>
            </w:tcBorders>
            <w:shd w:val="clear" w:color="auto" w:fill="FFFFFF" w:themeFill="background1"/>
            <w:tcMar>
              <w:top w:w="70" w:type="dxa"/>
              <w:left w:w="120" w:type="dxa"/>
              <w:bottom w:w="70" w:type="dxa"/>
              <w:right w:w="120" w:type="dxa"/>
            </w:tcMar>
            <w:vAlign w:val="center"/>
          </w:tcPr>
          <w:p w:rsidR="52069CC7" w:rsidP="52069CC7" w:rsidRDefault="52069CC7" w14:paraId="2F2C8465" w14:textId="03A1D113">
            <w:pPr>
              <w:spacing w:after="0" w:line="252" w:lineRule="auto"/>
              <w:jc w:val="left"/>
            </w:pPr>
            <w:r w:rsidRPr="52069CC7">
              <w:rPr>
                <w:rFonts w:eastAsia="Arial" w:cs="Arial"/>
                <w:sz w:val="18"/>
                <w:szCs w:val="18"/>
              </w:rPr>
              <w:t>Modelado conjunto del flujo de captura diaria, adjunción fotográfica y generación del Código Único de Evidencia.</w:t>
            </w:r>
          </w:p>
        </w:tc>
      </w:tr>
      <w:tr w:rsidR="52069CC7" w:rsidTr="52069CC7" w14:paraId="3DFBD0AA" w14:textId="77777777">
        <w:trPr>
          <w:trHeight w:val="300"/>
        </w:trPr>
        <w:tc>
          <w:tcPr>
            <w:tcW w:w="2595" w:type="dxa"/>
            <w:tcBorders>
              <w:top w:val="single" w:color="D3D3D3" w:sz="8" w:space="0"/>
              <w:left w:val="nil"/>
              <w:bottom w:val="single" w:color="D3D3D3" w:sz="8" w:space="0"/>
              <w:right w:val="nil"/>
            </w:tcBorders>
            <w:shd w:val="clear" w:color="auto" w:fill="F8FAFC"/>
            <w:tcMar>
              <w:top w:w="70" w:type="dxa"/>
              <w:left w:w="120" w:type="dxa"/>
              <w:bottom w:w="70" w:type="dxa"/>
              <w:right w:w="120" w:type="dxa"/>
            </w:tcMar>
            <w:vAlign w:val="center"/>
          </w:tcPr>
          <w:p w:rsidR="52069CC7" w:rsidP="52069CC7" w:rsidRDefault="52069CC7" w14:paraId="5D4DC7E1" w14:textId="16897389">
            <w:pPr>
              <w:spacing w:after="0" w:line="252" w:lineRule="auto"/>
              <w:jc w:val="left"/>
            </w:pPr>
            <w:r w:rsidRPr="52069CC7">
              <w:rPr>
                <w:rFonts w:eastAsia="Arial" w:cs="Arial"/>
                <w:sz w:val="18"/>
                <w:szCs w:val="18"/>
              </w:rPr>
              <w:t>Análisis Documental</w:t>
            </w:r>
          </w:p>
        </w:tc>
        <w:tc>
          <w:tcPr>
            <w:tcW w:w="2880" w:type="dxa"/>
            <w:tcBorders>
              <w:top w:val="single" w:color="D3D3D3" w:sz="8" w:space="0"/>
              <w:left w:val="nil"/>
              <w:bottom w:val="single" w:color="D3D3D3" w:sz="8" w:space="0"/>
              <w:right w:val="nil"/>
            </w:tcBorders>
            <w:shd w:val="clear" w:color="auto" w:fill="F8FAFC"/>
            <w:tcMar>
              <w:top w:w="70" w:type="dxa"/>
              <w:left w:w="120" w:type="dxa"/>
              <w:bottom w:w="70" w:type="dxa"/>
              <w:right w:w="120" w:type="dxa"/>
            </w:tcMar>
            <w:vAlign w:val="center"/>
          </w:tcPr>
          <w:p w:rsidR="52069CC7" w:rsidP="52069CC7" w:rsidRDefault="52069CC7" w14:paraId="7AA576F9" w14:textId="67C4B506">
            <w:pPr>
              <w:spacing w:after="0" w:line="252" w:lineRule="auto"/>
              <w:jc w:val="left"/>
            </w:pPr>
            <w:r w:rsidRPr="52069CC7">
              <w:rPr>
                <w:rFonts w:eastAsia="Arial" w:cs="Arial"/>
                <w:sz w:val="18"/>
                <w:szCs w:val="18"/>
              </w:rPr>
              <w:t>Equipo de Desarrollo e Ingenieros de SW</w:t>
            </w:r>
          </w:p>
        </w:tc>
        <w:tc>
          <w:tcPr>
            <w:tcW w:w="3885" w:type="dxa"/>
            <w:tcBorders>
              <w:top w:val="single" w:color="D3D3D3" w:sz="8" w:space="0"/>
              <w:left w:val="nil"/>
              <w:bottom w:val="single" w:color="D3D3D3" w:sz="8" w:space="0"/>
              <w:right w:val="nil"/>
            </w:tcBorders>
            <w:shd w:val="clear" w:color="auto" w:fill="F8FAFC"/>
            <w:tcMar>
              <w:top w:w="70" w:type="dxa"/>
              <w:left w:w="120" w:type="dxa"/>
              <w:bottom w:w="70" w:type="dxa"/>
              <w:right w:w="120" w:type="dxa"/>
            </w:tcMar>
            <w:vAlign w:val="center"/>
          </w:tcPr>
          <w:p w:rsidR="52069CC7" w:rsidP="52069CC7" w:rsidRDefault="52069CC7" w14:paraId="465CF6BF" w14:textId="54283D5C">
            <w:pPr>
              <w:spacing w:after="0" w:line="252" w:lineRule="auto"/>
              <w:jc w:val="left"/>
            </w:pPr>
            <w:r w:rsidRPr="52069CC7">
              <w:rPr>
                <w:rFonts w:eastAsia="Arial" w:cs="Arial"/>
                <w:sz w:val="18"/>
                <w:szCs w:val="18"/>
              </w:rPr>
              <w:t>Revisión de guías de procedimientos internos, matrices de metas históricas e instrumentos de evaluación municipal.</w:t>
            </w:r>
          </w:p>
        </w:tc>
      </w:tr>
    </w:tbl>
    <w:p w:rsidR="4A45A514" w:rsidP="4A45A514" w:rsidRDefault="4A45A514" w14:paraId="6C86BD20" w14:textId="003FC9A7">
      <w:pPr>
        <w:pStyle w:val="Normal"/>
        <w:rPr>
          <w:lang w:val="es-CL"/>
        </w:rPr>
      </w:pPr>
    </w:p>
    <w:p w:rsidR="52069CC7" w:rsidP="4A45A514" w:rsidRDefault="52069CC7" w14:paraId="451F8A8F" w14:textId="71145C1D">
      <w:pPr>
        <w:pStyle w:val="Heading2"/>
        <w:jc w:val="left"/>
        <w:rPr>
          <w:rFonts w:ascii="Arial" w:hAnsi="Arial" w:eastAsia="Arial" w:cs="Arial"/>
          <w:lang w:val="es-CL"/>
        </w:rPr>
      </w:pPr>
      <w:bookmarkStart w:name="_Toc1050478027" w:id="345272271"/>
      <w:r w:rsidRPr="4A45A514" w:rsidR="4A45A514">
        <w:rPr>
          <w:rFonts w:ascii="Arial" w:hAnsi="Arial"/>
          <w:lang w:val="es-CL"/>
        </w:rPr>
        <w:t xml:space="preserve">1.1 </w:t>
      </w:r>
      <w:r w:rsidRPr="4A45A514" w:rsidR="4A45A514">
        <w:rPr>
          <w:rFonts w:ascii="Arial" w:hAnsi="Arial" w:eastAsia="Arial" w:cs="Arial"/>
          <w:lang w:val="es-CL"/>
        </w:rPr>
        <w:t>Matriz de Requerimientos Funcionales (RF)</w:t>
      </w:r>
      <w:bookmarkEnd w:id="345272271"/>
    </w:p>
    <w:p w:rsidR="52069CC7" w:rsidP="52069CC7" w:rsidRDefault="52069CC7" w14:paraId="4201735F" w14:textId="11A2178A">
      <w:r w:rsidRPr="4A45A514" w:rsidR="4A45A514">
        <w:rPr>
          <w:rFonts w:eastAsia="Arial" w:cs="Arial"/>
          <w:lang w:val="es-CL"/>
        </w:rPr>
        <w:t>Se han especificado 11 Requerimientos Funcionales agrupados en 4 módulos operativos. Cada requerimiento cuenta con su nivel de riesgo, método de verificación técnica y criterio de aceptación:</w:t>
      </w:r>
    </w:p>
    <w:p w:rsidR="4A45A514" w:rsidP="4A45A514" w:rsidRDefault="4A45A514" w14:paraId="4D01BE95" w14:textId="0E1021ED">
      <w:pPr>
        <w:pStyle w:val="Normal"/>
        <w:jc w:val="left"/>
      </w:pPr>
      <w:r>
        <w:drawing>
          <wp:inline wp14:editId="56716745" wp14:anchorId="3CA60200">
            <wp:extent cx="5619750" cy="1076325"/>
            <wp:effectExtent l="0" t="0" r="0" b="0"/>
            <wp:docPr id="109564738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95647387" name="Picture 1095647387"/>
                    <pic:cNvPicPr/>
                  </pic:nvPicPr>
                  <pic:blipFill>
                    <a:blip xmlns:r="http://schemas.openxmlformats.org/officeDocument/2006/relationships" r:embed="rId1904677462">
                      <a:extLst>
                        <a:ext uri="{28A0092B-C50C-407E-A947-70E740481C1C}">
                          <a14:useLocalDpi xmlns:a14="http://schemas.microsoft.com/office/drawing/2010/main"/>
                        </a:ext>
                      </a:extLst>
                    </a:blip>
                    <a:stretch>
                      <a:fillRect/>
                    </a:stretch>
                  </pic:blipFill>
                  <pic:spPr>
                    <a:xfrm>
                      <a:off x="0" y="0"/>
                      <a:ext cx="5619750" cy="1076325"/>
                    </a:xfrm>
                    <a:prstGeom prst="rect">
                      <a:avLst/>
                    </a:prstGeom>
                  </pic:spPr>
                </pic:pic>
              </a:graphicData>
            </a:graphic>
          </wp:inline>
        </w:drawing>
      </w:r>
      <w:r w:rsidR="4A45A514">
        <w:rPr/>
        <w:t xml:space="preserve">Link para </w:t>
      </w:r>
      <w:r w:rsidR="4A45A514">
        <w:rPr/>
        <w:t>mejor</w:t>
      </w:r>
      <w:r w:rsidR="4A45A514">
        <w:rPr/>
        <w:t xml:space="preserve"> </w:t>
      </w:r>
      <w:r w:rsidR="4A45A514">
        <w:rPr/>
        <w:t>visualización</w:t>
      </w:r>
      <w:r w:rsidR="4A45A514">
        <w:rPr/>
        <w:t xml:space="preserve"> del </w:t>
      </w:r>
      <w:r w:rsidR="4A45A514">
        <w:rPr/>
        <w:t>diagrama</w:t>
      </w:r>
      <w:r w:rsidR="4A45A514">
        <w:rPr/>
        <w:t xml:space="preserve"> de </w:t>
      </w:r>
      <w:r w:rsidR="4A45A514">
        <w:rPr/>
        <w:t>requerimientos</w:t>
      </w:r>
      <w:r w:rsidR="4A45A514">
        <w:rPr/>
        <w:t xml:space="preserve">: </w:t>
      </w:r>
      <w:hyperlink r:id="Rf2dd58c38a9c4756">
        <w:r w:rsidRPr="4A45A514" w:rsidR="4A45A514">
          <w:rPr>
            <w:rStyle w:val="Hyperlink"/>
          </w:rPr>
          <w:t>https://drive.google.com/drive/folders/1tsG66Q9NEwbjVQfpdaVqwpMd4AZmfVxt?usp=sharing</w:t>
        </w:r>
      </w:hyperlink>
    </w:p>
    <w:tbl>
      <w:tblPr>
        <w:tblW w:w="0" w:type="auto"/>
        <w:tblLook w:val="04A0" w:firstRow="1" w:lastRow="0" w:firstColumn="1" w:lastColumn="0" w:noHBand="0" w:noVBand="1"/>
      </w:tblPr>
      <w:tblGrid>
        <w:gridCol w:w="684"/>
        <w:gridCol w:w="2883"/>
        <w:gridCol w:w="1646"/>
        <w:gridCol w:w="1001"/>
        <w:gridCol w:w="1450"/>
        <w:gridCol w:w="1454"/>
      </w:tblGrid>
      <w:tr w:rsidR="52069CC7" w:rsidTr="52069CC7" w14:paraId="57E15954" w14:textId="77777777">
        <w:trPr>
          <w:trHeight w:val="300"/>
        </w:trPr>
        <w:tc>
          <w:tcPr>
            <w:tcW w:w="720" w:type="dxa"/>
            <w:tcBorders>
              <w:top w:val="single" w:color="D3D3D3" w:sz="8" w:space="0"/>
              <w:left w:val="nil"/>
              <w:bottom w:val="single" w:color="D3D3D3" w:sz="8" w:space="0"/>
              <w:right w:val="nil"/>
            </w:tcBorders>
            <w:shd w:val="clear" w:color="auto" w:fill="1E293B"/>
            <w:tcMar>
              <w:top w:w="120" w:type="dxa"/>
              <w:left w:w="140" w:type="dxa"/>
              <w:bottom w:w="120" w:type="dxa"/>
              <w:right w:w="140" w:type="dxa"/>
            </w:tcMar>
            <w:vAlign w:val="center"/>
          </w:tcPr>
          <w:p w:rsidR="52069CC7" w:rsidP="52069CC7" w:rsidRDefault="52069CC7" w14:paraId="75657C94" w14:textId="75410C56">
            <w:pPr>
              <w:spacing w:after="0"/>
              <w:jc w:val="left"/>
            </w:pPr>
            <w:r w:rsidRPr="52069CC7">
              <w:rPr>
                <w:rFonts w:eastAsia="Arial" w:cs="Arial"/>
                <w:b/>
                <w:bCs/>
                <w:color w:val="FFFFFF" w:themeColor="background1"/>
                <w:sz w:val="19"/>
                <w:szCs w:val="19"/>
              </w:rPr>
              <w:t>ID</w:t>
            </w:r>
          </w:p>
        </w:tc>
        <w:tc>
          <w:tcPr>
            <w:tcW w:w="3165" w:type="dxa"/>
            <w:tcBorders>
              <w:top w:val="single" w:color="D3D3D3" w:sz="8" w:space="0"/>
              <w:left w:val="nil"/>
              <w:bottom w:val="single" w:color="D3D3D3" w:sz="8" w:space="0"/>
              <w:right w:val="nil"/>
            </w:tcBorders>
            <w:shd w:val="clear" w:color="auto" w:fill="1E293B"/>
            <w:tcMar>
              <w:top w:w="120" w:type="dxa"/>
              <w:left w:w="140" w:type="dxa"/>
              <w:bottom w:w="120" w:type="dxa"/>
              <w:right w:w="140" w:type="dxa"/>
            </w:tcMar>
            <w:vAlign w:val="center"/>
          </w:tcPr>
          <w:p w:rsidR="52069CC7" w:rsidP="52069CC7" w:rsidRDefault="52069CC7" w14:paraId="4E6414BC" w14:textId="732BAC08">
            <w:pPr>
              <w:spacing w:after="0"/>
              <w:jc w:val="left"/>
            </w:pPr>
            <w:r w:rsidRPr="52069CC7">
              <w:rPr>
                <w:rFonts w:eastAsia="Arial" w:cs="Arial"/>
                <w:b/>
                <w:bCs/>
                <w:color w:val="FFFFFF" w:themeColor="background1"/>
                <w:sz w:val="19"/>
                <w:szCs w:val="19"/>
              </w:rPr>
              <w:t>Descripción del Requerimiento Funcional</w:t>
            </w:r>
          </w:p>
        </w:tc>
        <w:tc>
          <w:tcPr>
            <w:tcW w:w="1725" w:type="dxa"/>
            <w:tcBorders>
              <w:top w:val="single" w:color="D3D3D3" w:sz="8" w:space="0"/>
              <w:left w:val="nil"/>
              <w:bottom w:val="single" w:color="D3D3D3" w:sz="8" w:space="0"/>
              <w:right w:val="nil"/>
            </w:tcBorders>
            <w:shd w:val="clear" w:color="auto" w:fill="1E293B"/>
            <w:tcMar>
              <w:top w:w="120" w:type="dxa"/>
              <w:left w:w="140" w:type="dxa"/>
              <w:bottom w:w="120" w:type="dxa"/>
              <w:right w:w="140" w:type="dxa"/>
            </w:tcMar>
            <w:vAlign w:val="center"/>
          </w:tcPr>
          <w:p w:rsidR="52069CC7" w:rsidP="52069CC7" w:rsidRDefault="52069CC7" w14:paraId="1D2F855B" w14:textId="6B476A36">
            <w:pPr>
              <w:spacing w:after="0"/>
              <w:jc w:val="left"/>
            </w:pPr>
            <w:r w:rsidRPr="52069CC7">
              <w:rPr>
                <w:rFonts w:eastAsia="Arial" w:cs="Arial"/>
                <w:b/>
                <w:bCs/>
                <w:color w:val="FFFFFF" w:themeColor="background1"/>
                <w:sz w:val="19"/>
                <w:szCs w:val="19"/>
              </w:rPr>
              <w:t>Módulo</w:t>
            </w:r>
          </w:p>
        </w:tc>
        <w:tc>
          <w:tcPr>
            <w:tcW w:w="1020" w:type="dxa"/>
            <w:tcBorders>
              <w:top w:val="single" w:color="D3D3D3" w:sz="8" w:space="0"/>
              <w:left w:val="nil"/>
              <w:bottom w:val="single" w:color="D3D3D3" w:sz="8" w:space="0"/>
              <w:right w:val="nil"/>
            </w:tcBorders>
            <w:shd w:val="clear" w:color="auto" w:fill="1E293B"/>
            <w:tcMar>
              <w:top w:w="120" w:type="dxa"/>
              <w:left w:w="140" w:type="dxa"/>
              <w:bottom w:w="120" w:type="dxa"/>
              <w:right w:w="140" w:type="dxa"/>
            </w:tcMar>
            <w:vAlign w:val="center"/>
          </w:tcPr>
          <w:p w:rsidR="52069CC7" w:rsidP="52069CC7" w:rsidRDefault="52069CC7" w14:paraId="18B0C148" w14:textId="5190EECB">
            <w:pPr>
              <w:spacing w:after="0"/>
              <w:jc w:val="left"/>
            </w:pPr>
            <w:r w:rsidRPr="52069CC7">
              <w:rPr>
                <w:rFonts w:eastAsia="Arial" w:cs="Arial"/>
                <w:b/>
                <w:bCs/>
                <w:color w:val="FFFFFF" w:themeColor="background1"/>
                <w:sz w:val="19"/>
                <w:szCs w:val="19"/>
              </w:rPr>
              <w:t>Riesgo</w:t>
            </w:r>
          </w:p>
        </w:tc>
        <w:tc>
          <w:tcPr>
            <w:tcW w:w="1470" w:type="dxa"/>
            <w:tcBorders>
              <w:top w:val="single" w:color="D3D3D3" w:sz="8" w:space="0"/>
              <w:left w:val="nil"/>
              <w:bottom w:val="single" w:color="D3D3D3" w:sz="8" w:space="0"/>
              <w:right w:val="nil"/>
            </w:tcBorders>
            <w:shd w:val="clear" w:color="auto" w:fill="1E293B"/>
            <w:tcMar>
              <w:top w:w="120" w:type="dxa"/>
              <w:left w:w="140" w:type="dxa"/>
              <w:bottom w:w="120" w:type="dxa"/>
              <w:right w:w="140" w:type="dxa"/>
            </w:tcMar>
            <w:vAlign w:val="center"/>
          </w:tcPr>
          <w:p w:rsidR="52069CC7" w:rsidP="52069CC7" w:rsidRDefault="52069CC7" w14:paraId="5EC254DF" w14:textId="587D865E">
            <w:pPr>
              <w:spacing w:after="0"/>
              <w:jc w:val="left"/>
            </w:pPr>
            <w:r w:rsidRPr="52069CC7">
              <w:rPr>
                <w:rFonts w:eastAsia="Arial" w:cs="Arial"/>
                <w:b/>
                <w:bCs/>
                <w:color w:val="FFFFFF" w:themeColor="background1"/>
                <w:sz w:val="19"/>
                <w:szCs w:val="19"/>
              </w:rPr>
              <w:t>Verificación</w:t>
            </w:r>
          </w:p>
        </w:tc>
        <w:tc>
          <w:tcPr>
            <w:tcW w:w="1365" w:type="dxa"/>
            <w:tcBorders>
              <w:top w:val="single" w:color="D3D3D3" w:sz="8" w:space="0"/>
              <w:left w:val="nil"/>
              <w:bottom w:val="single" w:color="D3D3D3" w:sz="8" w:space="0"/>
              <w:right w:val="nil"/>
            </w:tcBorders>
            <w:shd w:val="clear" w:color="auto" w:fill="1E293B"/>
            <w:tcMar>
              <w:top w:w="120" w:type="dxa"/>
              <w:left w:w="140" w:type="dxa"/>
              <w:bottom w:w="120" w:type="dxa"/>
              <w:right w:w="140" w:type="dxa"/>
            </w:tcMar>
            <w:vAlign w:val="center"/>
          </w:tcPr>
          <w:p w:rsidR="52069CC7" w:rsidP="52069CC7" w:rsidRDefault="52069CC7" w14:paraId="09FEAD69" w14:textId="72BFD88F">
            <w:pPr>
              <w:spacing w:after="0"/>
              <w:jc w:val="left"/>
            </w:pPr>
            <w:r w:rsidRPr="52069CC7">
              <w:rPr>
                <w:rFonts w:eastAsia="Arial" w:cs="Arial"/>
                <w:b/>
                <w:bCs/>
                <w:color w:val="FFFFFF" w:themeColor="background1"/>
                <w:sz w:val="19"/>
                <w:szCs w:val="19"/>
              </w:rPr>
              <w:t>Criterio de Aceptación</w:t>
            </w:r>
          </w:p>
        </w:tc>
      </w:tr>
      <w:tr w:rsidR="52069CC7" w:rsidTr="52069CC7" w14:paraId="748BCA3C" w14:textId="77777777">
        <w:trPr>
          <w:trHeight w:val="300"/>
        </w:trPr>
        <w:tc>
          <w:tcPr>
            <w:tcW w:w="720" w:type="dxa"/>
            <w:tcBorders>
              <w:top w:val="single" w:color="D3D3D3" w:sz="8" w:space="0"/>
              <w:left w:val="nil"/>
              <w:bottom w:val="single" w:color="D3D3D3" w:sz="8" w:space="0"/>
              <w:right w:val="nil"/>
            </w:tcBorders>
            <w:shd w:val="clear" w:color="auto" w:fill="F8FAFC"/>
            <w:tcMar>
              <w:top w:w="70" w:type="dxa"/>
              <w:left w:w="120" w:type="dxa"/>
              <w:bottom w:w="70" w:type="dxa"/>
              <w:right w:w="120" w:type="dxa"/>
            </w:tcMar>
            <w:vAlign w:val="center"/>
          </w:tcPr>
          <w:p w:rsidR="52069CC7" w:rsidP="52069CC7" w:rsidRDefault="52069CC7" w14:paraId="318D8007" w14:textId="2A45EFE2">
            <w:pPr>
              <w:spacing w:before="40" w:after="40" w:line="264" w:lineRule="auto"/>
              <w:jc w:val="left"/>
            </w:pPr>
            <w:r w:rsidRPr="52069CC7">
              <w:rPr>
                <w:rFonts w:eastAsia="Arial" w:cs="Arial"/>
                <w:b/>
                <w:bCs/>
                <w:color w:val="0F172A"/>
                <w:sz w:val="17"/>
                <w:szCs w:val="17"/>
              </w:rPr>
              <w:t>RF-001</w:t>
            </w:r>
          </w:p>
        </w:tc>
        <w:tc>
          <w:tcPr>
            <w:tcW w:w="3165" w:type="dxa"/>
            <w:tcBorders>
              <w:top w:val="single" w:color="D3D3D3" w:sz="8" w:space="0"/>
              <w:left w:val="nil"/>
              <w:bottom w:val="single" w:color="D3D3D3" w:sz="8" w:space="0"/>
              <w:right w:val="nil"/>
            </w:tcBorders>
            <w:shd w:val="clear" w:color="auto" w:fill="F8FAFC"/>
            <w:tcMar>
              <w:top w:w="70" w:type="dxa"/>
              <w:left w:w="120" w:type="dxa"/>
              <w:bottom w:w="70" w:type="dxa"/>
              <w:right w:w="120" w:type="dxa"/>
            </w:tcMar>
            <w:vAlign w:val="center"/>
          </w:tcPr>
          <w:p w:rsidR="52069CC7" w:rsidP="52069CC7" w:rsidRDefault="52069CC7" w14:paraId="165DE0C9" w14:textId="2B3BAA2E">
            <w:pPr>
              <w:spacing w:before="40" w:after="40" w:line="264" w:lineRule="auto"/>
              <w:jc w:val="left"/>
            </w:pPr>
            <w:r w:rsidRPr="52069CC7">
              <w:rPr>
                <w:rFonts w:eastAsia="Arial" w:cs="Arial"/>
                <w:color w:val="334155"/>
                <w:sz w:val="17"/>
                <w:szCs w:val="17"/>
              </w:rPr>
              <w:t>Administrar delegaciones: crear, modificar, activar y desactivar unidades territoriales.</w:t>
            </w:r>
          </w:p>
        </w:tc>
        <w:tc>
          <w:tcPr>
            <w:tcW w:w="1725" w:type="dxa"/>
            <w:tcBorders>
              <w:top w:val="single" w:color="D3D3D3" w:sz="8" w:space="0"/>
              <w:left w:val="nil"/>
              <w:bottom w:val="single" w:color="D3D3D3" w:sz="8" w:space="0"/>
              <w:right w:val="nil"/>
            </w:tcBorders>
            <w:shd w:val="clear" w:color="auto" w:fill="F8FAFC"/>
            <w:tcMar>
              <w:top w:w="70" w:type="dxa"/>
              <w:left w:w="120" w:type="dxa"/>
              <w:bottom w:w="70" w:type="dxa"/>
              <w:right w:w="120" w:type="dxa"/>
            </w:tcMar>
            <w:vAlign w:val="center"/>
          </w:tcPr>
          <w:p w:rsidR="52069CC7" w:rsidP="52069CC7" w:rsidRDefault="52069CC7" w14:paraId="41D5BF96" w14:textId="2CFDC5F8">
            <w:pPr>
              <w:spacing w:before="40" w:after="40" w:line="264" w:lineRule="auto"/>
              <w:jc w:val="left"/>
            </w:pPr>
            <w:r w:rsidRPr="52069CC7">
              <w:rPr>
                <w:rFonts w:eastAsia="Arial" w:cs="Arial"/>
                <w:color w:val="334155"/>
                <w:sz w:val="17"/>
                <w:szCs w:val="17"/>
              </w:rPr>
              <w:t>M1: Configuración</w:t>
            </w:r>
          </w:p>
        </w:tc>
        <w:tc>
          <w:tcPr>
            <w:tcW w:w="1020" w:type="dxa"/>
            <w:tcBorders>
              <w:top w:val="single" w:color="D3D3D3" w:sz="8" w:space="0"/>
              <w:left w:val="nil"/>
              <w:bottom w:val="single" w:color="D3D3D3" w:sz="8" w:space="0"/>
              <w:right w:val="nil"/>
            </w:tcBorders>
            <w:shd w:val="clear" w:color="auto" w:fill="F8FAFC"/>
            <w:tcMar>
              <w:top w:w="70" w:type="dxa"/>
              <w:left w:w="120" w:type="dxa"/>
              <w:bottom w:w="70" w:type="dxa"/>
              <w:right w:w="120" w:type="dxa"/>
            </w:tcMar>
            <w:vAlign w:val="center"/>
          </w:tcPr>
          <w:p w:rsidR="52069CC7" w:rsidP="52069CC7" w:rsidRDefault="52069CC7" w14:paraId="214B9C4B" w14:textId="0F010443">
            <w:pPr>
              <w:spacing w:before="40" w:after="40" w:line="264" w:lineRule="auto"/>
              <w:jc w:val="left"/>
            </w:pPr>
            <w:r w:rsidRPr="52069CC7">
              <w:rPr>
                <w:rFonts w:eastAsia="Arial" w:cs="Arial"/>
                <w:color w:val="334155"/>
                <w:sz w:val="17"/>
                <w:szCs w:val="17"/>
              </w:rPr>
              <w:t>Alto</w:t>
            </w:r>
          </w:p>
        </w:tc>
        <w:tc>
          <w:tcPr>
            <w:tcW w:w="1470" w:type="dxa"/>
            <w:tcBorders>
              <w:top w:val="single" w:color="D3D3D3" w:sz="8" w:space="0"/>
              <w:left w:val="nil"/>
              <w:bottom w:val="single" w:color="D3D3D3" w:sz="8" w:space="0"/>
              <w:right w:val="nil"/>
            </w:tcBorders>
            <w:shd w:val="clear" w:color="auto" w:fill="F8FAFC"/>
            <w:tcMar>
              <w:top w:w="70" w:type="dxa"/>
              <w:left w:w="120" w:type="dxa"/>
              <w:bottom w:w="70" w:type="dxa"/>
              <w:right w:w="120" w:type="dxa"/>
            </w:tcMar>
            <w:vAlign w:val="center"/>
          </w:tcPr>
          <w:p w:rsidR="52069CC7" w:rsidP="52069CC7" w:rsidRDefault="52069CC7" w14:paraId="30236033" w14:textId="28960DFA">
            <w:pPr>
              <w:spacing w:before="40" w:after="40" w:line="264" w:lineRule="auto"/>
              <w:jc w:val="left"/>
            </w:pPr>
            <w:r w:rsidRPr="52069CC7">
              <w:rPr>
                <w:rFonts w:eastAsia="Arial" w:cs="Arial"/>
                <w:color w:val="334155"/>
                <w:sz w:val="17"/>
                <w:szCs w:val="17"/>
              </w:rPr>
              <w:t>Prueba</w:t>
            </w:r>
          </w:p>
        </w:tc>
        <w:tc>
          <w:tcPr>
            <w:tcW w:w="1365" w:type="dxa"/>
            <w:tcBorders>
              <w:top w:val="single" w:color="D3D3D3" w:sz="8" w:space="0"/>
              <w:left w:val="nil"/>
              <w:bottom w:val="single" w:color="D3D3D3" w:sz="8" w:space="0"/>
              <w:right w:val="nil"/>
            </w:tcBorders>
            <w:shd w:val="clear" w:color="auto" w:fill="F8FAFC"/>
            <w:tcMar>
              <w:top w:w="70" w:type="dxa"/>
              <w:left w:w="120" w:type="dxa"/>
              <w:bottom w:w="70" w:type="dxa"/>
              <w:right w:w="120" w:type="dxa"/>
            </w:tcMar>
            <w:vAlign w:val="center"/>
          </w:tcPr>
          <w:p w:rsidR="52069CC7" w:rsidP="52069CC7" w:rsidRDefault="52069CC7" w14:paraId="6BA7CAC2" w14:textId="66AA82CA">
            <w:pPr>
              <w:spacing w:before="40" w:after="40" w:line="264" w:lineRule="auto"/>
              <w:jc w:val="left"/>
            </w:pPr>
            <w:r w:rsidRPr="52069CC7">
              <w:rPr>
                <w:rFonts w:eastAsia="Arial" w:cs="Arial"/>
                <w:color w:val="334155"/>
                <w:sz w:val="17"/>
                <w:szCs w:val="17"/>
              </w:rPr>
              <w:t>Alta de delegación con nombre único y disponibilidad inmediata en filtros.</w:t>
            </w:r>
          </w:p>
        </w:tc>
      </w:tr>
      <w:tr w:rsidR="52069CC7" w:rsidTr="52069CC7" w14:paraId="067D5D17" w14:textId="77777777">
        <w:trPr>
          <w:trHeight w:val="300"/>
        </w:trPr>
        <w:tc>
          <w:tcPr>
            <w:tcW w:w="720" w:type="dxa"/>
            <w:tcBorders>
              <w:top w:val="single" w:color="D3D3D3" w:sz="8" w:space="0"/>
              <w:left w:val="nil"/>
              <w:bottom w:val="single" w:color="D3D3D3" w:sz="8" w:space="0"/>
              <w:right w:val="nil"/>
            </w:tcBorders>
            <w:shd w:val="clear" w:color="auto" w:fill="FFFFFF" w:themeFill="background1"/>
            <w:tcMar>
              <w:top w:w="70" w:type="dxa"/>
              <w:left w:w="120" w:type="dxa"/>
              <w:bottom w:w="70" w:type="dxa"/>
              <w:right w:w="120" w:type="dxa"/>
            </w:tcMar>
            <w:vAlign w:val="center"/>
          </w:tcPr>
          <w:p w:rsidR="52069CC7" w:rsidP="52069CC7" w:rsidRDefault="52069CC7" w14:paraId="1627275F" w14:textId="02A04C91">
            <w:pPr>
              <w:spacing w:before="40" w:after="40" w:line="264" w:lineRule="auto"/>
              <w:jc w:val="left"/>
            </w:pPr>
            <w:r w:rsidRPr="52069CC7">
              <w:rPr>
                <w:rFonts w:eastAsia="Arial" w:cs="Arial"/>
                <w:b/>
                <w:bCs/>
                <w:color w:val="0F172A"/>
                <w:sz w:val="17"/>
                <w:szCs w:val="17"/>
              </w:rPr>
              <w:t>RF-002</w:t>
            </w:r>
          </w:p>
        </w:tc>
        <w:tc>
          <w:tcPr>
            <w:tcW w:w="3165" w:type="dxa"/>
            <w:tcBorders>
              <w:top w:val="single" w:color="D3D3D3" w:sz="8" w:space="0"/>
              <w:left w:val="nil"/>
              <w:bottom w:val="single" w:color="D3D3D3" w:sz="8" w:space="0"/>
              <w:right w:val="nil"/>
            </w:tcBorders>
            <w:shd w:val="clear" w:color="auto" w:fill="FFFFFF" w:themeFill="background1"/>
            <w:tcMar>
              <w:top w:w="70" w:type="dxa"/>
              <w:left w:w="120" w:type="dxa"/>
              <w:bottom w:w="70" w:type="dxa"/>
              <w:right w:w="120" w:type="dxa"/>
            </w:tcMar>
            <w:vAlign w:val="center"/>
          </w:tcPr>
          <w:p w:rsidR="52069CC7" w:rsidP="52069CC7" w:rsidRDefault="52069CC7" w14:paraId="2D831904" w14:textId="2ECAA642">
            <w:pPr>
              <w:spacing w:before="40" w:after="40" w:line="264" w:lineRule="auto"/>
              <w:jc w:val="left"/>
            </w:pPr>
            <w:r w:rsidRPr="52069CC7">
              <w:rPr>
                <w:rFonts w:eastAsia="Arial" w:cs="Arial"/>
                <w:color w:val="334155"/>
                <w:sz w:val="17"/>
                <w:szCs w:val="17"/>
              </w:rPr>
              <w:t>Administrar usuarios y roles: mantener funcionarios, estados, cargos y asignación territorial.</w:t>
            </w:r>
          </w:p>
        </w:tc>
        <w:tc>
          <w:tcPr>
            <w:tcW w:w="1725" w:type="dxa"/>
            <w:tcBorders>
              <w:top w:val="single" w:color="D3D3D3" w:sz="8" w:space="0"/>
              <w:left w:val="nil"/>
              <w:bottom w:val="single" w:color="D3D3D3" w:sz="8" w:space="0"/>
              <w:right w:val="nil"/>
            </w:tcBorders>
            <w:shd w:val="clear" w:color="auto" w:fill="FFFFFF" w:themeFill="background1"/>
            <w:tcMar>
              <w:top w:w="70" w:type="dxa"/>
              <w:left w:w="120" w:type="dxa"/>
              <w:bottom w:w="70" w:type="dxa"/>
              <w:right w:w="120" w:type="dxa"/>
            </w:tcMar>
            <w:vAlign w:val="center"/>
          </w:tcPr>
          <w:p w:rsidR="52069CC7" w:rsidP="52069CC7" w:rsidRDefault="52069CC7" w14:paraId="23F5DF5A" w14:textId="0B30BCDC">
            <w:pPr>
              <w:spacing w:before="40" w:after="40" w:line="264" w:lineRule="auto"/>
              <w:jc w:val="left"/>
            </w:pPr>
            <w:r w:rsidRPr="52069CC7">
              <w:rPr>
                <w:rFonts w:eastAsia="Arial" w:cs="Arial"/>
                <w:color w:val="334155"/>
                <w:sz w:val="17"/>
                <w:szCs w:val="17"/>
              </w:rPr>
              <w:t>M1: Configuración</w:t>
            </w:r>
          </w:p>
        </w:tc>
        <w:tc>
          <w:tcPr>
            <w:tcW w:w="1020" w:type="dxa"/>
            <w:tcBorders>
              <w:top w:val="single" w:color="D3D3D3" w:sz="8" w:space="0"/>
              <w:left w:val="nil"/>
              <w:bottom w:val="single" w:color="D3D3D3" w:sz="8" w:space="0"/>
              <w:right w:val="nil"/>
            </w:tcBorders>
            <w:shd w:val="clear" w:color="auto" w:fill="FFFFFF" w:themeFill="background1"/>
            <w:tcMar>
              <w:top w:w="70" w:type="dxa"/>
              <w:left w:w="120" w:type="dxa"/>
              <w:bottom w:w="70" w:type="dxa"/>
              <w:right w:w="120" w:type="dxa"/>
            </w:tcMar>
            <w:vAlign w:val="center"/>
          </w:tcPr>
          <w:p w:rsidR="52069CC7" w:rsidP="52069CC7" w:rsidRDefault="52069CC7" w14:paraId="60213FAF" w14:textId="2962862F">
            <w:pPr>
              <w:spacing w:before="40" w:after="40" w:line="264" w:lineRule="auto"/>
              <w:jc w:val="left"/>
            </w:pPr>
            <w:r w:rsidRPr="52069CC7">
              <w:rPr>
                <w:rFonts w:eastAsia="Arial" w:cs="Arial"/>
                <w:color w:val="334155"/>
                <w:sz w:val="17"/>
                <w:szCs w:val="17"/>
              </w:rPr>
              <w:t>Alto</w:t>
            </w:r>
          </w:p>
        </w:tc>
        <w:tc>
          <w:tcPr>
            <w:tcW w:w="1470" w:type="dxa"/>
            <w:tcBorders>
              <w:top w:val="single" w:color="D3D3D3" w:sz="8" w:space="0"/>
              <w:left w:val="nil"/>
              <w:bottom w:val="single" w:color="D3D3D3" w:sz="8" w:space="0"/>
              <w:right w:val="nil"/>
            </w:tcBorders>
            <w:shd w:val="clear" w:color="auto" w:fill="FFFFFF" w:themeFill="background1"/>
            <w:tcMar>
              <w:top w:w="70" w:type="dxa"/>
              <w:left w:w="120" w:type="dxa"/>
              <w:bottom w:w="70" w:type="dxa"/>
              <w:right w:w="120" w:type="dxa"/>
            </w:tcMar>
            <w:vAlign w:val="center"/>
          </w:tcPr>
          <w:p w:rsidR="52069CC7" w:rsidP="52069CC7" w:rsidRDefault="52069CC7" w14:paraId="00247D2A" w14:textId="1EEEB138">
            <w:pPr>
              <w:spacing w:before="40" w:after="40" w:line="264" w:lineRule="auto"/>
              <w:jc w:val="left"/>
            </w:pPr>
            <w:r w:rsidRPr="52069CC7">
              <w:rPr>
                <w:rFonts w:eastAsia="Arial" w:cs="Arial"/>
                <w:color w:val="334155"/>
                <w:sz w:val="17"/>
                <w:szCs w:val="17"/>
              </w:rPr>
              <w:t>Prueba</w:t>
            </w:r>
          </w:p>
        </w:tc>
        <w:tc>
          <w:tcPr>
            <w:tcW w:w="1365" w:type="dxa"/>
            <w:tcBorders>
              <w:top w:val="single" w:color="D3D3D3" w:sz="8" w:space="0"/>
              <w:left w:val="nil"/>
              <w:bottom w:val="single" w:color="D3D3D3" w:sz="8" w:space="0"/>
              <w:right w:val="nil"/>
            </w:tcBorders>
            <w:shd w:val="clear" w:color="auto" w:fill="FFFFFF" w:themeFill="background1"/>
            <w:tcMar>
              <w:top w:w="70" w:type="dxa"/>
              <w:left w:w="120" w:type="dxa"/>
              <w:bottom w:w="70" w:type="dxa"/>
              <w:right w:w="120" w:type="dxa"/>
            </w:tcMar>
            <w:vAlign w:val="center"/>
          </w:tcPr>
          <w:p w:rsidR="52069CC7" w:rsidP="52069CC7" w:rsidRDefault="52069CC7" w14:paraId="2CBC94D6" w14:textId="60E8C1FC">
            <w:pPr>
              <w:spacing w:before="40" w:after="40" w:line="264" w:lineRule="auto"/>
              <w:jc w:val="left"/>
            </w:pPr>
            <w:r w:rsidRPr="52069CC7">
              <w:rPr>
                <w:rFonts w:eastAsia="Arial" w:cs="Arial"/>
                <w:color w:val="334155"/>
                <w:sz w:val="17"/>
                <w:szCs w:val="17"/>
              </w:rPr>
              <w:t>Asignación de funcionario a delegación reflejando el rol autorizado otorgado.</w:t>
            </w:r>
          </w:p>
        </w:tc>
      </w:tr>
      <w:tr w:rsidR="52069CC7" w:rsidTr="52069CC7" w14:paraId="73C8D5C6" w14:textId="77777777">
        <w:trPr>
          <w:trHeight w:val="300"/>
        </w:trPr>
        <w:tc>
          <w:tcPr>
            <w:tcW w:w="720" w:type="dxa"/>
            <w:tcBorders>
              <w:top w:val="single" w:color="D3D3D3" w:sz="8" w:space="0"/>
              <w:left w:val="nil"/>
              <w:bottom w:val="single" w:color="D3D3D3" w:sz="8" w:space="0"/>
              <w:right w:val="nil"/>
            </w:tcBorders>
            <w:shd w:val="clear" w:color="auto" w:fill="F8FAFC"/>
            <w:tcMar>
              <w:top w:w="70" w:type="dxa"/>
              <w:left w:w="120" w:type="dxa"/>
              <w:bottom w:w="70" w:type="dxa"/>
              <w:right w:w="120" w:type="dxa"/>
            </w:tcMar>
            <w:vAlign w:val="center"/>
          </w:tcPr>
          <w:p w:rsidR="52069CC7" w:rsidP="52069CC7" w:rsidRDefault="52069CC7" w14:paraId="61030070" w14:textId="6DC27F77">
            <w:pPr>
              <w:spacing w:before="40" w:after="40" w:line="264" w:lineRule="auto"/>
              <w:jc w:val="left"/>
            </w:pPr>
            <w:r w:rsidRPr="52069CC7">
              <w:rPr>
                <w:rFonts w:eastAsia="Arial" w:cs="Arial"/>
                <w:b/>
                <w:bCs/>
                <w:color w:val="0F172A"/>
                <w:sz w:val="17"/>
                <w:szCs w:val="17"/>
              </w:rPr>
              <w:t>RF-003</w:t>
            </w:r>
          </w:p>
        </w:tc>
        <w:tc>
          <w:tcPr>
            <w:tcW w:w="3165" w:type="dxa"/>
            <w:tcBorders>
              <w:top w:val="single" w:color="D3D3D3" w:sz="8" w:space="0"/>
              <w:left w:val="nil"/>
              <w:bottom w:val="single" w:color="D3D3D3" w:sz="8" w:space="0"/>
              <w:right w:val="nil"/>
            </w:tcBorders>
            <w:shd w:val="clear" w:color="auto" w:fill="F8FAFC"/>
            <w:tcMar>
              <w:top w:w="70" w:type="dxa"/>
              <w:left w:w="120" w:type="dxa"/>
              <w:bottom w:w="70" w:type="dxa"/>
              <w:right w:w="120" w:type="dxa"/>
            </w:tcMar>
            <w:vAlign w:val="center"/>
          </w:tcPr>
          <w:p w:rsidR="52069CC7" w:rsidP="52069CC7" w:rsidRDefault="52069CC7" w14:paraId="56D5CA4A" w14:textId="06BC44DE">
            <w:pPr>
              <w:spacing w:before="40" w:after="40" w:line="264" w:lineRule="auto"/>
              <w:jc w:val="left"/>
            </w:pPr>
            <w:r w:rsidRPr="52069CC7">
              <w:rPr>
                <w:rFonts w:eastAsia="Arial" w:cs="Arial"/>
                <w:color w:val="334155"/>
                <w:sz w:val="17"/>
                <w:szCs w:val="17"/>
              </w:rPr>
              <w:t>Configurar cargos y funciones: asociar a cada cargo las funciones e ítems que serán medidos.</w:t>
            </w:r>
          </w:p>
        </w:tc>
        <w:tc>
          <w:tcPr>
            <w:tcW w:w="1725" w:type="dxa"/>
            <w:tcBorders>
              <w:top w:val="single" w:color="D3D3D3" w:sz="8" w:space="0"/>
              <w:left w:val="nil"/>
              <w:bottom w:val="single" w:color="D3D3D3" w:sz="8" w:space="0"/>
              <w:right w:val="nil"/>
            </w:tcBorders>
            <w:shd w:val="clear" w:color="auto" w:fill="F8FAFC"/>
            <w:tcMar>
              <w:top w:w="70" w:type="dxa"/>
              <w:left w:w="120" w:type="dxa"/>
              <w:bottom w:w="70" w:type="dxa"/>
              <w:right w:w="120" w:type="dxa"/>
            </w:tcMar>
            <w:vAlign w:val="center"/>
          </w:tcPr>
          <w:p w:rsidR="52069CC7" w:rsidP="52069CC7" w:rsidRDefault="52069CC7" w14:paraId="4A3682F4" w14:textId="28587ACF">
            <w:pPr>
              <w:spacing w:before="40" w:after="40" w:line="264" w:lineRule="auto"/>
              <w:jc w:val="left"/>
            </w:pPr>
            <w:r w:rsidRPr="52069CC7">
              <w:rPr>
                <w:rFonts w:eastAsia="Arial" w:cs="Arial"/>
                <w:color w:val="334155"/>
                <w:sz w:val="17"/>
                <w:szCs w:val="17"/>
              </w:rPr>
              <w:t>M1: Configuración</w:t>
            </w:r>
          </w:p>
        </w:tc>
        <w:tc>
          <w:tcPr>
            <w:tcW w:w="1020" w:type="dxa"/>
            <w:tcBorders>
              <w:top w:val="single" w:color="D3D3D3" w:sz="8" w:space="0"/>
              <w:left w:val="nil"/>
              <w:bottom w:val="single" w:color="D3D3D3" w:sz="8" w:space="0"/>
              <w:right w:val="nil"/>
            </w:tcBorders>
            <w:shd w:val="clear" w:color="auto" w:fill="F8FAFC"/>
            <w:tcMar>
              <w:top w:w="70" w:type="dxa"/>
              <w:left w:w="120" w:type="dxa"/>
              <w:bottom w:w="70" w:type="dxa"/>
              <w:right w:w="120" w:type="dxa"/>
            </w:tcMar>
            <w:vAlign w:val="center"/>
          </w:tcPr>
          <w:p w:rsidR="52069CC7" w:rsidP="52069CC7" w:rsidRDefault="52069CC7" w14:paraId="650EBDF0" w14:textId="16567AA0">
            <w:pPr>
              <w:spacing w:before="40" w:after="40" w:line="264" w:lineRule="auto"/>
              <w:jc w:val="left"/>
            </w:pPr>
            <w:r w:rsidRPr="52069CC7">
              <w:rPr>
                <w:rFonts w:eastAsia="Arial" w:cs="Arial"/>
                <w:color w:val="334155"/>
                <w:sz w:val="17"/>
                <w:szCs w:val="17"/>
              </w:rPr>
              <w:t>Alto</w:t>
            </w:r>
          </w:p>
        </w:tc>
        <w:tc>
          <w:tcPr>
            <w:tcW w:w="1470" w:type="dxa"/>
            <w:tcBorders>
              <w:top w:val="single" w:color="D3D3D3" w:sz="8" w:space="0"/>
              <w:left w:val="nil"/>
              <w:bottom w:val="single" w:color="D3D3D3" w:sz="8" w:space="0"/>
              <w:right w:val="nil"/>
            </w:tcBorders>
            <w:shd w:val="clear" w:color="auto" w:fill="F8FAFC"/>
            <w:tcMar>
              <w:top w:w="70" w:type="dxa"/>
              <w:left w:w="120" w:type="dxa"/>
              <w:bottom w:w="70" w:type="dxa"/>
              <w:right w:w="120" w:type="dxa"/>
            </w:tcMar>
            <w:vAlign w:val="center"/>
          </w:tcPr>
          <w:p w:rsidR="52069CC7" w:rsidP="52069CC7" w:rsidRDefault="52069CC7" w14:paraId="5C2A81C9" w14:textId="0B27A47F">
            <w:pPr>
              <w:spacing w:before="40" w:after="40" w:line="264" w:lineRule="auto"/>
              <w:jc w:val="left"/>
            </w:pPr>
            <w:r w:rsidRPr="52069CC7">
              <w:rPr>
                <w:rFonts w:eastAsia="Arial" w:cs="Arial"/>
                <w:color w:val="334155"/>
                <w:sz w:val="17"/>
                <w:szCs w:val="17"/>
              </w:rPr>
              <w:t>Prueba</w:t>
            </w:r>
          </w:p>
        </w:tc>
        <w:tc>
          <w:tcPr>
            <w:tcW w:w="1365" w:type="dxa"/>
            <w:tcBorders>
              <w:top w:val="single" w:color="D3D3D3" w:sz="8" w:space="0"/>
              <w:left w:val="nil"/>
              <w:bottom w:val="single" w:color="D3D3D3" w:sz="8" w:space="0"/>
              <w:right w:val="nil"/>
            </w:tcBorders>
            <w:shd w:val="clear" w:color="auto" w:fill="F8FAFC"/>
            <w:tcMar>
              <w:top w:w="70" w:type="dxa"/>
              <w:left w:w="120" w:type="dxa"/>
              <w:bottom w:w="70" w:type="dxa"/>
              <w:right w:w="120" w:type="dxa"/>
            </w:tcMar>
            <w:vAlign w:val="center"/>
          </w:tcPr>
          <w:p w:rsidR="52069CC7" w:rsidP="52069CC7" w:rsidRDefault="52069CC7" w14:paraId="5A79B6D6" w14:textId="2AB2738E">
            <w:pPr>
              <w:spacing w:before="40" w:after="40" w:line="264" w:lineRule="auto"/>
              <w:jc w:val="left"/>
            </w:pPr>
            <w:r w:rsidRPr="52069CC7">
              <w:rPr>
                <w:rFonts w:eastAsia="Arial" w:cs="Arial"/>
                <w:color w:val="334155"/>
                <w:sz w:val="17"/>
                <w:szCs w:val="17"/>
              </w:rPr>
              <w:t>Al seleccionar un cargo se cargan únicamente sus ítems de medición vigentes.</w:t>
            </w:r>
          </w:p>
        </w:tc>
      </w:tr>
      <w:tr w:rsidR="52069CC7" w:rsidTr="52069CC7" w14:paraId="79B22A15" w14:textId="77777777">
        <w:trPr>
          <w:trHeight w:val="300"/>
        </w:trPr>
        <w:tc>
          <w:tcPr>
            <w:tcW w:w="720" w:type="dxa"/>
            <w:tcBorders>
              <w:top w:val="single" w:color="D3D3D3" w:sz="8" w:space="0"/>
              <w:left w:val="nil"/>
              <w:bottom w:val="single" w:color="D3D3D3" w:sz="8" w:space="0"/>
              <w:right w:val="nil"/>
            </w:tcBorders>
            <w:shd w:val="clear" w:color="auto" w:fill="FFFFFF" w:themeFill="background1"/>
            <w:tcMar>
              <w:top w:w="70" w:type="dxa"/>
              <w:left w:w="120" w:type="dxa"/>
              <w:bottom w:w="70" w:type="dxa"/>
              <w:right w:w="120" w:type="dxa"/>
            </w:tcMar>
            <w:vAlign w:val="center"/>
          </w:tcPr>
          <w:p w:rsidR="52069CC7" w:rsidP="52069CC7" w:rsidRDefault="52069CC7" w14:paraId="5B9996FE" w14:textId="5BFEF345">
            <w:pPr>
              <w:spacing w:before="40" w:after="40" w:line="264" w:lineRule="auto"/>
              <w:jc w:val="left"/>
            </w:pPr>
            <w:r w:rsidRPr="52069CC7">
              <w:rPr>
                <w:rFonts w:eastAsia="Arial" w:cs="Arial"/>
                <w:b/>
                <w:bCs/>
                <w:color w:val="0F172A"/>
                <w:sz w:val="17"/>
                <w:szCs w:val="17"/>
              </w:rPr>
              <w:t>RF-004</w:t>
            </w:r>
          </w:p>
        </w:tc>
        <w:tc>
          <w:tcPr>
            <w:tcW w:w="3165" w:type="dxa"/>
            <w:tcBorders>
              <w:top w:val="single" w:color="D3D3D3" w:sz="8" w:space="0"/>
              <w:left w:val="nil"/>
              <w:bottom w:val="single" w:color="D3D3D3" w:sz="8" w:space="0"/>
              <w:right w:val="nil"/>
            </w:tcBorders>
            <w:shd w:val="clear" w:color="auto" w:fill="FFFFFF" w:themeFill="background1"/>
            <w:tcMar>
              <w:top w:w="70" w:type="dxa"/>
              <w:left w:w="120" w:type="dxa"/>
              <w:bottom w:w="70" w:type="dxa"/>
              <w:right w:w="120" w:type="dxa"/>
            </w:tcMar>
            <w:vAlign w:val="center"/>
          </w:tcPr>
          <w:p w:rsidR="52069CC7" w:rsidP="52069CC7" w:rsidRDefault="52069CC7" w14:paraId="06B4DD3A" w14:textId="55588B39">
            <w:pPr>
              <w:spacing w:before="40" w:after="40" w:line="264" w:lineRule="auto"/>
              <w:jc w:val="left"/>
            </w:pPr>
            <w:r w:rsidRPr="52069CC7">
              <w:rPr>
                <w:rFonts w:eastAsia="Arial" w:cs="Arial"/>
                <w:color w:val="334155"/>
                <w:sz w:val="17"/>
                <w:szCs w:val="17"/>
              </w:rPr>
              <w:t>Mantener catálogo de actividades y servicios: tipos de actividad, atención y subatención.</w:t>
            </w:r>
          </w:p>
        </w:tc>
        <w:tc>
          <w:tcPr>
            <w:tcW w:w="1725" w:type="dxa"/>
            <w:tcBorders>
              <w:top w:val="single" w:color="D3D3D3" w:sz="8" w:space="0"/>
              <w:left w:val="nil"/>
              <w:bottom w:val="single" w:color="D3D3D3" w:sz="8" w:space="0"/>
              <w:right w:val="nil"/>
            </w:tcBorders>
            <w:shd w:val="clear" w:color="auto" w:fill="FFFFFF" w:themeFill="background1"/>
            <w:tcMar>
              <w:top w:w="70" w:type="dxa"/>
              <w:left w:w="120" w:type="dxa"/>
              <w:bottom w:w="70" w:type="dxa"/>
              <w:right w:w="120" w:type="dxa"/>
            </w:tcMar>
            <w:vAlign w:val="center"/>
          </w:tcPr>
          <w:p w:rsidR="52069CC7" w:rsidP="52069CC7" w:rsidRDefault="52069CC7" w14:paraId="28B5C561" w14:textId="0147B180">
            <w:pPr>
              <w:spacing w:before="40" w:after="40" w:line="264" w:lineRule="auto"/>
              <w:jc w:val="left"/>
            </w:pPr>
            <w:r w:rsidRPr="52069CC7">
              <w:rPr>
                <w:rFonts w:eastAsia="Arial" w:cs="Arial"/>
                <w:color w:val="334155"/>
                <w:sz w:val="17"/>
                <w:szCs w:val="17"/>
              </w:rPr>
              <w:t>M1: Configuración</w:t>
            </w:r>
          </w:p>
        </w:tc>
        <w:tc>
          <w:tcPr>
            <w:tcW w:w="1020" w:type="dxa"/>
            <w:tcBorders>
              <w:top w:val="single" w:color="D3D3D3" w:sz="8" w:space="0"/>
              <w:left w:val="nil"/>
              <w:bottom w:val="single" w:color="D3D3D3" w:sz="8" w:space="0"/>
              <w:right w:val="nil"/>
            </w:tcBorders>
            <w:shd w:val="clear" w:color="auto" w:fill="FFFFFF" w:themeFill="background1"/>
            <w:tcMar>
              <w:top w:w="70" w:type="dxa"/>
              <w:left w:w="120" w:type="dxa"/>
              <w:bottom w:w="70" w:type="dxa"/>
              <w:right w:w="120" w:type="dxa"/>
            </w:tcMar>
            <w:vAlign w:val="center"/>
          </w:tcPr>
          <w:p w:rsidR="52069CC7" w:rsidP="52069CC7" w:rsidRDefault="52069CC7" w14:paraId="11E4E9B9" w14:textId="54F71BA0">
            <w:pPr>
              <w:spacing w:before="40" w:after="40" w:line="264" w:lineRule="auto"/>
              <w:jc w:val="left"/>
            </w:pPr>
            <w:r w:rsidRPr="52069CC7">
              <w:rPr>
                <w:rFonts w:eastAsia="Arial" w:cs="Arial"/>
                <w:color w:val="334155"/>
                <w:sz w:val="17"/>
                <w:szCs w:val="17"/>
              </w:rPr>
              <w:t>Medio</w:t>
            </w:r>
          </w:p>
        </w:tc>
        <w:tc>
          <w:tcPr>
            <w:tcW w:w="1470" w:type="dxa"/>
            <w:tcBorders>
              <w:top w:val="single" w:color="D3D3D3" w:sz="8" w:space="0"/>
              <w:left w:val="nil"/>
              <w:bottom w:val="single" w:color="D3D3D3" w:sz="8" w:space="0"/>
              <w:right w:val="nil"/>
            </w:tcBorders>
            <w:shd w:val="clear" w:color="auto" w:fill="FFFFFF" w:themeFill="background1"/>
            <w:tcMar>
              <w:top w:w="70" w:type="dxa"/>
              <w:left w:w="120" w:type="dxa"/>
              <w:bottom w:w="70" w:type="dxa"/>
              <w:right w:w="120" w:type="dxa"/>
            </w:tcMar>
            <w:vAlign w:val="center"/>
          </w:tcPr>
          <w:p w:rsidR="52069CC7" w:rsidP="52069CC7" w:rsidRDefault="52069CC7" w14:paraId="701ECE58" w14:textId="3398D328">
            <w:pPr>
              <w:spacing w:before="40" w:after="40" w:line="264" w:lineRule="auto"/>
              <w:jc w:val="left"/>
            </w:pPr>
            <w:r w:rsidRPr="52069CC7">
              <w:rPr>
                <w:rFonts w:eastAsia="Arial" w:cs="Arial"/>
                <w:color w:val="334155"/>
                <w:sz w:val="17"/>
                <w:szCs w:val="17"/>
              </w:rPr>
              <w:t>Inspección</w:t>
            </w:r>
          </w:p>
        </w:tc>
        <w:tc>
          <w:tcPr>
            <w:tcW w:w="1365" w:type="dxa"/>
            <w:tcBorders>
              <w:top w:val="single" w:color="D3D3D3" w:sz="8" w:space="0"/>
              <w:left w:val="nil"/>
              <w:bottom w:val="single" w:color="D3D3D3" w:sz="8" w:space="0"/>
              <w:right w:val="nil"/>
            </w:tcBorders>
            <w:shd w:val="clear" w:color="auto" w:fill="FFFFFF" w:themeFill="background1"/>
            <w:tcMar>
              <w:top w:w="70" w:type="dxa"/>
              <w:left w:w="120" w:type="dxa"/>
              <w:bottom w:w="70" w:type="dxa"/>
              <w:right w:w="120" w:type="dxa"/>
            </w:tcMar>
            <w:vAlign w:val="center"/>
          </w:tcPr>
          <w:p w:rsidR="52069CC7" w:rsidP="52069CC7" w:rsidRDefault="52069CC7" w14:paraId="10E7EF4E" w14:textId="4A541FFB">
            <w:pPr>
              <w:spacing w:before="40" w:after="40" w:line="264" w:lineRule="auto"/>
              <w:jc w:val="left"/>
            </w:pPr>
            <w:r w:rsidRPr="52069CC7">
              <w:rPr>
                <w:rFonts w:eastAsia="Arial" w:cs="Arial"/>
                <w:color w:val="334155"/>
                <w:sz w:val="17"/>
                <w:szCs w:val="17"/>
              </w:rPr>
              <w:t>Los catálogos temáticos se actualizan en cascada sin alterar datos históricos.</w:t>
            </w:r>
          </w:p>
        </w:tc>
      </w:tr>
      <w:tr w:rsidR="52069CC7" w:rsidTr="52069CC7" w14:paraId="5EE839C0" w14:textId="77777777">
        <w:trPr>
          <w:trHeight w:val="300"/>
        </w:trPr>
        <w:tc>
          <w:tcPr>
            <w:tcW w:w="720" w:type="dxa"/>
            <w:tcBorders>
              <w:top w:val="single" w:color="D3D3D3" w:sz="8" w:space="0"/>
              <w:left w:val="nil"/>
              <w:bottom w:val="single" w:color="D3D3D3" w:sz="8" w:space="0"/>
              <w:right w:val="nil"/>
            </w:tcBorders>
            <w:shd w:val="clear" w:color="auto" w:fill="F8FAFC"/>
            <w:tcMar>
              <w:top w:w="70" w:type="dxa"/>
              <w:left w:w="120" w:type="dxa"/>
              <w:bottom w:w="70" w:type="dxa"/>
              <w:right w:w="120" w:type="dxa"/>
            </w:tcMar>
            <w:vAlign w:val="center"/>
          </w:tcPr>
          <w:p w:rsidR="52069CC7" w:rsidP="52069CC7" w:rsidRDefault="52069CC7" w14:paraId="73CE8B9D" w14:textId="52E55A40">
            <w:pPr>
              <w:spacing w:before="40" w:after="40" w:line="264" w:lineRule="auto"/>
              <w:jc w:val="left"/>
            </w:pPr>
            <w:r w:rsidRPr="52069CC7">
              <w:rPr>
                <w:rFonts w:eastAsia="Arial" w:cs="Arial"/>
                <w:b/>
                <w:bCs/>
                <w:color w:val="0F172A"/>
                <w:sz w:val="17"/>
                <w:szCs w:val="17"/>
              </w:rPr>
              <w:t>RF-005</w:t>
            </w:r>
          </w:p>
        </w:tc>
        <w:tc>
          <w:tcPr>
            <w:tcW w:w="3165" w:type="dxa"/>
            <w:tcBorders>
              <w:top w:val="single" w:color="D3D3D3" w:sz="8" w:space="0"/>
              <w:left w:val="nil"/>
              <w:bottom w:val="single" w:color="D3D3D3" w:sz="8" w:space="0"/>
              <w:right w:val="nil"/>
            </w:tcBorders>
            <w:shd w:val="clear" w:color="auto" w:fill="F8FAFC"/>
            <w:tcMar>
              <w:top w:w="70" w:type="dxa"/>
              <w:left w:w="120" w:type="dxa"/>
              <w:bottom w:w="70" w:type="dxa"/>
              <w:right w:w="120" w:type="dxa"/>
            </w:tcMar>
            <w:vAlign w:val="center"/>
          </w:tcPr>
          <w:p w:rsidR="52069CC7" w:rsidP="52069CC7" w:rsidRDefault="52069CC7" w14:paraId="0E6BABFA" w14:textId="4FF1DA7E">
            <w:pPr>
              <w:spacing w:before="40" w:after="40" w:line="264" w:lineRule="auto"/>
              <w:jc w:val="left"/>
            </w:pPr>
            <w:r w:rsidRPr="52069CC7">
              <w:rPr>
                <w:rFonts w:eastAsia="Arial" w:cs="Arial"/>
                <w:color w:val="334155"/>
                <w:sz w:val="17"/>
                <w:szCs w:val="17"/>
              </w:rPr>
              <w:t>Configurar períodos de medición: fecha de inicio, término, estado y días computables.</w:t>
            </w:r>
          </w:p>
        </w:tc>
        <w:tc>
          <w:tcPr>
            <w:tcW w:w="1725" w:type="dxa"/>
            <w:tcBorders>
              <w:top w:val="single" w:color="D3D3D3" w:sz="8" w:space="0"/>
              <w:left w:val="nil"/>
              <w:bottom w:val="single" w:color="D3D3D3" w:sz="8" w:space="0"/>
              <w:right w:val="nil"/>
            </w:tcBorders>
            <w:shd w:val="clear" w:color="auto" w:fill="F8FAFC"/>
            <w:tcMar>
              <w:top w:w="70" w:type="dxa"/>
              <w:left w:w="120" w:type="dxa"/>
              <w:bottom w:w="70" w:type="dxa"/>
              <w:right w:w="120" w:type="dxa"/>
            </w:tcMar>
            <w:vAlign w:val="center"/>
          </w:tcPr>
          <w:p w:rsidR="52069CC7" w:rsidP="52069CC7" w:rsidRDefault="52069CC7" w14:paraId="38A48D2F" w14:textId="4C9BB3C2">
            <w:pPr>
              <w:spacing w:before="40" w:after="40" w:line="264" w:lineRule="auto"/>
              <w:jc w:val="left"/>
            </w:pPr>
            <w:r w:rsidRPr="52069CC7">
              <w:rPr>
                <w:rFonts w:eastAsia="Arial" w:cs="Arial"/>
                <w:color w:val="334155"/>
                <w:sz w:val="17"/>
                <w:szCs w:val="17"/>
              </w:rPr>
              <w:t>M1: Configuración</w:t>
            </w:r>
          </w:p>
        </w:tc>
        <w:tc>
          <w:tcPr>
            <w:tcW w:w="1020" w:type="dxa"/>
            <w:tcBorders>
              <w:top w:val="single" w:color="D3D3D3" w:sz="8" w:space="0"/>
              <w:left w:val="nil"/>
              <w:bottom w:val="single" w:color="D3D3D3" w:sz="8" w:space="0"/>
              <w:right w:val="nil"/>
            </w:tcBorders>
            <w:shd w:val="clear" w:color="auto" w:fill="F8FAFC"/>
            <w:tcMar>
              <w:top w:w="70" w:type="dxa"/>
              <w:left w:w="120" w:type="dxa"/>
              <w:bottom w:w="70" w:type="dxa"/>
              <w:right w:w="120" w:type="dxa"/>
            </w:tcMar>
            <w:vAlign w:val="center"/>
          </w:tcPr>
          <w:p w:rsidR="52069CC7" w:rsidP="52069CC7" w:rsidRDefault="52069CC7" w14:paraId="0963B9B8" w14:textId="79D049B8">
            <w:pPr>
              <w:spacing w:before="40" w:after="40" w:line="264" w:lineRule="auto"/>
              <w:jc w:val="left"/>
            </w:pPr>
            <w:r w:rsidRPr="52069CC7">
              <w:rPr>
                <w:rFonts w:eastAsia="Arial" w:cs="Arial"/>
                <w:color w:val="334155"/>
                <w:sz w:val="17"/>
                <w:szCs w:val="17"/>
              </w:rPr>
              <w:t>Alto</w:t>
            </w:r>
          </w:p>
        </w:tc>
        <w:tc>
          <w:tcPr>
            <w:tcW w:w="1470" w:type="dxa"/>
            <w:tcBorders>
              <w:top w:val="single" w:color="D3D3D3" w:sz="8" w:space="0"/>
              <w:left w:val="nil"/>
              <w:bottom w:val="single" w:color="D3D3D3" w:sz="8" w:space="0"/>
              <w:right w:val="nil"/>
            </w:tcBorders>
            <w:shd w:val="clear" w:color="auto" w:fill="F8FAFC"/>
            <w:tcMar>
              <w:top w:w="70" w:type="dxa"/>
              <w:left w:w="120" w:type="dxa"/>
              <w:bottom w:w="70" w:type="dxa"/>
              <w:right w:w="120" w:type="dxa"/>
            </w:tcMar>
            <w:vAlign w:val="center"/>
          </w:tcPr>
          <w:p w:rsidR="52069CC7" w:rsidP="52069CC7" w:rsidRDefault="52069CC7" w14:paraId="3B0077AE" w14:textId="500096A6">
            <w:pPr>
              <w:spacing w:before="40" w:after="40" w:line="264" w:lineRule="auto"/>
              <w:jc w:val="left"/>
            </w:pPr>
            <w:r w:rsidRPr="52069CC7">
              <w:rPr>
                <w:rFonts w:eastAsia="Arial" w:cs="Arial"/>
                <w:color w:val="334155"/>
                <w:sz w:val="17"/>
                <w:szCs w:val="17"/>
              </w:rPr>
              <w:t>Prueba</w:t>
            </w:r>
          </w:p>
        </w:tc>
        <w:tc>
          <w:tcPr>
            <w:tcW w:w="1365" w:type="dxa"/>
            <w:tcBorders>
              <w:top w:val="single" w:color="D3D3D3" w:sz="8" w:space="0"/>
              <w:left w:val="nil"/>
              <w:bottom w:val="single" w:color="D3D3D3" w:sz="8" w:space="0"/>
              <w:right w:val="nil"/>
            </w:tcBorders>
            <w:shd w:val="clear" w:color="auto" w:fill="F8FAFC"/>
            <w:tcMar>
              <w:top w:w="70" w:type="dxa"/>
              <w:left w:w="120" w:type="dxa"/>
              <w:bottom w:w="70" w:type="dxa"/>
              <w:right w:w="120" w:type="dxa"/>
            </w:tcMar>
            <w:vAlign w:val="center"/>
          </w:tcPr>
          <w:p w:rsidR="52069CC7" w:rsidP="52069CC7" w:rsidRDefault="52069CC7" w14:paraId="4AB888CA" w14:textId="35DBB475">
            <w:pPr>
              <w:spacing w:before="40" w:after="40" w:line="264" w:lineRule="auto"/>
              <w:jc w:val="left"/>
            </w:pPr>
            <w:r w:rsidRPr="52069CC7">
              <w:rPr>
                <w:rFonts w:eastAsia="Arial" w:cs="Arial"/>
                <w:color w:val="334155"/>
                <w:sz w:val="17"/>
                <w:szCs w:val="17"/>
              </w:rPr>
              <w:t>El período calcula sus días y rechaza fechas de término anteriores al inicio.</w:t>
            </w:r>
          </w:p>
        </w:tc>
      </w:tr>
      <w:tr w:rsidR="52069CC7" w:rsidTr="52069CC7" w14:paraId="1C874E30" w14:textId="77777777">
        <w:trPr>
          <w:trHeight w:val="300"/>
        </w:trPr>
        <w:tc>
          <w:tcPr>
            <w:tcW w:w="720" w:type="dxa"/>
            <w:tcBorders>
              <w:top w:val="single" w:color="D3D3D3" w:sz="8" w:space="0"/>
              <w:left w:val="nil"/>
              <w:bottom w:val="single" w:color="D3D3D3" w:sz="8" w:space="0"/>
              <w:right w:val="nil"/>
            </w:tcBorders>
            <w:shd w:val="clear" w:color="auto" w:fill="FFFFFF" w:themeFill="background1"/>
            <w:tcMar>
              <w:top w:w="70" w:type="dxa"/>
              <w:left w:w="120" w:type="dxa"/>
              <w:bottom w:w="70" w:type="dxa"/>
              <w:right w:w="120" w:type="dxa"/>
            </w:tcMar>
            <w:vAlign w:val="center"/>
          </w:tcPr>
          <w:p w:rsidR="52069CC7" w:rsidP="52069CC7" w:rsidRDefault="52069CC7" w14:paraId="64E61046" w14:textId="1410A170">
            <w:pPr>
              <w:spacing w:before="40" w:after="40" w:line="264" w:lineRule="auto"/>
              <w:jc w:val="left"/>
            </w:pPr>
            <w:r w:rsidRPr="52069CC7">
              <w:rPr>
                <w:rFonts w:eastAsia="Arial" w:cs="Arial"/>
                <w:b/>
                <w:bCs/>
                <w:color w:val="0F172A"/>
                <w:sz w:val="17"/>
                <w:szCs w:val="17"/>
              </w:rPr>
              <w:t>RF-006</w:t>
            </w:r>
          </w:p>
        </w:tc>
        <w:tc>
          <w:tcPr>
            <w:tcW w:w="3165" w:type="dxa"/>
            <w:tcBorders>
              <w:top w:val="single" w:color="D3D3D3" w:sz="8" w:space="0"/>
              <w:left w:val="nil"/>
              <w:bottom w:val="single" w:color="D3D3D3" w:sz="8" w:space="0"/>
              <w:right w:val="nil"/>
            </w:tcBorders>
            <w:shd w:val="clear" w:color="auto" w:fill="FFFFFF" w:themeFill="background1"/>
            <w:tcMar>
              <w:top w:w="70" w:type="dxa"/>
              <w:left w:w="120" w:type="dxa"/>
              <w:bottom w:w="70" w:type="dxa"/>
              <w:right w:w="120" w:type="dxa"/>
            </w:tcMar>
            <w:vAlign w:val="center"/>
          </w:tcPr>
          <w:p w:rsidR="52069CC7" w:rsidP="52069CC7" w:rsidRDefault="52069CC7" w14:paraId="7C5DACBA" w14:textId="0FB5DBB8">
            <w:pPr>
              <w:spacing w:before="40" w:after="40" w:line="264" w:lineRule="auto"/>
              <w:jc w:val="left"/>
            </w:pPr>
            <w:r w:rsidRPr="52069CC7">
              <w:rPr>
                <w:rFonts w:eastAsia="Arial" w:cs="Arial"/>
                <w:color w:val="334155"/>
                <w:sz w:val="17"/>
                <w:szCs w:val="17"/>
              </w:rPr>
              <w:t>Configurar ponderaciones: asignar porcentaje a cada ítem de un cargo y período (suma 100%).</w:t>
            </w:r>
          </w:p>
        </w:tc>
        <w:tc>
          <w:tcPr>
            <w:tcW w:w="1725" w:type="dxa"/>
            <w:tcBorders>
              <w:top w:val="single" w:color="D3D3D3" w:sz="8" w:space="0"/>
              <w:left w:val="nil"/>
              <w:bottom w:val="single" w:color="D3D3D3" w:sz="8" w:space="0"/>
              <w:right w:val="nil"/>
            </w:tcBorders>
            <w:shd w:val="clear" w:color="auto" w:fill="FFFFFF" w:themeFill="background1"/>
            <w:tcMar>
              <w:top w:w="70" w:type="dxa"/>
              <w:left w:w="120" w:type="dxa"/>
              <w:bottom w:w="70" w:type="dxa"/>
              <w:right w:w="120" w:type="dxa"/>
            </w:tcMar>
            <w:vAlign w:val="center"/>
          </w:tcPr>
          <w:p w:rsidR="52069CC7" w:rsidP="52069CC7" w:rsidRDefault="52069CC7" w14:paraId="3AADBF9F" w14:textId="0B568F28">
            <w:pPr>
              <w:spacing w:before="40" w:after="40" w:line="264" w:lineRule="auto"/>
              <w:jc w:val="left"/>
            </w:pPr>
            <w:r w:rsidRPr="52069CC7">
              <w:rPr>
                <w:rFonts w:eastAsia="Arial" w:cs="Arial"/>
                <w:color w:val="334155"/>
                <w:sz w:val="17"/>
                <w:szCs w:val="17"/>
              </w:rPr>
              <w:t>M1: Configuración</w:t>
            </w:r>
          </w:p>
        </w:tc>
        <w:tc>
          <w:tcPr>
            <w:tcW w:w="1020" w:type="dxa"/>
            <w:tcBorders>
              <w:top w:val="single" w:color="D3D3D3" w:sz="8" w:space="0"/>
              <w:left w:val="nil"/>
              <w:bottom w:val="single" w:color="D3D3D3" w:sz="8" w:space="0"/>
              <w:right w:val="nil"/>
            </w:tcBorders>
            <w:shd w:val="clear" w:color="auto" w:fill="FFFFFF" w:themeFill="background1"/>
            <w:tcMar>
              <w:top w:w="70" w:type="dxa"/>
              <w:left w:w="120" w:type="dxa"/>
              <w:bottom w:w="70" w:type="dxa"/>
              <w:right w:w="120" w:type="dxa"/>
            </w:tcMar>
            <w:vAlign w:val="center"/>
          </w:tcPr>
          <w:p w:rsidR="52069CC7" w:rsidP="52069CC7" w:rsidRDefault="52069CC7" w14:paraId="4D1BA575" w14:textId="75DFD826">
            <w:pPr>
              <w:spacing w:before="40" w:after="40" w:line="264" w:lineRule="auto"/>
              <w:jc w:val="left"/>
            </w:pPr>
            <w:r w:rsidRPr="52069CC7">
              <w:rPr>
                <w:rFonts w:eastAsia="Arial" w:cs="Arial"/>
                <w:color w:val="334155"/>
                <w:sz w:val="17"/>
                <w:szCs w:val="17"/>
              </w:rPr>
              <w:t>Alto</w:t>
            </w:r>
          </w:p>
        </w:tc>
        <w:tc>
          <w:tcPr>
            <w:tcW w:w="1470" w:type="dxa"/>
            <w:tcBorders>
              <w:top w:val="single" w:color="D3D3D3" w:sz="8" w:space="0"/>
              <w:left w:val="nil"/>
              <w:bottom w:val="single" w:color="D3D3D3" w:sz="8" w:space="0"/>
              <w:right w:val="nil"/>
            </w:tcBorders>
            <w:shd w:val="clear" w:color="auto" w:fill="FFFFFF" w:themeFill="background1"/>
            <w:tcMar>
              <w:top w:w="70" w:type="dxa"/>
              <w:left w:w="120" w:type="dxa"/>
              <w:bottom w:w="70" w:type="dxa"/>
              <w:right w:w="120" w:type="dxa"/>
            </w:tcMar>
            <w:vAlign w:val="center"/>
          </w:tcPr>
          <w:p w:rsidR="52069CC7" w:rsidP="52069CC7" w:rsidRDefault="52069CC7" w14:paraId="4FB6F25A" w14:textId="409AEEA7">
            <w:pPr>
              <w:spacing w:before="40" w:after="40" w:line="264" w:lineRule="auto"/>
              <w:jc w:val="left"/>
            </w:pPr>
            <w:r w:rsidRPr="52069CC7">
              <w:rPr>
                <w:rFonts w:eastAsia="Arial" w:cs="Arial"/>
                <w:color w:val="334155"/>
                <w:sz w:val="17"/>
                <w:szCs w:val="17"/>
              </w:rPr>
              <w:t>Prueba</w:t>
            </w:r>
          </w:p>
        </w:tc>
        <w:tc>
          <w:tcPr>
            <w:tcW w:w="1365" w:type="dxa"/>
            <w:tcBorders>
              <w:top w:val="single" w:color="D3D3D3" w:sz="8" w:space="0"/>
              <w:left w:val="nil"/>
              <w:bottom w:val="single" w:color="D3D3D3" w:sz="8" w:space="0"/>
              <w:right w:val="nil"/>
            </w:tcBorders>
            <w:shd w:val="clear" w:color="auto" w:fill="FFFFFF" w:themeFill="background1"/>
            <w:tcMar>
              <w:top w:w="70" w:type="dxa"/>
              <w:left w:w="120" w:type="dxa"/>
              <w:bottom w:w="70" w:type="dxa"/>
              <w:right w:w="120" w:type="dxa"/>
            </w:tcMar>
            <w:vAlign w:val="center"/>
          </w:tcPr>
          <w:p w:rsidR="52069CC7" w:rsidP="52069CC7" w:rsidRDefault="52069CC7" w14:paraId="0B3DC2FE" w14:textId="7E2E4D16">
            <w:pPr>
              <w:spacing w:before="40" w:after="40" w:line="264" w:lineRule="auto"/>
              <w:jc w:val="left"/>
            </w:pPr>
            <w:r w:rsidRPr="52069CC7">
              <w:rPr>
                <w:rFonts w:eastAsia="Arial" w:cs="Arial"/>
                <w:color w:val="334155"/>
                <w:sz w:val="17"/>
                <w:szCs w:val="17"/>
              </w:rPr>
              <w:t>La configuración se guarda únicamente cuando la suma de ítems totaliza 100%.</w:t>
            </w:r>
          </w:p>
        </w:tc>
      </w:tr>
      <w:tr w:rsidR="52069CC7" w:rsidTr="52069CC7" w14:paraId="1D3289C7" w14:textId="77777777">
        <w:trPr>
          <w:trHeight w:val="300"/>
        </w:trPr>
        <w:tc>
          <w:tcPr>
            <w:tcW w:w="720" w:type="dxa"/>
            <w:tcBorders>
              <w:top w:val="single" w:color="D3D3D3" w:sz="8" w:space="0"/>
              <w:left w:val="nil"/>
              <w:bottom w:val="single" w:color="D3D3D3" w:sz="8" w:space="0"/>
              <w:right w:val="nil"/>
            </w:tcBorders>
            <w:shd w:val="clear" w:color="auto" w:fill="F8FAFC"/>
            <w:tcMar>
              <w:top w:w="70" w:type="dxa"/>
              <w:left w:w="120" w:type="dxa"/>
              <w:bottom w:w="70" w:type="dxa"/>
              <w:right w:w="120" w:type="dxa"/>
            </w:tcMar>
            <w:vAlign w:val="center"/>
          </w:tcPr>
          <w:p w:rsidR="52069CC7" w:rsidP="52069CC7" w:rsidRDefault="52069CC7" w14:paraId="1382CD3A" w14:textId="3E6BCF14">
            <w:pPr>
              <w:spacing w:before="40" w:after="40" w:line="264" w:lineRule="auto"/>
              <w:jc w:val="left"/>
            </w:pPr>
            <w:r w:rsidRPr="52069CC7">
              <w:rPr>
                <w:rFonts w:eastAsia="Arial" w:cs="Arial"/>
                <w:b/>
                <w:bCs/>
                <w:color w:val="0F172A"/>
                <w:sz w:val="17"/>
                <w:szCs w:val="17"/>
              </w:rPr>
              <w:t>RF-007</w:t>
            </w:r>
          </w:p>
        </w:tc>
        <w:tc>
          <w:tcPr>
            <w:tcW w:w="3165" w:type="dxa"/>
            <w:tcBorders>
              <w:top w:val="single" w:color="D3D3D3" w:sz="8" w:space="0"/>
              <w:left w:val="nil"/>
              <w:bottom w:val="single" w:color="D3D3D3" w:sz="8" w:space="0"/>
              <w:right w:val="nil"/>
            </w:tcBorders>
            <w:shd w:val="clear" w:color="auto" w:fill="F8FAFC"/>
            <w:tcMar>
              <w:top w:w="70" w:type="dxa"/>
              <w:left w:w="120" w:type="dxa"/>
              <w:bottom w:w="70" w:type="dxa"/>
              <w:right w:w="120" w:type="dxa"/>
            </w:tcMar>
            <w:vAlign w:val="center"/>
          </w:tcPr>
          <w:p w:rsidR="52069CC7" w:rsidP="52069CC7" w:rsidRDefault="52069CC7" w14:paraId="62C0CBC4" w14:textId="4BB28258">
            <w:pPr>
              <w:spacing w:before="40" w:after="40" w:line="264" w:lineRule="auto"/>
              <w:jc w:val="left"/>
            </w:pPr>
            <w:r w:rsidRPr="52069CC7">
              <w:rPr>
                <w:rFonts w:eastAsia="Arial" w:cs="Arial"/>
                <w:color w:val="334155"/>
                <w:sz w:val="17"/>
                <w:szCs w:val="17"/>
              </w:rPr>
              <w:t>Configurar metas y umbrales: metas por ítem, umbral mínimo (80%) y tope máximo (150%).</w:t>
            </w:r>
          </w:p>
        </w:tc>
        <w:tc>
          <w:tcPr>
            <w:tcW w:w="1725" w:type="dxa"/>
            <w:tcBorders>
              <w:top w:val="single" w:color="D3D3D3" w:sz="8" w:space="0"/>
              <w:left w:val="nil"/>
              <w:bottom w:val="single" w:color="D3D3D3" w:sz="8" w:space="0"/>
              <w:right w:val="nil"/>
            </w:tcBorders>
            <w:shd w:val="clear" w:color="auto" w:fill="F8FAFC"/>
            <w:tcMar>
              <w:top w:w="70" w:type="dxa"/>
              <w:left w:w="120" w:type="dxa"/>
              <w:bottom w:w="70" w:type="dxa"/>
              <w:right w:w="120" w:type="dxa"/>
            </w:tcMar>
            <w:vAlign w:val="center"/>
          </w:tcPr>
          <w:p w:rsidR="52069CC7" w:rsidP="52069CC7" w:rsidRDefault="52069CC7" w14:paraId="43E856CF" w14:textId="02E7F06F">
            <w:pPr>
              <w:spacing w:before="40" w:after="40" w:line="264" w:lineRule="auto"/>
              <w:jc w:val="left"/>
            </w:pPr>
            <w:r w:rsidRPr="52069CC7">
              <w:rPr>
                <w:rFonts w:eastAsia="Arial" w:cs="Arial"/>
                <w:color w:val="334155"/>
                <w:sz w:val="17"/>
                <w:szCs w:val="17"/>
              </w:rPr>
              <w:t>M1: Configuración</w:t>
            </w:r>
          </w:p>
        </w:tc>
        <w:tc>
          <w:tcPr>
            <w:tcW w:w="1020" w:type="dxa"/>
            <w:tcBorders>
              <w:top w:val="single" w:color="D3D3D3" w:sz="8" w:space="0"/>
              <w:left w:val="nil"/>
              <w:bottom w:val="single" w:color="D3D3D3" w:sz="8" w:space="0"/>
              <w:right w:val="nil"/>
            </w:tcBorders>
            <w:shd w:val="clear" w:color="auto" w:fill="F8FAFC"/>
            <w:tcMar>
              <w:top w:w="70" w:type="dxa"/>
              <w:left w:w="120" w:type="dxa"/>
              <w:bottom w:w="70" w:type="dxa"/>
              <w:right w:w="120" w:type="dxa"/>
            </w:tcMar>
            <w:vAlign w:val="center"/>
          </w:tcPr>
          <w:p w:rsidR="52069CC7" w:rsidP="52069CC7" w:rsidRDefault="52069CC7" w14:paraId="4176AFCD" w14:textId="6AB1D865">
            <w:pPr>
              <w:spacing w:before="40" w:after="40" w:line="264" w:lineRule="auto"/>
              <w:jc w:val="left"/>
            </w:pPr>
            <w:r w:rsidRPr="52069CC7">
              <w:rPr>
                <w:rFonts w:eastAsia="Arial" w:cs="Arial"/>
                <w:color w:val="334155"/>
                <w:sz w:val="17"/>
                <w:szCs w:val="17"/>
              </w:rPr>
              <w:t>Alto</w:t>
            </w:r>
          </w:p>
        </w:tc>
        <w:tc>
          <w:tcPr>
            <w:tcW w:w="1470" w:type="dxa"/>
            <w:tcBorders>
              <w:top w:val="single" w:color="D3D3D3" w:sz="8" w:space="0"/>
              <w:left w:val="nil"/>
              <w:bottom w:val="single" w:color="D3D3D3" w:sz="8" w:space="0"/>
              <w:right w:val="nil"/>
            </w:tcBorders>
            <w:shd w:val="clear" w:color="auto" w:fill="F8FAFC"/>
            <w:tcMar>
              <w:top w:w="70" w:type="dxa"/>
              <w:left w:w="120" w:type="dxa"/>
              <w:bottom w:w="70" w:type="dxa"/>
              <w:right w:w="120" w:type="dxa"/>
            </w:tcMar>
            <w:vAlign w:val="center"/>
          </w:tcPr>
          <w:p w:rsidR="52069CC7" w:rsidP="52069CC7" w:rsidRDefault="52069CC7" w14:paraId="493FD810" w14:textId="4DFD0EA4">
            <w:pPr>
              <w:spacing w:before="40" w:after="40" w:line="264" w:lineRule="auto"/>
              <w:jc w:val="left"/>
            </w:pPr>
            <w:r w:rsidRPr="52069CC7">
              <w:rPr>
                <w:rFonts w:eastAsia="Arial" w:cs="Arial"/>
                <w:color w:val="334155"/>
                <w:sz w:val="17"/>
                <w:szCs w:val="17"/>
              </w:rPr>
              <w:t>Prueba</w:t>
            </w:r>
          </w:p>
        </w:tc>
        <w:tc>
          <w:tcPr>
            <w:tcW w:w="1365" w:type="dxa"/>
            <w:tcBorders>
              <w:top w:val="single" w:color="D3D3D3" w:sz="8" w:space="0"/>
              <w:left w:val="nil"/>
              <w:bottom w:val="single" w:color="D3D3D3" w:sz="8" w:space="0"/>
              <w:right w:val="nil"/>
            </w:tcBorders>
            <w:shd w:val="clear" w:color="auto" w:fill="F8FAFC"/>
            <w:tcMar>
              <w:top w:w="70" w:type="dxa"/>
              <w:left w:w="120" w:type="dxa"/>
              <w:bottom w:w="70" w:type="dxa"/>
              <w:right w:w="120" w:type="dxa"/>
            </w:tcMar>
            <w:vAlign w:val="center"/>
          </w:tcPr>
          <w:p w:rsidR="52069CC7" w:rsidP="52069CC7" w:rsidRDefault="52069CC7" w14:paraId="00986B76" w14:textId="5034AAC4">
            <w:pPr>
              <w:spacing w:before="40" w:after="40" w:line="264" w:lineRule="auto"/>
              <w:jc w:val="left"/>
            </w:pPr>
            <w:r w:rsidRPr="52069CC7">
              <w:rPr>
                <w:rFonts w:eastAsia="Arial" w:cs="Arial"/>
                <w:color w:val="334155"/>
                <w:sz w:val="17"/>
                <w:szCs w:val="17"/>
              </w:rPr>
              <w:t>Versionamiento formal de metas que rige desde el período seleccionado.</w:t>
            </w:r>
          </w:p>
        </w:tc>
      </w:tr>
      <w:tr w:rsidR="52069CC7" w:rsidTr="52069CC7" w14:paraId="68BB6437" w14:textId="77777777">
        <w:trPr>
          <w:trHeight w:val="300"/>
        </w:trPr>
        <w:tc>
          <w:tcPr>
            <w:tcW w:w="720" w:type="dxa"/>
            <w:tcBorders>
              <w:top w:val="single" w:color="D3D3D3" w:sz="8" w:space="0"/>
              <w:left w:val="nil"/>
              <w:bottom w:val="single" w:color="D3D3D3" w:sz="8" w:space="0"/>
              <w:right w:val="nil"/>
            </w:tcBorders>
            <w:shd w:val="clear" w:color="auto" w:fill="FFFFFF" w:themeFill="background1"/>
            <w:tcMar>
              <w:top w:w="70" w:type="dxa"/>
              <w:left w:w="120" w:type="dxa"/>
              <w:bottom w:w="70" w:type="dxa"/>
              <w:right w:w="120" w:type="dxa"/>
            </w:tcMar>
            <w:vAlign w:val="center"/>
          </w:tcPr>
          <w:p w:rsidR="52069CC7" w:rsidP="52069CC7" w:rsidRDefault="52069CC7" w14:paraId="4DB0F2EF" w14:textId="15420F53">
            <w:pPr>
              <w:spacing w:before="40" w:after="40" w:line="264" w:lineRule="auto"/>
              <w:jc w:val="left"/>
            </w:pPr>
            <w:r w:rsidRPr="52069CC7">
              <w:rPr>
                <w:rFonts w:eastAsia="Arial" w:cs="Arial"/>
                <w:b/>
                <w:bCs/>
                <w:color w:val="0F172A"/>
                <w:sz w:val="17"/>
                <w:szCs w:val="17"/>
              </w:rPr>
              <w:t>RF-008</w:t>
            </w:r>
          </w:p>
        </w:tc>
        <w:tc>
          <w:tcPr>
            <w:tcW w:w="3165" w:type="dxa"/>
            <w:tcBorders>
              <w:top w:val="single" w:color="D3D3D3" w:sz="8" w:space="0"/>
              <w:left w:val="nil"/>
              <w:bottom w:val="single" w:color="D3D3D3" w:sz="8" w:space="0"/>
              <w:right w:val="nil"/>
            </w:tcBorders>
            <w:shd w:val="clear" w:color="auto" w:fill="FFFFFF" w:themeFill="background1"/>
            <w:tcMar>
              <w:top w:w="70" w:type="dxa"/>
              <w:left w:w="120" w:type="dxa"/>
              <w:bottom w:w="70" w:type="dxa"/>
              <w:right w:w="120" w:type="dxa"/>
            </w:tcMar>
            <w:vAlign w:val="center"/>
          </w:tcPr>
          <w:p w:rsidR="52069CC7" w:rsidP="52069CC7" w:rsidRDefault="52069CC7" w14:paraId="6BAD37B0" w14:textId="2CE6AC77">
            <w:pPr>
              <w:spacing w:before="40" w:after="40" w:line="264" w:lineRule="auto"/>
              <w:jc w:val="left"/>
            </w:pPr>
            <w:r w:rsidRPr="52069CC7">
              <w:rPr>
                <w:rFonts w:eastAsia="Arial" w:cs="Arial"/>
                <w:color w:val="334155"/>
                <w:sz w:val="17"/>
                <w:szCs w:val="17"/>
              </w:rPr>
              <w:t>Presentar ficha personal: funcionario, cargo, delegación, ítems, metas y avance actual.</w:t>
            </w:r>
          </w:p>
        </w:tc>
        <w:tc>
          <w:tcPr>
            <w:tcW w:w="1725" w:type="dxa"/>
            <w:tcBorders>
              <w:top w:val="single" w:color="D3D3D3" w:sz="8" w:space="0"/>
              <w:left w:val="nil"/>
              <w:bottom w:val="single" w:color="D3D3D3" w:sz="8" w:space="0"/>
              <w:right w:val="nil"/>
            </w:tcBorders>
            <w:shd w:val="clear" w:color="auto" w:fill="FFFFFF" w:themeFill="background1"/>
            <w:tcMar>
              <w:top w:w="70" w:type="dxa"/>
              <w:left w:w="120" w:type="dxa"/>
              <w:bottom w:w="70" w:type="dxa"/>
              <w:right w:w="120" w:type="dxa"/>
            </w:tcMar>
            <w:vAlign w:val="center"/>
          </w:tcPr>
          <w:p w:rsidR="52069CC7" w:rsidP="52069CC7" w:rsidRDefault="52069CC7" w14:paraId="6488CC7E" w14:textId="5CB3C14E">
            <w:pPr>
              <w:spacing w:before="40" w:after="40" w:line="264" w:lineRule="auto"/>
              <w:jc w:val="left"/>
            </w:pPr>
            <w:r w:rsidRPr="52069CC7">
              <w:rPr>
                <w:rFonts w:eastAsia="Arial" w:cs="Arial"/>
                <w:color w:val="334155"/>
                <w:sz w:val="17"/>
                <w:szCs w:val="17"/>
              </w:rPr>
              <w:t>M2: Registro y Evidencias</w:t>
            </w:r>
          </w:p>
        </w:tc>
        <w:tc>
          <w:tcPr>
            <w:tcW w:w="1020" w:type="dxa"/>
            <w:tcBorders>
              <w:top w:val="single" w:color="D3D3D3" w:sz="8" w:space="0"/>
              <w:left w:val="nil"/>
              <w:bottom w:val="single" w:color="D3D3D3" w:sz="8" w:space="0"/>
              <w:right w:val="nil"/>
            </w:tcBorders>
            <w:shd w:val="clear" w:color="auto" w:fill="FFFFFF" w:themeFill="background1"/>
            <w:tcMar>
              <w:top w:w="70" w:type="dxa"/>
              <w:left w:w="120" w:type="dxa"/>
              <w:bottom w:w="70" w:type="dxa"/>
              <w:right w:w="120" w:type="dxa"/>
            </w:tcMar>
            <w:vAlign w:val="center"/>
          </w:tcPr>
          <w:p w:rsidR="52069CC7" w:rsidP="52069CC7" w:rsidRDefault="52069CC7" w14:paraId="5F4CC705" w14:textId="3F63937E">
            <w:pPr>
              <w:spacing w:before="40" w:after="40" w:line="264" w:lineRule="auto"/>
              <w:jc w:val="left"/>
            </w:pPr>
            <w:r w:rsidRPr="52069CC7">
              <w:rPr>
                <w:rFonts w:eastAsia="Arial" w:cs="Arial"/>
                <w:color w:val="334155"/>
                <w:sz w:val="17"/>
                <w:szCs w:val="17"/>
              </w:rPr>
              <w:t>Medio</w:t>
            </w:r>
          </w:p>
        </w:tc>
        <w:tc>
          <w:tcPr>
            <w:tcW w:w="1470" w:type="dxa"/>
            <w:tcBorders>
              <w:top w:val="single" w:color="D3D3D3" w:sz="8" w:space="0"/>
              <w:left w:val="nil"/>
              <w:bottom w:val="single" w:color="D3D3D3" w:sz="8" w:space="0"/>
              <w:right w:val="nil"/>
            </w:tcBorders>
            <w:shd w:val="clear" w:color="auto" w:fill="FFFFFF" w:themeFill="background1"/>
            <w:tcMar>
              <w:top w:w="70" w:type="dxa"/>
              <w:left w:w="120" w:type="dxa"/>
              <w:bottom w:w="70" w:type="dxa"/>
              <w:right w:w="120" w:type="dxa"/>
            </w:tcMar>
            <w:vAlign w:val="center"/>
          </w:tcPr>
          <w:p w:rsidR="52069CC7" w:rsidP="52069CC7" w:rsidRDefault="52069CC7" w14:paraId="13B733BA" w14:textId="27BA1B7A">
            <w:pPr>
              <w:spacing w:before="40" w:after="40" w:line="264" w:lineRule="auto"/>
              <w:jc w:val="left"/>
            </w:pPr>
            <w:r w:rsidRPr="52069CC7">
              <w:rPr>
                <w:rFonts w:eastAsia="Arial" w:cs="Arial"/>
                <w:color w:val="334155"/>
                <w:sz w:val="17"/>
                <w:szCs w:val="17"/>
              </w:rPr>
              <w:t>Demostración</w:t>
            </w:r>
          </w:p>
        </w:tc>
        <w:tc>
          <w:tcPr>
            <w:tcW w:w="1365" w:type="dxa"/>
            <w:tcBorders>
              <w:top w:val="single" w:color="D3D3D3" w:sz="8" w:space="0"/>
              <w:left w:val="nil"/>
              <w:bottom w:val="single" w:color="D3D3D3" w:sz="8" w:space="0"/>
              <w:right w:val="nil"/>
            </w:tcBorders>
            <w:shd w:val="clear" w:color="auto" w:fill="FFFFFF" w:themeFill="background1"/>
            <w:tcMar>
              <w:top w:w="70" w:type="dxa"/>
              <w:left w:w="120" w:type="dxa"/>
              <w:bottom w:w="70" w:type="dxa"/>
              <w:right w:w="120" w:type="dxa"/>
            </w:tcMar>
            <w:vAlign w:val="center"/>
          </w:tcPr>
          <w:p w:rsidR="52069CC7" w:rsidP="52069CC7" w:rsidRDefault="52069CC7" w14:paraId="3F0794D9" w14:textId="14BA8960">
            <w:pPr>
              <w:spacing w:before="40" w:after="40" w:line="264" w:lineRule="auto"/>
              <w:jc w:val="left"/>
            </w:pPr>
            <w:r w:rsidRPr="52069CC7">
              <w:rPr>
                <w:rFonts w:eastAsia="Arial" w:cs="Arial"/>
                <w:color w:val="334155"/>
                <w:sz w:val="17"/>
                <w:szCs w:val="17"/>
              </w:rPr>
              <w:t>Consolidación de métricas del período vigente y consulta de históricos.</w:t>
            </w:r>
          </w:p>
        </w:tc>
      </w:tr>
      <w:tr w:rsidR="52069CC7" w:rsidTr="52069CC7" w14:paraId="67BA6CFA" w14:textId="77777777">
        <w:trPr>
          <w:trHeight w:val="300"/>
        </w:trPr>
        <w:tc>
          <w:tcPr>
            <w:tcW w:w="720" w:type="dxa"/>
            <w:tcBorders>
              <w:top w:val="single" w:color="D3D3D3" w:sz="8" w:space="0"/>
              <w:left w:val="nil"/>
              <w:bottom w:val="single" w:color="D3D3D3" w:sz="8" w:space="0"/>
              <w:right w:val="nil"/>
            </w:tcBorders>
            <w:shd w:val="clear" w:color="auto" w:fill="F8FAFC"/>
            <w:tcMar>
              <w:top w:w="70" w:type="dxa"/>
              <w:left w:w="120" w:type="dxa"/>
              <w:bottom w:w="70" w:type="dxa"/>
              <w:right w:w="120" w:type="dxa"/>
            </w:tcMar>
            <w:vAlign w:val="center"/>
          </w:tcPr>
          <w:p w:rsidR="52069CC7" w:rsidP="52069CC7" w:rsidRDefault="52069CC7" w14:paraId="497DA9C6" w14:textId="70CFB9FE">
            <w:pPr>
              <w:spacing w:before="40" w:after="40" w:line="264" w:lineRule="auto"/>
              <w:jc w:val="left"/>
            </w:pPr>
            <w:r w:rsidRPr="52069CC7">
              <w:rPr>
                <w:rFonts w:eastAsia="Arial" w:cs="Arial"/>
                <w:b/>
                <w:bCs/>
                <w:color w:val="0F172A"/>
                <w:sz w:val="17"/>
                <w:szCs w:val="17"/>
              </w:rPr>
              <w:t>RF-009</w:t>
            </w:r>
          </w:p>
        </w:tc>
        <w:tc>
          <w:tcPr>
            <w:tcW w:w="3165" w:type="dxa"/>
            <w:tcBorders>
              <w:top w:val="single" w:color="D3D3D3" w:sz="8" w:space="0"/>
              <w:left w:val="nil"/>
              <w:bottom w:val="single" w:color="D3D3D3" w:sz="8" w:space="0"/>
              <w:right w:val="nil"/>
            </w:tcBorders>
            <w:shd w:val="clear" w:color="auto" w:fill="F8FAFC"/>
            <w:tcMar>
              <w:top w:w="70" w:type="dxa"/>
              <w:left w:w="120" w:type="dxa"/>
              <w:bottom w:w="70" w:type="dxa"/>
              <w:right w:w="120" w:type="dxa"/>
            </w:tcMar>
            <w:vAlign w:val="center"/>
          </w:tcPr>
          <w:p w:rsidR="52069CC7" w:rsidP="52069CC7" w:rsidRDefault="52069CC7" w14:paraId="17BA0F3C" w14:textId="5482B8FD">
            <w:pPr>
              <w:spacing w:before="40" w:after="40" w:line="264" w:lineRule="auto"/>
              <w:jc w:val="left"/>
            </w:pPr>
            <w:r w:rsidRPr="52069CC7">
              <w:rPr>
                <w:rFonts w:eastAsia="Arial" w:cs="Arial"/>
                <w:color w:val="334155"/>
                <w:sz w:val="17"/>
                <w:szCs w:val="17"/>
              </w:rPr>
              <w:t>Registrar actividades: fecha, solicitud vecinal, acción, contacto, teléfono, ítem y territorio.</w:t>
            </w:r>
          </w:p>
        </w:tc>
        <w:tc>
          <w:tcPr>
            <w:tcW w:w="1725" w:type="dxa"/>
            <w:tcBorders>
              <w:top w:val="single" w:color="D3D3D3" w:sz="8" w:space="0"/>
              <w:left w:val="nil"/>
              <w:bottom w:val="single" w:color="D3D3D3" w:sz="8" w:space="0"/>
              <w:right w:val="nil"/>
            </w:tcBorders>
            <w:shd w:val="clear" w:color="auto" w:fill="F8FAFC"/>
            <w:tcMar>
              <w:top w:w="70" w:type="dxa"/>
              <w:left w:w="120" w:type="dxa"/>
              <w:bottom w:w="70" w:type="dxa"/>
              <w:right w:w="120" w:type="dxa"/>
            </w:tcMar>
            <w:vAlign w:val="center"/>
          </w:tcPr>
          <w:p w:rsidR="52069CC7" w:rsidP="52069CC7" w:rsidRDefault="52069CC7" w14:paraId="3D62591A" w14:textId="7F740CD1">
            <w:pPr>
              <w:spacing w:before="40" w:after="40" w:line="264" w:lineRule="auto"/>
              <w:jc w:val="left"/>
            </w:pPr>
            <w:r w:rsidRPr="52069CC7">
              <w:rPr>
                <w:rFonts w:eastAsia="Arial" w:cs="Arial"/>
                <w:color w:val="334155"/>
                <w:sz w:val="17"/>
                <w:szCs w:val="17"/>
              </w:rPr>
              <w:t>M2: Registro y Evidencias</w:t>
            </w:r>
          </w:p>
        </w:tc>
        <w:tc>
          <w:tcPr>
            <w:tcW w:w="1020" w:type="dxa"/>
            <w:tcBorders>
              <w:top w:val="single" w:color="D3D3D3" w:sz="8" w:space="0"/>
              <w:left w:val="nil"/>
              <w:bottom w:val="single" w:color="D3D3D3" w:sz="8" w:space="0"/>
              <w:right w:val="nil"/>
            </w:tcBorders>
            <w:shd w:val="clear" w:color="auto" w:fill="F8FAFC"/>
            <w:tcMar>
              <w:top w:w="70" w:type="dxa"/>
              <w:left w:w="120" w:type="dxa"/>
              <w:bottom w:w="70" w:type="dxa"/>
              <w:right w:w="120" w:type="dxa"/>
            </w:tcMar>
            <w:vAlign w:val="center"/>
          </w:tcPr>
          <w:p w:rsidR="52069CC7" w:rsidP="52069CC7" w:rsidRDefault="52069CC7" w14:paraId="40600E49" w14:textId="57209A4D">
            <w:pPr>
              <w:spacing w:before="40" w:after="40" w:line="264" w:lineRule="auto"/>
              <w:jc w:val="left"/>
            </w:pPr>
            <w:r w:rsidRPr="52069CC7">
              <w:rPr>
                <w:rFonts w:eastAsia="Arial" w:cs="Arial"/>
                <w:color w:val="334155"/>
                <w:sz w:val="17"/>
                <w:szCs w:val="17"/>
              </w:rPr>
              <w:t>Alto</w:t>
            </w:r>
          </w:p>
        </w:tc>
        <w:tc>
          <w:tcPr>
            <w:tcW w:w="1470" w:type="dxa"/>
            <w:tcBorders>
              <w:top w:val="single" w:color="D3D3D3" w:sz="8" w:space="0"/>
              <w:left w:val="nil"/>
              <w:bottom w:val="single" w:color="D3D3D3" w:sz="8" w:space="0"/>
              <w:right w:val="nil"/>
            </w:tcBorders>
            <w:shd w:val="clear" w:color="auto" w:fill="F8FAFC"/>
            <w:tcMar>
              <w:top w:w="70" w:type="dxa"/>
              <w:left w:w="120" w:type="dxa"/>
              <w:bottom w:w="70" w:type="dxa"/>
              <w:right w:w="120" w:type="dxa"/>
            </w:tcMar>
            <w:vAlign w:val="center"/>
          </w:tcPr>
          <w:p w:rsidR="52069CC7" w:rsidP="52069CC7" w:rsidRDefault="52069CC7" w14:paraId="3B9B2FDA" w14:textId="2C61BCE5">
            <w:pPr>
              <w:spacing w:before="40" w:after="40" w:line="264" w:lineRule="auto"/>
              <w:jc w:val="left"/>
            </w:pPr>
            <w:r w:rsidRPr="52069CC7">
              <w:rPr>
                <w:rFonts w:eastAsia="Arial" w:cs="Arial"/>
                <w:color w:val="334155"/>
                <w:sz w:val="17"/>
                <w:szCs w:val="17"/>
              </w:rPr>
              <w:t>Prueba</w:t>
            </w:r>
          </w:p>
        </w:tc>
        <w:tc>
          <w:tcPr>
            <w:tcW w:w="1365" w:type="dxa"/>
            <w:tcBorders>
              <w:top w:val="single" w:color="D3D3D3" w:sz="8" w:space="0"/>
              <w:left w:val="nil"/>
              <w:bottom w:val="single" w:color="D3D3D3" w:sz="8" w:space="0"/>
              <w:right w:val="nil"/>
            </w:tcBorders>
            <w:shd w:val="clear" w:color="auto" w:fill="F8FAFC"/>
            <w:tcMar>
              <w:top w:w="70" w:type="dxa"/>
              <w:left w:w="120" w:type="dxa"/>
              <w:bottom w:w="70" w:type="dxa"/>
              <w:right w:w="120" w:type="dxa"/>
            </w:tcMar>
            <w:vAlign w:val="center"/>
          </w:tcPr>
          <w:p w:rsidR="52069CC7" w:rsidP="52069CC7" w:rsidRDefault="52069CC7" w14:paraId="73EE2E8C" w14:textId="75AE366F">
            <w:pPr>
              <w:spacing w:before="40" w:after="40" w:line="264" w:lineRule="auto"/>
              <w:jc w:val="left"/>
            </w:pPr>
            <w:r w:rsidRPr="52069CC7">
              <w:rPr>
                <w:rFonts w:eastAsia="Arial" w:cs="Arial"/>
                <w:color w:val="334155"/>
                <w:sz w:val="17"/>
                <w:szCs w:val="17"/>
              </w:rPr>
              <w:t>Registro diario que valida campos obligatorios y genera folio correlativo.</w:t>
            </w:r>
          </w:p>
        </w:tc>
      </w:tr>
      <w:tr w:rsidR="52069CC7" w:rsidTr="52069CC7" w14:paraId="52A15F3D" w14:textId="77777777">
        <w:trPr>
          <w:trHeight w:val="300"/>
        </w:trPr>
        <w:tc>
          <w:tcPr>
            <w:tcW w:w="720" w:type="dxa"/>
            <w:tcBorders>
              <w:top w:val="single" w:color="D3D3D3" w:sz="8" w:space="0"/>
              <w:left w:val="nil"/>
              <w:bottom w:val="single" w:color="D3D3D3" w:sz="8" w:space="0"/>
              <w:right w:val="nil"/>
            </w:tcBorders>
            <w:shd w:val="clear" w:color="auto" w:fill="FFFFFF" w:themeFill="background1"/>
            <w:tcMar>
              <w:top w:w="70" w:type="dxa"/>
              <w:left w:w="120" w:type="dxa"/>
              <w:bottom w:w="70" w:type="dxa"/>
              <w:right w:w="120" w:type="dxa"/>
            </w:tcMar>
            <w:vAlign w:val="center"/>
          </w:tcPr>
          <w:p w:rsidR="52069CC7" w:rsidP="52069CC7" w:rsidRDefault="52069CC7" w14:paraId="2E8490FE" w14:textId="6ED82FC2">
            <w:pPr>
              <w:spacing w:before="40" w:after="40" w:line="264" w:lineRule="auto"/>
              <w:jc w:val="left"/>
            </w:pPr>
            <w:r w:rsidRPr="52069CC7">
              <w:rPr>
                <w:rFonts w:eastAsia="Arial" w:cs="Arial"/>
                <w:b/>
                <w:bCs/>
                <w:color w:val="0F172A"/>
                <w:sz w:val="17"/>
                <w:szCs w:val="17"/>
              </w:rPr>
              <w:t>RF-010</w:t>
            </w:r>
          </w:p>
        </w:tc>
        <w:tc>
          <w:tcPr>
            <w:tcW w:w="3165" w:type="dxa"/>
            <w:tcBorders>
              <w:top w:val="single" w:color="D3D3D3" w:sz="8" w:space="0"/>
              <w:left w:val="nil"/>
              <w:bottom w:val="single" w:color="D3D3D3" w:sz="8" w:space="0"/>
              <w:right w:val="nil"/>
            </w:tcBorders>
            <w:shd w:val="clear" w:color="auto" w:fill="FFFFFF" w:themeFill="background1"/>
            <w:tcMar>
              <w:top w:w="70" w:type="dxa"/>
              <w:left w:w="120" w:type="dxa"/>
              <w:bottom w:w="70" w:type="dxa"/>
              <w:right w:w="120" w:type="dxa"/>
            </w:tcMar>
            <w:vAlign w:val="center"/>
          </w:tcPr>
          <w:p w:rsidR="52069CC7" w:rsidP="52069CC7" w:rsidRDefault="52069CC7" w14:paraId="31119B5C" w14:textId="3FA385AF">
            <w:pPr>
              <w:spacing w:before="40" w:after="40" w:line="264" w:lineRule="auto"/>
              <w:jc w:val="left"/>
            </w:pPr>
            <w:r w:rsidRPr="52069CC7">
              <w:rPr>
                <w:rFonts w:eastAsia="Arial" w:cs="Arial"/>
                <w:color w:val="334155"/>
                <w:sz w:val="17"/>
                <w:szCs w:val="17"/>
              </w:rPr>
              <w:t>Validar campos de actividad: control de obligatoriedad, formatos y coherencia de datos.</w:t>
            </w:r>
          </w:p>
        </w:tc>
        <w:tc>
          <w:tcPr>
            <w:tcW w:w="1725" w:type="dxa"/>
            <w:tcBorders>
              <w:top w:val="single" w:color="D3D3D3" w:sz="8" w:space="0"/>
              <w:left w:val="nil"/>
              <w:bottom w:val="single" w:color="D3D3D3" w:sz="8" w:space="0"/>
              <w:right w:val="nil"/>
            </w:tcBorders>
            <w:shd w:val="clear" w:color="auto" w:fill="FFFFFF" w:themeFill="background1"/>
            <w:tcMar>
              <w:top w:w="70" w:type="dxa"/>
              <w:left w:w="120" w:type="dxa"/>
              <w:bottom w:w="70" w:type="dxa"/>
              <w:right w:w="120" w:type="dxa"/>
            </w:tcMar>
            <w:vAlign w:val="center"/>
          </w:tcPr>
          <w:p w:rsidR="52069CC7" w:rsidP="52069CC7" w:rsidRDefault="52069CC7" w14:paraId="5B6EAD32" w14:textId="030BDC26">
            <w:pPr>
              <w:spacing w:before="40" w:after="40" w:line="264" w:lineRule="auto"/>
              <w:jc w:val="left"/>
            </w:pPr>
            <w:r w:rsidRPr="52069CC7">
              <w:rPr>
                <w:rFonts w:eastAsia="Arial" w:cs="Arial"/>
                <w:color w:val="334155"/>
                <w:sz w:val="17"/>
                <w:szCs w:val="17"/>
              </w:rPr>
              <w:t>M2: Registro y Evidencias</w:t>
            </w:r>
          </w:p>
        </w:tc>
        <w:tc>
          <w:tcPr>
            <w:tcW w:w="1020" w:type="dxa"/>
            <w:tcBorders>
              <w:top w:val="single" w:color="D3D3D3" w:sz="8" w:space="0"/>
              <w:left w:val="nil"/>
              <w:bottom w:val="single" w:color="D3D3D3" w:sz="8" w:space="0"/>
              <w:right w:val="nil"/>
            </w:tcBorders>
            <w:shd w:val="clear" w:color="auto" w:fill="FFFFFF" w:themeFill="background1"/>
            <w:tcMar>
              <w:top w:w="70" w:type="dxa"/>
              <w:left w:w="120" w:type="dxa"/>
              <w:bottom w:w="70" w:type="dxa"/>
              <w:right w:w="120" w:type="dxa"/>
            </w:tcMar>
            <w:vAlign w:val="center"/>
          </w:tcPr>
          <w:p w:rsidR="52069CC7" w:rsidP="52069CC7" w:rsidRDefault="52069CC7" w14:paraId="2DA01F03" w14:textId="2F86A33B">
            <w:pPr>
              <w:spacing w:before="40" w:after="40" w:line="264" w:lineRule="auto"/>
              <w:jc w:val="left"/>
            </w:pPr>
            <w:r w:rsidRPr="52069CC7">
              <w:rPr>
                <w:rFonts w:eastAsia="Arial" w:cs="Arial"/>
                <w:color w:val="334155"/>
                <w:sz w:val="17"/>
                <w:szCs w:val="17"/>
              </w:rPr>
              <w:t>Medio</w:t>
            </w:r>
          </w:p>
        </w:tc>
        <w:tc>
          <w:tcPr>
            <w:tcW w:w="1470" w:type="dxa"/>
            <w:tcBorders>
              <w:top w:val="single" w:color="D3D3D3" w:sz="8" w:space="0"/>
              <w:left w:val="nil"/>
              <w:bottom w:val="single" w:color="D3D3D3" w:sz="8" w:space="0"/>
              <w:right w:val="nil"/>
            </w:tcBorders>
            <w:shd w:val="clear" w:color="auto" w:fill="FFFFFF" w:themeFill="background1"/>
            <w:tcMar>
              <w:top w:w="70" w:type="dxa"/>
              <w:left w:w="120" w:type="dxa"/>
              <w:bottom w:w="70" w:type="dxa"/>
              <w:right w:w="120" w:type="dxa"/>
            </w:tcMar>
            <w:vAlign w:val="center"/>
          </w:tcPr>
          <w:p w:rsidR="52069CC7" w:rsidP="52069CC7" w:rsidRDefault="52069CC7" w14:paraId="0C316AAD" w14:textId="60B14DDB">
            <w:pPr>
              <w:spacing w:before="40" w:after="40" w:line="264" w:lineRule="auto"/>
              <w:jc w:val="left"/>
            </w:pPr>
            <w:r w:rsidRPr="52069CC7">
              <w:rPr>
                <w:rFonts w:eastAsia="Arial" w:cs="Arial"/>
                <w:color w:val="334155"/>
                <w:sz w:val="17"/>
                <w:szCs w:val="17"/>
              </w:rPr>
              <w:t>Prueba</w:t>
            </w:r>
          </w:p>
        </w:tc>
        <w:tc>
          <w:tcPr>
            <w:tcW w:w="1365" w:type="dxa"/>
            <w:tcBorders>
              <w:top w:val="single" w:color="D3D3D3" w:sz="8" w:space="0"/>
              <w:left w:val="nil"/>
              <w:bottom w:val="single" w:color="D3D3D3" w:sz="8" w:space="0"/>
              <w:right w:val="nil"/>
            </w:tcBorders>
            <w:shd w:val="clear" w:color="auto" w:fill="FFFFFF" w:themeFill="background1"/>
            <w:tcMar>
              <w:top w:w="70" w:type="dxa"/>
              <w:left w:w="120" w:type="dxa"/>
              <w:bottom w:w="70" w:type="dxa"/>
              <w:right w:w="120" w:type="dxa"/>
            </w:tcMar>
            <w:vAlign w:val="center"/>
          </w:tcPr>
          <w:p w:rsidR="52069CC7" w:rsidP="52069CC7" w:rsidRDefault="52069CC7" w14:paraId="408D6753" w14:textId="540BE838">
            <w:pPr>
              <w:spacing w:before="40" w:after="40" w:line="264" w:lineRule="auto"/>
              <w:jc w:val="left"/>
            </w:pPr>
            <w:r w:rsidRPr="52069CC7">
              <w:rPr>
                <w:rFonts w:eastAsia="Arial" w:cs="Arial"/>
                <w:color w:val="334155"/>
                <w:sz w:val="17"/>
                <w:szCs w:val="17"/>
              </w:rPr>
              <w:t>Bloqueo de envíos incompletos con resaltado en rojo sin perder digitación.</w:t>
            </w:r>
          </w:p>
        </w:tc>
      </w:tr>
      <w:tr w:rsidR="52069CC7" w:rsidTr="52069CC7" w14:paraId="67D97105" w14:textId="77777777">
        <w:trPr>
          <w:trHeight w:val="300"/>
        </w:trPr>
        <w:tc>
          <w:tcPr>
            <w:tcW w:w="720" w:type="dxa"/>
            <w:tcBorders>
              <w:top w:val="single" w:color="D3D3D3" w:sz="8" w:space="0"/>
              <w:left w:val="nil"/>
              <w:bottom w:val="single" w:color="D3D3D3" w:sz="8" w:space="0"/>
              <w:right w:val="nil"/>
            </w:tcBorders>
            <w:shd w:val="clear" w:color="auto" w:fill="F8FAFC"/>
            <w:tcMar>
              <w:top w:w="70" w:type="dxa"/>
              <w:left w:w="120" w:type="dxa"/>
              <w:bottom w:w="70" w:type="dxa"/>
              <w:right w:w="120" w:type="dxa"/>
            </w:tcMar>
            <w:vAlign w:val="center"/>
          </w:tcPr>
          <w:p w:rsidR="52069CC7" w:rsidP="52069CC7" w:rsidRDefault="52069CC7" w14:paraId="47ABDD2D" w14:textId="694FFB7E">
            <w:pPr>
              <w:spacing w:before="40" w:after="40" w:line="264" w:lineRule="auto"/>
              <w:jc w:val="left"/>
            </w:pPr>
            <w:r w:rsidRPr="52069CC7">
              <w:rPr>
                <w:rFonts w:eastAsia="Arial" w:cs="Arial"/>
                <w:b/>
                <w:bCs/>
                <w:color w:val="0F172A"/>
                <w:sz w:val="17"/>
                <w:szCs w:val="17"/>
              </w:rPr>
              <w:t>RF-011</w:t>
            </w:r>
          </w:p>
        </w:tc>
        <w:tc>
          <w:tcPr>
            <w:tcW w:w="3165" w:type="dxa"/>
            <w:tcBorders>
              <w:top w:val="single" w:color="D3D3D3" w:sz="8" w:space="0"/>
              <w:left w:val="nil"/>
              <w:bottom w:val="single" w:color="D3D3D3" w:sz="8" w:space="0"/>
              <w:right w:val="nil"/>
            </w:tcBorders>
            <w:shd w:val="clear" w:color="auto" w:fill="F8FAFC"/>
            <w:tcMar>
              <w:top w:w="70" w:type="dxa"/>
              <w:left w:w="120" w:type="dxa"/>
              <w:bottom w:w="70" w:type="dxa"/>
              <w:right w:w="120" w:type="dxa"/>
            </w:tcMar>
            <w:vAlign w:val="center"/>
          </w:tcPr>
          <w:p w:rsidR="52069CC7" w:rsidP="52069CC7" w:rsidRDefault="52069CC7" w14:paraId="364A0482" w14:textId="1CF40D40">
            <w:pPr>
              <w:spacing w:before="40" w:after="40" w:line="264" w:lineRule="auto"/>
              <w:jc w:val="left"/>
            </w:pPr>
            <w:r w:rsidRPr="52069CC7">
              <w:rPr>
                <w:rFonts w:eastAsia="Arial" w:cs="Arial"/>
                <w:color w:val="334155"/>
                <w:sz w:val="17"/>
                <w:szCs w:val="17"/>
              </w:rPr>
              <w:t>Generar código único de evidencia: identificador inmutable por actividad (EVI-YYYYMMDD-XXXX).</w:t>
            </w:r>
          </w:p>
        </w:tc>
        <w:tc>
          <w:tcPr>
            <w:tcW w:w="1725" w:type="dxa"/>
            <w:tcBorders>
              <w:top w:val="single" w:color="D3D3D3" w:sz="8" w:space="0"/>
              <w:left w:val="nil"/>
              <w:bottom w:val="single" w:color="D3D3D3" w:sz="8" w:space="0"/>
              <w:right w:val="nil"/>
            </w:tcBorders>
            <w:shd w:val="clear" w:color="auto" w:fill="F8FAFC"/>
            <w:tcMar>
              <w:top w:w="70" w:type="dxa"/>
              <w:left w:w="120" w:type="dxa"/>
              <w:bottom w:w="70" w:type="dxa"/>
              <w:right w:w="120" w:type="dxa"/>
            </w:tcMar>
            <w:vAlign w:val="center"/>
          </w:tcPr>
          <w:p w:rsidR="52069CC7" w:rsidP="52069CC7" w:rsidRDefault="52069CC7" w14:paraId="5C04EF1F" w14:textId="0188A8EA">
            <w:pPr>
              <w:spacing w:before="40" w:after="40" w:line="264" w:lineRule="auto"/>
              <w:jc w:val="left"/>
            </w:pPr>
            <w:r w:rsidRPr="52069CC7">
              <w:rPr>
                <w:rFonts w:eastAsia="Arial" w:cs="Arial"/>
                <w:color w:val="334155"/>
                <w:sz w:val="17"/>
                <w:szCs w:val="17"/>
              </w:rPr>
              <w:t>M2: Registro y Evidencias</w:t>
            </w:r>
          </w:p>
        </w:tc>
        <w:tc>
          <w:tcPr>
            <w:tcW w:w="1020" w:type="dxa"/>
            <w:tcBorders>
              <w:top w:val="single" w:color="D3D3D3" w:sz="8" w:space="0"/>
              <w:left w:val="nil"/>
              <w:bottom w:val="single" w:color="D3D3D3" w:sz="8" w:space="0"/>
              <w:right w:val="nil"/>
            </w:tcBorders>
            <w:shd w:val="clear" w:color="auto" w:fill="F8FAFC"/>
            <w:tcMar>
              <w:top w:w="70" w:type="dxa"/>
              <w:left w:w="120" w:type="dxa"/>
              <w:bottom w:w="70" w:type="dxa"/>
              <w:right w:w="120" w:type="dxa"/>
            </w:tcMar>
            <w:vAlign w:val="center"/>
          </w:tcPr>
          <w:p w:rsidR="52069CC7" w:rsidP="52069CC7" w:rsidRDefault="52069CC7" w14:paraId="7473F8ED" w14:textId="75B0FEDC">
            <w:pPr>
              <w:spacing w:before="40" w:after="40" w:line="264" w:lineRule="auto"/>
              <w:jc w:val="left"/>
            </w:pPr>
            <w:r w:rsidRPr="52069CC7">
              <w:rPr>
                <w:rFonts w:eastAsia="Arial" w:cs="Arial"/>
                <w:color w:val="334155"/>
                <w:sz w:val="17"/>
                <w:szCs w:val="17"/>
              </w:rPr>
              <w:t>Alto</w:t>
            </w:r>
          </w:p>
        </w:tc>
        <w:tc>
          <w:tcPr>
            <w:tcW w:w="1470" w:type="dxa"/>
            <w:tcBorders>
              <w:top w:val="single" w:color="D3D3D3" w:sz="8" w:space="0"/>
              <w:left w:val="nil"/>
              <w:bottom w:val="single" w:color="D3D3D3" w:sz="8" w:space="0"/>
              <w:right w:val="nil"/>
            </w:tcBorders>
            <w:shd w:val="clear" w:color="auto" w:fill="F8FAFC"/>
            <w:tcMar>
              <w:top w:w="70" w:type="dxa"/>
              <w:left w:w="120" w:type="dxa"/>
              <w:bottom w:w="70" w:type="dxa"/>
              <w:right w:w="120" w:type="dxa"/>
            </w:tcMar>
            <w:vAlign w:val="center"/>
          </w:tcPr>
          <w:p w:rsidR="52069CC7" w:rsidP="52069CC7" w:rsidRDefault="52069CC7" w14:paraId="0F029A23" w14:textId="22E28FC1">
            <w:pPr>
              <w:spacing w:before="40" w:after="40" w:line="264" w:lineRule="auto"/>
              <w:jc w:val="left"/>
            </w:pPr>
            <w:r w:rsidRPr="52069CC7">
              <w:rPr>
                <w:rFonts w:eastAsia="Arial" w:cs="Arial"/>
                <w:color w:val="334155"/>
                <w:sz w:val="17"/>
                <w:szCs w:val="17"/>
              </w:rPr>
              <w:t>Prueba</w:t>
            </w:r>
          </w:p>
        </w:tc>
        <w:tc>
          <w:tcPr>
            <w:tcW w:w="1365" w:type="dxa"/>
            <w:tcBorders>
              <w:top w:val="single" w:color="D3D3D3" w:sz="8" w:space="0"/>
              <w:left w:val="nil"/>
              <w:bottom w:val="single" w:color="D3D3D3" w:sz="8" w:space="0"/>
              <w:right w:val="nil"/>
            </w:tcBorders>
            <w:shd w:val="clear" w:color="auto" w:fill="F8FAFC"/>
            <w:tcMar>
              <w:top w:w="70" w:type="dxa"/>
              <w:left w:w="120" w:type="dxa"/>
              <w:bottom w:w="70" w:type="dxa"/>
              <w:right w:w="120" w:type="dxa"/>
            </w:tcMar>
            <w:vAlign w:val="center"/>
          </w:tcPr>
          <w:p w:rsidR="52069CC7" w:rsidP="52069CC7" w:rsidRDefault="52069CC7" w14:paraId="00F6A22F" w14:textId="18EDA354">
            <w:pPr>
              <w:spacing w:before="40" w:after="40" w:line="264" w:lineRule="auto"/>
              <w:jc w:val="left"/>
            </w:pPr>
            <w:r w:rsidRPr="52069CC7">
              <w:rPr>
                <w:rFonts w:eastAsia="Arial" w:cs="Arial"/>
                <w:color w:val="334155"/>
                <w:sz w:val="17"/>
                <w:szCs w:val="17"/>
              </w:rPr>
              <w:t>Generación automática de Hash/código único no editable al registrar.</w:t>
            </w:r>
          </w:p>
        </w:tc>
      </w:tr>
      <w:tr w:rsidR="52069CC7" w:rsidTr="52069CC7" w14:paraId="26B0BDE2" w14:textId="77777777">
        <w:trPr>
          <w:trHeight w:val="300"/>
        </w:trPr>
        <w:tc>
          <w:tcPr>
            <w:tcW w:w="720" w:type="dxa"/>
            <w:tcBorders>
              <w:top w:val="single" w:color="D3D3D3" w:sz="8" w:space="0"/>
              <w:left w:val="nil"/>
              <w:bottom w:val="single" w:color="D3D3D3" w:sz="8" w:space="0"/>
              <w:right w:val="nil"/>
            </w:tcBorders>
            <w:shd w:val="clear" w:color="auto" w:fill="FFFFFF" w:themeFill="background1"/>
            <w:tcMar>
              <w:left w:w="108" w:type="dxa"/>
              <w:right w:w="108" w:type="dxa"/>
            </w:tcMar>
          </w:tcPr>
          <w:p w:rsidR="52069CC7" w:rsidP="52069CC7" w:rsidRDefault="52069CC7" w14:paraId="434B1264" w14:textId="789178AF">
            <w:pPr>
              <w:spacing w:before="40" w:after="40" w:line="264" w:lineRule="auto"/>
              <w:jc w:val="left"/>
            </w:pPr>
            <w:r w:rsidRPr="52069CC7">
              <w:rPr>
                <w:rFonts w:eastAsia="Arial" w:cs="Arial"/>
                <w:b/>
                <w:bCs/>
                <w:color w:val="0F172A"/>
                <w:sz w:val="17"/>
                <w:szCs w:val="17"/>
              </w:rPr>
              <w:t>RF-012</w:t>
            </w:r>
          </w:p>
        </w:tc>
        <w:tc>
          <w:tcPr>
            <w:tcW w:w="3165" w:type="dxa"/>
            <w:tcBorders>
              <w:top w:val="single" w:color="D3D3D3" w:sz="8" w:space="0"/>
              <w:left w:val="nil"/>
              <w:bottom w:val="single" w:color="D3D3D3" w:sz="8" w:space="0"/>
              <w:right w:val="nil"/>
            </w:tcBorders>
            <w:shd w:val="clear" w:color="auto" w:fill="FFFFFF" w:themeFill="background1"/>
            <w:tcMar>
              <w:left w:w="108" w:type="dxa"/>
              <w:right w:w="108" w:type="dxa"/>
            </w:tcMar>
          </w:tcPr>
          <w:p w:rsidR="52069CC7" w:rsidP="52069CC7" w:rsidRDefault="52069CC7" w14:paraId="065622E1" w14:textId="4784F6ED">
            <w:pPr>
              <w:spacing w:before="40" w:after="40" w:line="264" w:lineRule="auto"/>
              <w:jc w:val="left"/>
            </w:pPr>
            <w:r w:rsidRPr="52069CC7">
              <w:rPr>
                <w:rFonts w:eastAsia="Arial" w:cs="Arial"/>
                <w:color w:val="334155"/>
                <w:sz w:val="17"/>
                <w:szCs w:val="17"/>
              </w:rPr>
              <w:t>Asociar evidencia: adjuntar archivos fotográficos (JPG/PNG) respaldando la gestión.</w:t>
            </w:r>
          </w:p>
        </w:tc>
        <w:tc>
          <w:tcPr>
            <w:tcW w:w="1725" w:type="dxa"/>
            <w:tcBorders>
              <w:top w:val="single" w:color="D3D3D3" w:sz="8" w:space="0"/>
              <w:left w:val="nil"/>
              <w:bottom w:val="single" w:color="D3D3D3" w:sz="8" w:space="0"/>
              <w:right w:val="nil"/>
            </w:tcBorders>
            <w:shd w:val="clear" w:color="auto" w:fill="FFFFFF" w:themeFill="background1"/>
            <w:tcMar>
              <w:left w:w="108" w:type="dxa"/>
              <w:right w:w="108" w:type="dxa"/>
            </w:tcMar>
          </w:tcPr>
          <w:p w:rsidR="52069CC7" w:rsidP="52069CC7" w:rsidRDefault="52069CC7" w14:paraId="01D55786" w14:textId="7B04E1A4">
            <w:pPr>
              <w:spacing w:before="40" w:after="40" w:line="264" w:lineRule="auto"/>
              <w:jc w:val="left"/>
            </w:pPr>
            <w:r w:rsidRPr="52069CC7">
              <w:rPr>
                <w:rFonts w:eastAsia="Arial" w:cs="Arial"/>
                <w:color w:val="334155"/>
                <w:sz w:val="17"/>
                <w:szCs w:val="17"/>
              </w:rPr>
              <w:t>M2: Registro y Evidencias</w:t>
            </w:r>
          </w:p>
        </w:tc>
        <w:tc>
          <w:tcPr>
            <w:tcW w:w="1020" w:type="dxa"/>
            <w:tcBorders>
              <w:top w:val="single" w:color="D3D3D3" w:sz="8" w:space="0"/>
              <w:left w:val="nil"/>
              <w:bottom w:val="single" w:color="D3D3D3" w:sz="8" w:space="0"/>
              <w:right w:val="nil"/>
            </w:tcBorders>
            <w:shd w:val="clear" w:color="auto" w:fill="FFFFFF" w:themeFill="background1"/>
            <w:tcMar>
              <w:left w:w="108" w:type="dxa"/>
              <w:right w:w="108" w:type="dxa"/>
            </w:tcMar>
          </w:tcPr>
          <w:p w:rsidR="52069CC7" w:rsidP="52069CC7" w:rsidRDefault="52069CC7" w14:paraId="3E027966" w14:textId="3A4C3C75">
            <w:pPr>
              <w:spacing w:before="40" w:after="40" w:line="264" w:lineRule="auto"/>
              <w:jc w:val="left"/>
            </w:pPr>
            <w:r w:rsidRPr="52069CC7">
              <w:rPr>
                <w:rFonts w:eastAsia="Arial" w:cs="Arial"/>
                <w:color w:val="334155"/>
                <w:sz w:val="17"/>
                <w:szCs w:val="17"/>
              </w:rPr>
              <w:t>Alto</w:t>
            </w:r>
          </w:p>
        </w:tc>
        <w:tc>
          <w:tcPr>
            <w:tcW w:w="1470" w:type="dxa"/>
            <w:tcBorders>
              <w:top w:val="single" w:color="D3D3D3" w:sz="8" w:space="0"/>
              <w:left w:val="nil"/>
              <w:bottom w:val="single" w:color="D3D3D3" w:sz="8" w:space="0"/>
              <w:right w:val="nil"/>
            </w:tcBorders>
            <w:shd w:val="clear" w:color="auto" w:fill="FFFFFF" w:themeFill="background1"/>
            <w:tcMar>
              <w:left w:w="108" w:type="dxa"/>
              <w:right w:w="108" w:type="dxa"/>
            </w:tcMar>
          </w:tcPr>
          <w:p w:rsidR="52069CC7" w:rsidP="52069CC7" w:rsidRDefault="52069CC7" w14:paraId="088117D0" w14:textId="153F85E6">
            <w:pPr>
              <w:spacing w:before="40" w:after="40" w:line="264" w:lineRule="auto"/>
              <w:jc w:val="left"/>
            </w:pPr>
            <w:r w:rsidRPr="52069CC7">
              <w:rPr>
                <w:rFonts w:eastAsia="Arial" w:cs="Arial"/>
                <w:color w:val="334155"/>
                <w:sz w:val="17"/>
                <w:szCs w:val="17"/>
              </w:rPr>
              <w:t>Prueba</w:t>
            </w:r>
          </w:p>
        </w:tc>
        <w:tc>
          <w:tcPr>
            <w:tcW w:w="1365" w:type="dxa"/>
            <w:tcBorders>
              <w:top w:val="single" w:color="D3D3D3" w:sz="8" w:space="0"/>
              <w:left w:val="nil"/>
              <w:bottom w:val="single" w:color="D3D3D3" w:sz="8" w:space="0"/>
              <w:right w:val="nil"/>
            </w:tcBorders>
            <w:shd w:val="clear" w:color="auto" w:fill="FFFFFF" w:themeFill="background1"/>
            <w:tcMar>
              <w:left w:w="108" w:type="dxa"/>
              <w:right w:w="108" w:type="dxa"/>
            </w:tcMar>
          </w:tcPr>
          <w:p w:rsidR="52069CC7" w:rsidP="52069CC7" w:rsidRDefault="52069CC7" w14:paraId="204CF86E" w14:textId="28F953EA">
            <w:pPr>
              <w:spacing w:before="40" w:after="40" w:line="264" w:lineRule="auto"/>
              <w:jc w:val="left"/>
            </w:pPr>
            <w:r w:rsidRPr="52069CC7">
              <w:rPr>
                <w:rFonts w:eastAsia="Arial" w:cs="Arial"/>
                <w:color w:val="334155"/>
                <w:sz w:val="17"/>
                <w:szCs w:val="17"/>
              </w:rPr>
              <w:t>Carga y custodia de imagen vinculada directamente al código de evidencia.</w:t>
            </w:r>
          </w:p>
        </w:tc>
      </w:tr>
      <w:tr w:rsidR="52069CC7" w:rsidTr="52069CC7" w14:paraId="3FA42DFD" w14:textId="77777777">
        <w:trPr>
          <w:trHeight w:val="300"/>
        </w:trPr>
        <w:tc>
          <w:tcPr>
            <w:tcW w:w="720" w:type="dxa"/>
            <w:tcBorders>
              <w:top w:val="single" w:color="D3D3D3" w:sz="8" w:space="0"/>
              <w:left w:val="nil"/>
              <w:bottom w:val="single" w:color="D3D3D3" w:sz="8" w:space="0"/>
              <w:right w:val="nil"/>
            </w:tcBorders>
            <w:shd w:val="clear" w:color="auto" w:fill="F8FAFC"/>
            <w:tcMar>
              <w:left w:w="108" w:type="dxa"/>
              <w:right w:w="108" w:type="dxa"/>
            </w:tcMar>
          </w:tcPr>
          <w:p w:rsidR="52069CC7" w:rsidP="52069CC7" w:rsidRDefault="52069CC7" w14:paraId="5F03E6D2" w14:textId="3A9E42DF">
            <w:pPr>
              <w:spacing w:before="40" w:after="40" w:line="264" w:lineRule="auto"/>
              <w:jc w:val="left"/>
            </w:pPr>
            <w:r w:rsidRPr="52069CC7">
              <w:rPr>
                <w:rFonts w:eastAsia="Arial" w:cs="Arial"/>
                <w:b/>
                <w:bCs/>
                <w:color w:val="0F172A"/>
                <w:sz w:val="17"/>
                <w:szCs w:val="17"/>
              </w:rPr>
              <w:t>RF-013</w:t>
            </w:r>
          </w:p>
        </w:tc>
        <w:tc>
          <w:tcPr>
            <w:tcW w:w="3165" w:type="dxa"/>
            <w:tcBorders>
              <w:top w:val="single" w:color="D3D3D3" w:sz="8" w:space="0"/>
              <w:left w:val="nil"/>
              <w:bottom w:val="single" w:color="D3D3D3" w:sz="8" w:space="0"/>
              <w:right w:val="nil"/>
            </w:tcBorders>
            <w:shd w:val="clear" w:color="auto" w:fill="F8FAFC"/>
            <w:tcMar>
              <w:left w:w="108" w:type="dxa"/>
              <w:right w:w="108" w:type="dxa"/>
            </w:tcMar>
          </w:tcPr>
          <w:p w:rsidR="52069CC7" w:rsidP="52069CC7" w:rsidRDefault="52069CC7" w14:paraId="1DC7A68B" w14:textId="290A5811">
            <w:pPr>
              <w:spacing w:before="40" w:after="40" w:line="264" w:lineRule="auto"/>
              <w:jc w:val="left"/>
            </w:pPr>
            <w:r w:rsidRPr="52069CC7">
              <w:rPr>
                <w:rFonts w:eastAsia="Arial" w:cs="Arial"/>
                <w:color w:val="334155"/>
                <w:sz w:val="17"/>
                <w:szCs w:val="17"/>
              </w:rPr>
              <w:t>Validar evidencia: flujo de revisión por Verificador (Aprobada, Rechazada, Observada).</w:t>
            </w:r>
          </w:p>
        </w:tc>
        <w:tc>
          <w:tcPr>
            <w:tcW w:w="1725" w:type="dxa"/>
            <w:tcBorders>
              <w:top w:val="single" w:color="D3D3D3" w:sz="8" w:space="0"/>
              <w:left w:val="nil"/>
              <w:bottom w:val="single" w:color="D3D3D3" w:sz="8" w:space="0"/>
              <w:right w:val="nil"/>
            </w:tcBorders>
            <w:shd w:val="clear" w:color="auto" w:fill="F8FAFC"/>
            <w:tcMar>
              <w:left w:w="108" w:type="dxa"/>
              <w:right w:w="108" w:type="dxa"/>
            </w:tcMar>
          </w:tcPr>
          <w:p w:rsidR="52069CC7" w:rsidP="52069CC7" w:rsidRDefault="52069CC7" w14:paraId="329895C7" w14:textId="437D9935">
            <w:pPr>
              <w:spacing w:before="40" w:after="40" w:line="264" w:lineRule="auto"/>
              <w:jc w:val="left"/>
            </w:pPr>
            <w:r w:rsidRPr="52069CC7">
              <w:rPr>
                <w:rFonts w:eastAsia="Arial" w:cs="Arial"/>
                <w:color w:val="334155"/>
                <w:sz w:val="17"/>
                <w:szCs w:val="17"/>
              </w:rPr>
              <w:t>M2: Registro y Evidencias</w:t>
            </w:r>
          </w:p>
        </w:tc>
        <w:tc>
          <w:tcPr>
            <w:tcW w:w="1020" w:type="dxa"/>
            <w:tcBorders>
              <w:top w:val="single" w:color="D3D3D3" w:sz="8" w:space="0"/>
              <w:left w:val="nil"/>
              <w:bottom w:val="single" w:color="D3D3D3" w:sz="8" w:space="0"/>
              <w:right w:val="nil"/>
            </w:tcBorders>
            <w:shd w:val="clear" w:color="auto" w:fill="F8FAFC"/>
            <w:tcMar>
              <w:left w:w="108" w:type="dxa"/>
              <w:right w:w="108" w:type="dxa"/>
            </w:tcMar>
          </w:tcPr>
          <w:p w:rsidR="52069CC7" w:rsidP="52069CC7" w:rsidRDefault="52069CC7" w14:paraId="64C4F2CF" w14:textId="03994048">
            <w:pPr>
              <w:spacing w:before="40" w:after="40" w:line="264" w:lineRule="auto"/>
              <w:jc w:val="left"/>
            </w:pPr>
            <w:r w:rsidRPr="52069CC7">
              <w:rPr>
                <w:rFonts w:eastAsia="Arial" w:cs="Arial"/>
                <w:color w:val="334155"/>
                <w:sz w:val="17"/>
                <w:szCs w:val="17"/>
              </w:rPr>
              <w:t>Alto</w:t>
            </w:r>
          </w:p>
        </w:tc>
        <w:tc>
          <w:tcPr>
            <w:tcW w:w="1470" w:type="dxa"/>
            <w:tcBorders>
              <w:top w:val="single" w:color="D3D3D3" w:sz="8" w:space="0"/>
              <w:left w:val="nil"/>
              <w:bottom w:val="single" w:color="D3D3D3" w:sz="8" w:space="0"/>
              <w:right w:val="nil"/>
            </w:tcBorders>
            <w:shd w:val="clear" w:color="auto" w:fill="F8FAFC"/>
            <w:tcMar>
              <w:left w:w="108" w:type="dxa"/>
              <w:right w:w="108" w:type="dxa"/>
            </w:tcMar>
          </w:tcPr>
          <w:p w:rsidR="52069CC7" w:rsidP="52069CC7" w:rsidRDefault="52069CC7" w14:paraId="3C6245FF" w14:textId="26B9B8BE">
            <w:pPr>
              <w:spacing w:before="40" w:after="40" w:line="264" w:lineRule="auto"/>
              <w:jc w:val="left"/>
            </w:pPr>
            <w:r w:rsidRPr="52069CC7">
              <w:rPr>
                <w:rFonts w:eastAsia="Arial" w:cs="Arial"/>
                <w:color w:val="334155"/>
                <w:sz w:val="17"/>
                <w:szCs w:val="17"/>
              </w:rPr>
              <w:t>Prueba</w:t>
            </w:r>
          </w:p>
        </w:tc>
        <w:tc>
          <w:tcPr>
            <w:tcW w:w="1365" w:type="dxa"/>
            <w:tcBorders>
              <w:top w:val="single" w:color="D3D3D3" w:sz="8" w:space="0"/>
              <w:left w:val="nil"/>
              <w:bottom w:val="single" w:color="D3D3D3" w:sz="8" w:space="0"/>
              <w:right w:val="nil"/>
            </w:tcBorders>
            <w:shd w:val="clear" w:color="auto" w:fill="F8FAFC"/>
            <w:tcMar>
              <w:left w:w="108" w:type="dxa"/>
              <w:right w:w="108" w:type="dxa"/>
            </w:tcMar>
          </w:tcPr>
          <w:p w:rsidR="52069CC7" w:rsidP="52069CC7" w:rsidRDefault="52069CC7" w14:paraId="101707FC" w14:textId="32DC33A8">
            <w:pPr>
              <w:spacing w:before="40" w:after="40" w:line="264" w:lineRule="auto"/>
              <w:jc w:val="left"/>
            </w:pPr>
            <w:r w:rsidRPr="52069CC7">
              <w:rPr>
                <w:rFonts w:eastAsia="Arial" w:cs="Arial"/>
                <w:color w:val="334155"/>
                <w:sz w:val="17"/>
                <w:szCs w:val="17"/>
              </w:rPr>
              <w:t>Cambio de estado de evidencia con ingreso obligatorio de observaciones.</w:t>
            </w:r>
          </w:p>
        </w:tc>
      </w:tr>
      <w:tr w:rsidR="52069CC7" w:rsidTr="52069CC7" w14:paraId="29F0A492" w14:textId="77777777">
        <w:trPr>
          <w:trHeight w:val="300"/>
        </w:trPr>
        <w:tc>
          <w:tcPr>
            <w:tcW w:w="720" w:type="dxa"/>
            <w:tcBorders>
              <w:top w:val="single" w:color="D3D3D3" w:sz="8" w:space="0"/>
              <w:left w:val="nil"/>
              <w:bottom w:val="single" w:color="D3D3D3" w:sz="8" w:space="0"/>
              <w:right w:val="nil"/>
            </w:tcBorders>
            <w:shd w:val="clear" w:color="auto" w:fill="FFFFFF" w:themeFill="background1"/>
            <w:tcMar>
              <w:left w:w="108" w:type="dxa"/>
              <w:right w:w="108" w:type="dxa"/>
            </w:tcMar>
          </w:tcPr>
          <w:p w:rsidR="52069CC7" w:rsidP="52069CC7" w:rsidRDefault="52069CC7" w14:paraId="11728923" w14:textId="1BAE5263">
            <w:pPr>
              <w:spacing w:before="40" w:after="40" w:line="264" w:lineRule="auto"/>
              <w:jc w:val="left"/>
            </w:pPr>
            <w:r w:rsidRPr="52069CC7">
              <w:rPr>
                <w:rFonts w:eastAsia="Arial" w:cs="Arial"/>
                <w:b/>
                <w:bCs/>
                <w:color w:val="0F172A"/>
                <w:sz w:val="17"/>
                <w:szCs w:val="17"/>
              </w:rPr>
              <w:t>RF-016</w:t>
            </w:r>
          </w:p>
        </w:tc>
        <w:tc>
          <w:tcPr>
            <w:tcW w:w="3165" w:type="dxa"/>
            <w:tcBorders>
              <w:top w:val="single" w:color="D3D3D3" w:sz="8" w:space="0"/>
              <w:left w:val="nil"/>
              <w:bottom w:val="single" w:color="D3D3D3" w:sz="8" w:space="0"/>
              <w:right w:val="nil"/>
            </w:tcBorders>
            <w:shd w:val="clear" w:color="auto" w:fill="FFFFFF" w:themeFill="background1"/>
            <w:tcMar>
              <w:left w:w="108" w:type="dxa"/>
              <w:right w:w="108" w:type="dxa"/>
            </w:tcMar>
          </w:tcPr>
          <w:p w:rsidR="52069CC7" w:rsidP="52069CC7" w:rsidRDefault="52069CC7" w14:paraId="2877B042" w14:textId="3DC655BB">
            <w:pPr>
              <w:spacing w:before="40" w:after="40" w:line="264" w:lineRule="auto"/>
              <w:jc w:val="left"/>
            </w:pPr>
            <w:r w:rsidRPr="52069CC7">
              <w:rPr>
                <w:rFonts w:eastAsia="Arial" w:cs="Arial"/>
                <w:color w:val="334155"/>
                <w:sz w:val="17"/>
                <w:szCs w:val="17"/>
              </w:rPr>
              <w:t>Crear compromisos en agenda colectiva: registro derivado al método del Tubo de Trabajo.</w:t>
            </w:r>
          </w:p>
        </w:tc>
        <w:tc>
          <w:tcPr>
            <w:tcW w:w="1725" w:type="dxa"/>
            <w:tcBorders>
              <w:top w:val="single" w:color="D3D3D3" w:sz="8" w:space="0"/>
              <w:left w:val="nil"/>
              <w:bottom w:val="single" w:color="D3D3D3" w:sz="8" w:space="0"/>
              <w:right w:val="nil"/>
            </w:tcBorders>
            <w:shd w:val="clear" w:color="auto" w:fill="FFFFFF" w:themeFill="background1"/>
            <w:tcMar>
              <w:left w:w="108" w:type="dxa"/>
              <w:right w:w="108" w:type="dxa"/>
            </w:tcMar>
          </w:tcPr>
          <w:p w:rsidR="52069CC7" w:rsidP="52069CC7" w:rsidRDefault="52069CC7" w14:paraId="1C65F5CF" w14:textId="6073659B">
            <w:pPr>
              <w:spacing w:before="40" w:after="40" w:line="264" w:lineRule="auto"/>
              <w:jc w:val="left"/>
            </w:pPr>
            <w:r w:rsidRPr="52069CC7">
              <w:rPr>
                <w:rFonts w:eastAsia="Arial" w:cs="Arial"/>
                <w:color w:val="334155"/>
                <w:sz w:val="17"/>
                <w:szCs w:val="17"/>
              </w:rPr>
              <w:t>M3: Agenda y Tubo</w:t>
            </w:r>
          </w:p>
        </w:tc>
        <w:tc>
          <w:tcPr>
            <w:tcW w:w="1020" w:type="dxa"/>
            <w:tcBorders>
              <w:top w:val="single" w:color="D3D3D3" w:sz="8" w:space="0"/>
              <w:left w:val="nil"/>
              <w:bottom w:val="single" w:color="D3D3D3" w:sz="8" w:space="0"/>
              <w:right w:val="nil"/>
            </w:tcBorders>
            <w:shd w:val="clear" w:color="auto" w:fill="FFFFFF" w:themeFill="background1"/>
            <w:tcMar>
              <w:left w:w="108" w:type="dxa"/>
              <w:right w:w="108" w:type="dxa"/>
            </w:tcMar>
          </w:tcPr>
          <w:p w:rsidR="52069CC7" w:rsidP="52069CC7" w:rsidRDefault="52069CC7" w14:paraId="7EBEDB6E" w14:textId="0817F879">
            <w:pPr>
              <w:spacing w:before="40" w:after="40" w:line="264" w:lineRule="auto"/>
              <w:jc w:val="left"/>
            </w:pPr>
            <w:r w:rsidRPr="52069CC7">
              <w:rPr>
                <w:rFonts w:eastAsia="Arial" w:cs="Arial"/>
                <w:color w:val="334155"/>
                <w:sz w:val="17"/>
                <w:szCs w:val="17"/>
              </w:rPr>
              <w:t>Alto</w:t>
            </w:r>
          </w:p>
        </w:tc>
        <w:tc>
          <w:tcPr>
            <w:tcW w:w="1470" w:type="dxa"/>
            <w:tcBorders>
              <w:top w:val="single" w:color="D3D3D3" w:sz="8" w:space="0"/>
              <w:left w:val="nil"/>
              <w:bottom w:val="single" w:color="D3D3D3" w:sz="8" w:space="0"/>
              <w:right w:val="nil"/>
            </w:tcBorders>
            <w:shd w:val="clear" w:color="auto" w:fill="FFFFFF" w:themeFill="background1"/>
            <w:tcMar>
              <w:left w:w="108" w:type="dxa"/>
              <w:right w:w="108" w:type="dxa"/>
            </w:tcMar>
          </w:tcPr>
          <w:p w:rsidR="52069CC7" w:rsidP="52069CC7" w:rsidRDefault="52069CC7" w14:paraId="3C6F11E4" w14:textId="19546367">
            <w:pPr>
              <w:spacing w:before="40" w:after="40" w:line="264" w:lineRule="auto"/>
              <w:jc w:val="left"/>
            </w:pPr>
            <w:r w:rsidRPr="52069CC7">
              <w:rPr>
                <w:rFonts w:eastAsia="Arial" w:cs="Arial"/>
                <w:color w:val="334155"/>
                <w:sz w:val="17"/>
                <w:szCs w:val="17"/>
              </w:rPr>
              <w:t>Prueba</w:t>
            </w:r>
          </w:p>
        </w:tc>
        <w:tc>
          <w:tcPr>
            <w:tcW w:w="1365" w:type="dxa"/>
            <w:tcBorders>
              <w:top w:val="single" w:color="D3D3D3" w:sz="8" w:space="0"/>
              <w:left w:val="nil"/>
              <w:bottom w:val="single" w:color="D3D3D3" w:sz="8" w:space="0"/>
              <w:right w:val="nil"/>
            </w:tcBorders>
            <w:shd w:val="clear" w:color="auto" w:fill="FFFFFF" w:themeFill="background1"/>
            <w:tcMar>
              <w:left w:w="108" w:type="dxa"/>
              <w:right w:w="108" w:type="dxa"/>
            </w:tcMar>
          </w:tcPr>
          <w:p w:rsidR="52069CC7" w:rsidP="52069CC7" w:rsidRDefault="52069CC7" w14:paraId="571457B8" w14:textId="57505AC4">
            <w:pPr>
              <w:spacing w:before="40" w:after="40" w:line="264" w:lineRule="auto"/>
              <w:jc w:val="left"/>
            </w:pPr>
            <w:r w:rsidRPr="52069CC7">
              <w:rPr>
                <w:rFonts w:eastAsia="Arial" w:cs="Arial"/>
                <w:color w:val="334155"/>
                <w:sz w:val="17"/>
                <w:szCs w:val="17"/>
              </w:rPr>
              <w:t>Generación de tarjeta TUB-XXXXX con solicitante, responsable y fecha límite.</w:t>
            </w:r>
          </w:p>
        </w:tc>
      </w:tr>
      <w:tr w:rsidR="52069CC7" w:rsidTr="52069CC7" w14:paraId="68A2CC92" w14:textId="77777777">
        <w:trPr>
          <w:trHeight w:val="300"/>
        </w:trPr>
        <w:tc>
          <w:tcPr>
            <w:tcW w:w="720" w:type="dxa"/>
            <w:tcBorders>
              <w:top w:val="single" w:color="D3D3D3" w:sz="8" w:space="0"/>
              <w:left w:val="nil"/>
              <w:bottom w:val="single" w:color="D3D3D3" w:sz="8" w:space="0"/>
              <w:right w:val="nil"/>
            </w:tcBorders>
            <w:shd w:val="clear" w:color="auto" w:fill="F8FAFC"/>
            <w:tcMar>
              <w:left w:w="108" w:type="dxa"/>
              <w:right w:w="108" w:type="dxa"/>
            </w:tcMar>
          </w:tcPr>
          <w:p w:rsidR="52069CC7" w:rsidP="52069CC7" w:rsidRDefault="52069CC7" w14:paraId="28968774" w14:textId="6BE5F061">
            <w:pPr>
              <w:spacing w:before="40" w:after="40" w:line="264" w:lineRule="auto"/>
              <w:jc w:val="left"/>
            </w:pPr>
            <w:r w:rsidRPr="52069CC7">
              <w:rPr>
                <w:rFonts w:eastAsia="Arial" w:cs="Arial"/>
                <w:b/>
                <w:bCs/>
                <w:color w:val="0F172A"/>
                <w:sz w:val="17"/>
                <w:szCs w:val="17"/>
              </w:rPr>
              <w:t>RF-018</w:t>
            </w:r>
          </w:p>
        </w:tc>
        <w:tc>
          <w:tcPr>
            <w:tcW w:w="3165" w:type="dxa"/>
            <w:tcBorders>
              <w:top w:val="single" w:color="D3D3D3" w:sz="8" w:space="0"/>
              <w:left w:val="nil"/>
              <w:bottom w:val="single" w:color="D3D3D3" w:sz="8" w:space="0"/>
              <w:right w:val="nil"/>
            </w:tcBorders>
            <w:shd w:val="clear" w:color="auto" w:fill="F8FAFC"/>
            <w:tcMar>
              <w:left w:w="108" w:type="dxa"/>
              <w:right w:w="108" w:type="dxa"/>
            </w:tcMar>
          </w:tcPr>
          <w:p w:rsidR="52069CC7" w:rsidP="52069CC7" w:rsidRDefault="52069CC7" w14:paraId="0EA5FA49" w14:textId="3BAF957B">
            <w:pPr>
              <w:spacing w:before="40" w:after="40" w:line="264" w:lineRule="auto"/>
              <w:jc w:val="left"/>
            </w:pPr>
            <w:r w:rsidRPr="52069CC7">
              <w:rPr>
                <w:rFonts w:eastAsia="Arial" w:cs="Arial"/>
                <w:color w:val="334155"/>
                <w:sz w:val="17"/>
                <w:szCs w:val="17"/>
              </w:rPr>
              <w:t>Gestionar estados de compromisos: transición en Kanban (Ingresado, Pendiente, Proceso, Realizado).</w:t>
            </w:r>
          </w:p>
        </w:tc>
        <w:tc>
          <w:tcPr>
            <w:tcW w:w="1725" w:type="dxa"/>
            <w:tcBorders>
              <w:top w:val="single" w:color="D3D3D3" w:sz="8" w:space="0"/>
              <w:left w:val="nil"/>
              <w:bottom w:val="single" w:color="D3D3D3" w:sz="8" w:space="0"/>
              <w:right w:val="nil"/>
            </w:tcBorders>
            <w:shd w:val="clear" w:color="auto" w:fill="F8FAFC"/>
            <w:tcMar>
              <w:left w:w="108" w:type="dxa"/>
              <w:right w:w="108" w:type="dxa"/>
            </w:tcMar>
          </w:tcPr>
          <w:p w:rsidR="52069CC7" w:rsidP="52069CC7" w:rsidRDefault="52069CC7" w14:paraId="3238CB5B" w14:textId="6CE0260F">
            <w:pPr>
              <w:spacing w:before="40" w:after="40" w:line="264" w:lineRule="auto"/>
              <w:jc w:val="left"/>
            </w:pPr>
            <w:r w:rsidRPr="52069CC7">
              <w:rPr>
                <w:rFonts w:eastAsia="Arial" w:cs="Arial"/>
                <w:color w:val="334155"/>
                <w:sz w:val="17"/>
                <w:szCs w:val="17"/>
              </w:rPr>
              <w:t>M3: Agenda y Tubo</w:t>
            </w:r>
          </w:p>
        </w:tc>
        <w:tc>
          <w:tcPr>
            <w:tcW w:w="1020" w:type="dxa"/>
            <w:tcBorders>
              <w:top w:val="single" w:color="D3D3D3" w:sz="8" w:space="0"/>
              <w:left w:val="nil"/>
              <w:bottom w:val="single" w:color="D3D3D3" w:sz="8" w:space="0"/>
              <w:right w:val="nil"/>
            </w:tcBorders>
            <w:shd w:val="clear" w:color="auto" w:fill="F8FAFC"/>
            <w:tcMar>
              <w:left w:w="108" w:type="dxa"/>
              <w:right w:w="108" w:type="dxa"/>
            </w:tcMar>
          </w:tcPr>
          <w:p w:rsidR="52069CC7" w:rsidP="52069CC7" w:rsidRDefault="52069CC7" w14:paraId="05C0260E" w14:textId="3301146B">
            <w:pPr>
              <w:spacing w:before="40" w:after="40" w:line="264" w:lineRule="auto"/>
              <w:jc w:val="left"/>
            </w:pPr>
            <w:r w:rsidRPr="52069CC7">
              <w:rPr>
                <w:rFonts w:eastAsia="Arial" w:cs="Arial"/>
                <w:color w:val="334155"/>
                <w:sz w:val="17"/>
                <w:szCs w:val="17"/>
              </w:rPr>
              <w:t>Alto</w:t>
            </w:r>
          </w:p>
        </w:tc>
        <w:tc>
          <w:tcPr>
            <w:tcW w:w="1470" w:type="dxa"/>
            <w:tcBorders>
              <w:top w:val="single" w:color="D3D3D3" w:sz="8" w:space="0"/>
              <w:left w:val="nil"/>
              <w:bottom w:val="single" w:color="D3D3D3" w:sz="8" w:space="0"/>
              <w:right w:val="nil"/>
            </w:tcBorders>
            <w:shd w:val="clear" w:color="auto" w:fill="F8FAFC"/>
            <w:tcMar>
              <w:left w:w="108" w:type="dxa"/>
              <w:right w:w="108" w:type="dxa"/>
            </w:tcMar>
          </w:tcPr>
          <w:p w:rsidR="52069CC7" w:rsidP="52069CC7" w:rsidRDefault="52069CC7" w14:paraId="22375CAF" w14:textId="093AD409">
            <w:pPr>
              <w:spacing w:before="40" w:after="40" w:line="264" w:lineRule="auto"/>
              <w:jc w:val="left"/>
            </w:pPr>
            <w:r w:rsidRPr="52069CC7">
              <w:rPr>
                <w:rFonts w:eastAsia="Arial" w:cs="Arial"/>
                <w:color w:val="334155"/>
                <w:sz w:val="17"/>
                <w:szCs w:val="17"/>
              </w:rPr>
              <w:t>Prueba</w:t>
            </w:r>
          </w:p>
        </w:tc>
        <w:tc>
          <w:tcPr>
            <w:tcW w:w="1365" w:type="dxa"/>
            <w:tcBorders>
              <w:top w:val="single" w:color="D3D3D3" w:sz="8" w:space="0"/>
              <w:left w:val="nil"/>
              <w:bottom w:val="single" w:color="D3D3D3" w:sz="8" w:space="0"/>
              <w:right w:val="nil"/>
            </w:tcBorders>
            <w:shd w:val="clear" w:color="auto" w:fill="F8FAFC"/>
            <w:tcMar>
              <w:left w:w="108" w:type="dxa"/>
              <w:right w:w="108" w:type="dxa"/>
            </w:tcMar>
          </w:tcPr>
          <w:p w:rsidR="52069CC7" w:rsidP="52069CC7" w:rsidRDefault="52069CC7" w14:paraId="3815B5E2" w14:textId="37B109A6">
            <w:pPr>
              <w:spacing w:before="40" w:after="40" w:line="264" w:lineRule="auto"/>
              <w:jc w:val="left"/>
            </w:pPr>
            <w:r w:rsidRPr="52069CC7">
              <w:rPr>
                <w:rFonts w:eastAsia="Arial" w:cs="Arial"/>
                <w:color w:val="334155"/>
                <w:sz w:val="17"/>
                <w:szCs w:val="17"/>
              </w:rPr>
              <w:t>Cambio de estado interactivo que actualiza sincrónicamente la gestión origen.</w:t>
            </w:r>
          </w:p>
        </w:tc>
      </w:tr>
      <w:tr w:rsidR="52069CC7" w:rsidTr="52069CC7" w14:paraId="07267264" w14:textId="77777777">
        <w:trPr>
          <w:trHeight w:val="300"/>
        </w:trPr>
        <w:tc>
          <w:tcPr>
            <w:tcW w:w="720" w:type="dxa"/>
            <w:tcBorders>
              <w:top w:val="single" w:color="D3D3D3" w:sz="8" w:space="0"/>
              <w:left w:val="nil"/>
              <w:bottom w:val="single" w:color="D3D3D3" w:sz="8" w:space="0"/>
              <w:right w:val="nil"/>
            </w:tcBorders>
            <w:shd w:val="clear" w:color="auto" w:fill="FFFFFF" w:themeFill="background1"/>
            <w:tcMar>
              <w:left w:w="108" w:type="dxa"/>
              <w:right w:w="108" w:type="dxa"/>
            </w:tcMar>
          </w:tcPr>
          <w:p w:rsidR="52069CC7" w:rsidP="52069CC7" w:rsidRDefault="52069CC7" w14:paraId="68C00231" w14:textId="4FD53F7E">
            <w:pPr>
              <w:spacing w:before="40" w:after="40" w:line="264" w:lineRule="auto"/>
              <w:jc w:val="left"/>
            </w:pPr>
            <w:r w:rsidRPr="52069CC7">
              <w:rPr>
                <w:rFonts w:eastAsia="Arial" w:cs="Arial"/>
                <w:b/>
                <w:bCs/>
                <w:color w:val="0F172A"/>
                <w:sz w:val="17"/>
                <w:szCs w:val="17"/>
              </w:rPr>
              <w:t>RF-022</w:t>
            </w:r>
          </w:p>
        </w:tc>
        <w:tc>
          <w:tcPr>
            <w:tcW w:w="3165" w:type="dxa"/>
            <w:tcBorders>
              <w:top w:val="single" w:color="D3D3D3" w:sz="8" w:space="0"/>
              <w:left w:val="nil"/>
              <w:bottom w:val="single" w:color="D3D3D3" w:sz="8" w:space="0"/>
              <w:right w:val="nil"/>
            </w:tcBorders>
            <w:shd w:val="clear" w:color="auto" w:fill="FFFFFF" w:themeFill="background1"/>
            <w:tcMar>
              <w:left w:w="108" w:type="dxa"/>
              <w:right w:w="108" w:type="dxa"/>
            </w:tcMar>
          </w:tcPr>
          <w:p w:rsidR="52069CC7" w:rsidP="52069CC7" w:rsidRDefault="52069CC7" w14:paraId="40B74D4A" w14:textId="5D04F4DD">
            <w:pPr>
              <w:spacing w:before="40" w:after="40" w:line="264" w:lineRule="auto"/>
              <w:jc w:val="left"/>
            </w:pPr>
            <w:r w:rsidRPr="52069CC7">
              <w:rPr>
                <w:rFonts w:eastAsia="Arial" w:cs="Arial"/>
                <w:color w:val="334155"/>
                <w:sz w:val="17"/>
                <w:szCs w:val="17"/>
              </w:rPr>
              <w:t>Calcular avance actual: conteo de actividades con evidencias aprobadas en el período.</w:t>
            </w:r>
          </w:p>
        </w:tc>
        <w:tc>
          <w:tcPr>
            <w:tcW w:w="1725" w:type="dxa"/>
            <w:tcBorders>
              <w:top w:val="single" w:color="D3D3D3" w:sz="8" w:space="0"/>
              <w:left w:val="nil"/>
              <w:bottom w:val="single" w:color="D3D3D3" w:sz="8" w:space="0"/>
              <w:right w:val="nil"/>
            </w:tcBorders>
            <w:shd w:val="clear" w:color="auto" w:fill="FFFFFF" w:themeFill="background1"/>
            <w:tcMar>
              <w:left w:w="108" w:type="dxa"/>
              <w:right w:w="108" w:type="dxa"/>
            </w:tcMar>
          </w:tcPr>
          <w:p w:rsidR="52069CC7" w:rsidP="52069CC7" w:rsidRDefault="52069CC7" w14:paraId="57FAF443" w14:textId="08E97D23">
            <w:pPr>
              <w:spacing w:before="40" w:after="40" w:line="264" w:lineRule="auto"/>
              <w:jc w:val="left"/>
            </w:pPr>
            <w:r w:rsidRPr="52069CC7">
              <w:rPr>
                <w:rFonts w:eastAsia="Arial" w:cs="Arial"/>
                <w:color w:val="334155"/>
                <w:sz w:val="17"/>
                <w:szCs w:val="17"/>
              </w:rPr>
              <w:t>M4: Medición y Semáforos</w:t>
            </w:r>
          </w:p>
        </w:tc>
        <w:tc>
          <w:tcPr>
            <w:tcW w:w="1020" w:type="dxa"/>
            <w:tcBorders>
              <w:top w:val="single" w:color="D3D3D3" w:sz="8" w:space="0"/>
              <w:left w:val="nil"/>
              <w:bottom w:val="single" w:color="D3D3D3" w:sz="8" w:space="0"/>
              <w:right w:val="nil"/>
            </w:tcBorders>
            <w:shd w:val="clear" w:color="auto" w:fill="FFFFFF" w:themeFill="background1"/>
            <w:tcMar>
              <w:left w:w="108" w:type="dxa"/>
              <w:right w:w="108" w:type="dxa"/>
            </w:tcMar>
          </w:tcPr>
          <w:p w:rsidR="52069CC7" w:rsidP="52069CC7" w:rsidRDefault="52069CC7" w14:paraId="414C92C6" w14:textId="1F11C09F">
            <w:pPr>
              <w:spacing w:before="40" w:after="40" w:line="264" w:lineRule="auto"/>
              <w:jc w:val="left"/>
            </w:pPr>
            <w:r w:rsidRPr="52069CC7">
              <w:rPr>
                <w:rFonts w:eastAsia="Arial" w:cs="Arial"/>
                <w:color w:val="334155"/>
                <w:sz w:val="17"/>
                <w:szCs w:val="17"/>
              </w:rPr>
              <w:t>Alto</w:t>
            </w:r>
          </w:p>
        </w:tc>
        <w:tc>
          <w:tcPr>
            <w:tcW w:w="1470" w:type="dxa"/>
            <w:tcBorders>
              <w:top w:val="single" w:color="D3D3D3" w:sz="8" w:space="0"/>
              <w:left w:val="nil"/>
              <w:bottom w:val="single" w:color="D3D3D3" w:sz="8" w:space="0"/>
              <w:right w:val="nil"/>
            </w:tcBorders>
            <w:shd w:val="clear" w:color="auto" w:fill="FFFFFF" w:themeFill="background1"/>
            <w:tcMar>
              <w:left w:w="108" w:type="dxa"/>
              <w:right w:w="108" w:type="dxa"/>
            </w:tcMar>
          </w:tcPr>
          <w:p w:rsidR="52069CC7" w:rsidP="52069CC7" w:rsidRDefault="52069CC7" w14:paraId="6C78DBB8" w14:textId="7D037A35">
            <w:pPr>
              <w:spacing w:before="40" w:after="40" w:line="264" w:lineRule="auto"/>
              <w:jc w:val="left"/>
            </w:pPr>
            <w:r w:rsidRPr="52069CC7">
              <w:rPr>
                <w:rFonts w:eastAsia="Arial" w:cs="Arial"/>
                <w:color w:val="334155"/>
                <w:sz w:val="17"/>
                <w:szCs w:val="17"/>
              </w:rPr>
              <w:t>Prueba</w:t>
            </w:r>
          </w:p>
        </w:tc>
        <w:tc>
          <w:tcPr>
            <w:tcW w:w="1365" w:type="dxa"/>
            <w:tcBorders>
              <w:top w:val="single" w:color="D3D3D3" w:sz="8" w:space="0"/>
              <w:left w:val="nil"/>
              <w:bottom w:val="single" w:color="D3D3D3" w:sz="8" w:space="0"/>
              <w:right w:val="nil"/>
            </w:tcBorders>
            <w:shd w:val="clear" w:color="auto" w:fill="FFFFFF" w:themeFill="background1"/>
            <w:tcMar>
              <w:left w:w="108" w:type="dxa"/>
              <w:right w:w="108" w:type="dxa"/>
            </w:tcMar>
          </w:tcPr>
          <w:p w:rsidR="52069CC7" w:rsidP="52069CC7" w:rsidRDefault="52069CC7" w14:paraId="197448DE" w14:textId="54EC14B6">
            <w:pPr>
              <w:spacing w:before="40" w:after="40" w:line="264" w:lineRule="auto"/>
              <w:jc w:val="left"/>
            </w:pPr>
            <w:r w:rsidRPr="52069CC7">
              <w:rPr>
                <w:rFonts w:eastAsia="Arial" w:cs="Arial"/>
                <w:color w:val="334155"/>
                <w:sz w:val="17"/>
                <w:szCs w:val="17"/>
              </w:rPr>
              <w:t>Cómputo en tiempo real excluyendo actividades rechazadas o pendientes.</w:t>
            </w:r>
          </w:p>
        </w:tc>
      </w:tr>
      <w:tr w:rsidR="52069CC7" w:rsidTr="52069CC7" w14:paraId="676E27E1" w14:textId="77777777">
        <w:trPr>
          <w:trHeight w:val="300"/>
        </w:trPr>
        <w:tc>
          <w:tcPr>
            <w:tcW w:w="720" w:type="dxa"/>
            <w:tcBorders>
              <w:top w:val="single" w:color="D3D3D3" w:sz="8" w:space="0"/>
              <w:left w:val="nil"/>
              <w:bottom w:val="single" w:color="D3D3D3" w:sz="8" w:space="0"/>
              <w:right w:val="nil"/>
            </w:tcBorders>
            <w:shd w:val="clear" w:color="auto" w:fill="F8FAFC"/>
            <w:tcMar>
              <w:left w:w="108" w:type="dxa"/>
              <w:right w:w="108" w:type="dxa"/>
            </w:tcMar>
          </w:tcPr>
          <w:p w:rsidR="52069CC7" w:rsidP="52069CC7" w:rsidRDefault="52069CC7" w14:paraId="1B4632B2" w14:textId="031CC355">
            <w:pPr>
              <w:spacing w:before="40" w:after="40" w:line="264" w:lineRule="auto"/>
              <w:jc w:val="left"/>
            </w:pPr>
            <w:r w:rsidRPr="52069CC7">
              <w:rPr>
                <w:rFonts w:eastAsia="Arial" w:cs="Arial"/>
                <w:b/>
                <w:bCs/>
                <w:color w:val="0F172A"/>
                <w:sz w:val="17"/>
                <w:szCs w:val="17"/>
              </w:rPr>
              <w:t>RF-024</w:t>
            </w:r>
          </w:p>
        </w:tc>
        <w:tc>
          <w:tcPr>
            <w:tcW w:w="3165" w:type="dxa"/>
            <w:tcBorders>
              <w:top w:val="single" w:color="D3D3D3" w:sz="8" w:space="0"/>
              <w:left w:val="nil"/>
              <w:bottom w:val="single" w:color="D3D3D3" w:sz="8" w:space="0"/>
              <w:right w:val="nil"/>
            </w:tcBorders>
            <w:shd w:val="clear" w:color="auto" w:fill="F8FAFC"/>
            <w:tcMar>
              <w:left w:w="108" w:type="dxa"/>
              <w:right w:w="108" w:type="dxa"/>
            </w:tcMar>
          </w:tcPr>
          <w:p w:rsidR="52069CC7" w:rsidP="52069CC7" w:rsidRDefault="52069CC7" w14:paraId="1374FD41" w14:textId="1098944A">
            <w:pPr>
              <w:spacing w:before="40" w:after="40" w:line="264" w:lineRule="auto"/>
              <w:jc w:val="left"/>
            </w:pPr>
            <w:r w:rsidRPr="52069CC7">
              <w:rPr>
                <w:rFonts w:eastAsia="Arial" w:cs="Arial"/>
                <w:color w:val="334155"/>
                <w:sz w:val="17"/>
                <w:szCs w:val="17"/>
              </w:rPr>
              <w:t>Calcular cumplimiento ponderado: multiplicar % cumplimiento por el ponderador del ítem.</w:t>
            </w:r>
          </w:p>
        </w:tc>
        <w:tc>
          <w:tcPr>
            <w:tcW w:w="1725" w:type="dxa"/>
            <w:tcBorders>
              <w:top w:val="single" w:color="D3D3D3" w:sz="8" w:space="0"/>
              <w:left w:val="nil"/>
              <w:bottom w:val="single" w:color="D3D3D3" w:sz="8" w:space="0"/>
              <w:right w:val="nil"/>
            </w:tcBorders>
            <w:shd w:val="clear" w:color="auto" w:fill="F8FAFC"/>
            <w:tcMar>
              <w:left w:w="108" w:type="dxa"/>
              <w:right w:w="108" w:type="dxa"/>
            </w:tcMar>
          </w:tcPr>
          <w:p w:rsidR="52069CC7" w:rsidP="52069CC7" w:rsidRDefault="52069CC7" w14:paraId="396FCCEA" w14:textId="3C44F91A">
            <w:pPr>
              <w:spacing w:before="40" w:after="40" w:line="264" w:lineRule="auto"/>
              <w:jc w:val="left"/>
            </w:pPr>
            <w:r w:rsidRPr="52069CC7">
              <w:rPr>
                <w:rFonts w:eastAsia="Arial" w:cs="Arial"/>
                <w:color w:val="334155"/>
                <w:sz w:val="17"/>
                <w:szCs w:val="17"/>
              </w:rPr>
              <w:t>M4: Medición y Semáforos</w:t>
            </w:r>
          </w:p>
        </w:tc>
        <w:tc>
          <w:tcPr>
            <w:tcW w:w="1020" w:type="dxa"/>
            <w:tcBorders>
              <w:top w:val="single" w:color="D3D3D3" w:sz="8" w:space="0"/>
              <w:left w:val="nil"/>
              <w:bottom w:val="single" w:color="D3D3D3" w:sz="8" w:space="0"/>
              <w:right w:val="nil"/>
            </w:tcBorders>
            <w:shd w:val="clear" w:color="auto" w:fill="F8FAFC"/>
            <w:tcMar>
              <w:left w:w="108" w:type="dxa"/>
              <w:right w:w="108" w:type="dxa"/>
            </w:tcMar>
          </w:tcPr>
          <w:p w:rsidR="52069CC7" w:rsidP="52069CC7" w:rsidRDefault="52069CC7" w14:paraId="7F12F59F" w14:textId="5FA073B5">
            <w:pPr>
              <w:spacing w:before="40" w:after="40" w:line="264" w:lineRule="auto"/>
              <w:jc w:val="left"/>
            </w:pPr>
            <w:r w:rsidRPr="52069CC7">
              <w:rPr>
                <w:rFonts w:eastAsia="Arial" w:cs="Arial"/>
                <w:color w:val="334155"/>
                <w:sz w:val="17"/>
                <w:szCs w:val="17"/>
              </w:rPr>
              <w:t>Alto</w:t>
            </w:r>
          </w:p>
        </w:tc>
        <w:tc>
          <w:tcPr>
            <w:tcW w:w="1470" w:type="dxa"/>
            <w:tcBorders>
              <w:top w:val="single" w:color="D3D3D3" w:sz="8" w:space="0"/>
              <w:left w:val="nil"/>
              <w:bottom w:val="single" w:color="D3D3D3" w:sz="8" w:space="0"/>
              <w:right w:val="nil"/>
            </w:tcBorders>
            <w:shd w:val="clear" w:color="auto" w:fill="F8FAFC"/>
            <w:tcMar>
              <w:left w:w="108" w:type="dxa"/>
              <w:right w:w="108" w:type="dxa"/>
            </w:tcMar>
          </w:tcPr>
          <w:p w:rsidR="52069CC7" w:rsidP="52069CC7" w:rsidRDefault="52069CC7" w14:paraId="1633AD28" w14:textId="2DFA8D32">
            <w:pPr>
              <w:spacing w:before="40" w:after="40" w:line="264" w:lineRule="auto"/>
              <w:jc w:val="left"/>
            </w:pPr>
            <w:r w:rsidRPr="52069CC7">
              <w:rPr>
                <w:rFonts w:eastAsia="Arial" w:cs="Arial"/>
                <w:color w:val="334155"/>
                <w:sz w:val="17"/>
                <w:szCs w:val="17"/>
              </w:rPr>
              <w:t>Prueba</w:t>
            </w:r>
          </w:p>
        </w:tc>
        <w:tc>
          <w:tcPr>
            <w:tcW w:w="1365" w:type="dxa"/>
            <w:tcBorders>
              <w:top w:val="single" w:color="D3D3D3" w:sz="8" w:space="0"/>
              <w:left w:val="nil"/>
              <w:bottom w:val="single" w:color="D3D3D3" w:sz="8" w:space="0"/>
              <w:right w:val="nil"/>
            </w:tcBorders>
            <w:shd w:val="clear" w:color="auto" w:fill="F8FAFC"/>
            <w:tcMar>
              <w:left w:w="108" w:type="dxa"/>
              <w:right w:w="108" w:type="dxa"/>
            </w:tcMar>
          </w:tcPr>
          <w:p w:rsidR="52069CC7" w:rsidP="52069CC7" w:rsidRDefault="52069CC7" w14:paraId="7943F228" w14:textId="31CC11E9">
            <w:pPr>
              <w:spacing w:before="40" w:after="40" w:line="264" w:lineRule="auto"/>
              <w:jc w:val="left"/>
            </w:pPr>
            <w:r w:rsidRPr="52069CC7">
              <w:rPr>
                <w:rFonts w:eastAsia="Arial" w:cs="Arial"/>
                <w:color w:val="334155"/>
                <w:sz w:val="17"/>
                <w:szCs w:val="17"/>
              </w:rPr>
              <w:t>Cálculo matemático exacto aplicando tope institucional del 150%.</w:t>
            </w:r>
          </w:p>
        </w:tc>
      </w:tr>
      <w:tr w:rsidR="52069CC7" w:rsidTr="52069CC7" w14:paraId="7A38EF63" w14:textId="77777777">
        <w:trPr>
          <w:trHeight w:val="300"/>
        </w:trPr>
        <w:tc>
          <w:tcPr>
            <w:tcW w:w="720" w:type="dxa"/>
            <w:tcBorders>
              <w:top w:val="single" w:color="D3D3D3" w:sz="8" w:space="0"/>
              <w:left w:val="nil"/>
              <w:bottom w:val="single" w:color="D3D3D3" w:sz="8" w:space="0"/>
              <w:right w:val="nil"/>
            </w:tcBorders>
            <w:shd w:val="clear" w:color="auto" w:fill="FFFFFF" w:themeFill="background1"/>
            <w:tcMar>
              <w:left w:w="108" w:type="dxa"/>
              <w:right w:w="108" w:type="dxa"/>
            </w:tcMar>
          </w:tcPr>
          <w:p w:rsidR="52069CC7" w:rsidP="52069CC7" w:rsidRDefault="52069CC7" w14:paraId="22F60908" w14:textId="4AB9D456">
            <w:pPr>
              <w:spacing w:before="40" w:after="40" w:line="264" w:lineRule="auto"/>
              <w:jc w:val="left"/>
            </w:pPr>
            <w:r w:rsidRPr="52069CC7">
              <w:rPr>
                <w:rFonts w:eastAsia="Arial" w:cs="Arial"/>
                <w:b/>
                <w:bCs/>
                <w:color w:val="0F172A"/>
                <w:sz w:val="17"/>
                <w:szCs w:val="17"/>
              </w:rPr>
              <w:t>RF-025</w:t>
            </w:r>
          </w:p>
        </w:tc>
        <w:tc>
          <w:tcPr>
            <w:tcW w:w="3165" w:type="dxa"/>
            <w:tcBorders>
              <w:top w:val="single" w:color="D3D3D3" w:sz="8" w:space="0"/>
              <w:left w:val="nil"/>
              <w:bottom w:val="single" w:color="D3D3D3" w:sz="8" w:space="0"/>
              <w:right w:val="nil"/>
            </w:tcBorders>
            <w:shd w:val="clear" w:color="auto" w:fill="FFFFFF" w:themeFill="background1"/>
            <w:tcMar>
              <w:left w:w="108" w:type="dxa"/>
              <w:right w:w="108" w:type="dxa"/>
            </w:tcMar>
          </w:tcPr>
          <w:p w:rsidR="52069CC7" w:rsidP="52069CC7" w:rsidRDefault="52069CC7" w14:paraId="70ACBEB1" w14:textId="448B638B">
            <w:pPr>
              <w:spacing w:before="40" w:after="40" w:line="264" w:lineRule="auto"/>
              <w:jc w:val="left"/>
            </w:pPr>
            <w:r w:rsidRPr="52069CC7">
              <w:rPr>
                <w:rFonts w:eastAsia="Arial" w:cs="Arial"/>
                <w:color w:val="334155"/>
                <w:sz w:val="17"/>
                <w:szCs w:val="17"/>
              </w:rPr>
              <w:t>Aplicar incentivos y penalizaciones: +10% felicitaciones (máx 3) y -20% a -30% reclamos.</w:t>
            </w:r>
          </w:p>
        </w:tc>
        <w:tc>
          <w:tcPr>
            <w:tcW w:w="1725" w:type="dxa"/>
            <w:tcBorders>
              <w:top w:val="single" w:color="D3D3D3" w:sz="8" w:space="0"/>
              <w:left w:val="nil"/>
              <w:bottom w:val="single" w:color="D3D3D3" w:sz="8" w:space="0"/>
              <w:right w:val="nil"/>
            </w:tcBorders>
            <w:shd w:val="clear" w:color="auto" w:fill="FFFFFF" w:themeFill="background1"/>
            <w:tcMar>
              <w:left w:w="108" w:type="dxa"/>
              <w:right w:w="108" w:type="dxa"/>
            </w:tcMar>
          </w:tcPr>
          <w:p w:rsidR="52069CC7" w:rsidP="52069CC7" w:rsidRDefault="52069CC7" w14:paraId="07920FE9" w14:textId="2495F99D">
            <w:pPr>
              <w:spacing w:before="40" w:after="40" w:line="264" w:lineRule="auto"/>
              <w:jc w:val="left"/>
            </w:pPr>
            <w:r w:rsidRPr="52069CC7">
              <w:rPr>
                <w:rFonts w:eastAsia="Arial" w:cs="Arial"/>
                <w:color w:val="334155"/>
                <w:sz w:val="17"/>
                <w:szCs w:val="17"/>
              </w:rPr>
              <w:t>M4: Medición y Semáforos</w:t>
            </w:r>
          </w:p>
        </w:tc>
        <w:tc>
          <w:tcPr>
            <w:tcW w:w="1020" w:type="dxa"/>
            <w:tcBorders>
              <w:top w:val="single" w:color="D3D3D3" w:sz="8" w:space="0"/>
              <w:left w:val="nil"/>
              <w:bottom w:val="single" w:color="D3D3D3" w:sz="8" w:space="0"/>
              <w:right w:val="nil"/>
            </w:tcBorders>
            <w:shd w:val="clear" w:color="auto" w:fill="FFFFFF" w:themeFill="background1"/>
            <w:tcMar>
              <w:left w:w="108" w:type="dxa"/>
              <w:right w:w="108" w:type="dxa"/>
            </w:tcMar>
          </w:tcPr>
          <w:p w:rsidR="52069CC7" w:rsidP="52069CC7" w:rsidRDefault="52069CC7" w14:paraId="66B53783" w14:textId="58BAF920">
            <w:pPr>
              <w:spacing w:before="40" w:after="40" w:line="264" w:lineRule="auto"/>
              <w:jc w:val="left"/>
            </w:pPr>
            <w:r w:rsidRPr="52069CC7">
              <w:rPr>
                <w:rFonts w:eastAsia="Arial" w:cs="Arial"/>
                <w:color w:val="334155"/>
                <w:sz w:val="17"/>
                <w:szCs w:val="17"/>
              </w:rPr>
              <w:t>Medio</w:t>
            </w:r>
          </w:p>
        </w:tc>
        <w:tc>
          <w:tcPr>
            <w:tcW w:w="1470" w:type="dxa"/>
            <w:tcBorders>
              <w:top w:val="single" w:color="D3D3D3" w:sz="8" w:space="0"/>
              <w:left w:val="nil"/>
              <w:bottom w:val="single" w:color="D3D3D3" w:sz="8" w:space="0"/>
              <w:right w:val="nil"/>
            </w:tcBorders>
            <w:shd w:val="clear" w:color="auto" w:fill="FFFFFF" w:themeFill="background1"/>
            <w:tcMar>
              <w:left w:w="108" w:type="dxa"/>
              <w:right w:w="108" w:type="dxa"/>
            </w:tcMar>
          </w:tcPr>
          <w:p w:rsidR="52069CC7" w:rsidP="52069CC7" w:rsidRDefault="52069CC7" w14:paraId="4950C7E9" w14:textId="5F03DE63">
            <w:pPr>
              <w:spacing w:before="40" w:after="40" w:line="264" w:lineRule="auto"/>
              <w:jc w:val="left"/>
            </w:pPr>
            <w:r w:rsidRPr="52069CC7">
              <w:rPr>
                <w:rFonts w:eastAsia="Arial" w:cs="Arial"/>
                <w:color w:val="334155"/>
                <w:sz w:val="17"/>
                <w:szCs w:val="17"/>
              </w:rPr>
              <w:t>Prueba</w:t>
            </w:r>
          </w:p>
        </w:tc>
        <w:tc>
          <w:tcPr>
            <w:tcW w:w="1365" w:type="dxa"/>
            <w:tcBorders>
              <w:top w:val="single" w:color="D3D3D3" w:sz="8" w:space="0"/>
              <w:left w:val="nil"/>
              <w:bottom w:val="single" w:color="D3D3D3" w:sz="8" w:space="0"/>
              <w:right w:val="nil"/>
            </w:tcBorders>
            <w:shd w:val="clear" w:color="auto" w:fill="FFFFFF" w:themeFill="background1"/>
            <w:tcMar>
              <w:left w:w="108" w:type="dxa"/>
              <w:right w:w="108" w:type="dxa"/>
            </w:tcMar>
          </w:tcPr>
          <w:p w:rsidR="52069CC7" w:rsidP="52069CC7" w:rsidRDefault="52069CC7" w14:paraId="3FCF2051" w14:textId="658903A0">
            <w:pPr>
              <w:spacing w:before="40" w:after="40" w:line="264" w:lineRule="auto"/>
              <w:jc w:val="left"/>
            </w:pPr>
            <w:r w:rsidRPr="52069CC7">
              <w:rPr>
                <w:rFonts w:eastAsia="Arial" w:cs="Arial"/>
                <w:color w:val="334155"/>
                <w:sz w:val="17"/>
                <w:szCs w:val="17"/>
              </w:rPr>
              <w:t>Ajuste aritmético automático sobre el cumplimiento ponderado final.</w:t>
            </w:r>
          </w:p>
        </w:tc>
      </w:tr>
      <w:tr w:rsidR="52069CC7" w:rsidTr="52069CC7" w14:paraId="45E9B1F0" w14:textId="77777777">
        <w:trPr>
          <w:trHeight w:val="300"/>
        </w:trPr>
        <w:tc>
          <w:tcPr>
            <w:tcW w:w="720" w:type="dxa"/>
            <w:tcBorders>
              <w:top w:val="single" w:color="D3D3D3" w:sz="8" w:space="0"/>
              <w:left w:val="nil"/>
              <w:bottom w:val="single" w:color="D3D3D3" w:sz="8" w:space="0"/>
              <w:right w:val="nil"/>
            </w:tcBorders>
            <w:shd w:val="clear" w:color="auto" w:fill="F8FAFC"/>
            <w:tcMar>
              <w:left w:w="108" w:type="dxa"/>
              <w:right w:w="108" w:type="dxa"/>
            </w:tcMar>
          </w:tcPr>
          <w:p w:rsidR="52069CC7" w:rsidP="52069CC7" w:rsidRDefault="52069CC7" w14:paraId="6A5FB515" w14:textId="274933FC">
            <w:pPr>
              <w:spacing w:before="40" w:after="40" w:line="264" w:lineRule="auto"/>
              <w:jc w:val="left"/>
            </w:pPr>
            <w:r w:rsidRPr="52069CC7">
              <w:rPr>
                <w:rFonts w:eastAsia="Arial" w:cs="Arial"/>
                <w:b/>
                <w:bCs/>
                <w:color w:val="0F172A"/>
                <w:sz w:val="17"/>
                <w:szCs w:val="17"/>
              </w:rPr>
              <w:t>RF-027</w:t>
            </w:r>
          </w:p>
        </w:tc>
        <w:tc>
          <w:tcPr>
            <w:tcW w:w="3165" w:type="dxa"/>
            <w:tcBorders>
              <w:top w:val="single" w:color="D3D3D3" w:sz="8" w:space="0"/>
              <w:left w:val="nil"/>
              <w:bottom w:val="single" w:color="D3D3D3" w:sz="8" w:space="0"/>
              <w:right w:val="nil"/>
            </w:tcBorders>
            <w:shd w:val="clear" w:color="auto" w:fill="F8FAFC"/>
            <w:tcMar>
              <w:left w:w="108" w:type="dxa"/>
              <w:right w:w="108" w:type="dxa"/>
            </w:tcMar>
          </w:tcPr>
          <w:p w:rsidR="52069CC7" w:rsidP="52069CC7" w:rsidRDefault="52069CC7" w14:paraId="533ED3DC" w14:textId="5E156F71">
            <w:pPr>
              <w:spacing w:before="40" w:after="40" w:line="264" w:lineRule="auto"/>
              <w:jc w:val="left"/>
            </w:pPr>
            <w:r w:rsidRPr="52069CC7">
              <w:rPr>
                <w:rFonts w:eastAsia="Arial" w:cs="Arial"/>
                <w:color w:val="334155"/>
                <w:sz w:val="17"/>
                <w:szCs w:val="17"/>
              </w:rPr>
              <w:t>Mostrar semáforo de avance: verde (&gt;= esperado), ámbar (60-99%) y rojo (&lt; 60%).</w:t>
            </w:r>
          </w:p>
        </w:tc>
        <w:tc>
          <w:tcPr>
            <w:tcW w:w="1725" w:type="dxa"/>
            <w:tcBorders>
              <w:top w:val="single" w:color="D3D3D3" w:sz="8" w:space="0"/>
              <w:left w:val="nil"/>
              <w:bottom w:val="single" w:color="D3D3D3" w:sz="8" w:space="0"/>
              <w:right w:val="nil"/>
            </w:tcBorders>
            <w:shd w:val="clear" w:color="auto" w:fill="F8FAFC"/>
            <w:tcMar>
              <w:left w:w="108" w:type="dxa"/>
              <w:right w:w="108" w:type="dxa"/>
            </w:tcMar>
          </w:tcPr>
          <w:p w:rsidR="52069CC7" w:rsidP="52069CC7" w:rsidRDefault="52069CC7" w14:paraId="4CE3B973" w14:textId="65AE2D1A">
            <w:pPr>
              <w:spacing w:before="40" w:after="40" w:line="264" w:lineRule="auto"/>
              <w:jc w:val="left"/>
            </w:pPr>
            <w:r w:rsidRPr="52069CC7">
              <w:rPr>
                <w:rFonts w:eastAsia="Arial" w:cs="Arial"/>
                <w:color w:val="334155"/>
                <w:sz w:val="17"/>
                <w:szCs w:val="17"/>
              </w:rPr>
              <w:t>M4: Medición y Semáforos</w:t>
            </w:r>
          </w:p>
        </w:tc>
        <w:tc>
          <w:tcPr>
            <w:tcW w:w="1020" w:type="dxa"/>
            <w:tcBorders>
              <w:top w:val="single" w:color="D3D3D3" w:sz="8" w:space="0"/>
              <w:left w:val="nil"/>
              <w:bottom w:val="single" w:color="D3D3D3" w:sz="8" w:space="0"/>
              <w:right w:val="nil"/>
            </w:tcBorders>
            <w:shd w:val="clear" w:color="auto" w:fill="F8FAFC"/>
            <w:tcMar>
              <w:left w:w="108" w:type="dxa"/>
              <w:right w:w="108" w:type="dxa"/>
            </w:tcMar>
          </w:tcPr>
          <w:p w:rsidR="52069CC7" w:rsidP="52069CC7" w:rsidRDefault="52069CC7" w14:paraId="31D41205" w14:textId="13FB18CC">
            <w:pPr>
              <w:spacing w:before="40" w:after="40" w:line="264" w:lineRule="auto"/>
              <w:jc w:val="left"/>
            </w:pPr>
            <w:r w:rsidRPr="52069CC7">
              <w:rPr>
                <w:rFonts w:eastAsia="Arial" w:cs="Arial"/>
                <w:color w:val="334155"/>
                <w:sz w:val="17"/>
                <w:szCs w:val="17"/>
              </w:rPr>
              <w:t>Alto</w:t>
            </w:r>
          </w:p>
        </w:tc>
        <w:tc>
          <w:tcPr>
            <w:tcW w:w="1470" w:type="dxa"/>
            <w:tcBorders>
              <w:top w:val="single" w:color="D3D3D3" w:sz="8" w:space="0"/>
              <w:left w:val="nil"/>
              <w:bottom w:val="single" w:color="D3D3D3" w:sz="8" w:space="0"/>
              <w:right w:val="nil"/>
            </w:tcBorders>
            <w:shd w:val="clear" w:color="auto" w:fill="F8FAFC"/>
            <w:tcMar>
              <w:left w:w="108" w:type="dxa"/>
              <w:right w:w="108" w:type="dxa"/>
            </w:tcMar>
          </w:tcPr>
          <w:p w:rsidR="52069CC7" w:rsidP="52069CC7" w:rsidRDefault="52069CC7" w14:paraId="486FEFB5" w14:textId="28C97111">
            <w:pPr>
              <w:spacing w:before="40" w:after="40" w:line="264" w:lineRule="auto"/>
              <w:jc w:val="left"/>
            </w:pPr>
            <w:r w:rsidRPr="52069CC7">
              <w:rPr>
                <w:rFonts w:eastAsia="Arial" w:cs="Arial"/>
                <w:color w:val="334155"/>
                <w:sz w:val="17"/>
                <w:szCs w:val="17"/>
              </w:rPr>
              <w:t>Demostración</w:t>
            </w:r>
          </w:p>
        </w:tc>
        <w:tc>
          <w:tcPr>
            <w:tcW w:w="1365" w:type="dxa"/>
            <w:tcBorders>
              <w:top w:val="single" w:color="D3D3D3" w:sz="8" w:space="0"/>
              <w:left w:val="nil"/>
              <w:bottom w:val="single" w:color="D3D3D3" w:sz="8" w:space="0"/>
              <w:right w:val="nil"/>
            </w:tcBorders>
            <w:shd w:val="clear" w:color="auto" w:fill="F8FAFC"/>
            <w:tcMar>
              <w:left w:w="108" w:type="dxa"/>
              <w:right w:w="108" w:type="dxa"/>
            </w:tcMar>
          </w:tcPr>
          <w:p w:rsidR="52069CC7" w:rsidP="52069CC7" w:rsidRDefault="52069CC7" w14:paraId="1D672801" w14:textId="4C2D79AD">
            <w:pPr>
              <w:spacing w:before="40" w:after="40" w:line="264" w:lineRule="auto"/>
              <w:jc w:val="left"/>
            </w:pPr>
            <w:r w:rsidRPr="52069CC7">
              <w:rPr>
                <w:rFonts w:eastAsia="Arial" w:cs="Arial"/>
                <w:color w:val="334155"/>
                <w:sz w:val="17"/>
                <w:szCs w:val="17"/>
              </w:rPr>
              <w:t>Despliegue visual inmediato del indicador de color según fecha de corte.</w:t>
            </w:r>
          </w:p>
        </w:tc>
      </w:tr>
      <w:tr w:rsidR="52069CC7" w:rsidTr="52069CC7" w14:paraId="262F3666" w14:textId="77777777">
        <w:trPr>
          <w:trHeight w:val="300"/>
        </w:trPr>
        <w:tc>
          <w:tcPr>
            <w:tcW w:w="720" w:type="dxa"/>
            <w:tcBorders>
              <w:top w:val="single" w:color="D3D3D3" w:sz="8" w:space="0"/>
              <w:left w:val="nil"/>
              <w:bottom w:val="single" w:color="D3D3D3" w:sz="8" w:space="0"/>
              <w:right w:val="nil"/>
            </w:tcBorders>
            <w:shd w:val="clear" w:color="auto" w:fill="FFFFFF" w:themeFill="background1"/>
            <w:tcMar>
              <w:left w:w="108" w:type="dxa"/>
              <w:right w:w="108" w:type="dxa"/>
            </w:tcMar>
          </w:tcPr>
          <w:p w:rsidR="52069CC7" w:rsidP="52069CC7" w:rsidRDefault="52069CC7" w14:paraId="685807BC" w14:textId="0E41D5D0">
            <w:pPr>
              <w:spacing w:before="40" w:after="40" w:line="264" w:lineRule="auto"/>
              <w:jc w:val="left"/>
            </w:pPr>
            <w:r w:rsidRPr="52069CC7">
              <w:rPr>
                <w:rFonts w:eastAsia="Arial" w:cs="Arial"/>
                <w:b/>
                <w:bCs/>
                <w:color w:val="0F172A"/>
                <w:sz w:val="17"/>
                <w:szCs w:val="17"/>
              </w:rPr>
              <w:t>RF-029</w:t>
            </w:r>
          </w:p>
        </w:tc>
        <w:tc>
          <w:tcPr>
            <w:tcW w:w="3165" w:type="dxa"/>
            <w:tcBorders>
              <w:top w:val="single" w:color="D3D3D3" w:sz="8" w:space="0"/>
              <w:left w:val="nil"/>
              <w:bottom w:val="single" w:color="D3D3D3" w:sz="8" w:space="0"/>
              <w:right w:val="nil"/>
            </w:tcBorders>
            <w:shd w:val="clear" w:color="auto" w:fill="FFFFFF" w:themeFill="background1"/>
            <w:tcMar>
              <w:left w:w="108" w:type="dxa"/>
              <w:right w:w="108" w:type="dxa"/>
            </w:tcMar>
          </w:tcPr>
          <w:p w:rsidR="52069CC7" w:rsidP="52069CC7" w:rsidRDefault="52069CC7" w14:paraId="2AFDC2FD" w14:textId="5C1E9C69">
            <w:pPr>
              <w:spacing w:before="40" w:after="40" w:line="264" w:lineRule="auto"/>
              <w:jc w:val="left"/>
            </w:pPr>
            <w:r w:rsidRPr="52069CC7">
              <w:rPr>
                <w:rFonts w:eastAsia="Arial" w:cs="Arial"/>
                <w:color w:val="334155"/>
                <w:sz w:val="17"/>
                <w:szCs w:val="17"/>
              </w:rPr>
              <w:t>Mostrar tablero de delegación: consolidado grupal, dotación y promedio del sector.</w:t>
            </w:r>
          </w:p>
        </w:tc>
        <w:tc>
          <w:tcPr>
            <w:tcW w:w="1725" w:type="dxa"/>
            <w:tcBorders>
              <w:top w:val="single" w:color="D3D3D3" w:sz="8" w:space="0"/>
              <w:left w:val="nil"/>
              <w:bottom w:val="single" w:color="D3D3D3" w:sz="8" w:space="0"/>
              <w:right w:val="nil"/>
            </w:tcBorders>
            <w:shd w:val="clear" w:color="auto" w:fill="FFFFFF" w:themeFill="background1"/>
            <w:tcMar>
              <w:left w:w="108" w:type="dxa"/>
              <w:right w:w="108" w:type="dxa"/>
            </w:tcMar>
          </w:tcPr>
          <w:p w:rsidR="52069CC7" w:rsidP="52069CC7" w:rsidRDefault="52069CC7" w14:paraId="51350042" w14:textId="0DAD6F5D">
            <w:pPr>
              <w:spacing w:before="40" w:after="40" w:line="264" w:lineRule="auto"/>
              <w:jc w:val="left"/>
            </w:pPr>
            <w:r w:rsidRPr="52069CC7">
              <w:rPr>
                <w:rFonts w:eastAsia="Arial" w:cs="Arial"/>
                <w:color w:val="334155"/>
                <w:sz w:val="17"/>
                <w:szCs w:val="17"/>
              </w:rPr>
              <w:t>M4: Medición y Semáforos</w:t>
            </w:r>
          </w:p>
        </w:tc>
        <w:tc>
          <w:tcPr>
            <w:tcW w:w="1020" w:type="dxa"/>
            <w:tcBorders>
              <w:top w:val="single" w:color="D3D3D3" w:sz="8" w:space="0"/>
              <w:left w:val="nil"/>
              <w:bottom w:val="single" w:color="D3D3D3" w:sz="8" w:space="0"/>
              <w:right w:val="nil"/>
            </w:tcBorders>
            <w:shd w:val="clear" w:color="auto" w:fill="FFFFFF" w:themeFill="background1"/>
            <w:tcMar>
              <w:left w:w="108" w:type="dxa"/>
              <w:right w:w="108" w:type="dxa"/>
            </w:tcMar>
          </w:tcPr>
          <w:p w:rsidR="52069CC7" w:rsidP="52069CC7" w:rsidRDefault="52069CC7" w14:paraId="4C25CB1A" w14:textId="732A9C37">
            <w:pPr>
              <w:spacing w:before="40" w:after="40" w:line="264" w:lineRule="auto"/>
              <w:jc w:val="left"/>
            </w:pPr>
            <w:r w:rsidRPr="52069CC7">
              <w:rPr>
                <w:rFonts w:eastAsia="Arial" w:cs="Arial"/>
                <w:color w:val="334155"/>
                <w:sz w:val="17"/>
                <w:szCs w:val="17"/>
              </w:rPr>
              <w:t>Medio</w:t>
            </w:r>
          </w:p>
        </w:tc>
        <w:tc>
          <w:tcPr>
            <w:tcW w:w="1470" w:type="dxa"/>
            <w:tcBorders>
              <w:top w:val="single" w:color="D3D3D3" w:sz="8" w:space="0"/>
              <w:left w:val="nil"/>
              <w:bottom w:val="single" w:color="D3D3D3" w:sz="8" w:space="0"/>
              <w:right w:val="nil"/>
            </w:tcBorders>
            <w:shd w:val="clear" w:color="auto" w:fill="FFFFFF" w:themeFill="background1"/>
            <w:tcMar>
              <w:left w:w="108" w:type="dxa"/>
              <w:right w:w="108" w:type="dxa"/>
            </w:tcMar>
          </w:tcPr>
          <w:p w:rsidR="52069CC7" w:rsidP="52069CC7" w:rsidRDefault="52069CC7" w14:paraId="73DEAFB3" w14:textId="02455D1C">
            <w:pPr>
              <w:spacing w:before="40" w:after="40" w:line="264" w:lineRule="auto"/>
              <w:jc w:val="left"/>
            </w:pPr>
            <w:r w:rsidRPr="52069CC7">
              <w:rPr>
                <w:rFonts w:eastAsia="Arial" w:cs="Arial"/>
                <w:color w:val="334155"/>
                <w:sz w:val="17"/>
                <w:szCs w:val="17"/>
              </w:rPr>
              <w:t>Demostración</w:t>
            </w:r>
          </w:p>
        </w:tc>
        <w:tc>
          <w:tcPr>
            <w:tcW w:w="1365" w:type="dxa"/>
            <w:tcBorders>
              <w:top w:val="single" w:color="D3D3D3" w:sz="8" w:space="0"/>
              <w:left w:val="nil"/>
              <w:bottom w:val="single" w:color="D3D3D3" w:sz="8" w:space="0"/>
              <w:right w:val="nil"/>
            </w:tcBorders>
            <w:shd w:val="clear" w:color="auto" w:fill="FFFFFF" w:themeFill="background1"/>
            <w:tcMar>
              <w:left w:w="108" w:type="dxa"/>
              <w:right w:w="108" w:type="dxa"/>
            </w:tcMar>
          </w:tcPr>
          <w:p w:rsidR="52069CC7" w:rsidP="52069CC7" w:rsidRDefault="52069CC7" w14:paraId="59615FDC" w14:textId="08893772">
            <w:pPr>
              <w:spacing w:before="40" w:after="40" w:line="264" w:lineRule="auto"/>
              <w:jc w:val="left"/>
            </w:pPr>
            <w:r w:rsidRPr="52069CC7">
              <w:rPr>
                <w:rFonts w:eastAsia="Arial" w:cs="Arial"/>
                <w:color w:val="334155"/>
                <w:sz w:val="17"/>
                <w:szCs w:val="17"/>
              </w:rPr>
              <w:t>Métricas del equipo territorial para fiscalización de jefaturas y delegados.</w:t>
            </w:r>
          </w:p>
        </w:tc>
      </w:tr>
      <w:tr w:rsidR="52069CC7" w:rsidTr="52069CC7" w14:paraId="377E7B4D" w14:textId="77777777">
        <w:trPr>
          <w:trHeight w:val="300"/>
        </w:trPr>
        <w:tc>
          <w:tcPr>
            <w:tcW w:w="720" w:type="dxa"/>
            <w:tcBorders>
              <w:top w:val="single" w:color="D3D3D3" w:sz="8" w:space="0"/>
              <w:left w:val="nil"/>
              <w:bottom w:val="single" w:color="D3D3D3" w:sz="8" w:space="0"/>
              <w:right w:val="nil"/>
            </w:tcBorders>
            <w:shd w:val="clear" w:color="auto" w:fill="F8FAFC"/>
            <w:tcMar>
              <w:left w:w="108" w:type="dxa"/>
              <w:right w:w="108" w:type="dxa"/>
            </w:tcMar>
          </w:tcPr>
          <w:p w:rsidR="52069CC7" w:rsidP="52069CC7" w:rsidRDefault="52069CC7" w14:paraId="1BC46F02" w14:textId="51230816">
            <w:pPr>
              <w:spacing w:before="40" w:after="40" w:line="264" w:lineRule="auto"/>
              <w:jc w:val="left"/>
            </w:pPr>
            <w:r w:rsidRPr="52069CC7">
              <w:rPr>
                <w:rFonts w:eastAsia="Arial" w:cs="Arial"/>
                <w:b/>
                <w:bCs/>
                <w:color w:val="0F172A"/>
                <w:sz w:val="17"/>
                <w:szCs w:val="17"/>
              </w:rPr>
              <w:t>RF-033</w:t>
            </w:r>
          </w:p>
        </w:tc>
        <w:tc>
          <w:tcPr>
            <w:tcW w:w="3165" w:type="dxa"/>
            <w:tcBorders>
              <w:top w:val="single" w:color="D3D3D3" w:sz="8" w:space="0"/>
              <w:left w:val="nil"/>
              <w:bottom w:val="single" w:color="D3D3D3" w:sz="8" w:space="0"/>
              <w:right w:val="nil"/>
            </w:tcBorders>
            <w:shd w:val="clear" w:color="auto" w:fill="F8FAFC"/>
            <w:tcMar>
              <w:left w:w="108" w:type="dxa"/>
              <w:right w:w="108" w:type="dxa"/>
            </w:tcMar>
          </w:tcPr>
          <w:p w:rsidR="52069CC7" w:rsidP="52069CC7" w:rsidRDefault="52069CC7" w14:paraId="26ACADC4" w14:textId="0B8EBACF">
            <w:pPr>
              <w:spacing w:before="40" w:after="40" w:line="264" w:lineRule="auto"/>
              <w:jc w:val="left"/>
            </w:pPr>
            <w:r w:rsidRPr="52069CC7">
              <w:rPr>
                <w:rFonts w:eastAsia="Arial" w:cs="Arial"/>
                <w:color w:val="334155"/>
                <w:sz w:val="17"/>
                <w:szCs w:val="17"/>
              </w:rPr>
              <w:t>Generar y exportar informes: reportes consolidados oficiales en formato imprimible/PDF.</w:t>
            </w:r>
          </w:p>
        </w:tc>
        <w:tc>
          <w:tcPr>
            <w:tcW w:w="1725" w:type="dxa"/>
            <w:tcBorders>
              <w:top w:val="single" w:color="D3D3D3" w:sz="8" w:space="0"/>
              <w:left w:val="nil"/>
              <w:bottom w:val="single" w:color="D3D3D3" w:sz="8" w:space="0"/>
              <w:right w:val="nil"/>
            </w:tcBorders>
            <w:shd w:val="clear" w:color="auto" w:fill="F8FAFC"/>
            <w:tcMar>
              <w:left w:w="108" w:type="dxa"/>
              <w:right w:w="108" w:type="dxa"/>
            </w:tcMar>
          </w:tcPr>
          <w:p w:rsidR="52069CC7" w:rsidP="52069CC7" w:rsidRDefault="52069CC7" w14:paraId="749B36A8" w14:textId="42799A26">
            <w:pPr>
              <w:spacing w:before="40" w:after="40" w:line="264" w:lineRule="auto"/>
              <w:jc w:val="left"/>
            </w:pPr>
            <w:r w:rsidRPr="52069CC7">
              <w:rPr>
                <w:rFonts w:eastAsia="Arial" w:cs="Arial"/>
                <w:color w:val="334155"/>
                <w:sz w:val="17"/>
                <w:szCs w:val="17"/>
              </w:rPr>
              <w:t>M5: Gobernanza y Reportes</w:t>
            </w:r>
          </w:p>
        </w:tc>
        <w:tc>
          <w:tcPr>
            <w:tcW w:w="1020" w:type="dxa"/>
            <w:tcBorders>
              <w:top w:val="single" w:color="D3D3D3" w:sz="8" w:space="0"/>
              <w:left w:val="nil"/>
              <w:bottom w:val="single" w:color="D3D3D3" w:sz="8" w:space="0"/>
              <w:right w:val="nil"/>
            </w:tcBorders>
            <w:shd w:val="clear" w:color="auto" w:fill="F8FAFC"/>
            <w:tcMar>
              <w:left w:w="108" w:type="dxa"/>
              <w:right w:w="108" w:type="dxa"/>
            </w:tcMar>
          </w:tcPr>
          <w:p w:rsidR="52069CC7" w:rsidP="52069CC7" w:rsidRDefault="52069CC7" w14:paraId="3D79287D" w14:textId="0F7687E0">
            <w:pPr>
              <w:spacing w:before="40" w:after="40" w:line="264" w:lineRule="auto"/>
              <w:jc w:val="left"/>
            </w:pPr>
            <w:r w:rsidRPr="52069CC7">
              <w:rPr>
                <w:rFonts w:eastAsia="Arial" w:cs="Arial"/>
                <w:color w:val="334155"/>
                <w:sz w:val="17"/>
                <w:szCs w:val="17"/>
              </w:rPr>
              <w:t>Medio</w:t>
            </w:r>
          </w:p>
        </w:tc>
        <w:tc>
          <w:tcPr>
            <w:tcW w:w="1470" w:type="dxa"/>
            <w:tcBorders>
              <w:top w:val="single" w:color="D3D3D3" w:sz="8" w:space="0"/>
              <w:left w:val="nil"/>
              <w:bottom w:val="single" w:color="D3D3D3" w:sz="8" w:space="0"/>
              <w:right w:val="nil"/>
            </w:tcBorders>
            <w:shd w:val="clear" w:color="auto" w:fill="F8FAFC"/>
            <w:tcMar>
              <w:left w:w="108" w:type="dxa"/>
              <w:right w:w="108" w:type="dxa"/>
            </w:tcMar>
          </w:tcPr>
          <w:p w:rsidR="52069CC7" w:rsidP="52069CC7" w:rsidRDefault="52069CC7" w14:paraId="235D9E8D" w14:textId="755BFAE8">
            <w:pPr>
              <w:spacing w:before="40" w:after="40" w:line="264" w:lineRule="auto"/>
              <w:jc w:val="left"/>
            </w:pPr>
            <w:r w:rsidRPr="52069CC7">
              <w:rPr>
                <w:rFonts w:eastAsia="Arial" w:cs="Arial"/>
                <w:color w:val="334155"/>
                <w:sz w:val="17"/>
                <w:szCs w:val="17"/>
              </w:rPr>
              <w:t>Prueba</w:t>
            </w:r>
          </w:p>
        </w:tc>
        <w:tc>
          <w:tcPr>
            <w:tcW w:w="1365" w:type="dxa"/>
            <w:tcBorders>
              <w:top w:val="single" w:color="D3D3D3" w:sz="8" w:space="0"/>
              <w:left w:val="nil"/>
              <w:bottom w:val="single" w:color="D3D3D3" w:sz="8" w:space="0"/>
              <w:right w:val="nil"/>
            </w:tcBorders>
            <w:shd w:val="clear" w:color="auto" w:fill="F8FAFC"/>
            <w:tcMar>
              <w:left w:w="108" w:type="dxa"/>
              <w:right w:w="108" w:type="dxa"/>
            </w:tcMar>
          </w:tcPr>
          <w:p w:rsidR="52069CC7" w:rsidP="52069CC7" w:rsidRDefault="52069CC7" w14:paraId="34FEC7A2" w14:textId="3B9AAF3B">
            <w:pPr>
              <w:spacing w:before="40" w:after="40" w:line="264" w:lineRule="auto"/>
              <w:jc w:val="left"/>
            </w:pPr>
            <w:r w:rsidRPr="52069CC7">
              <w:rPr>
                <w:rFonts w:eastAsia="Arial" w:cs="Arial"/>
                <w:color w:val="334155"/>
                <w:sz w:val="17"/>
                <w:szCs w:val="17"/>
              </w:rPr>
              <w:t>Emisión del informe ejecutivo para Alcaldía y Administrador Municipal.</w:t>
            </w:r>
          </w:p>
        </w:tc>
      </w:tr>
    </w:tbl>
    <w:p w:rsidR="52069CC7" w:rsidP="52069CC7" w:rsidRDefault="52069CC7" w14:paraId="08FBFDD1" w14:textId="3B301A7F">
      <w:pPr>
        <w:rPr>
          <w:lang w:val="es-CL"/>
        </w:rPr>
      </w:pPr>
    </w:p>
    <w:p w:rsidR="52069CC7" w:rsidP="4A45A514" w:rsidRDefault="52069CC7" w14:paraId="763EC0DC" w14:textId="05C9B9B1">
      <w:pPr>
        <w:pStyle w:val="Heading2"/>
        <w:jc w:val="left"/>
        <w:rPr>
          <w:rFonts w:ascii="Arial" w:hAnsi="Arial" w:eastAsia="Arial" w:cs="Arial"/>
          <w:lang w:val="es-CL"/>
        </w:rPr>
      </w:pPr>
      <w:bookmarkStart w:name="_Toc1200236735" w:id="1004072523"/>
      <w:r w:rsidRPr="4A45A514" w:rsidR="4A45A514">
        <w:rPr>
          <w:rFonts w:ascii="Arial" w:hAnsi="Arial" w:eastAsia="Arial" w:cs="Arial"/>
          <w:lang w:val="es-CL"/>
        </w:rPr>
        <w:t>1.2 Matriz de Requerimientos No Funcionales (RNF)</w:t>
      </w:r>
      <w:bookmarkEnd w:id="1004072523"/>
    </w:p>
    <w:tbl>
      <w:tblPr>
        <w:tblW w:w="0" w:type="auto"/>
        <w:tblLook w:val="04A0" w:firstRow="1" w:lastRow="0" w:firstColumn="1" w:lastColumn="0" w:noHBand="0" w:noVBand="1"/>
      </w:tblPr>
      <w:tblGrid>
        <w:gridCol w:w="838"/>
        <w:gridCol w:w="2066"/>
        <w:gridCol w:w="3446"/>
        <w:gridCol w:w="979"/>
        <w:gridCol w:w="1789"/>
      </w:tblGrid>
      <w:tr w:rsidR="52069CC7" w:rsidTr="52069CC7" w14:paraId="57294D91" w14:textId="77777777">
        <w:trPr>
          <w:trHeight w:val="300"/>
        </w:trPr>
        <w:tc>
          <w:tcPr>
            <w:tcW w:w="870" w:type="dxa"/>
            <w:tcBorders>
              <w:top w:val="single" w:color="D3D3D3" w:sz="8" w:space="0"/>
              <w:left w:val="nil"/>
              <w:bottom w:val="single" w:color="D3D3D3" w:sz="8" w:space="0"/>
              <w:right w:val="nil"/>
            </w:tcBorders>
            <w:shd w:val="clear" w:color="auto" w:fill="1E293B"/>
            <w:tcMar>
              <w:top w:w="120" w:type="dxa"/>
              <w:left w:w="140" w:type="dxa"/>
              <w:bottom w:w="120" w:type="dxa"/>
              <w:right w:w="140" w:type="dxa"/>
            </w:tcMar>
            <w:vAlign w:val="center"/>
          </w:tcPr>
          <w:p w:rsidR="52069CC7" w:rsidP="52069CC7" w:rsidRDefault="52069CC7" w14:paraId="750D500B" w14:textId="09387BB4">
            <w:pPr>
              <w:spacing w:after="0"/>
              <w:jc w:val="left"/>
            </w:pPr>
            <w:r w:rsidRPr="52069CC7">
              <w:rPr>
                <w:rFonts w:eastAsia="Arial" w:cs="Arial"/>
                <w:b/>
                <w:bCs/>
                <w:color w:val="FFFFFF" w:themeColor="background1"/>
                <w:sz w:val="19"/>
                <w:szCs w:val="19"/>
              </w:rPr>
              <w:t>ID</w:t>
            </w:r>
          </w:p>
        </w:tc>
        <w:tc>
          <w:tcPr>
            <w:tcW w:w="2160" w:type="dxa"/>
            <w:tcBorders>
              <w:top w:val="single" w:color="D3D3D3" w:sz="8" w:space="0"/>
              <w:left w:val="nil"/>
              <w:bottom w:val="single" w:color="D3D3D3" w:sz="8" w:space="0"/>
              <w:right w:val="nil"/>
            </w:tcBorders>
            <w:shd w:val="clear" w:color="auto" w:fill="1E293B"/>
            <w:tcMar>
              <w:top w:w="120" w:type="dxa"/>
              <w:left w:w="140" w:type="dxa"/>
              <w:bottom w:w="120" w:type="dxa"/>
              <w:right w:w="140" w:type="dxa"/>
            </w:tcMar>
            <w:vAlign w:val="center"/>
          </w:tcPr>
          <w:p w:rsidR="52069CC7" w:rsidP="52069CC7" w:rsidRDefault="52069CC7" w14:paraId="58FC181F" w14:textId="1A705EB6">
            <w:pPr>
              <w:spacing w:after="0"/>
              <w:jc w:val="left"/>
            </w:pPr>
            <w:r w:rsidRPr="52069CC7">
              <w:rPr>
                <w:rFonts w:eastAsia="Arial" w:cs="Arial"/>
                <w:b/>
                <w:bCs/>
                <w:color w:val="FFFFFF" w:themeColor="background1"/>
                <w:sz w:val="19"/>
                <w:szCs w:val="19"/>
              </w:rPr>
              <w:t>Categoría / Atributo de Calidad</w:t>
            </w:r>
          </w:p>
        </w:tc>
        <w:tc>
          <w:tcPr>
            <w:tcW w:w="3750" w:type="dxa"/>
            <w:tcBorders>
              <w:top w:val="single" w:color="D3D3D3" w:sz="8" w:space="0"/>
              <w:left w:val="nil"/>
              <w:bottom w:val="single" w:color="D3D3D3" w:sz="8" w:space="0"/>
              <w:right w:val="nil"/>
            </w:tcBorders>
            <w:shd w:val="clear" w:color="auto" w:fill="1E293B"/>
            <w:tcMar>
              <w:top w:w="120" w:type="dxa"/>
              <w:left w:w="140" w:type="dxa"/>
              <w:bottom w:w="120" w:type="dxa"/>
              <w:right w:w="140" w:type="dxa"/>
            </w:tcMar>
            <w:vAlign w:val="center"/>
          </w:tcPr>
          <w:p w:rsidR="52069CC7" w:rsidP="52069CC7" w:rsidRDefault="52069CC7" w14:paraId="11AFF455" w14:textId="2C0C7414">
            <w:pPr>
              <w:spacing w:after="0"/>
              <w:jc w:val="left"/>
            </w:pPr>
            <w:r w:rsidRPr="52069CC7">
              <w:rPr>
                <w:rFonts w:eastAsia="Arial" w:cs="Arial"/>
                <w:b/>
                <w:bCs/>
                <w:color w:val="FFFFFF" w:themeColor="background1"/>
                <w:sz w:val="19"/>
                <w:szCs w:val="19"/>
              </w:rPr>
              <w:t>Descripción del Requerimiento No Funcional</w:t>
            </w:r>
          </w:p>
        </w:tc>
        <w:tc>
          <w:tcPr>
            <w:tcW w:w="990" w:type="dxa"/>
            <w:tcBorders>
              <w:top w:val="single" w:color="D3D3D3" w:sz="8" w:space="0"/>
              <w:left w:val="nil"/>
              <w:bottom w:val="single" w:color="D3D3D3" w:sz="8" w:space="0"/>
              <w:right w:val="nil"/>
            </w:tcBorders>
            <w:shd w:val="clear" w:color="auto" w:fill="1E293B"/>
            <w:tcMar>
              <w:top w:w="120" w:type="dxa"/>
              <w:left w:w="140" w:type="dxa"/>
              <w:bottom w:w="120" w:type="dxa"/>
              <w:right w:w="140" w:type="dxa"/>
            </w:tcMar>
            <w:vAlign w:val="center"/>
          </w:tcPr>
          <w:p w:rsidR="52069CC7" w:rsidP="52069CC7" w:rsidRDefault="52069CC7" w14:paraId="0C18D4ED" w14:textId="6E799416">
            <w:pPr>
              <w:spacing w:after="0"/>
              <w:jc w:val="left"/>
            </w:pPr>
            <w:r w:rsidRPr="52069CC7">
              <w:rPr>
                <w:rFonts w:eastAsia="Arial" w:cs="Arial"/>
                <w:b/>
                <w:bCs/>
                <w:color w:val="FFFFFF" w:themeColor="background1"/>
                <w:sz w:val="19"/>
                <w:szCs w:val="19"/>
              </w:rPr>
              <w:t>Riesgo</w:t>
            </w:r>
          </w:p>
        </w:tc>
        <w:tc>
          <w:tcPr>
            <w:tcW w:w="1860" w:type="dxa"/>
            <w:tcBorders>
              <w:top w:val="single" w:color="D3D3D3" w:sz="8" w:space="0"/>
              <w:left w:val="nil"/>
              <w:bottom w:val="single" w:color="D3D3D3" w:sz="8" w:space="0"/>
              <w:right w:val="nil"/>
            </w:tcBorders>
            <w:shd w:val="clear" w:color="auto" w:fill="1E293B"/>
            <w:tcMar>
              <w:top w:w="120" w:type="dxa"/>
              <w:left w:w="140" w:type="dxa"/>
              <w:bottom w:w="120" w:type="dxa"/>
              <w:right w:w="140" w:type="dxa"/>
            </w:tcMar>
            <w:vAlign w:val="center"/>
          </w:tcPr>
          <w:p w:rsidR="52069CC7" w:rsidP="52069CC7" w:rsidRDefault="52069CC7" w14:paraId="6378A3FE" w14:textId="1E9F6FE5">
            <w:pPr>
              <w:spacing w:after="0"/>
              <w:jc w:val="left"/>
            </w:pPr>
            <w:r w:rsidRPr="52069CC7">
              <w:rPr>
                <w:rFonts w:eastAsia="Arial" w:cs="Arial"/>
                <w:b/>
                <w:bCs/>
                <w:color w:val="FFFFFF" w:themeColor="background1"/>
                <w:sz w:val="19"/>
                <w:szCs w:val="19"/>
              </w:rPr>
              <w:t>Método Verificación</w:t>
            </w:r>
          </w:p>
        </w:tc>
      </w:tr>
      <w:tr w:rsidR="52069CC7" w:rsidTr="52069CC7" w14:paraId="3476C847" w14:textId="77777777">
        <w:trPr>
          <w:trHeight w:val="300"/>
        </w:trPr>
        <w:tc>
          <w:tcPr>
            <w:tcW w:w="870" w:type="dxa"/>
            <w:tcBorders>
              <w:top w:val="single" w:color="D3D3D3" w:sz="8" w:space="0"/>
              <w:left w:val="nil"/>
              <w:bottom w:val="single" w:color="D3D3D3" w:sz="8" w:space="0"/>
              <w:right w:val="nil"/>
            </w:tcBorders>
            <w:shd w:val="clear" w:color="auto" w:fill="F8FAFC"/>
            <w:tcMar>
              <w:top w:w="70" w:type="dxa"/>
              <w:left w:w="120" w:type="dxa"/>
              <w:bottom w:w="70" w:type="dxa"/>
              <w:right w:w="120" w:type="dxa"/>
            </w:tcMar>
            <w:vAlign w:val="center"/>
          </w:tcPr>
          <w:p w:rsidR="52069CC7" w:rsidP="52069CC7" w:rsidRDefault="52069CC7" w14:paraId="2204296A" w14:textId="5DF65753">
            <w:pPr>
              <w:spacing w:before="40" w:after="40" w:line="264" w:lineRule="auto"/>
              <w:jc w:val="left"/>
            </w:pPr>
            <w:r w:rsidRPr="52069CC7">
              <w:rPr>
                <w:rFonts w:eastAsia="Arial" w:cs="Arial"/>
                <w:b/>
                <w:bCs/>
                <w:color w:val="0F172A"/>
                <w:sz w:val="17"/>
                <w:szCs w:val="17"/>
              </w:rPr>
              <w:t>RNF-001</w:t>
            </w:r>
          </w:p>
        </w:tc>
        <w:tc>
          <w:tcPr>
            <w:tcW w:w="2160" w:type="dxa"/>
            <w:tcBorders>
              <w:top w:val="single" w:color="D3D3D3" w:sz="8" w:space="0"/>
              <w:left w:val="nil"/>
              <w:bottom w:val="single" w:color="D3D3D3" w:sz="8" w:space="0"/>
              <w:right w:val="nil"/>
            </w:tcBorders>
            <w:shd w:val="clear" w:color="auto" w:fill="F8FAFC"/>
            <w:tcMar>
              <w:top w:w="70" w:type="dxa"/>
              <w:left w:w="120" w:type="dxa"/>
              <w:bottom w:w="70" w:type="dxa"/>
              <w:right w:w="120" w:type="dxa"/>
            </w:tcMar>
            <w:vAlign w:val="center"/>
          </w:tcPr>
          <w:p w:rsidR="52069CC7" w:rsidP="52069CC7" w:rsidRDefault="52069CC7" w14:paraId="432FDFCC" w14:textId="433531EA">
            <w:pPr>
              <w:spacing w:before="40" w:after="40" w:line="264" w:lineRule="auto"/>
              <w:jc w:val="left"/>
            </w:pPr>
            <w:r w:rsidRPr="52069CC7">
              <w:rPr>
                <w:rFonts w:eastAsia="Arial" w:cs="Arial"/>
                <w:color w:val="334155"/>
                <w:sz w:val="17"/>
                <w:szCs w:val="17"/>
              </w:rPr>
              <w:t>Disponibilidad</w:t>
            </w:r>
          </w:p>
        </w:tc>
        <w:tc>
          <w:tcPr>
            <w:tcW w:w="3750" w:type="dxa"/>
            <w:tcBorders>
              <w:top w:val="single" w:color="D3D3D3" w:sz="8" w:space="0"/>
              <w:left w:val="nil"/>
              <w:bottom w:val="single" w:color="D3D3D3" w:sz="8" w:space="0"/>
              <w:right w:val="nil"/>
            </w:tcBorders>
            <w:shd w:val="clear" w:color="auto" w:fill="F8FAFC"/>
            <w:tcMar>
              <w:top w:w="70" w:type="dxa"/>
              <w:left w:w="120" w:type="dxa"/>
              <w:bottom w:w="70" w:type="dxa"/>
              <w:right w:w="120" w:type="dxa"/>
            </w:tcMar>
            <w:vAlign w:val="center"/>
          </w:tcPr>
          <w:p w:rsidR="52069CC7" w:rsidP="52069CC7" w:rsidRDefault="52069CC7" w14:paraId="47B0BBCE" w14:textId="4E1E4643">
            <w:pPr>
              <w:spacing w:before="40" w:after="40" w:line="264" w:lineRule="auto"/>
              <w:jc w:val="left"/>
            </w:pPr>
            <w:r w:rsidRPr="52069CC7">
              <w:rPr>
                <w:rFonts w:eastAsia="Arial" w:cs="Arial"/>
                <w:color w:val="334155"/>
                <w:sz w:val="17"/>
                <w:szCs w:val="17"/>
              </w:rPr>
              <w:t>El sistema debe asegurar un uptime del 99.5% durante jornada hábil municipal (08:00 - 18:00 hrs).</w:t>
            </w:r>
          </w:p>
        </w:tc>
        <w:tc>
          <w:tcPr>
            <w:tcW w:w="990" w:type="dxa"/>
            <w:tcBorders>
              <w:top w:val="single" w:color="D3D3D3" w:sz="8" w:space="0"/>
              <w:left w:val="nil"/>
              <w:bottom w:val="single" w:color="D3D3D3" w:sz="8" w:space="0"/>
              <w:right w:val="nil"/>
            </w:tcBorders>
            <w:shd w:val="clear" w:color="auto" w:fill="F8FAFC"/>
            <w:tcMar>
              <w:top w:w="70" w:type="dxa"/>
              <w:left w:w="120" w:type="dxa"/>
              <w:bottom w:w="70" w:type="dxa"/>
              <w:right w:w="120" w:type="dxa"/>
            </w:tcMar>
            <w:vAlign w:val="center"/>
          </w:tcPr>
          <w:p w:rsidR="52069CC7" w:rsidP="52069CC7" w:rsidRDefault="52069CC7" w14:paraId="401D82C1" w14:textId="0B2BBAD8">
            <w:pPr>
              <w:spacing w:before="40" w:after="40" w:line="264" w:lineRule="auto"/>
              <w:jc w:val="left"/>
            </w:pPr>
            <w:r w:rsidRPr="52069CC7">
              <w:rPr>
                <w:rFonts w:eastAsia="Arial" w:cs="Arial"/>
                <w:color w:val="334155"/>
                <w:sz w:val="17"/>
                <w:szCs w:val="17"/>
              </w:rPr>
              <w:t>Alto</w:t>
            </w:r>
          </w:p>
        </w:tc>
        <w:tc>
          <w:tcPr>
            <w:tcW w:w="1860" w:type="dxa"/>
            <w:tcBorders>
              <w:top w:val="single" w:color="D3D3D3" w:sz="8" w:space="0"/>
              <w:left w:val="nil"/>
              <w:bottom w:val="single" w:color="D3D3D3" w:sz="8" w:space="0"/>
              <w:right w:val="nil"/>
            </w:tcBorders>
            <w:shd w:val="clear" w:color="auto" w:fill="F8FAFC"/>
            <w:tcMar>
              <w:top w:w="70" w:type="dxa"/>
              <w:left w:w="120" w:type="dxa"/>
              <w:bottom w:w="70" w:type="dxa"/>
              <w:right w:w="120" w:type="dxa"/>
            </w:tcMar>
            <w:vAlign w:val="center"/>
          </w:tcPr>
          <w:p w:rsidR="52069CC7" w:rsidP="52069CC7" w:rsidRDefault="52069CC7" w14:paraId="7125D410" w14:textId="194504CC">
            <w:pPr>
              <w:spacing w:before="40" w:after="40" w:line="264" w:lineRule="auto"/>
              <w:jc w:val="left"/>
            </w:pPr>
            <w:r w:rsidRPr="52069CC7">
              <w:rPr>
                <w:rFonts w:eastAsia="Arial" w:cs="Arial"/>
                <w:color w:val="334155"/>
                <w:sz w:val="17"/>
                <w:szCs w:val="17"/>
              </w:rPr>
              <w:t>Monitoreo Cloud Uptime</w:t>
            </w:r>
          </w:p>
        </w:tc>
      </w:tr>
      <w:tr w:rsidR="52069CC7" w:rsidTr="52069CC7" w14:paraId="3185F7B1" w14:textId="77777777">
        <w:trPr>
          <w:trHeight w:val="300"/>
        </w:trPr>
        <w:tc>
          <w:tcPr>
            <w:tcW w:w="870" w:type="dxa"/>
            <w:tcBorders>
              <w:top w:val="single" w:color="D3D3D3" w:sz="8" w:space="0"/>
              <w:left w:val="nil"/>
              <w:bottom w:val="single" w:color="D3D3D3" w:sz="8" w:space="0"/>
              <w:right w:val="nil"/>
            </w:tcBorders>
            <w:shd w:val="clear" w:color="auto" w:fill="FFFFFF" w:themeFill="background1"/>
            <w:tcMar>
              <w:top w:w="70" w:type="dxa"/>
              <w:left w:w="120" w:type="dxa"/>
              <w:bottom w:w="70" w:type="dxa"/>
              <w:right w:w="120" w:type="dxa"/>
            </w:tcMar>
            <w:vAlign w:val="center"/>
          </w:tcPr>
          <w:p w:rsidR="52069CC7" w:rsidP="52069CC7" w:rsidRDefault="52069CC7" w14:paraId="73BBA31F" w14:textId="56BB9F13">
            <w:pPr>
              <w:spacing w:before="40" w:after="40" w:line="264" w:lineRule="auto"/>
              <w:jc w:val="left"/>
            </w:pPr>
            <w:r w:rsidRPr="52069CC7">
              <w:rPr>
                <w:rFonts w:eastAsia="Arial" w:cs="Arial"/>
                <w:b/>
                <w:bCs/>
                <w:color w:val="0F172A"/>
                <w:sz w:val="17"/>
                <w:szCs w:val="17"/>
              </w:rPr>
              <w:t>RNF-002</w:t>
            </w:r>
          </w:p>
        </w:tc>
        <w:tc>
          <w:tcPr>
            <w:tcW w:w="2160" w:type="dxa"/>
            <w:tcBorders>
              <w:top w:val="single" w:color="D3D3D3" w:sz="8" w:space="0"/>
              <w:left w:val="nil"/>
              <w:bottom w:val="single" w:color="D3D3D3" w:sz="8" w:space="0"/>
              <w:right w:val="nil"/>
            </w:tcBorders>
            <w:shd w:val="clear" w:color="auto" w:fill="FFFFFF" w:themeFill="background1"/>
            <w:tcMar>
              <w:top w:w="70" w:type="dxa"/>
              <w:left w:w="120" w:type="dxa"/>
              <w:bottom w:w="70" w:type="dxa"/>
              <w:right w:w="120" w:type="dxa"/>
            </w:tcMar>
            <w:vAlign w:val="center"/>
          </w:tcPr>
          <w:p w:rsidR="52069CC7" w:rsidP="52069CC7" w:rsidRDefault="52069CC7" w14:paraId="66D833F9" w14:textId="2D55D8BE">
            <w:pPr>
              <w:spacing w:before="40" w:after="40" w:line="264" w:lineRule="auto"/>
              <w:jc w:val="left"/>
            </w:pPr>
            <w:r w:rsidRPr="52069CC7">
              <w:rPr>
                <w:rFonts w:eastAsia="Arial" w:cs="Arial"/>
                <w:color w:val="334155"/>
                <w:sz w:val="17"/>
                <w:szCs w:val="17"/>
              </w:rPr>
              <w:t>Rendimiento</w:t>
            </w:r>
          </w:p>
        </w:tc>
        <w:tc>
          <w:tcPr>
            <w:tcW w:w="3750" w:type="dxa"/>
            <w:tcBorders>
              <w:top w:val="single" w:color="D3D3D3" w:sz="8" w:space="0"/>
              <w:left w:val="nil"/>
              <w:bottom w:val="single" w:color="D3D3D3" w:sz="8" w:space="0"/>
              <w:right w:val="nil"/>
            </w:tcBorders>
            <w:shd w:val="clear" w:color="auto" w:fill="FFFFFF" w:themeFill="background1"/>
            <w:tcMar>
              <w:top w:w="70" w:type="dxa"/>
              <w:left w:w="120" w:type="dxa"/>
              <w:bottom w:w="70" w:type="dxa"/>
              <w:right w:w="120" w:type="dxa"/>
            </w:tcMar>
            <w:vAlign w:val="center"/>
          </w:tcPr>
          <w:p w:rsidR="52069CC7" w:rsidP="52069CC7" w:rsidRDefault="52069CC7" w14:paraId="7DC0C606" w14:textId="33D5ACAC">
            <w:pPr>
              <w:spacing w:before="40" w:after="40" w:line="264" w:lineRule="auto"/>
              <w:jc w:val="left"/>
            </w:pPr>
            <w:r w:rsidRPr="52069CC7">
              <w:rPr>
                <w:rFonts w:eastAsia="Arial" w:cs="Arial"/>
                <w:color w:val="334155"/>
                <w:sz w:val="17"/>
                <w:szCs w:val="17"/>
              </w:rPr>
              <w:t>Tiempo de respuesta en consultas de tablero y cálculo de semáforo menor a 2.0 segundos bajo carga normal.</w:t>
            </w:r>
          </w:p>
        </w:tc>
        <w:tc>
          <w:tcPr>
            <w:tcW w:w="990" w:type="dxa"/>
            <w:tcBorders>
              <w:top w:val="single" w:color="D3D3D3" w:sz="8" w:space="0"/>
              <w:left w:val="nil"/>
              <w:bottom w:val="single" w:color="D3D3D3" w:sz="8" w:space="0"/>
              <w:right w:val="nil"/>
            </w:tcBorders>
            <w:shd w:val="clear" w:color="auto" w:fill="FFFFFF" w:themeFill="background1"/>
            <w:tcMar>
              <w:top w:w="70" w:type="dxa"/>
              <w:left w:w="120" w:type="dxa"/>
              <w:bottom w:w="70" w:type="dxa"/>
              <w:right w:w="120" w:type="dxa"/>
            </w:tcMar>
            <w:vAlign w:val="center"/>
          </w:tcPr>
          <w:p w:rsidR="52069CC7" w:rsidP="52069CC7" w:rsidRDefault="52069CC7" w14:paraId="14CFDDD5" w14:textId="32D6B756">
            <w:pPr>
              <w:spacing w:before="40" w:after="40" w:line="264" w:lineRule="auto"/>
              <w:jc w:val="left"/>
            </w:pPr>
            <w:r w:rsidRPr="52069CC7">
              <w:rPr>
                <w:rFonts w:eastAsia="Arial" w:cs="Arial"/>
                <w:color w:val="334155"/>
                <w:sz w:val="17"/>
                <w:szCs w:val="17"/>
              </w:rPr>
              <w:t>Alto</w:t>
            </w:r>
          </w:p>
        </w:tc>
        <w:tc>
          <w:tcPr>
            <w:tcW w:w="1860" w:type="dxa"/>
            <w:tcBorders>
              <w:top w:val="single" w:color="D3D3D3" w:sz="8" w:space="0"/>
              <w:left w:val="nil"/>
              <w:bottom w:val="single" w:color="D3D3D3" w:sz="8" w:space="0"/>
              <w:right w:val="nil"/>
            </w:tcBorders>
            <w:shd w:val="clear" w:color="auto" w:fill="FFFFFF" w:themeFill="background1"/>
            <w:tcMar>
              <w:top w:w="70" w:type="dxa"/>
              <w:left w:w="120" w:type="dxa"/>
              <w:bottom w:w="70" w:type="dxa"/>
              <w:right w:w="120" w:type="dxa"/>
            </w:tcMar>
            <w:vAlign w:val="center"/>
          </w:tcPr>
          <w:p w:rsidR="52069CC7" w:rsidP="52069CC7" w:rsidRDefault="52069CC7" w14:paraId="317EEFD8" w14:textId="1794B013">
            <w:pPr>
              <w:spacing w:before="40" w:after="40" w:line="264" w:lineRule="auto"/>
              <w:jc w:val="left"/>
            </w:pPr>
            <w:r w:rsidRPr="52069CC7">
              <w:rPr>
                <w:rFonts w:eastAsia="Arial" w:cs="Arial"/>
                <w:color w:val="334155"/>
                <w:sz w:val="17"/>
                <w:szCs w:val="17"/>
              </w:rPr>
              <w:t>Pruebas de Carga</w:t>
            </w:r>
          </w:p>
        </w:tc>
      </w:tr>
      <w:tr w:rsidR="52069CC7" w:rsidTr="52069CC7" w14:paraId="21CB44C1" w14:textId="77777777">
        <w:trPr>
          <w:trHeight w:val="300"/>
        </w:trPr>
        <w:tc>
          <w:tcPr>
            <w:tcW w:w="870" w:type="dxa"/>
            <w:tcBorders>
              <w:top w:val="single" w:color="D3D3D3" w:sz="8" w:space="0"/>
              <w:left w:val="nil"/>
              <w:bottom w:val="single" w:color="D3D3D3" w:sz="8" w:space="0"/>
              <w:right w:val="nil"/>
            </w:tcBorders>
            <w:shd w:val="clear" w:color="auto" w:fill="F8FAFC"/>
            <w:tcMar>
              <w:top w:w="70" w:type="dxa"/>
              <w:left w:w="120" w:type="dxa"/>
              <w:bottom w:w="70" w:type="dxa"/>
              <w:right w:w="120" w:type="dxa"/>
            </w:tcMar>
            <w:vAlign w:val="center"/>
          </w:tcPr>
          <w:p w:rsidR="52069CC7" w:rsidP="52069CC7" w:rsidRDefault="52069CC7" w14:paraId="5E804435" w14:textId="44A8B664">
            <w:pPr>
              <w:spacing w:before="40" w:after="40" w:line="264" w:lineRule="auto"/>
              <w:jc w:val="left"/>
            </w:pPr>
            <w:r w:rsidRPr="52069CC7">
              <w:rPr>
                <w:rFonts w:eastAsia="Arial" w:cs="Arial"/>
                <w:b/>
                <w:bCs/>
                <w:color w:val="0F172A"/>
                <w:sz w:val="17"/>
                <w:szCs w:val="17"/>
              </w:rPr>
              <w:t>RNF-003</w:t>
            </w:r>
          </w:p>
        </w:tc>
        <w:tc>
          <w:tcPr>
            <w:tcW w:w="2160" w:type="dxa"/>
            <w:tcBorders>
              <w:top w:val="single" w:color="D3D3D3" w:sz="8" w:space="0"/>
              <w:left w:val="nil"/>
              <w:bottom w:val="single" w:color="D3D3D3" w:sz="8" w:space="0"/>
              <w:right w:val="nil"/>
            </w:tcBorders>
            <w:shd w:val="clear" w:color="auto" w:fill="F8FAFC"/>
            <w:tcMar>
              <w:top w:w="70" w:type="dxa"/>
              <w:left w:w="120" w:type="dxa"/>
              <w:bottom w:w="70" w:type="dxa"/>
              <w:right w:w="120" w:type="dxa"/>
            </w:tcMar>
            <w:vAlign w:val="center"/>
          </w:tcPr>
          <w:p w:rsidR="52069CC7" w:rsidP="52069CC7" w:rsidRDefault="52069CC7" w14:paraId="2B3AD2BA" w14:textId="19570513">
            <w:pPr>
              <w:spacing w:before="40" w:after="40" w:line="264" w:lineRule="auto"/>
              <w:jc w:val="left"/>
            </w:pPr>
            <w:r w:rsidRPr="52069CC7">
              <w:rPr>
                <w:rFonts w:eastAsia="Arial" w:cs="Arial"/>
                <w:color w:val="334155"/>
                <w:sz w:val="17"/>
                <w:szCs w:val="17"/>
              </w:rPr>
              <w:t>Concurrencia</w:t>
            </w:r>
          </w:p>
        </w:tc>
        <w:tc>
          <w:tcPr>
            <w:tcW w:w="3750" w:type="dxa"/>
            <w:tcBorders>
              <w:top w:val="single" w:color="D3D3D3" w:sz="8" w:space="0"/>
              <w:left w:val="nil"/>
              <w:bottom w:val="single" w:color="D3D3D3" w:sz="8" w:space="0"/>
              <w:right w:val="nil"/>
            </w:tcBorders>
            <w:shd w:val="clear" w:color="auto" w:fill="F8FAFC"/>
            <w:tcMar>
              <w:top w:w="70" w:type="dxa"/>
              <w:left w:w="120" w:type="dxa"/>
              <w:bottom w:w="70" w:type="dxa"/>
              <w:right w:w="120" w:type="dxa"/>
            </w:tcMar>
            <w:vAlign w:val="center"/>
          </w:tcPr>
          <w:p w:rsidR="52069CC7" w:rsidP="52069CC7" w:rsidRDefault="52069CC7" w14:paraId="027D6A5C" w14:textId="3F8E4158">
            <w:pPr>
              <w:spacing w:before="40" w:after="40" w:line="264" w:lineRule="auto"/>
              <w:jc w:val="left"/>
            </w:pPr>
            <w:r w:rsidRPr="52069CC7">
              <w:rPr>
                <w:rFonts w:eastAsia="Arial" w:cs="Arial"/>
                <w:color w:val="334155"/>
                <w:sz w:val="17"/>
                <w:szCs w:val="17"/>
              </w:rPr>
              <w:t>Soporte de operaciones simultáneas de operadores en múltiples delegaciones sin bloqueos de tablas.</w:t>
            </w:r>
          </w:p>
        </w:tc>
        <w:tc>
          <w:tcPr>
            <w:tcW w:w="990" w:type="dxa"/>
            <w:tcBorders>
              <w:top w:val="single" w:color="D3D3D3" w:sz="8" w:space="0"/>
              <w:left w:val="nil"/>
              <w:bottom w:val="single" w:color="D3D3D3" w:sz="8" w:space="0"/>
              <w:right w:val="nil"/>
            </w:tcBorders>
            <w:shd w:val="clear" w:color="auto" w:fill="F8FAFC"/>
            <w:tcMar>
              <w:top w:w="70" w:type="dxa"/>
              <w:left w:w="120" w:type="dxa"/>
              <w:bottom w:w="70" w:type="dxa"/>
              <w:right w:w="120" w:type="dxa"/>
            </w:tcMar>
            <w:vAlign w:val="center"/>
          </w:tcPr>
          <w:p w:rsidR="52069CC7" w:rsidP="52069CC7" w:rsidRDefault="52069CC7" w14:paraId="06D0FA2C" w14:textId="0FE4C103">
            <w:pPr>
              <w:spacing w:before="40" w:after="40" w:line="264" w:lineRule="auto"/>
              <w:jc w:val="left"/>
            </w:pPr>
            <w:r w:rsidRPr="52069CC7">
              <w:rPr>
                <w:rFonts w:eastAsia="Arial" w:cs="Arial"/>
                <w:color w:val="334155"/>
                <w:sz w:val="17"/>
                <w:szCs w:val="17"/>
              </w:rPr>
              <w:t>Medio</w:t>
            </w:r>
          </w:p>
        </w:tc>
        <w:tc>
          <w:tcPr>
            <w:tcW w:w="1860" w:type="dxa"/>
            <w:tcBorders>
              <w:top w:val="single" w:color="D3D3D3" w:sz="8" w:space="0"/>
              <w:left w:val="nil"/>
              <w:bottom w:val="single" w:color="D3D3D3" w:sz="8" w:space="0"/>
              <w:right w:val="nil"/>
            </w:tcBorders>
            <w:shd w:val="clear" w:color="auto" w:fill="F8FAFC"/>
            <w:tcMar>
              <w:top w:w="70" w:type="dxa"/>
              <w:left w:w="120" w:type="dxa"/>
              <w:bottom w:w="70" w:type="dxa"/>
              <w:right w:w="120" w:type="dxa"/>
            </w:tcMar>
            <w:vAlign w:val="center"/>
          </w:tcPr>
          <w:p w:rsidR="52069CC7" w:rsidP="52069CC7" w:rsidRDefault="52069CC7" w14:paraId="7E05168D" w14:textId="1291FA7A">
            <w:pPr>
              <w:spacing w:before="40" w:after="40" w:line="264" w:lineRule="auto"/>
              <w:jc w:val="left"/>
            </w:pPr>
            <w:r w:rsidRPr="52069CC7">
              <w:rPr>
                <w:rFonts w:eastAsia="Arial" w:cs="Arial"/>
                <w:color w:val="334155"/>
                <w:sz w:val="17"/>
                <w:szCs w:val="17"/>
              </w:rPr>
              <w:t>Pruebas de Concurrencia</w:t>
            </w:r>
          </w:p>
        </w:tc>
      </w:tr>
      <w:tr w:rsidR="52069CC7" w:rsidTr="52069CC7" w14:paraId="5854BB79" w14:textId="77777777">
        <w:trPr>
          <w:trHeight w:val="300"/>
        </w:trPr>
        <w:tc>
          <w:tcPr>
            <w:tcW w:w="870" w:type="dxa"/>
            <w:tcBorders>
              <w:top w:val="single" w:color="D3D3D3" w:sz="8" w:space="0"/>
              <w:left w:val="nil"/>
              <w:bottom w:val="single" w:color="D3D3D3" w:sz="8" w:space="0"/>
              <w:right w:val="nil"/>
            </w:tcBorders>
            <w:shd w:val="clear" w:color="auto" w:fill="FFFFFF" w:themeFill="background1"/>
            <w:tcMar>
              <w:top w:w="70" w:type="dxa"/>
              <w:left w:w="120" w:type="dxa"/>
              <w:bottom w:w="70" w:type="dxa"/>
              <w:right w:w="120" w:type="dxa"/>
            </w:tcMar>
            <w:vAlign w:val="center"/>
          </w:tcPr>
          <w:p w:rsidR="52069CC7" w:rsidP="52069CC7" w:rsidRDefault="52069CC7" w14:paraId="58920090" w14:textId="3BD86467">
            <w:pPr>
              <w:spacing w:before="40" w:after="40" w:line="264" w:lineRule="auto"/>
              <w:jc w:val="left"/>
            </w:pPr>
            <w:r w:rsidRPr="52069CC7">
              <w:rPr>
                <w:rFonts w:eastAsia="Arial" w:cs="Arial"/>
                <w:b/>
                <w:bCs/>
                <w:color w:val="0F172A"/>
                <w:sz w:val="17"/>
                <w:szCs w:val="17"/>
              </w:rPr>
              <w:t>RNF-004</w:t>
            </w:r>
          </w:p>
        </w:tc>
        <w:tc>
          <w:tcPr>
            <w:tcW w:w="2160" w:type="dxa"/>
            <w:tcBorders>
              <w:top w:val="single" w:color="D3D3D3" w:sz="8" w:space="0"/>
              <w:left w:val="nil"/>
              <w:bottom w:val="single" w:color="D3D3D3" w:sz="8" w:space="0"/>
              <w:right w:val="nil"/>
            </w:tcBorders>
            <w:shd w:val="clear" w:color="auto" w:fill="FFFFFF" w:themeFill="background1"/>
            <w:tcMar>
              <w:top w:w="70" w:type="dxa"/>
              <w:left w:w="120" w:type="dxa"/>
              <w:bottom w:w="70" w:type="dxa"/>
              <w:right w:w="120" w:type="dxa"/>
            </w:tcMar>
            <w:vAlign w:val="center"/>
          </w:tcPr>
          <w:p w:rsidR="52069CC7" w:rsidP="52069CC7" w:rsidRDefault="52069CC7" w14:paraId="360DAE9A" w14:textId="5CE33462">
            <w:pPr>
              <w:spacing w:before="40" w:after="40" w:line="264" w:lineRule="auto"/>
              <w:jc w:val="left"/>
            </w:pPr>
            <w:r w:rsidRPr="52069CC7">
              <w:rPr>
                <w:rFonts w:eastAsia="Arial" w:cs="Arial"/>
                <w:color w:val="334155"/>
                <w:sz w:val="17"/>
                <w:szCs w:val="17"/>
              </w:rPr>
              <w:t>Autenticación</w:t>
            </w:r>
          </w:p>
        </w:tc>
        <w:tc>
          <w:tcPr>
            <w:tcW w:w="3750" w:type="dxa"/>
            <w:tcBorders>
              <w:top w:val="single" w:color="D3D3D3" w:sz="8" w:space="0"/>
              <w:left w:val="nil"/>
              <w:bottom w:val="single" w:color="D3D3D3" w:sz="8" w:space="0"/>
              <w:right w:val="nil"/>
            </w:tcBorders>
            <w:shd w:val="clear" w:color="auto" w:fill="FFFFFF" w:themeFill="background1"/>
            <w:tcMar>
              <w:top w:w="70" w:type="dxa"/>
              <w:left w:w="120" w:type="dxa"/>
              <w:bottom w:w="70" w:type="dxa"/>
              <w:right w:w="120" w:type="dxa"/>
            </w:tcMar>
            <w:vAlign w:val="center"/>
          </w:tcPr>
          <w:p w:rsidR="52069CC7" w:rsidP="52069CC7" w:rsidRDefault="52069CC7" w14:paraId="26B878DE" w14:textId="42A5E284">
            <w:pPr>
              <w:spacing w:before="40" w:after="40" w:line="264" w:lineRule="auto"/>
              <w:jc w:val="left"/>
            </w:pPr>
            <w:r w:rsidRPr="52069CC7">
              <w:rPr>
                <w:rFonts w:eastAsia="Arial" w:cs="Arial"/>
                <w:color w:val="334155"/>
                <w:sz w:val="17"/>
                <w:szCs w:val="17"/>
              </w:rPr>
              <w:t>Inicio de sesión seguro mediante credenciales individuales cifradas con expiración de sesión inactiva.</w:t>
            </w:r>
          </w:p>
        </w:tc>
        <w:tc>
          <w:tcPr>
            <w:tcW w:w="990" w:type="dxa"/>
            <w:tcBorders>
              <w:top w:val="single" w:color="D3D3D3" w:sz="8" w:space="0"/>
              <w:left w:val="nil"/>
              <w:bottom w:val="single" w:color="D3D3D3" w:sz="8" w:space="0"/>
              <w:right w:val="nil"/>
            </w:tcBorders>
            <w:shd w:val="clear" w:color="auto" w:fill="FFFFFF" w:themeFill="background1"/>
            <w:tcMar>
              <w:top w:w="70" w:type="dxa"/>
              <w:left w:w="120" w:type="dxa"/>
              <w:bottom w:w="70" w:type="dxa"/>
              <w:right w:w="120" w:type="dxa"/>
            </w:tcMar>
            <w:vAlign w:val="center"/>
          </w:tcPr>
          <w:p w:rsidR="52069CC7" w:rsidP="52069CC7" w:rsidRDefault="52069CC7" w14:paraId="45B304A6" w14:textId="2BDDAD37">
            <w:pPr>
              <w:spacing w:before="40" w:after="40" w:line="264" w:lineRule="auto"/>
              <w:jc w:val="left"/>
            </w:pPr>
            <w:r w:rsidRPr="52069CC7">
              <w:rPr>
                <w:rFonts w:eastAsia="Arial" w:cs="Arial"/>
                <w:color w:val="334155"/>
                <w:sz w:val="17"/>
                <w:szCs w:val="17"/>
              </w:rPr>
              <w:t>Alto</w:t>
            </w:r>
          </w:p>
        </w:tc>
        <w:tc>
          <w:tcPr>
            <w:tcW w:w="1860" w:type="dxa"/>
            <w:tcBorders>
              <w:top w:val="single" w:color="D3D3D3" w:sz="8" w:space="0"/>
              <w:left w:val="nil"/>
              <w:bottom w:val="single" w:color="D3D3D3" w:sz="8" w:space="0"/>
              <w:right w:val="nil"/>
            </w:tcBorders>
            <w:shd w:val="clear" w:color="auto" w:fill="FFFFFF" w:themeFill="background1"/>
            <w:tcMar>
              <w:top w:w="70" w:type="dxa"/>
              <w:left w:w="120" w:type="dxa"/>
              <w:bottom w:w="70" w:type="dxa"/>
              <w:right w:w="120" w:type="dxa"/>
            </w:tcMar>
            <w:vAlign w:val="center"/>
          </w:tcPr>
          <w:p w:rsidR="52069CC7" w:rsidP="52069CC7" w:rsidRDefault="52069CC7" w14:paraId="063C89D1" w14:textId="6DF99A5E">
            <w:pPr>
              <w:spacing w:before="40" w:after="40" w:line="264" w:lineRule="auto"/>
              <w:jc w:val="left"/>
            </w:pPr>
            <w:r w:rsidRPr="52069CC7">
              <w:rPr>
                <w:rFonts w:eastAsia="Arial" w:cs="Arial"/>
                <w:color w:val="334155"/>
                <w:sz w:val="17"/>
                <w:szCs w:val="17"/>
              </w:rPr>
              <w:t>Pruebas de Seguridad</w:t>
            </w:r>
          </w:p>
        </w:tc>
      </w:tr>
      <w:tr w:rsidR="52069CC7" w:rsidTr="52069CC7" w14:paraId="167DF955" w14:textId="77777777">
        <w:trPr>
          <w:trHeight w:val="300"/>
        </w:trPr>
        <w:tc>
          <w:tcPr>
            <w:tcW w:w="870" w:type="dxa"/>
            <w:tcBorders>
              <w:top w:val="single" w:color="D3D3D3" w:sz="8" w:space="0"/>
              <w:left w:val="nil"/>
              <w:bottom w:val="single" w:color="D3D3D3" w:sz="8" w:space="0"/>
              <w:right w:val="nil"/>
            </w:tcBorders>
            <w:shd w:val="clear" w:color="auto" w:fill="F8FAFC"/>
            <w:tcMar>
              <w:top w:w="70" w:type="dxa"/>
              <w:left w:w="120" w:type="dxa"/>
              <w:bottom w:w="70" w:type="dxa"/>
              <w:right w:w="120" w:type="dxa"/>
            </w:tcMar>
            <w:vAlign w:val="center"/>
          </w:tcPr>
          <w:p w:rsidR="52069CC7" w:rsidP="52069CC7" w:rsidRDefault="52069CC7" w14:paraId="61D561C5" w14:textId="480274C7">
            <w:pPr>
              <w:spacing w:before="40" w:after="40" w:line="264" w:lineRule="auto"/>
              <w:jc w:val="left"/>
            </w:pPr>
            <w:r w:rsidRPr="52069CC7">
              <w:rPr>
                <w:rFonts w:eastAsia="Arial" w:cs="Arial"/>
                <w:b/>
                <w:bCs/>
                <w:color w:val="0F172A"/>
                <w:sz w:val="17"/>
                <w:szCs w:val="17"/>
              </w:rPr>
              <w:t>RNF-005</w:t>
            </w:r>
          </w:p>
        </w:tc>
        <w:tc>
          <w:tcPr>
            <w:tcW w:w="2160" w:type="dxa"/>
            <w:tcBorders>
              <w:top w:val="single" w:color="D3D3D3" w:sz="8" w:space="0"/>
              <w:left w:val="nil"/>
              <w:bottom w:val="single" w:color="D3D3D3" w:sz="8" w:space="0"/>
              <w:right w:val="nil"/>
            </w:tcBorders>
            <w:shd w:val="clear" w:color="auto" w:fill="F8FAFC"/>
            <w:tcMar>
              <w:top w:w="70" w:type="dxa"/>
              <w:left w:w="120" w:type="dxa"/>
              <w:bottom w:w="70" w:type="dxa"/>
              <w:right w:w="120" w:type="dxa"/>
            </w:tcMar>
            <w:vAlign w:val="center"/>
          </w:tcPr>
          <w:p w:rsidR="52069CC7" w:rsidP="52069CC7" w:rsidRDefault="52069CC7" w14:paraId="7D1AA288" w14:textId="33181F75">
            <w:pPr>
              <w:spacing w:before="40" w:after="40" w:line="264" w:lineRule="auto"/>
              <w:jc w:val="left"/>
            </w:pPr>
            <w:r w:rsidRPr="52069CC7">
              <w:rPr>
                <w:rFonts w:eastAsia="Arial" w:cs="Arial"/>
                <w:color w:val="334155"/>
                <w:sz w:val="17"/>
                <w:szCs w:val="17"/>
              </w:rPr>
              <w:t>Autorización</w:t>
            </w:r>
          </w:p>
        </w:tc>
        <w:tc>
          <w:tcPr>
            <w:tcW w:w="3750" w:type="dxa"/>
            <w:tcBorders>
              <w:top w:val="single" w:color="D3D3D3" w:sz="8" w:space="0"/>
              <w:left w:val="nil"/>
              <w:bottom w:val="single" w:color="D3D3D3" w:sz="8" w:space="0"/>
              <w:right w:val="nil"/>
            </w:tcBorders>
            <w:shd w:val="clear" w:color="auto" w:fill="F8FAFC"/>
            <w:tcMar>
              <w:top w:w="70" w:type="dxa"/>
              <w:left w:w="120" w:type="dxa"/>
              <w:bottom w:w="70" w:type="dxa"/>
              <w:right w:w="120" w:type="dxa"/>
            </w:tcMar>
            <w:vAlign w:val="center"/>
          </w:tcPr>
          <w:p w:rsidR="52069CC7" w:rsidP="52069CC7" w:rsidRDefault="52069CC7" w14:paraId="4DBDC070" w14:textId="4A49D6EF">
            <w:pPr>
              <w:spacing w:before="40" w:after="40" w:line="264" w:lineRule="auto"/>
              <w:jc w:val="left"/>
            </w:pPr>
            <w:r w:rsidRPr="52069CC7">
              <w:rPr>
                <w:rFonts w:eastAsia="Arial" w:cs="Arial"/>
                <w:color w:val="334155"/>
                <w:sz w:val="17"/>
                <w:szCs w:val="17"/>
              </w:rPr>
              <w:t>Control de acceso basado en roles (RBAC: Admin, Coordinador, Delegado, Funcionario) y delegación.</w:t>
            </w:r>
          </w:p>
        </w:tc>
        <w:tc>
          <w:tcPr>
            <w:tcW w:w="990" w:type="dxa"/>
            <w:tcBorders>
              <w:top w:val="single" w:color="D3D3D3" w:sz="8" w:space="0"/>
              <w:left w:val="nil"/>
              <w:bottom w:val="single" w:color="D3D3D3" w:sz="8" w:space="0"/>
              <w:right w:val="nil"/>
            </w:tcBorders>
            <w:shd w:val="clear" w:color="auto" w:fill="F8FAFC"/>
            <w:tcMar>
              <w:top w:w="70" w:type="dxa"/>
              <w:left w:w="120" w:type="dxa"/>
              <w:bottom w:w="70" w:type="dxa"/>
              <w:right w:w="120" w:type="dxa"/>
            </w:tcMar>
            <w:vAlign w:val="center"/>
          </w:tcPr>
          <w:p w:rsidR="52069CC7" w:rsidP="52069CC7" w:rsidRDefault="52069CC7" w14:paraId="6F55189D" w14:textId="6848F684">
            <w:pPr>
              <w:spacing w:before="40" w:after="40" w:line="264" w:lineRule="auto"/>
              <w:jc w:val="left"/>
            </w:pPr>
            <w:r w:rsidRPr="52069CC7">
              <w:rPr>
                <w:rFonts w:eastAsia="Arial" w:cs="Arial"/>
                <w:color w:val="334155"/>
                <w:sz w:val="17"/>
                <w:szCs w:val="17"/>
              </w:rPr>
              <w:t>Alto</w:t>
            </w:r>
          </w:p>
        </w:tc>
        <w:tc>
          <w:tcPr>
            <w:tcW w:w="1860" w:type="dxa"/>
            <w:tcBorders>
              <w:top w:val="single" w:color="D3D3D3" w:sz="8" w:space="0"/>
              <w:left w:val="nil"/>
              <w:bottom w:val="single" w:color="D3D3D3" w:sz="8" w:space="0"/>
              <w:right w:val="nil"/>
            </w:tcBorders>
            <w:shd w:val="clear" w:color="auto" w:fill="F8FAFC"/>
            <w:tcMar>
              <w:top w:w="70" w:type="dxa"/>
              <w:left w:w="120" w:type="dxa"/>
              <w:bottom w:w="70" w:type="dxa"/>
              <w:right w:w="120" w:type="dxa"/>
            </w:tcMar>
            <w:vAlign w:val="center"/>
          </w:tcPr>
          <w:p w:rsidR="52069CC7" w:rsidP="52069CC7" w:rsidRDefault="52069CC7" w14:paraId="7F3C1FFE" w14:textId="1B1692CB">
            <w:pPr>
              <w:spacing w:before="40" w:after="40" w:line="264" w:lineRule="auto"/>
              <w:jc w:val="left"/>
            </w:pPr>
            <w:r w:rsidRPr="52069CC7">
              <w:rPr>
                <w:rFonts w:eastAsia="Arial" w:cs="Arial"/>
                <w:color w:val="334155"/>
                <w:sz w:val="17"/>
                <w:szCs w:val="17"/>
              </w:rPr>
              <w:t>Pruebas de Permisos</w:t>
            </w:r>
          </w:p>
        </w:tc>
      </w:tr>
      <w:tr w:rsidR="52069CC7" w:rsidTr="52069CC7" w14:paraId="79C57FC8" w14:textId="77777777">
        <w:trPr>
          <w:trHeight w:val="300"/>
        </w:trPr>
        <w:tc>
          <w:tcPr>
            <w:tcW w:w="870" w:type="dxa"/>
            <w:tcBorders>
              <w:top w:val="single" w:color="D3D3D3" w:sz="8" w:space="0"/>
              <w:left w:val="nil"/>
              <w:bottom w:val="single" w:color="D3D3D3" w:sz="8" w:space="0"/>
              <w:right w:val="nil"/>
            </w:tcBorders>
            <w:shd w:val="clear" w:color="auto" w:fill="FFFFFF" w:themeFill="background1"/>
            <w:tcMar>
              <w:top w:w="70" w:type="dxa"/>
              <w:left w:w="120" w:type="dxa"/>
              <w:bottom w:w="70" w:type="dxa"/>
              <w:right w:w="120" w:type="dxa"/>
            </w:tcMar>
            <w:vAlign w:val="center"/>
          </w:tcPr>
          <w:p w:rsidR="52069CC7" w:rsidP="52069CC7" w:rsidRDefault="52069CC7" w14:paraId="3514962C" w14:textId="21A09E36">
            <w:pPr>
              <w:spacing w:before="40" w:after="40" w:line="264" w:lineRule="auto"/>
              <w:jc w:val="left"/>
            </w:pPr>
            <w:r w:rsidRPr="52069CC7">
              <w:rPr>
                <w:rFonts w:eastAsia="Arial" w:cs="Arial"/>
                <w:b/>
                <w:bCs/>
                <w:color w:val="0F172A"/>
                <w:sz w:val="17"/>
                <w:szCs w:val="17"/>
              </w:rPr>
              <w:t>RNF-006</w:t>
            </w:r>
          </w:p>
        </w:tc>
        <w:tc>
          <w:tcPr>
            <w:tcW w:w="2160" w:type="dxa"/>
            <w:tcBorders>
              <w:top w:val="single" w:color="D3D3D3" w:sz="8" w:space="0"/>
              <w:left w:val="nil"/>
              <w:bottom w:val="single" w:color="D3D3D3" w:sz="8" w:space="0"/>
              <w:right w:val="nil"/>
            </w:tcBorders>
            <w:shd w:val="clear" w:color="auto" w:fill="FFFFFF" w:themeFill="background1"/>
            <w:tcMar>
              <w:top w:w="70" w:type="dxa"/>
              <w:left w:w="120" w:type="dxa"/>
              <w:bottom w:w="70" w:type="dxa"/>
              <w:right w:w="120" w:type="dxa"/>
            </w:tcMar>
            <w:vAlign w:val="center"/>
          </w:tcPr>
          <w:p w:rsidR="52069CC7" w:rsidP="52069CC7" w:rsidRDefault="52069CC7" w14:paraId="3520F206" w14:textId="43D9FCEC">
            <w:pPr>
              <w:spacing w:before="40" w:after="40" w:line="264" w:lineRule="auto"/>
              <w:jc w:val="left"/>
            </w:pPr>
            <w:r w:rsidRPr="52069CC7">
              <w:rPr>
                <w:rFonts w:eastAsia="Arial" w:cs="Arial"/>
                <w:color w:val="334155"/>
                <w:sz w:val="17"/>
                <w:szCs w:val="17"/>
              </w:rPr>
              <w:t>Confidencialidad</w:t>
            </w:r>
          </w:p>
        </w:tc>
        <w:tc>
          <w:tcPr>
            <w:tcW w:w="3750" w:type="dxa"/>
            <w:tcBorders>
              <w:top w:val="single" w:color="D3D3D3" w:sz="8" w:space="0"/>
              <w:left w:val="nil"/>
              <w:bottom w:val="single" w:color="D3D3D3" w:sz="8" w:space="0"/>
              <w:right w:val="nil"/>
            </w:tcBorders>
            <w:shd w:val="clear" w:color="auto" w:fill="FFFFFF" w:themeFill="background1"/>
            <w:tcMar>
              <w:top w:w="70" w:type="dxa"/>
              <w:left w:w="120" w:type="dxa"/>
              <w:bottom w:w="70" w:type="dxa"/>
              <w:right w:w="120" w:type="dxa"/>
            </w:tcMar>
            <w:vAlign w:val="center"/>
          </w:tcPr>
          <w:p w:rsidR="52069CC7" w:rsidP="52069CC7" w:rsidRDefault="52069CC7" w14:paraId="7405E92D" w14:textId="4573DF07">
            <w:pPr>
              <w:spacing w:before="40" w:after="40" w:line="264" w:lineRule="auto"/>
              <w:jc w:val="left"/>
            </w:pPr>
            <w:r w:rsidRPr="52069CC7">
              <w:rPr>
                <w:rFonts w:eastAsia="Arial" w:cs="Arial"/>
                <w:color w:val="334155"/>
                <w:sz w:val="17"/>
                <w:szCs w:val="17"/>
              </w:rPr>
              <w:t>Comunicaciones protegidas mediante protocolo cifrado HTTPS / TLS 1.3 y variables protegidas en .env.</w:t>
            </w:r>
          </w:p>
        </w:tc>
        <w:tc>
          <w:tcPr>
            <w:tcW w:w="990" w:type="dxa"/>
            <w:tcBorders>
              <w:top w:val="single" w:color="D3D3D3" w:sz="8" w:space="0"/>
              <w:left w:val="nil"/>
              <w:bottom w:val="single" w:color="D3D3D3" w:sz="8" w:space="0"/>
              <w:right w:val="nil"/>
            </w:tcBorders>
            <w:shd w:val="clear" w:color="auto" w:fill="FFFFFF" w:themeFill="background1"/>
            <w:tcMar>
              <w:top w:w="70" w:type="dxa"/>
              <w:left w:w="120" w:type="dxa"/>
              <w:bottom w:w="70" w:type="dxa"/>
              <w:right w:w="120" w:type="dxa"/>
            </w:tcMar>
            <w:vAlign w:val="center"/>
          </w:tcPr>
          <w:p w:rsidR="52069CC7" w:rsidP="52069CC7" w:rsidRDefault="52069CC7" w14:paraId="68467BF0" w14:textId="6234FD24">
            <w:pPr>
              <w:spacing w:before="40" w:after="40" w:line="264" w:lineRule="auto"/>
              <w:jc w:val="left"/>
            </w:pPr>
            <w:r w:rsidRPr="52069CC7">
              <w:rPr>
                <w:rFonts w:eastAsia="Arial" w:cs="Arial"/>
                <w:color w:val="334155"/>
                <w:sz w:val="17"/>
                <w:szCs w:val="17"/>
              </w:rPr>
              <w:t>Alto</w:t>
            </w:r>
          </w:p>
        </w:tc>
        <w:tc>
          <w:tcPr>
            <w:tcW w:w="1860" w:type="dxa"/>
            <w:tcBorders>
              <w:top w:val="single" w:color="D3D3D3" w:sz="8" w:space="0"/>
              <w:left w:val="nil"/>
              <w:bottom w:val="single" w:color="D3D3D3" w:sz="8" w:space="0"/>
              <w:right w:val="nil"/>
            </w:tcBorders>
            <w:shd w:val="clear" w:color="auto" w:fill="FFFFFF" w:themeFill="background1"/>
            <w:tcMar>
              <w:top w:w="70" w:type="dxa"/>
              <w:left w:w="120" w:type="dxa"/>
              <w:bottom w:w="70" w:type="dxa"/>
              <w:right w:w="120" w:type="dxa"/>
            </w:tcMar>
            <w:vAlign w:val="center"/>
          </w:tcPr>
          <w:p w:rsidR="52069CC7" w:rsidP="52069CC7" w:rsidRDefault="52069CC7" w14:paraId="41EF7B51" w14:textId="28FDFCD6">
            <w:pPr>
              <w:spacing w:before="40" w:after="40" w:line="264" w:lineRule="auto"/>
              <w:jc w:val="left"/>
            </w:pPr>
            <w:r w:rsidRPr="52069CC7">
              <w:rPr>
                <w:rFonts w:eastAsia="Arial" w:cs="Arial"/>
                <w:color w:val="334155"/>
                <w:sz w:val="17"/>
                <w:szCs w:val="17"/>
              </w:rPr>
              <w:t>Auditoría SSL/TLS</w:t>
            </w:r>
          </w:p>
        </w:tc>
      </w:tr>
      <w:tr w:rsidR="52069CC7" w:rsidTr="52069CC7" w14:paraId="2D775262" w14:textId="77777777">
        <w:trPr>
          <w:trHeight w:val="300"/>
        </w:trPr>
        <w:tc>
          <w:tcPr>
            <w:tcW w:w="870" w:type="dxa"/>
            <w:tcBorders>
              <w:top w:val="single" w:color="D3D3D3" w:sz="8" w:space="0"/>
              <w:left w:val="nil"/>
              <w:bottom w:val="single" w:color="D3D3D3" w:sz="8" w:space="0"/>
              <w:right w:val="nil"/>
            </w:tcBorders>
            <w:shd w:val="clear" w:color="auto" w:fill="F8FAFC"/>
            <w:tcMar>
              <w:left w:w="108" w:type="dxa"/>
              <w:right w:w="108" w:type="dxa"/>
            </w:tcMar>
          </w:tcPr>
          <w:p w:rsidR="52069CC7" w:rsidP="52069CC7" w:rsidRDefault="52069CC7" w14:paraId="0521FD66" w14:textId="1DC0922D">
            <w:pPr>
              <w:spacing w:before="40" w:after="40" w:line="264" w:lineRule="auto"/>
              <w:jc w:val="left"/>
            </w:pPr>
            <w:r w:rsidRPr="52069CC7">
              <w:rPr>
                <w:rFonts w:eastAsia="Arial" w:cs="Arial"/>
                <w:b/>
                <w:bCs/>
                <w:color w:val="0F172A"/>
                <w:sz w:val="17"/>
                <w:szCs w:val="17"/>
              </w:rPr>
              <w:t>RNF-007</w:t>
            </w:r>
          </w:p>
        </w:tc>
        <w:tc>
          <w:tcPr>
            <w:tcW w:w="2160" w:type="dxa"/>
            <w:tcBorders>
              <w:top w:val="single" w:color="D3D3D3" w:sz="8" w:space="0"/>
              <w:left w:val="nil"/>
              <w:bottom w:val="single" w:color="D3D3D3" w:sz="8" w:space="0"/>
              <w:right w:val="nil"/>
            </w:tcBorders>
            <w:shd w:val="clear" w:color="auto" w:fill="F8FAFC"/>
            <w:tcMar>
              <w:left w:w="108" w:type="dxa"/>
              <w:right w:w="108" w:type="dxa"/>
            </w:tcMar>
          </w:tcPr>
          <w:p w:rsidR="52069CC7" w:rsidP="52069CC7" w:rsidRDefault="52069CC7" w14:paraId="59BB0E6A" w14:textId="1992527E">
            <w:pPr>
              <w:spacing w:before="40" w:after="40" w:line="264" w:lineRule="auto"/>
              <w:jc w:val="left"/>
            </w:pPr>
            <w:r w:rsidRPr="52069CC7">
              <w:rPr>
                <w:rFonts w:eastAsia="Arial" w:cs="Arial"/>
                <w:color w:val="334155"/>
                <w:sz w:val="17"/>
                <w:szCs w:val="17"/>
              </w:rPr>
              <w:t>Integridad</w:t>
            </w:r>
          </w:p>
        </w:tc>
        <w:tc>
          <w:tcPr>
            <w:tcW w:w="3750" w:type="dxa"/>
            <w:tcBorders>
              <w:top w:val="single" w:color="D3D3D3" w:sz="8" w:space="0"/>
              <w:left w:val="nil"/>
              <w:bottom w:val="single" w:color="D3D3D3" w:sz="8" w:space="0"/>
              <w:right w:val="nil"/>
            </w:tcBorders>
            <w:shd w:val="clear" w:color="auto" w:fill="F8FAFC"/>
            <w:tcMar>
              <w:left w:w="108" w:type="dxa"/>
              <w:right w:w="108" w:type="dxa"/>
            </w:tcMar>
          </w:tcPr>
          <w:p w:rsidR="52069CC7" w:rsidP="52069CC7" w:rsidRDefault="52069CC7" w14:paraId="5D33FF43" w14:textId="50BBE2BD">
            <w:pPr>
              <w:spacing w:before="40" w:after="40" w:line="264" w:lineRule="auto"/>
              <w:jc w:val="left"/>
            </w:pPr>
            <w:r w:rsidRPr="52069CC7">
              <w:rPr>
                <w:rFonts w:eastAsia="Arial" w:cs="Arial"/>
                <w:color w:val="334155"/>
                <w:sz w:val="17"/>
                <w:szCs w:val="17"/>
              </w:rPr>
              <w:t>Transacciones atómicas ACID en MySQL 8.0 asegurando que no existan compromisos o gestiones huérfanas.</w:t>
            </w:r>
          </w:p>
        </w:tc>
        <w:tc>
          <w:tcPr>
            <w:tcW w:w="990" w:type="dxa"/>
            <w:tcBorders>
              <w:top w:val="single" w:color="D3D3D3" w:sz="8" w:space="0"/>
              <w:left w:val="nil"/>
              <w:bottom w:val="single" w:color="D3D3D3" w:sz="8" w:space="0"/>
              <w:right w:val="nil"/>
            </w:tcBorders>
            <w:shd w:val="clear" w:color="auto" w:fill="F8FAFC"/>
            <w:tcMar>
              <w:left w:w="108" w:type="dxa"/>
              <w:right w:w="108" w:type="dxa"/>
            </w:tcMar>
          </w:tcPr>
          <w:p w:rsidR="52069CC7" w:rsidP="52069CC7" w:rsidRDefault="52069CC7" w14:paraId="56439749" w14:textId="752C83D0">
            <w:pPr>
              <w:spacing w:before="40" w:after="40" w:line="264" w:lineRule="auto"/>
              <w:jc w:val="left"/>
            </w:pPr>
            <w:r w:rsidRPr="52069CC7">
              <w:rPr>
                <w:rFonts w:eastAsia="Arial" w:cs="Arial"/>
                <w:color w:val="334155"/>
                <w:sz w:val="17"/>
                <w:szCs w:val="17"/>
              </w:rPr>
              <w:t>Alto</w:t>
            </w:r>
          </w:p>
        </w:tc>
        <w:tc>
          <w:tcPr>
            <w:tcW w:w="1860" w:type="dxa"/>
            <w:tcBorders>
              <w:top w:val="single" w:color="D3D3D3" w:sz="8" w:space="0"/>
              <w:left w:val="nil"/>
              <w:bottom w:val="single" w:color="D3D3D3" w:sz="8" w:space="0"/>
              <w:right w:val="nil"/>
            </w:tcBorders>
            <w:shd w:val="clear" w:color="auto" w:fill="F8FAFC"/>
            <w:tcMar>
              <w:left w:w="108" w:type="dxa"/>
              <w:right w:w="108" w:type="dxa"/>
            </w:tcMar>
          </w:tcPr>
          <w:p w:rsidR="52069CC7" w:rsidP="52069CC7" w:rsidRDefault="52069CC7" w14:paraId="4DA923B4" w14:textId="7C356C33">
            <w:pPr>
              <w:spacing w:before="40" w:after="40" w:line="264" w:lineRule="auto"/>
              <w:jc w:val="left"/>
            </w:pPr>
            <w:r w:rsidRPr="52069CC7">
              <w:rPr>
                <w:rFonts w:eastAsia="Arial" w:cs="Arial"/>
                <w:color w:val="334155"/>
                <w:sz w:val="17"/>
                <w:szCs w:val="17"/>
              </w:rPr>
              <w:t>Inspección de Esquema</w:t>
            </w:r>
          </w:p>
        </w:tc>
      </w:tr>
      <w:tr w:rsidR="52069CC7" w:rsidTr="52069CC7" w14:paraId="17CD55A0" w14:textId="77777777">
        <w:trPr>
          <w:trHeight w:val="300"/>
        </w:trPr>
        <w:tc>
          <w:tcPr>
            <w:tcW w:w="870" w:type="dxa"/>
            <w:tcBorders>
              <w:top w:val="single" w:color="D3D3D3" w:sz="8" w:space="0"/>
              <w:left w:val="nil"/>
              <w:bottom w:val="single" w:color="D3D3D3" w:sz="8" w:space="0"/>
              <w:right w:val="nil"/>
            </w:tcBorders>
            <w:shd w:val="clear" w:color="auto" w:fill="FFFFFF" w:themeFill="background1"/>
            <w:tcMar>
              <w:left w:w="108" w:type="dxa"/>
              <w:right w:w="108" w:type="dxa"/>
            </w:tcMar>
          </w:tcPr>
          <w:p w:rsidR="52069CC7" w:rsidP="52069CC7" w:rsidRDefault="52069CC7" w14:paraId="7434491B" w14:textId="3E2FB0CB">
            <w:pPr>
              <w:spacing w:before="40" w:after="40" w:line="264" w:lineRule="auto"/>
              <w:jc w:val="left"/>
            </w:pPr>
            <w:r w:rsidRPr="52069CC7">
              <w:rPr>
                <w:rFonts w:eastAsia="Arial" w:cs="Arial"/>
                <w:b/>
                <w:bCs/>
                <w:color w:val="0F172A"/>
                <w:sz w:val="17"/>
                <w:szCs w:val="17"/>
              </w:rPr>
              <w:t>RNF-008</w:t>
            </w:r>
          </w:p>
        </w:tc>
        <w:tc>
          <w:tcPr>
            <w:tcW w:w="2160" w:type="dxa"/>
            <w:tcBorders>
              <w:top w:val="single" w:color="D3D3D3" w:sz="8" w:space="0"/>
              <w:left w:val="nil"/>
              <w:bottom w:val="single" w:color="D3D3D3" w:sz="8" w:space="0"/>
              <w:right w:val="nil"/>
            </w:tcBorders>
            <w:shd w:val="clear" w:color="auto" w:fill="FFFFFF" w:themeFill="background1"/>
            <w:tcMar>
              <w:left w:w="108" w:type="dxa"/>
              <w:right w:w="108" w:type="dxa"/>
            </w:tcMar>
          </w:tcPr>
          <w:p w:rsidR="52069CC7" w:rsidP="52069CC7" w:rsidRDefault="52069CC7" w14:paraId="62D11EC6" w14:textId="721A049B">
            <w:pPr>
              <w:spacing w:before="40" w:after="40" w:line="264" w:lineRule="auto"/>
              <w:jc w:val="left"/>
            </w:pPr>
            <w:r w:rsidRPr="52069CC7">
              <w:rPr>
                <w:rFonts w:eastAsia="Arial" w:cs="Arial"/>
                <w:color w:val="334155"/>
                <w:sz w:val="17"/>
                <w:szCs w:val="17"/>
              </w:rPr>
              <w:t>Auditoría</w:t>
            </w:r>
          </w:p>
        </w:tc>
        <w:tc>
          <w:tcPr>
            <w:tcW w:w="3750" w:type="dxa"/>
            <w:tcBorders>
              <w:top w:val="single" w:color="D3D3D3" w:sz="8" w:space="0"/>
              <w:left w:val="nil"/>
              <w:bottom w:val="single" w:color="D3D3D3" w:sz="8" w:space="0"/>
              <w:right w:val="nil"/>
            </w:tcBorders>
            <w:shd w:val="clear" w:color="auto" w:fill="FFFFFF" w:themeFill="background1"/>
            <w:tcMar>
              <w:left w:w="108" w:type="dxa"/>
              <w:right w:w="108" w:type="dxa"/>
            </w:tcMar>
          </w:tcPr>
          <w:p w:rsidR="52069CC7" w:rsidP="52069CC7" w:rsidRDefault="52069CC7" w14:paraId="4E019B33" w14:textId="4274119F">
            <w:pPr>
              <w:spacing w:before="40" w:after="40" w:line="264" w:lineRule="auto"/>
              <w:jc w:val="left"/>
            </w:pPr>
            <w:r w:rsidRPr="52069CC7">
              <w:rPr>
                <w:rFonts w:eastAsia="Arial" w:cs="Arial"/>
                <w:color w:val="334155"/>
                <w:sz w:val="17"/>
                <w:szCs w:val="17"/>
              </w:rPr>
              <w:t>Registro inmutable con fecha, hora, usuario e IP de modificaciones en metas y estados de evidencias.</w:t>
            </w:r>
          </w:p>
        </w:tc>
        <w:tc>
          <w:tcPr>
            <w:tcW w:w="990" w:type="dxa"/>
            <w:tcBorders>
              <w:top w:val="single" w:color="D3D3D3" w:sz="8" w:space="0"/>
              <w:left w:val="nil"/>
              <w:bottom w:val="single" w:color="D3D3D3" w:sz="8" w:space="0"/>
              <w:right w:val="nil"/>
            </w:tcBorders>
            <w:shd w:val="clear" w:color="auto" w:fill="FFFFFF" w:themeFill="background1"/>
            <w:tcMar>
              <w:left w:w="108" w:type="dxa"/>
              <w:right w:w="108" w:type="dxa"/>
            </w:tcMar>
          </w:tcPr>
          <w:p w:rsidR="52069CC7" w:rsidP="52069CC7" w:rsidRDefault="52069CC7" w14:paraId="0B00A0F2" w14:textId="0B64189D">
            <w:pPr>
              <w:spacing w:before="40" w:after="40" w:line="264" w:lineRule="auto"/>
              <w:jc w:val="left"/>
            </w:pPr>
            <w:r w:rsidRPr="52069CC7">
              <w:rPr>
                <w:rFonts w:eastAsia="Arial" w:cs="Arial"/>
                <w:color w:val="334155"/>
                <w:sz w:val="17"/>
                <w:szCs w:val="17"/>
              </w:rPr>
              <w:t>Alto</w:t>
            </w:r>
          </w:p>
        </w:tc>
        <w:tc>
          <w:tcPr>
            <w:tcW w:w="1860" w:type="dxa"/>
            <w:tcBorders>
              <w:top w:val="single" w:color="D3D3D3" w:sz="8" w:space="0"/>
              <w:left w:val="nil"/>
              <w:bottom w:val="single" w:color="D3D3D3" w:sz="8" w:space="0"/>
              <w:right w:val="nil"/>
            </w:tcBorders>
            <w:shd w:val="clear" w:color="auto" w:fill="FFFFFF" w:themeFill="background1"/>
            <w:tcMar>
              <w:left w:w="108" w:type="dxa"/>
              <w:right w:w="108" w:type="dxa"/>
            </w:tcMar>
          </w:tcPr>
          <w:p w:rsidR="52069CC7" w:rsidP="52069CC7" w:rsidRDefault="52069CC7" w14:paraId="7706ECED" w14:textId="11F2BA97">
            <w:pPr>
              <w:spacing w:before="40" w:after="40" w:line="264" w:lineRule="auto"/>
              <w:jc w:val="left"/>
            </w:pPr>
            <w:r w:rsidRPr="52069CC7">
              <w:rPr>
                <w:rFonts w:eastAsia="Arial" w:cs="Arial"/>
                <w:color w:val="334155"/>
                <w:sz w:val="17"/>
                <w:szCs w:val="17"/>
              </w:rPr>
              <w:t>Inspección de Logs</w:t>
            </w:r>
          </w:p>
        </w:tc>
      </w:tr>
      <w:tr w:rsidR="52069CC7" w:rsidTr="52069CC7" w14:paraId="394E112C" w14:textId="77777777">
        <w:trPr>
          <w:trHeight w:val="300"/>
        </w:trPr>
        <w:tc>
          <w:tcPr>
            <w:tcW w:w="870" w:type="dxa"/>
            <w:tcBorders>
              <w:top w:val="single" w:color="D3D3D3" w:sz="8" w:space="0"/>
              <w:left w:val="nil"/>
              <w:bottom w:val="single" w:color="D3D3D3" w:sz="8" w:space="0"/>
              <w:right w:val="nil"/>
            </w:tcBorders>
            <w:shd w:val="clear" w:color="auto" w:fill="F8FAFC"/>
            <w:tcMar>
              <w:left w:w="108" w:type="dxa"/>
              <w:right w:w="108" w:type="dxa"/>
            </w:tcMar>
          </w:tcPr>
          <w:p w:rsidR="52069CC7" w:rsidP="52069CC7" w:rsidRDefault="52069CC7" w14:paraId="4E19324C" w14:textId="0612E3AC">
            <w:pPr>
              <w:spacing w:before="40" w:after="40" w:line="264" w:lineRule="auto"/>
              <w:jc w:val="left"/>
            </w:pPr>
            <w:r w:rsidRPr="52069CC7">
              <w:rPr>
                <w:rFonts w:eastAsia="Arial" w:cs="Arial"/>
                <w:b/>
                <w:bCs/>
                <w:color w:val="0F172A"/>
                <w:sz w:val="17"/>
                <w:szCs w:val="17"/>
              </w:rPr>
              <w:t>RNF-011</w:t>
            </w:r>
          </w:p>
        </w:tc>
        <w:tc>
          <w:tcPr>
            <w:tcW w:w="2160" w:type="dxa"/>
            <w:tcBorders>
              <w:top w:val="single" w:color="D3D3D3" w:sz="8" w:space="0"/>
              <w:left w:val="nil"/>
              <w:bottom w:val="single" w:color="D3D3D3" w:sz="8" w:space="0"/>
              <w:right w:val="nil"/>
            </w:tcBorders>
            <w:shd w:val="clear" w:color="auto" w:fill="F8FAFC"/>
            <w:tcMar>
              <w:left w:w="108" w:type="dxa"/>
              <w:right w:w="108" w:type="dxa"/>
            </w:tcMar>
          </w:tcPr>
          <w:p w:rsidR="52069CC7" w:rsidP="52069CC7" w:rsidRDefault="52069CC7" w14:paraId="7789C01B" w14:textId="2268F54F">
            <w:pPr>
              <w:spacing w:before="40" w:after="40" w:line="264" w:lineRule="auto"/>
              <w:jc w:val="left"/>
            </w:pPr>
            <w:r w:rsidRPr="52069CC7">
              <w:rPr>
                <w:rFonts w:eastAsia="Arial" w:cs="Arial"/>
                <w:color w:val="334155"/>
                <w:sz w:val="17"/>
                <w:szCs w:val="17"/>
              </w:rPr>
              <w:t>Usabilidad</w:t>
            </w:r>
          </w:p>
        </w:tc>
        <w:tc>
          <w:tcPr>
            <w:tcW w:w="3750" w:type="dxa"/>
            <w:tcBorders>
              <w:top w:val="single" w:color="D3D3D3" w:sz="8" w:space="0"/>
              <w:left w:val="nil"/>
              <w:bottom w:val="single" w:color="D3D3D3" w:sz="8" w:space="0"/>
              <w:right w:val="nil"/>
            </w:tcBorders>
            <w:shd w:val="clear" w:color="auto" w:fill="F8FAFC"/>
            <w:tcMar>
              <w:left w:w="108" w:type="dxa"/>
              <w:right w:w="108" w:type="dxa"/>
            </w:tcMar>
          </w:tcPr>
          <w:p w:rsidR="52069CC7" w:rsidP="52069CC7" w:rsidRDefault="52069CC7" w14:paraId="43B9271B" w14:textId="2C8964B3">
            <w:pPr>
              <w:spacing w:before="40" w:after="40" w:line="264" w:lineRule="auto"/>
              <w:jc w:val="left"/>
            </w:pPr>
            <w:r w:rsidRPr="52069CC7">
              <w:rPr>
                <w:rFonts w:eastAsia="Arial" w:cs="Arial"/>
                <w:color w:val="334155"/>
                <w:sz w:val="17"/>
                <w:szCs w:val="17"/>
              </w:rPr>
              <w:t>Interfaces responsivas diseñadas bajo el Manual de Normas Gráficas de La Serena (#AD0000, tipografía Arial).</w:t>
            </w:r>
          </w:p>
        </w:tc>
        <w:tc>
          <w:tcPr>
            <w:tcW w:w="990" w:type="dxa"/>
            <w:tcBorders>
              <w:top w:val="single" w:color="D3D3D3" w:sz="8" w:space="0"/>
              <w:left w:val="nil"/>
              <w:bottom w:val="single" w:color="D3D3D3" w:sz="8" w:space="0"/>
              <w:right w:val="nil"/>
            </w:tcBorders>
            <w:shd w:val="clear" w:color="auto" w:fill="F8FAFC"/>
            <w:tcMar>
              <w:left w:w="108" w:type="dxa"/>
              <w:right w:w="108" w:type="dxa"/>
            </w:tcMar>
          </w:tcPr>
          <w:p w:rsidR="52069CC7" w:rsidP="52069CC7" w:rsidRDefault="52069CC7" w14:paraId="21A189FE" w14:textId="15291A65">
            <w:pPr>
              <w:spacing w:before="40" w:after="40" w:line="264" w:lineRule="auto"/>
              <w:jc w:val="left"/>
            </w:pPr>
            <w:r w:rsidRPr="52069CC7">
              <w:rPr>
                <w:rFonts w:eastAsia="Arial" w:cs="Arial"/>
                <w:color w:val="334155"/>
                <w:sz w:val="17"/>
                <w:szCs w:val="17"/>
              </w:rPr>
              <w:t>Medio</w:t>
            </w:r>
          </w:p>
        </w:tc>
        <w:tc>
          <w:tcPr>
            <w:tcW w:w="1860" w:type="dxa"/>
            <w:tcBorders>
              <w:top w:val="single" w:color="D3D3D3" w:sz="8" w:space="0"/>
              <w:left w:val="nil"/>
              <w:bottom w:val="single" w:color="D3D3D3" w:sz="8" w:space="0"/>
              <w:right w:val="nil"/>
            </w:tcBorders>
            <w:shd w:val="clear" w:color="auto" w:fill="F8FAFC"/>
            <w:tcMar>
              <w:left w:w="108" w:type="dxa"/>
              <w:right w:w="108" w:type="dxa"/>
            </w:tcMar>
          </w:tcPr>
          <w:p w:rsidR="52069CC7" w:rsidP="52069CC7" w:rsidRDefault="52069CC7" w14:paraId="768874E9" w14:textId="080516BE">
            <w:pPr>
              <w:spacing w:before="40" w:after="40" w:line="264" w:lineRule="auto"/>
              <w:jc w:val="left"/>
            </w:pPr>
            <w:r w:rsidRPr="52069CC7">
              <w:rPr>
                <w:rFonts w:eastAsia="Arial" w:cs="Arial"/>
                <w:color w:val="334155"/>
                <w:sz w:val="17"/>
                <w:szCs w:val="17"/>
              </w:rPr>
              <w:t>Evaluación Heurística</w:t>
            </w:r>
          </w:p>
        </w:tc>
      </w:tr>
      <w:tr w:rsidR="52069CC7" w:rsidTr="52069CC7" w14:paraId="603B8E47" w14:textId="77777777">
        <w:trPr>
          <w:trHeight w:val="300"/>
        </w:trPr>
        <w:tc>
          <w:tcPr>
            <w:tcW w:w="870" w:type="dxa"/>
            <w:tcBorders>
              <w:top w:val="single" w:color="D3D3D3" w:sz="8" w:space="0"/>
              <w:left w:val="nil"/>
              <w:bottom w:val="single" w:color="D3D3D3" w:sz="8" w:space="0"/>
              <w:right w:val="nil"/>
            </w:tcBorders>
            <w:shd w:val="clear" w:color="auto" w:fill="FFFFFF" w:themeFill="background1"/>
            <w:tcMar>
              <w:left w:w="108" w:type="dxa"/>
              <w:right w:w="108" w:type="dxa"/>
            </w:tcMar>
          </w:tcPr>
          <w:p w:rsidR="52069CC7" w:rsidP="52069CC7" w:rsidRDefault="52069CC7" w14:paraId="4A00D35C" w14:textId="3A950D74">
            <w:pPr>
              <w:spacing w:before="40" w:after="40" w:line="264" w:lineRule="auto"/>
              <w:jc w:val="left"/>
            </w:pPr>
            <w:r w:rsidRPr="52069CC7">
              <w:rPr>
                <w:rFonts w:eastAsia="Arial" w:cs="Arial"/>
                <w:b/>
                <w:bCs/>
                <w:color w:val="0F172A"/>
                <w:sz w:val="17"/>
                <w:szCs w:val="17"/>
              </w:rPr>
              <w:t>RNF-017</w:t>
            </w:r>
          </w:p>
        </w:tc>
        <w:tc>
          <w:tcPr>
            <w:tcW w:w="2160" w:type="dxa"/>
            <w:tcBorders>
              <w:top w:val="single" w:color="D3D3D3" w:sz="8" w:space="0"/>
              <w:left w:val="nil"/>
              <w:bottom w:val="single" w:color="D3D3D3" w:sz="8" w:space="0"/>
              <w:right w:val="nil"/>
            </w:tcBorders>
            <w:shd w:val="clear" w:color="auto" w:fill="FFFFFF" w:themeFill="background1"/>
            <w:tcMar>
              <w:left w:w="108" w:type="dxa"/>
              <w:right w:w="108" w:type="dxa"/>
            </w:tcMar>
          </w:tcPr>
          <w:p w:rsidR="52069CC7" w:rsidP="52069CC7" w:rsidRDefault="52069CC7" w14:paraId="16CF495B" w14:textId="72C21086">
            <w:pPr>
              <w:spacing w:before="40" w:after="40" w:line="264" w:lineRule="auto"/>
              <w:jc w:val="left"/>
            </w:pPr>
            <w:r w:rsidRPr="52069CC7">
              <w:rPr>
                <w:rFonts w:eastAsia="Arial" w:cs="Arial"/>
                <w:color w:val="334155"/>
                <w:sz w:val="17"/>
                <w:szCs w:val="17"/>
              </w:rPr>
              <w:t>Gestión Evidencias</w:t>
            </w:r>
          </w:p>
        </w:tc>
        <w:tc>
          <w:tcPr>
            <w:tcW w:w="3750" w:type="dxa"/>
            <w:tcBorders>
              <w:top w:val="single" w:color="D3D3D3" w:sz="8" w:space="0"/>
              <w:left w:val="nil"/>
              <w:bottom w:val="single" w:color="D3D3D3" w:sz="8" w:space="0"/>
              <w:right w:val="nil"/>
            </w:tcBorders>
            <w:shd w:val="clear" w:color="auto" w:fill="FFFFFF" w:themeFill="background1"/>
            <w:tcMar>
              <w:left w:w="108" w:type="dxa"/>
              <w:right w:w="108" w:type="dxa"/>
            </w:tcMar>
          </w:tcPr>
          <w:p w:rsidR="52069CC7" w:rsidP="52069CC7" w:rsidRDefault="52069CC7" w14:paraId="28B53F21" w14:textId="4427A1BD">
            <w:pPr>
              <w:spacing w:before="40" w:after="40" w:line="264" w:lineRule="auto"/>
              <w:jc w:val="left"/>
            </w:pPr>
            <w:r w:rsidRPr="52069CC7">
              <w:rPr>
                <w:rFonts w:eastAsia="Arial" w:cs="Arial"/>
                <w:color w:val="334155"/>
                <w:sz w:val="17"/>
                <w:szCs w:val="17"/>
              </w:rPr>
              <w:t>Custodia protegida de fotografías con generación automática de código inmutable (EVI-YYYYMMDD-XXXX).</w:t>
            </w:r>
          </w:p>
        </w:tc>
        <w:tc>
          <w:tcPr>
            <w:tcW w:w="990" w:type="dxa"/>
            <w:tcBorders>
              <w:top w:val="single" w:color="D3D3D3" w:sz="8" w:space="0"/>
              <w:left w:val="nil"/>
              <w:bottom w:val="single" w:color="D3D3D3" w:sz="8" w:space="0"/>
              <w:right w:val="nil"/>
            </w:tcBorders>
            <w:shd w:val="clear" w:color="auto" w:fill="FFFFFF" w:themeFill="background1"/>
            <w:tcMar>
              <w:left w:w="108" w:type="dxa"/>
              <w:right w:w="108" w:type="dxa"/>
            </w:tcMar>
          </w:tcPr>
          <w:p w:rsidR="52069CC7" w:rsidP="52069CC7" w:rsidRDefault="52069CC7" w14:paraId="6A45A810" w14:textId="6B589E0C">
            <w:pPr>
              <w:spacing w:before="40" w:after="40" w:line="264" w:lineRule="auto"/>
              <w:jc w:val="left"/>
            </w:pPr>
            <w:r w:rsidRPr="52069CC7">
              <w:rPr>
                <w:rFonts w:eastAsia="Arial" w:cs="Arial"/>
                <w:color w:val="334155"/>
                <w:sz w:val="17"/>
                <w:szCs w:val="17"/>
              </w:rPr>
              <w:t>Alto</w:t>
            </w:r>
          </w:p>
        </w:tc>
        <w:tc>
          <w:tcPr>
            <w:tcW w:w="1860" w:type="dxa"/>
            <w:tcBorders>
              <w:top w:val="single" w:color="D3D3D3" w:sz="8" w:space="0"/>
              <w:left w:val="nil"/>
              <w:bottom w:val="single" w:color="D3D3D3" w:sz="8" w:space="0"/>
              <w:right w:val="nil"/>
            </w:tcBorders>
            <w:shd w:val="clear" w:color="auto" w:fill="FFFFFF" w:themeFill="background1"/>
            <w:tcMar>
              <w:left w:w="108" w:type="dxa"/>
              <w:right w:w="108" w:type="dxa"/>
            </w:tcMar>
          </w:tcPr>
          <w:p w:rsidR="52069CC7" w:rsidP="52069CC7" w:rsidRDefault="52069CC7" w14:paraId="4845C52A" w14:textId="55FCA904">
            <w:pPr>
              <w:spacing w:before="40" w:after="40" w:line="264" w:lineRule="auto"/>
              <w:jc w:val="left"/>
            </w:pPr>
            <w:r w:rsidRPr="52069CC7">
              <w:rPr>
                <w:rFonts w:eastAsia="Arial" w:cs="Arial"/>
                <w:color w:val="334155"/>
                <w:sz w:val="17"/>
                <w:szCs w:val="17"/>
              </w:rPr>
              <w:t>Pruebas de Integridad</w:t>
            </w:r>
          </w:p>
        </w:tc>
      </w:tr>
    </w:tbl>
    <w:p w:rsidR="52069CC7" w:rsidP="52069CC7" w:rsidRDefault="52069CC7" w14:paraId="370237C1" w14:textId="565124FA">
      <w:pPr>
        <w:rPr>
          <w:lang w:val="es-CL"/>
        </w:rPr>
      </w:pPr>
    </w:p>
    <w:p w:rsidRPr="00330900" w:rsidR="007D08AF" w:rsidRDefault="52069CC7" w14:paraId="4380F7BE" w14:textId="77777777">
      <w:pPr>
        <w:pStyle w:val="Heading2"/>
        <w:jc w:val="left"/>
        <w:rPr>
          <w:lang w:val="es-CL"/>
        </w:rPr>
      </w:pPr>
      <w:bookmarkStart w:name="_Toc351518583" w:id="2038970180"/>
      <w:r w:rsidRPr="4A45A514" w:rsidR="4A45A514">
        <w:rPr>
          <w:rFonts w:ascii="Arial" w:hAnsi="Arial"/>
          <w:lang w:val="es-CL"/>
        </w:rPr>
        <w:t>1.3 Backlog de Épicas e Historias de Usuario (Scrum)</w:t>
      </w:r>
      <w:bookmarkEnd w:id="2038970180"/>
    </w:p>
    <w:p w:rsidRPr="00330900" w:rsidR="007D08AF" w:rsidRDefault="52069CC7" w14:paraId="45AD0FF6" w14:textId="43D32468">
      <w:r w:rsidRPr="52069CC7">
        <w:rPr>
          <w:lang w:val="es-CL"/>
        </w:rPr>
        <w:t>El Backlog de Producto se organiza en 4 Épicas principales. A continuación, se presentan las Historias de Usuario estructuradas bajo el patrón Dado / Cuando / Entonces y estimadas en Puntos de Historia (Story Points):</w:t>
      </w:r>
    </w:p>
    <w:tbl>
      <w:tblPr>
        <w:tblW w:w="0" w:type="auto"/>
        <w:tblLook w:val="04A0" w:firstRow="1" w:lastRow="0" w:firstColumn="1" w:lastColumn="0" w:noHBand="0" w:noVBand="1"/>
      </w:tblPr>
      <w:tblGrid>
        <w:gridCol w:w="1583"/>
        <w:gridCol w:w="5828"/>
        <w:gridCol w:w="996"/>
        <w:gridCol w:w="711"/>
      </w:tblGrid>
      <w:tr w:rsidR="52069CC7" w:rsidTr="52069CC7" w14:paraId="2CE4288B" w14:textId="77777777">
        <w:trPr>
          <w:trHeight w:val="300"/>
        </w:trPr>
        <w:tc>
          <w:tcPr>
            <w:tcW w:w="1590" w:type="dxa"/>
            <w:tcBorders>
              <w:top w:val="single" w:color="D3D3D3" w:sz="8" w:space="0"/>
              <w:left w:val="nil"/>
              <w:bottom w:val="single" w:color="D3D3D3" w:sz="8" w:space="0"/>
              <w:right w:val="nil"/>
            </w:tcBorders>
            <w:shd w:val="clear" w:color="auto" w:fill="1E293B"/>
            <w:tcMar>
              <w:top w:w="120" w:type="dxa"/>
              <w:left w:w="140" w:type="dxa"/>
              <w:bottom w:w="120" w:type="dxa"/>
              <w:right w:w="140" w:type="dxa"/>
            </w:tcMar>
            <w:vAlign w:val="center"/>
          </w:tcPr>
          <w:p w:rsidR="52069CC7" w:rsidP="52069CC7" w:rsidRDefault="52069CC7" w14:paraId="77916A79" w14:textId="5C902638">
            <w:pPr>
              <w:spacing w:after="0"/>
              <w:jc w:val="left"/>
            </w:pPr>
            <w:r w:rsidRPr="52069CC7">
              <w:rPr>
                <w:rFonts w:eastAsia="Arial" w:cs="Arial"/>
                <w:b/>
                <w:bCs/>
                <w:color w:val="FFFFFF" w:themeColor="background1"/>
                <w:sz w:val="19"/>
                <w:szCs w:val="19"/>
              </w:rPr>
              <w:t>ID / Épica</w:t>
            </w:r>
          </w:p>
        </w:tc>
        <w:tc>
          <w:tcPr>
            <w:tcW w:w="6045" w:type="dxa"/>
            <w:tcBorders>
              <w:top w:val="single" w:color="D3D3D3" w:sz="8" w:space="0"/>
              <w:left w:val="nil"/>
              <w:bottom w:val="single" w:color="D3D3D3" w:sz="8" w:space="0"/>
              <w:right w:val="nil"/>
            </w:tcBorders>
            <w:shd w:val="clear" w:color="auto" w:fill="1E293B"/>
            <w:tcMar>
              <w:top w:w="120" w:type="dxa"/>
              <w:left w:w="140" w:type="dxa"/>
              <w:bottom w:w="120" w:type="dxa"/>
              <w:right w:w="140" w:type="dxa"/>
            </w:tcMar>
            <w:vAlign w:val="center"/>
          </w:tcPr>
          <w:p w:rsidR="52069CC7" w:rsidP="52069CC7" w:rsidRDefault="52069CC7" w14:paraId="43DECE18" w14:textId="150EBB8F">
            <w:pPr>
              <w:spacing w:after="0"/>
              <w:jc w:val="left"/>
            </w:pPr>
            <w:r w:rsidRPr="52069CC7">
              <w:rPr>
                <w:rFonts w:eastAsia="Arial" w:cs="Arial"/>
                <w:b/>
                <w:bCs/>
                <w:color w:val="FFFFFF" w:themeColor="background1"/>
                <w:sz w:val="19"/>
                <w:szCs w:val="19"/>
              </w:rPr>
              <w:t>Historia de Usuario (Criterio de Aceptación Gherkin)</w:t>
            </w:r>
          </w:p>
        </w:tc>
        <w:tc>
          <w:tcPr>
            <w:tcW w:w="1005" w:type="dxa"/>
            <w:tcBorders>
              <w:top w:val="single" w:color="D3D3D3" w:sz="8" w:space="0"/>
              <w:left w:val="nil"/>
              <w:bottom w:val="single" w:color="D3D3D3" w:sz="8" w:space="0"/>
              <w:right w:val="nil"/>
            </w:tcBorders>
            <w:shd w:val="clear" w:color="auto" w:fill="1E293B"/>
            <w:tcMar>
              <w:top w:w="120" w:type="dxa"/>
              <w:left w:w="140" w:type="dxa"/>
              <w:bottom w:w="120" w:type="dxa"/>
              <w:right w:w="140" w:type="dxa"/>
            </w:tcMar>
            <w:vAlign w:val="center"/>
          </w:tcPr>
          <w:p w:rsidR="52069CC7" w:rsidP="52069CC7" w:rsidRDefault="52069CC7" w14:paraId="6FD1542F" w14:textId="3BC53830">
            <w:pPr>
              <w:spacing w:after="0"/>
              <w:jc w:val="left"/>
            </w:pPr>
            <w:r w:rsidRPr="52069CC7">
              <w:rPr>
                <w:rFonts w:eastAsia="Arial" w:cs="Arial"/>
                <w:b/>
                <w:bCs/>
                <w:color w:val="FFFFFF" w:themeColor="background1"/>
                <w:sz w:val="19"/>
                <w:szCs w:val="19"/>
              </w:rPr>
              <w:t>Sprint</w:t>
            </w:r>
          </w:p>
        </w:tc>
        <w:tc>
          <w:tcPr>
            <w:tcW w:w="720" w:type="dxa"/>
            <w:tcBorders>
              <w:top w:val="single" w:color="D3D3D3" w:sz="8" w:space="0"/>
              <w:left w:val="nil"/>
              <w:bottom w:val="single" w:color="D3D3D3" w:sz="8" w:space="0"/>
              <w:right w:val="nil"/>
            </w:tcBorders>
            <w:shd w:val="clear" w:color="auto" w:fill="1E293B"/>
            <w:tcMar>
              <w:top w:w="120" w:type="dxa"/>
              <w:left w:w="140" w:type="dxa"/>
              <w:bottom w:w="120" w:type="dxa"/>
              <w:right w:w="140" w:type="dxa"/>
            </w:tcMar>
            <w:vAlign w:val="center"/>
          </w:tcPr>
          <w:p w:rsidR="52069CC7" w:rsidP="52069CC7" w:rsidRDefault="52069CC7" w14:paraId="4BDF389A" w14:textId="4F904F4D">
            <w:pPr>
              <w:spacing w:after="0"/>
              <w:jc w:val="left"/>
            </w:pPr>
            <w:r w:rsidRPr="52069CC7">
              <w:rPr>
                <w:rFonts w:eastAsia="Arial" w:cs="Arial"/>
                <w:b/>
                <w:bCs/>
                <w:color w:val="FFFFFF" w:themeColor="background1"/>
                <w:sz w:val="19"/>
                <w:szCs w:val="19"/>
              </w:rPr>
              <w:t>SP</w:t>
            </w:r>
          </w:p>
        </w:tc>
      </w:tr>
      <w:tr w:rsidR="52069CC7" w:rsidTr="52069CC7" w14:paraId="451567C0" w14:textId="77777777">
        <w:trPr>
          <w:trHeight w:val="300"/>
        </w:trPr>
        <w:tc>
          <w:tcPr>
            <w:tcW w:w="1590" w:type="dxa"/>
            <w:tcBorders>
              <w:top w:val="single" w:color="D3D3D3" w:sz="8" w:space="0"/>
              <w:left w:val="nil"/>
              <w:bottom w:val="single" w:color="D3D3D3" w:sz="8" w:space="0"/>
              <w:right w:val="nil"/>
            </w:tcBorders>
            <w:shd w:val="clear" w:color="auto" w:fill="F8FAFC"/>
            <w:tcMar>
              <w:top w:w="70" w:type="dxa"/>
              <w:left w:w="120" w:type="dxa"/>
              <w:bottom w:w="70" w:type="dxa"/>
              <w:right w:w="120" w:type="dxa"/>
            </w:tcMar>
            <w:vAlign w:val="center"/>
          </w:tcPr>
          <w:p w:rsidR="52069CC7" w:rsidP="52069CC7" w:rsidRDefault="52069CC7" w14:paraId="4ECC38F6" w14:textId="4AEA7DC8">
            <w:pPr>
              <w:spacing w:before="40" w:after="40" w:line="264" w:lineRule="auto"/>
              <w:jc w:val="left"/>
            </w:pPr>
            <w:r w:rsidRPr="52069CC7">
              <w:rPr>
                <w:rFonts w:eastAsia="Arial" w:cs="Arial"/>
                <w:b/>
                <w:bCs/>
                <w:color w:val="0F172A"/>
                <w:sz w:val="17"/>
                <w:szCs w:val="17"/>
              </w:rPr>
              <w:t>HU-01</w:t>
            </w:r>
            <w:r>
              <w:br/>
            </w:r>
            <w:r w:rsidRPr="52069CC7">
              <w:rPr>
                <w:rFonts w:eastAsia="Arial" w:cs="Arial"/>
                <w:b/>
                <w:bCs/>
                <w:color w:val="0F172A"/>
                <w:sz w:val="17"/>
                <w:szCs w:val="17"/>
              </w:rPr>
              <w:t xml:space="preserve"> (EP-01: Registro de actividades)</w:t>
            </w:r>
          </w:p>
        </w:tc>
        <w:tc>
          <w:tcPr>
            <w:tcW w:w="6045" w:type="dxa"/>
            <w:tcBorders>
              <w:top w:val="single" w:color="D3D3D3" w:sz="8" w:space="0"/>
              <w:left w:val="nil"/>
              <w:bottom w:val="single" w:color="D3D3D3" w:sz="8" w:space="0"/>
              <w:right w:val="nil"/>
            </w:tcBorders>
            <w:shd w:val="clear" w:color="auto" w:fill="F8FAFC"/>
            <w:tcMar>
              <w:top w:w="70" w:type="dxa"/>
              <w:left w:w="120" w:type="dxa"/>
              <w:bottom w:w="70" w:type="dxa"/>
              <w:right w:w="120" w:type="dxa"/>
            </w:tcMar>
            <w:vAlign w:val="center"/>
          </w:tcPr>
          <w:p w:rsidR="52069CC7" w:rsidP="52069CC7" w:rsidRDefault="52069CC7" w14:paraId="4E58D14E" w14:textId="2FAC4FE1">
            <w:pPr>
              <w:spacing w:before="40" w:after="40" w:line="264" w:lineRule="auto"/>
              <w:jc w:val="left"/>
            </w:pPr>
            <w:r w:rsidRPr="52069CC7">
              <w:rPr>
                <w:rFonts w:eastAsia="Arial" w:cs="Arial"/>
                <w:color w:val="334155"/>
                <w:sz w:val="17"/>
                <w:szCs w:val="17"/>
              </w:rPr>
              <w:t>Registro de actividades (Prioridad P1 | RF-009, RF-010, RF-014, RF-022):</w:t>
            </w:r>
            <w:r>
              <w:br/>
            </w:r>
            <w:r w:rsidRPr="52069CC7">
              <w:rPr>
                <w:rFonts w:eastAsia="Arial" w:cs="Arial"/>
                <w:color w:val="334155"/>
                <w:sz w:val="17"/>
                <w:szCs w:val="17"/>
              </w:rPr>
              <w:t xml:space="preserve"> Como Funcionario, quiero registrar diariamente las actividades que realizo, para mantener evidencia de mi trabajo y aportar a la medición de mi gestión.</w:t>
            </w:r>
            <w:r>
              <w:br/>
            </w:r>
            <w:r w:rsidRPr="52069CC7">
              <w:rPr>
                <w:rFonts w:eastAsia="Arial" w:cs="Arial"/>
                <w:color w:val="334155"/>
                <w:sz w:val="17"/>
                <w:szCs w:val="17"/>
              </w:rPr>
              <w:t xml:space="preserve"> • Dado que el funcionario está autenticado, cuando registra una actividad con fecha, acción y datos del vecino, entonces el sistema almacena el registro y genera el folio oficial.</w:t>
            </w:r>
            <w:r>
              <w:br/>
            </w:r>
            <w:r w:rsidRPr="52069CC7">
              <w:rPr>
                <w:rFonts w:eastAsia="Arial" w:cs="Arial"/>
                <w:color w:val="334155"/>
                <w:sz w:val="17"/>
                <w:szCs w:val="17"/>
              </w:rPr>
              <w:t xml:space="preserve"> • Dada una actividad con evidencia aprobada, cuando se recalcula el período, entonces suma una sola vez a la meta.</w:t>
            </w:r>
          </w:p>
        </w:tc>
        <w:tc>
          <w:tcPr>
            <w:tcW w:w="1005" w:type="dxa"/>
            <w:tcBorders>
              <w:top w:val="single" w:color="D3D3D3" w:sz="8" w:space="0"/>
              <w:left w:val="nil"/>
              <w:bottom w:val="single" w:color="D3D3D3" w:sz="8" w:space="0"/>
              <w:right w:val="nil"/>
            </w:tcBorders>
            <w:shd w:val="clear" w:color="auto" w:fill="F8FAFC"/>
            <w:tcMar>
              <w:top w:w="70" w:type="dxa"/>
              <w:left w:w="120" w:type="dxa"/>
              <w:bottom w:w="70" w:type="dxa"/>
              <w:right w:w="120" w:type="dxa"/>
            </w:tcMar>
            <w:vAlign w:val="center"/>
          </w:tcPr>
          <w:p w:rsidR="52069CC7" w:rsidP="52069CC7" w:rsidRDefault="52069CC7" w14:paraId="4F7CF552" w14:textId="480FB0D0">
            <w:pPr>
              <w:spacing w:before="40" w:after="40" w:line="264" w:lineRule="auto"/>
              <w:jc w:val="left"/>
            </w:pPr>
            <w:r w:rsidRPr="52069CC7">
              <w:rPr>
                <w:rFonts w:eastAsia="Arial" w:cs="Arial"/>
                <w:color w:val="334155"/>
                <w:sz w:val="17"/>
                <w:szCs w:val="17"/>
              </w:rPr>
              <w:t>Sprint 1</w:t>
            </w:r>
          </w:p>
        </w:tc>
        <w:tc>
          <w:tcPr>
            <w:tcW w:w="720" w:type="dxa"/>
            <w:tcBorders>
              <w:top w:val="single" w:color="D3D3D3" w:sz="8" w:space="0"/>
              <w:left w:val="nil"/>
              <w:bottom w:val="single" w:color="D3D3D3" w:sz="8" w:space="0"/>
              <w:right w:val="nil"/>
            </w:tcBorders>
            <w:shd w:val="clear" w:color="auto" w:fill="F8FAFC"/>
            <w:tcMar>
              <w:top w:w="70" w:type="dxa"/>
              <w:left w:w="120" w:type="dxa"/>
              <w:bottom w:w="70" w:type="dxa"/>
              <w:right w:w="120" w:type="dxa"/>
            </w:tcMar>
            <w:vAlign w:val="center"/>
          </w:tcPr>
          <w:p w:rsidR="52069CC7" w:rsidP="52069CC7" w:rsidRDefault="52069CC7" w14:paraId="6205AEA1" w14:textId="4454EE14">
            <w:pPr>
              <w:spacing w:before="40" w:after="40" w:line="264" w:lineRule="auto"/>
              <w:jc w:val="center"/>
            </w:pPr>
            <w:r w:rsidRPr="52069CC7">
              <w:rPr>
                <w:rFonts w:eastAsia="Arial" w:cs="Arial"/>
                <w:b/>
                <w:bCs/>
                <w:color w:val="0F172A"/>
                <w:sz w:val="17"/>
                <w:szCs w:val="17"/>
              </w:rPr>
              <w:t>5</w:t>
            </w:r>
          </w:p>
        </w:tc>
      </w:tr>
      <w:tr w:rsidR="52069CC7" w:rsidTr="52069CC7" w14:paraId="5E6929F7" w14:textId="77777777">
        <w:trPr>
          <w:trHeight w:val="300"/>
        </w:trPr>
        <w:tc>
          <w:tcPr>
            <w:tcW w:w="1590" w:type="dxa"/>
            <w:tcBorders>
              <w:top w:val="single" w:color="D3D3D3" w:sz="8" w:space="0"/>
              <w:left w:val="nil"/>
              <w:bottom w:val="single" w:color="D3D3D3" w:sz="8" w:space="0"/>
              <w:right w:val="nil"/>
            </w:tcBorders>
            <w:shd w:val="clear" w:color="auto" w:fill="FFFFFF" w:themeFill="background1"/>
            <w:tcMar>
              <w:top w:w="70" w:type="dxa"/>
              <w:left w:w="120" w:type="dxa"/>
              <w:bottom w:w="70" w:type="dxa"/>
              <w:right w:w="120" w:type="dxa"/>
            </w:tcMar>
            <w:vAlign w:val="center"/>
          </w:tcPr>
          <w:p w:rsidR="52069CC7" w:rsidP="52069CC7" w:rsidRDefault="52069CC7" w14:paraId="61CBF6F3" w14:textId="46166536">
            <w:pPr>
              <w:spacing w:before="40" w:after="40" w:line="264" w:lineRule="auto"/>
              <w:jc w:val="left"/>
            </w:pPr>
            <w:r w:rsidRPr="52069CC7">
              <w:rPr>
                <w:rFonts w:eastAsia="Arial" w:cs="Arial"/>
                <w:b/>
                <w:bCs/>
                <w:color w:val="0F172A"/>
                <w:sz w:val="17"/>
                <w:szCs w:val="17"/>
              </w:rPr>
              <w:t>HU-02</w:t>
            </w:r>
            <w:r>
              <w:br/>
            </w:r>
            <w:r w:rsidRPr="52069CC7">
              <w:rPr>
                <w:rFonts w:eastAsia="Arial" w:cs="Arial"/>
                <w:b/>
                <w:bCs/>
                <w:color w:val="0F172A"/>
                <w:sz w:val="17"/>
                <w:szCs w:val="17"/>
              </w:rPr>
              <w:t xml:space="preserve"> (EP-01: Registro de actividades)</w:t>
            </w:r>
          </w:p>
        </w:tc>
        <w:tc>
          <w:tcPr>
            <w:tcW w:w="6045" w:type="dxa"/>
            <w:tcBorders>
              <w:top w:val="single" w:color="D3D3D3" w:sz="8" w:space="0"/>
              <w:left w:val="nil"/>
              <w:bottom w:val="single" w:color="D3D3D3" w:sz="8" w:space="0"/>
              <w:right w:val="nil"/>
            </w:tcBorders>
            <w:shd w:val="clear" w:color="auto" w:fill="FFFFFF" w:themeFill="background1"/>
            <w:tcMar>
              <w:top w:w="70" w:type="dxa"/>
              <w:left w:w="120" w:type="dxa"/>
              <w:bottom w:w="70" w:type="dxa"/>
              <w:right w:w="120" w:type="dxa"/>
            </w:tcMar>
            <w:vAlign w:val="center"/>
          </w:tcPr>
          <w:p w:rsidR="52069CC7" w:rsidP="52069CC7" w:rsidRDefault="52069CC7" w14:paraId="0A935087" w14:textId="7EE924B0">
            <w:pPr>
              <w:spacing w:before="40" w:after="40" w:line="264" w:lineRule="auto"/>
              <w:jc w:val="left"/>
            </w:pPr>
            <w:r w:rsidRPr="52069CC7">
              <w:rPr>
                <w:rFonts w:eastAsia="Arial" w:cs="Arial"/>
                <w:color w:val="334155"/>
                <w:sz w:val="17"/>
                <w:szCs w:val="17"/>
              </w:rPr>
              <w:t>Registro de compromisos ciudadanos (Prioridad P1 | RF-016 a RF-021):</w:t>
            </w:r>
            <w:r>
              <w:br/>
            </w:r>
            <w:r w:rsidRPr="52069CC7">
              <w:rPr>
                <w:rFonts w:eastAsia="Arial" w:cs="Arial"/>
                <w:color w:val="334155"/>
                <w:sz w:val="17"/>
                <w:szCs w:val="17"/>
              </w:rPr>
              <w:t xml:space="preserve"> Como Funcionario, quiero registrar las solicitudes y compromisos adquiridos con los vecinos, para realizar seguimiento y asegurar su cumplimiento.</w:t>
            </w:r>
            <w:r>
              <w:br/>
            </w:r>
            <w:r w:rsidRPr="52069CC7">
              <w:rPr>
                <w:rFonts w:eastAsia="Arial" w:cs="Arial"/>
                <w:color w:val="334155"/>
                <w:sz w:val="17"/>
                <w:szCs w:val="17"/>
              </w:rPr>
              <w:t xml:space="preserve"> • Dado un compromiso nuevo, cuando se ingresa desde el formulario o directamente, entonces registra solicitante, responsable, territorio y fecha acordada.</w:t>
            </w:r>
            <w:r>
              <w:br/>
            </w:r>
            <w:r w:rsidRPr="52069CC7">
              <w:rPr>
                <w:rFonts w:eastAsia="Arial" w:cs="Arial"/>
                <w:color w:val="334155"/>
                <w:sz w:val="17"/>
                <w:szCs w:val="17"/>
              </w:rPr>
              <w:t xml:space="preserve"> • Dado un compromiso vencido no realizado, cuando se consulta la agenda, entonces aparece destacado en alerta roja.</w:t>
            </w:r>
          </w:p>
        </w:tc>
        <w:tc>
          <w:tcPr>
            <w:tcW w:w="1005" w:type="dxa"/>
            <w:tcBorders>
              <w:top w:val="single" w:color="D3D3D3" w:sz="8" w:space="0"/>
              <w:left w:val="nil"/>
              <w:bottom w:val="single" w:color="D3D3D3" w:sz="8" w:space="0"/>
              <w:right w:val="nil"/>
            </w:tcBorders>
            <w:shd w:val="clear" w:color="auto" w:fill="FFFFFF" w:themeFill="background1"/>
            <w:tcMar>
              <w:top w:w="70" w:type="dxa"/>
              <w:left w:w="120" w:type="dxa"/>
              <w:bottom w:w="70" w:type="dxa"/>
              <w:right w:w="120" w:type="dxa"/>
            </w:tcMar>
            <w:vAlign w:val="center"/>
          </w:tcPr>
          <w:p w:rsidR="52069CC7" w:rsidP="52069CC7" w:rsidRDefault="52069CC7" w14:paraId="48625862" w14:textId="40F4EB90">
            <w:pPr>
              <w:spacing w:before="40" w:after="40" w:line="264" w:lineRule="auto"/>
              <w:jc w:val="left"/>
            </w:pPr>
            <w:r w:rsidRPr="52069CC7">
              <w:rPr>
                <w:rFonts w:eastAsia="Arial" w:cs="Arial"/>
                <w:color w:val="334155"/>
                <w:sz w:val="17"/>
                <w:szCs w:val="17"/>
              </w:rPr>
              <w:t>Sprint 1</w:t>
            </w:r>
          </w:p>
        </w:tc>
        <w:tc>
          <w:tcPr>
            <w:tcW w:w="720" w:type="dxa"/>
            <w:tcBorders>
              <w:top w:val="single" w:color="D3D3D3" w:sz="8" w:space="0"/>
              <w:left w:val="nil"/>
              <w:bottom w:val="single" w:color="D3D3D3" w:sz="8" w:space="0"/>
              <w:right w:val="nil"/>
            </w:tcBorders>
            <w:shd w:val="clear" w:color="auto" w:fill="FFFFFF" w:themeFill="background1"/>
            <w:tcMar>
              <w:top w:w="70" w:type="dxa"/>
              <w:left w:w="120" w:type="dxa"/>
              <w:bottom w:w="70" w:type="dxa"/>
              <w:right w:w="120" w:type="dxa"/>
            </w:tcMar>
            <w:vAlign w:val="center"/>
          </w:tcPr>
          <w:p w:rsidR="52069CC7" w:rsidP="52069CC7" w:rsidRDefault="52069CC7" w14:paraId="06E85ACA" w14:textId="17C2FFAE">
            <w:pPr>
              <w:spacing w:before="40" w:after="40" w:line="264" w:lineRule="auto"/>
              <w:jc w:val="center"/>
            </w:pPr>
            <w:r w:rsidRPr="52069CC7">
              <w:rPr>
                <w:rFonts w:eastAsia="Arial" w:cs="Arial"/>
                <w:b/>
                <w:bCs/>
                <w:color w:val="0F172A"/>
                <w:sz w:val="17"/>
                <w:szCs w:val="17"/>
              </w:rPr>
              <w:t>5</w:t>
            </w:r>
          </w:p>
        </w:tc>
      </w:tr>
      <w:tr w:rsidR="52069CC7" w:rsidTr="52069CC7" w14:paraId="39526806" w14:textId="77777777">
        <w:trPr>
          <w:trHeight w:val="300"/>
        </w:trPr>
        <w:tc>
          <w:tcPr>
            <w:tcW w:w="1590" w:type="dxa"/>
            <w:tcBorders>
              <w:top w:val="single" w:color="D3D3D3" w:sz="8" w:space="0"/>
              <w:left w:val="nil"/>
              <w:bottom w:val="single" w:color="D3D3D3" w:sz="8" w:space="0"/>
              <w:right w:val="nil"/>
            </w:tcBorders>
            <w:shd w:val="clear" w:color="auto" w:fill="F8FAFC"/>
            <w:tcMar>
              <w:top w:w="70" w:type="dxa"/>
              <w:left w:w="120" w:type="dxa"/>
              <w:bottom w:w="70" w:type="dxa"/>
              <w:right w:w="120" w:type="dxa"/>
            </w:tcMar>
            <w:vAlign w:val="center"/>
          </w:tcPr>
          <w:p w:rsidR="52069CC7" w:rsidP="52069CC7" w:rsidRDefault="52069CC7" w14:paraId="4E12619C" w14:textId="33A79430">
            <w:pPr>
              <w:spacing w:before="40" w:after="40" w:line="264" w:lineRule="auto"/>
              <w:jc w:val="left"/>
            </w:pPr>
            <w:r w:rsidRPr="52069CC7">
              <w:rPr>
                <w:rFonts w:eastAsia="Arial" w:cs="Arial"/>
                <w:b/>
                <w:bCs/>
                <w:color w:val="0F172A"/>
                <w:sz w:val="17"/>
                <w:szCs w:val="17"/>
              </w:rPr>
              <w:t>HU-05</w:t>
            </w:r>
            <w:r>
              <w:br/>
            </w:r>
            <w:r w:rsidRPr="52069CC7">
              <w:rPr>
                <w:rFonts w:eastAsia="Arial" w:cs="Arial"/>
                <w:b/>
                <w:bCs/>
                <w:color w:val="0F172A"/>
                <w:sz w:val="17"/>
                <w:szCs w:val="17"/>
              </w:rPr>
              <w:t xml:space="preserve"> (EP-02: Medición y desempeño)</w:t>
            </w:r>
          </w:p>
        </w:tc>
        <w:tc>
          <w:tcPr>
            <w:tcW w:w="6045" w:type="dxa"/>
            <w:tcBorders>
              <w:top w:val="single" w:color="D3D3D3" w:sz="8" w:space="0"/>
              <w:left w:val="nil"/>
              <w:bottom w:val="single" w:color="D3D3D3" w:sz="8" w:space="0"/>
              <w:right w:val="nil"/>
            </w:tcBorders>
            <w:shd w:val="clear" w:color="auto" w:fill="F8FAFC"/>
            <w:tcMar>
              <w:top w:w="70" w:type="dxa"/>
              <w:left w:w="120" w:type="dxa"/>
              <w:bottom w:w="70" w:type="dxa"/>
              <w:right w:w="120" w:type="dxa"/>
            </w:tcMar>
            <w:vAlign w:val="center"/>
          </w:tcPr>
          <w:p w:rsidR="52069CC7" w:rsidP="52069CC7" w:rsidRDefault="52069CC7" w14:paraId="2C7F2D44" w14:textId="1EC1350B">
            <w:pPr>
              <w:spacing w:before="40" w:after="40" w:line="264" w:lineRule="auto"/>
              <w:jc w:val="left"/>
            </w:pPr>
            <w:r w:rsidRPr="52069CC7">
              <w:rPr>
                <w:rFonts w:eastAsia="Arial" w:cs="Arial"/>
                <w:color w:val="334155"/>
                <w:sz w:val="17"/>
                <w:szCs w:val="17"/>
              </w:rPr>
              <w:t>Visualización de metas y cumplimiento (Prioridad P1 | RF-008, RF-023, RF-028):</w:t>
            </w:r>
            <w:r>
              <w:br/>
            </w:r>
            <w:r w:rsidRPr="52069CC7">
              <w:rPr>
                <w:rFonts w:eastAsia="Arial" w:cs="Arial"/>
                <w:color w:val="334155"/>
                <w:sz w:val="17"/>
                <w:szCs w:val="17"/>
              </w:rPr>
              <w:t xml:space="preserve"> Como Funcionario, quiero visualizar mi avance respecto de las metas definidas, para conocer mi nivel de cumplimiento.</w:t>
            </w:r>
            <w:r>
              <w:br/>
            </w:r>
            <w:r w:rsidRPr="52069CC7">
              <w:rPr>
                <w:rFonts w:eastAsia="Arial" w:cs="Arial"/>
                <w:color w:val="334155"/>
                <w:sz w:val="17"/>
                <w:szCs w:val="17"/>
              </w:rPr>
              <w:t xml:space="preserve"> • Dado un funcionario con metas vigentes, cuando consulta su ficha personal, entonces el sistema muestra el avance actual, la meta esperada y el porcentaje alcanzado.</w:t>
            </w:r>
            <w:r>
              <w:br/>
            </w:r>
            <w:r w:rsidRPr="52069CC7">
              <w:rPr>
                <w:rFonts w:eastAsia="Arial" w:cs="Arial"/>
                <w:color w:val="334155"/>
                <w:sz w:val="17"/>
                <w:szCs w:val="17"/>
              </w:rPr>
              <w:t xml:space="preserve"> • Dado un funcionario con cumplimiento superior al 100%, cuando se calcula la ficha, entonces respeta el tope máximo institucional del 150%.</w:t>
            </w:r>
          </w:p>
        </w:tc>
        <w:tc>
          <w:tcPr>
            <w:tcW w:w="1005" w:type="dxa"/>
            <w:tcBorders>
              <w:top w:val="single" w:color="D3D3D3" w:sz="8" w:space="0"/>
              <w:left w:val="nil"/>
              <w:bottom w:val="single" w:color="D3D3D3" w:sz="8" w:space="0"/>
              <w:right w:val="nil"/>
            </w:tcBorders>
            <w:shd w:val="clear" w:color="auto" w:fill="F8FAFC"/>
            <w:tcMar>
              <w:top w:w="70" w:type="dxa"/>
              <w:left w:w="120" w:type="dxa"/>
              <w:bottom w:w="70" w:type="dxa"/>
              <w:right w:w="120" w:type="dxa"/>
            </w:tcMar>
            <w:vAlign w:val="center"/>
          </w:tcPr>
          <w:p w:rsidR="52069CC7" w:rsidP="52069CC7" w:rsidRDefault="52069CC7" w14:paraId="13330F94" w14:textId="48F6504F">
            <w:pPr>
              <w:spacing w:before="40" w:after="40" w:line="264" w:lineRule="auto"/>
              <w:jc w:val="left"/>
            </w:pPr>
            <w:r w:rsidRPr="52069CC7">
              <w:rPr>
                <w:rFonts w:eastAsia="Arial" w:cs="Arial"/>
                <w:color w:val="334155"/>
                <w:sz w:val="17"/>
                <w:szCs w:val="17"/>
              </w:rPr>
              <w:t>Sprint 2</w:t>
            </w:r>
          </w:p>
        </w:tc>
        <w:tc>
          <w:tcPr>
            <w:tcW w:w="720" w:type="dxa"/>
            <w:tcBorders>
              <w:top w:val="single" w:color="D3D3D3" w:sz="8" w:space="0"/>
              <w:left w:val="nil"/>
              <w:bottom w:val="single" w:color="D3D3D3" w:sz="8" w:space="0"/>
              <w:right w:val="nil"/>
            </w:tcBorders>
            <w:shd w:val="clear" w:color="auto" w:fill="F8FAFC"/>
            <w:tcMar>
              <w:top w:w="70" w:type="dxa"/>
              <w:left w:w="120" w:type="dxa"/>
              <w:bottom w:w="70" w:type="dxa"/>
              <w:right w:w="120" w:type="dxa"/>
            </w:tcMar>
            <w:vAlign w:val="center"/>
          </w:tcPr>
          <w:p w:rsidR="52069CC7" w:rsidP="52069CC7" w:rsidRDefault="52069CC7" w14:paraId="57B7EB61" w14:textId="3EF69DAD">
            <w:pPr>
              <w:spacing w:before="40" w:after="40" w:line="264" w:lineRule="auto"/>
              <w:jc w:val="center"/>
            </w:pPr>
            <w:r w:rsidRPr="52069CC7">
              <w:rPr>
                <w:rFonts w:eastAsia="Arial" w:cs="Arial"/>
                <w:b/>
                <w:bCs/>
                <w:color w:val="0F172A"/>
                <w:sz w:val="17"/>
                <w:szCs w:val="17"/>
              </w:rPr>
              <w:t>5</w:t>
            </w:r>
          </w:p>
        </w:tc>
      </w:tr>
      <w:tr w:rsidR="52069CC7" w:rsidTr="52069CC7" w14:paraId="5E68439E" w14:textId="77777777">
        <w:trPr>
          <w:trHeight w:val="300"/>
        </w:trPr>
        <w:tc>
          <w:tcPr>
            <w:tcW w:w="1590" w:type="dxa"/>
            <w:tcBorders>
              <w:top w:val="single" w:color="D3D3D3" w:sz="8" w:space="0"/>
              <w:left w:val="nil"/>
              <w:bottom w:val="single" w:color="D3D3D3" w:sz="8" w:space="0"/>
              <w:right w:val="nil"/>
            </w:tcBorders>
            <w:shd w:val="clear" w:color="auto" w:fill="FFFFFF" w:themeFill="background1"/>
            <w:tcMar>
              <w:top w:w="70" w:type="dxa"/>
              <w:left w:w="120" w:type="dxa"/>
              <w:bottom w:w="70" w:type="dxa"/>
              <w:right w:w="120" w:type="dxa"/>
            </w:tcMar>
            <w:vAlign w:val="center"/>
          </w:tcPr>
          <w:p w:rsidR="52069CC7" w:rsidP="52069CC7" w:rsidRDefault="52069CC7" w14:paraId="1910E287" w14:textId="1C9E1E2B">
            <w:pPr>
              <w:spacing w:before="40" w:after="40" w:line="264" w:lineRule="auto"/>
              <w:jc w:val="left"/>
            </w:pPr>
            <w:r w:rsidRPr="52069CC7">
              <w:rPr>
                <w:rFonts w:eastAsia="Arial" w:cs="Arial"/>
                <w:b/>
                <w:bCs/>
                <w:color w:val="0F172A"/>
                <w:sz w:val="17"/>
                <w:szCs w:val="17"/>
              </w:rPr>
              <w:t>HU-07</w:t>
            </w:r>
            <w:r>
              <w:br/>
            </w:r>
            <w:r w:rsidRPr="52069CC7">
              <w:rPr>
                <w:rFonts w:eastAsia="Arial" w:cs="Arial"/>
                <w:b/>
                <w:bCs/>
                <w:color w:val="0F172A"/>
                <w:sz w:val="17"/>
                <w:szCs w:val="17"/>
              </w:rPr>
              <w:t xml:space="preserve"> (EP-02: Medición y desempeño)</w:t>
            </w:r>
          </w:p>
        </w:tc>
        <w:tc>
          <w:tcPr>
            <w:tcW w:w="6045" w:type="dxa"/>
            <w:tcBorders>
              <w:top w:val="single" w:color="D3D3D3" w:sz="8" w:space="0"/>
              <w:left w:val="nil"/>
              <w:bottom w:val="single" w:color="D3D3D3" w:sz="8" w:space="0"/>
              <w:right w:val="nil"/>
            </w:tcBorders>
            <w:shd w:val="clear" w:color="auto" w:fill="FFFFFF" w:themeFill="background1"/>
            <w:tcMar>
              <w:top w:w="70" w:type="dxa"/>
              <w:left w:w="120" w:type="dxa"/>
              <w:bottom w:w="70" w:type="dxa"/>
              <w:right w:w="120" w:type="dxa"/>
            </w:tcMar>
            <w:vAlign w:val="center"/>
          </w:tcPr>
          <w:p w:rsidR="52069CC7" w:rsidP="52069CC7" w:rsidRDefault="52069CC7" w14:paraId="74F15D50" w14:textId="19FF02F4">
            <w:pPr>
              <w:spacing w:before="40" w:after="40" w:line="264" w:lineRule="auto"/>
              <w:jc w:val="left"/>
            </w:pPr>
            <w:r w:rsidRPr="52069CC7">
              <w:rPr>
                <w:rFonts w:eastAsia="Arial" w:cs="Arial"/>
                <w:color w:val="334155"/>
                <w:sz w:val="17"/>
                <w:szCs w:val="17"/>
              </w:rPr>
              <w:t>Cálculo automático de ponderaciones y semáforo (Prioridad P1 | RF-024, RF-026, RF-027):</w:t>
            </w:r>
            <w:r>
              <w:br/>
            </w:r>
            <w:r w:rsidRPr="52069CC7">
              <w:rPr>
                <w:rFonts w:eastAsia="Arial" w:cs="Arial"/>
                <w:color w:val="334155"/>
                <w:sz w:val="17"/>
                <w:szCs w:val="17"/>
              </w:rPr>
              <w:t xml:space="preserve"> Como Coordinador, quiero calcular automáticamente porcentajes y ponderaciones, para reducir errores y disponer de semáforos confiables.</w:t>
            </w:r>
            <w:r>
              <w:br/>
            </w:r>
            <w:r w:rsidRPr="52069CC7">
              <w:rPr>
                <w:rFonts w:eastAsia="Arial" w:cs="Arial"/>
                <w:color w:val="334155"/>
                <w:sz w:val="17"/>
                <w:szCs w:val="17"/>
              </w:rPr>
              <w:t xml:space="preserve"> • Dado un período con ponderaciones definidas (suma 100%), cuando se registran actividades aprobadas, entonces calcula el cumplimiento ponderado.</w:t>
            </w:r>
            <w:r>
              <w:br/>
            </w:r>
            <w:r w:rsidRPr="52069CC7">
              <w:rPr>
                <w:rFonts w:eastAsia="Arial" w:cs="Arial"/>
                <w:color w:val="334155"/>
                <w:sz w:val="17"/>
                <w:szCs w:val="17"/>
              </w:rPr>
              <w:t xml:space="preserve"> • Dado el avance al día de corte, cuando se compara contra la meta esperada, entonces asigna color Verde (&gt;= esperado), Ámbar (60-99%) o Rojo (&lt; 60%).</w:t>
            </w:r>
          </w:p>
        </w:tc>
        <w:tc>
          <w:tcPr>
            <w:tcW w:w="1005" w:type="dxa"/>
            <w:tcBorders>
              <w:top w:val="single" w:color="D3D3D3" w:sz="8" w:space="0"/>
              <w:left w:val="nil"/>
              <w:bottom w:val="single" w:color="D3D3D3" w:sz="8" w:space="0"/>
              <w:right w:val="nil"/>
            </w:tcBorders>
            <w:shd w:val="clear" w:color="auto" w:fill="FFFFFF" w:themeFill="background1"/>
            <w:tcMar>
              <w:top w:w="70" w:type="dxa"/>
              <w:left w:w="120" w:type="dxa"/>
              <w:bottom w:w="70" w:type="dxa"/>
              <w:right w:w="120" w:type="dxa"/>
            </w:tcMar>
            <w:vAlign w:val="center"/>
          </w:tcPr>
          <w:p w:rsidR="52069CC7" w:rsidP="52069CC7" w:rsidRDefault="52069CC7" w14:paraId="0EDAD749" w14:textId="64B5A892">
            <w:pPr>
              <w:spacing w:before="40" w:after="40" w:line="264" w:lineRule="auto"/>
              <w:jc w:val="left"/>
            </w:pPr>
            <w:r w:rsidRPr="52069CC7">
              <w:rPr>
                <w:rFonts w:eastAsia="Arial" w:cs="Arial"/>
                <w:color w:val="334155"/>
                <w:sz w:val="17"/>
                <w:szCs w:val="17"/>
              </w:rPr>
              <w:t>Sprint 2</w:t>
            </w:r>
          </w:p>
        </w:tc>
        <w:tc>
          <w:tcPr>
            <w:tcW w:w="720" w:type="dxa"/>
            <w:tcBorders>
              <w:top w:val="single" w:color="D3D3D3" w:sz="8" w:space="0"/>
              <w:left w:val="nil"/>
              <w:bottom w:val="single" w:color="D3D3D3" w:sz="8" w:space="0"/>
              <w:right w:val="nil"/>
            </w:tcBorders>
            <w:shd w:val="clear" w:color="auto" w:fill="FFFFFF" w:themeFill="background1"/>
            <w:tcMar>
              <w:top w:w="70" w:type="dxa"/>
              <w:left w:w="120" w:type="dxa"/>
              <w:bottom w:w="70" w:type="dxa"/>
              <w:right w:w="120" w:type="dxa"/>
            </w:tcMar>
            <w:vAlign w:val="center"/>
          </w:tcPr>
          <w:p w:rsidR="52069CC7" w:rsidP="52069CC7" w:rsidRDefault="52069CC7" w14:paraId="5C9F9885" w14:textId="38ECBFC8">
            <w:pPr>
              <w:spacing w:before="40" w:after="40" w:line="264" w:lineRule="auto"/>
              <w:jc w:val="center"/>
            </w:pPr>
            <w:r w:rsidRPr="52069CC7">
              <w:rPr>
                <w:rFonts w:eastAsia="Arial" w:cs="Arial"/>
                <w:b/>
                <w:bCs/>
                <w:color w:val="0F172A"/>
                <w:sz w:val="17"/>
                <w:szCs w:val="17"/>
              </w:rPr>
              <w:t>8</w:t>
            </w:r>
          </w:p>
        </w:tc>
      </w:tr>
      <w:tr w:rsidR="52069CC7" w:rsidTr="52069CC7" w14:paraId="275AA353" w14:textId="77777777">
        <w:trPr>
          <w:trHeight w:val="300"/>
        </w:trPr>
        <w:tc>
          <w:tcPr>
            <w:tcW w:w="1590" w:type="dxa"/>
            <w:tcBorders>
              <w:top w:val="single" w:color="D3D3D3" w:sz="8" w:space="0"/>
              <w:left w:val="nil"/>
              <w:bottom w:val="single" w:color="D3D3D3" w:sz="8" w:space="0"/>
              <w:right w:val="nil"/>
            </w:tcBorders>
            <w:shd w:val="clear" w:color="auto" w:fill="F8FAFC"/>
            <w:tcMar>
              <w:top w:w="70" w:type="dxa"/>
              <w:left w:w="120" w:type="dxa"/>
              <w:bottom w:w="70" w:type="dxa"/>
              <w:right w:w="120" w:type="dxa"/>
            </w:tcMar>
            <w:vAlign w:val="center"/>
          </w:tcPr>
          <w:p w:rsidR="52069CC7" w:rsidP="52069CC7" w:rsidRDefault="52069CC7" w14:paraId="5B43B75B" w14:textId="5BF0F0BA">
            <w:pPr>
              <w:spacing w:before="40" w:after="40" w:line="264" w:lineRule="auto"/>
              <w:jc w:val="left"/>
            </w:pPr>
            <w:r w:rsidRPr="52069CC7">
              <w:rPr>
                <w:rFonts w:eastAsia="Arial" w:cs="Arial"/>
                <w:b/>
                <w:bCs/>
                <w:color w:val="0F172A"/>
                <w:sz w:val="17"/>
                <w:szCs w:val="17"/>
              </w:rPr>
              <w:t>HU-09</w:t>
            </w:r>
            <w:r>
              <w:br/>
            </w:r>
            <w:r w:rsidRPr="52069CC7">
              <w:rPr>
                <w:rFonts w:eastAsia="Arial" w:cs="Arial"/>
                <w:b/>
                <w:bCs/>
                <w:color w:val="0F172A"/>
                <w:sz w:val="17"/>
                <w:szCs w:val="17"/>
              </w:rPr>
              <w:t xml:space="preserve"> (EP-03: Evidencias y verificación)</w:t>
            </w:r>
          </w:p>
        </w:tc>
        <w:tc>
          <w:tcPr>
            <w:tcW w:w="6045" w:type="dxa"/>
            <w:tcBorders>
              <w:top w:val="single" w:color="D3D3D3" w:sz="8" w:space="0"/>
              <w:left w:val="nil"/>
              <w:bottom w:val="single" w:color="D3D3D3" w:sz="8" w:space="0"/>
              <w:right w:val="nil"/>
            </w:tcBorders>
            <w:shd w:val="clear" w:color="auto" w:fill="F8FAFC"/>
            <w:tcMar>
              <w:top w:w="70" w:type="dxa"/>
              <w:left w:w="120" w:type="dxa"/>
              <w:bottom w:w="70" w:type="dxa"/>
              <w:right w:w="120" w:type="dxa"/>
            </w:tcMar>
            <w:vAlign w:val="center"/>
          </w:tcPr>
          <w:p w:rsidR="52069CC7" w:rsidP="52069CC7" w:rsidRDefault="52069CC7" w14:paraId="5709DC60" w14:textId="73B21351">
            <w:pPr>
              <w:spacing w:before="40" w:after="40" w:line="264" w:lineRule="auto"/>
              <w:jc w:val="left"/>
            </w:pPr>
            <w:r w:rsidRPr="52069CC7">
              <w:rPr>
                <w:rFonts w:eastAsia="Arial" w:cs="Arial"/>
                <w:color w:val="334155"/>
                <w:sz w:val="17"/>
                <w:szCs w:val="17"/>
              </w:rPr>
              <w:t>Código único de evidencia inmutable (Prioridad P1 | RF-011, RF-012, RNF-017):</w:t>
            </w:r>
            <w:r>
              <w:br/>
            </w:r>
            <w:r w:rsidRPr="52069CC7">
              <w:rPr>
                <w:rFonts w:eastAsia="Arial" w:cs="Arial"/>
                <w:color w:val="334155"/>
                <w:sz w:val="17"/>
                <w:szCs w:val="17"/>
              </w:rPr>
              <w:t xml:space="preserve"> Como Funcionario, quiero obtener un identificador único por actividad, para vincular y localizar sus evidencias de respaldo de forma inmutable.</w:t>
            </w:r>
            <w:r>
              <w:br/>
            </w:r>
            <w:r w:rsidRPr="52069CC7">
              <w:rPr>
                <w:rFonts w:eastAsia="Arial" w:cs="Arial"/>
                <w:color w:val="334155"/>
                <w:sz w:val="17"/>
                <w:szCs w:val="17"/>
              </w:rPr>
              <w:t xml:space="preserve"> • Dada una actividad guardada, cuando se adjunta fotografía JPG/PNG, entonces genera el código inmutable EVI-YYYYMMDD-XXXX.</w:t>
            </w:r>
            <w:r>
              <w:br/>
            </w:r>
            <w:r w:rsidRPr="52069CC7">
              <w:rPr>
                <w:rFonts w:eastAsia="Arial" w:cs="Arial"/>
                <w:color w:val="334155"/>
                <w:sz w:val="17"/>
                <w:szCs w:val="17"/>
              </w:rPr>
              <w:t xml:space="preserve"> • Dado un código asignado, cuando se consulta, entonces permite visualizar la fotografía asociada protegida contra modificaciones.</w:t>
            </w:r>
          </w:p>
        </w:tc>
        <w:tc>
          <w:tcPr>
            <w:tcW w:w="1005" w:type="dxa"/>
            <w:tcBorders>
              <w:top w:val="single" w:color="D3D3D3" w:sz="8" w:space="0"/>
              <w:left w:val="nil"/>
              <w:bottom w:val="single" w:color="D3D3D3" w:sz="8" w:space="0"/>
              <w:right w:val="nil"/>
            </w:tcBorders>
            <w:shd w:val="clear" w:color="auto" w:fill="F8FAFC"/>
            <w:tcMar>
              <w:top w:w="70" w:type="dxa"/>
              <w:left w:w="120" w:type="dxa"/>
              <w:bottom w:w="70" w:type="dxa"/>
              <w:right w:w="120" w:type="dxa"/>
            </w:tcMar>
            <w:vAlign w:val="center"/>
          </w:tcPr>
          <w:p w:rsidR="52069CC7" w:rsidP="52069CC7" w:rsidRDefault="52069CC7" w14:paraId="64915F37" w14:textId="7FDE3ED4">
            <w:pPr>
              <w:spacing w:before="40" w:after="40" w:line="264" w:lineRule="auto"/>
              <w:jc w:val="left"/>
            </w:pPr>
            <w:r w:rsidRPr="52069CC7">
              <w:rPr>
                <w:rFonts w:eastAsia="Arial" w:cs="Arial"/>
                <w:color w:val="334155"/>
                <w:sz w:val="17"/>
                <w:szCs w:val="17"/>
              </w:rPr>
              <w:t>Sprint 2</w:t>
            </w:r>
          </w:p>
        </w:tc>
        <w:tc>
          <w:tcPr>
            <w:tcW w:w="720" w:type="dxa"/>
            <w:tcBorders>
              <w:top w:val="single" w:color="D3D3D3" w:sz="8" w:space="0"/>
              <w:left w:val="nil"/>
              <w:bottom w:val="single" w:color="D3D3D3" w:sz="8" w:space="0"/>
              <w:right w:val="nil"/>
            </w:tcBorders>
            <w:shd w:val="clear" w:color="auto" w:fill="F8FAFC"/>
            <w:tcMar>
              <w:top w:w="70" w:type="dxa"/>
              <w:left w:w="120" w:type="dxa"/>
              <w:bottom w:w="70" w:type="dxa"/>
              <w:right w:w="120" w:type="dxa"/>
            </w:tcMar>
            <w:vAlign w:val="center"/>
          </w:tcPr>
          <w:p w:rsidR="52069CC7" w:rsidP="52069CC7" w:rsidRDefault="52069CC7" w14:paraId="581AE9CA" w14:textId="33BAF66E">
            <w:pPr>
              <w:spacing w:before="40" w:after="40" w:line="264" w:lineRule="auto"/>
              <w:jc w:val="center"/>
            </w:pPr>
            <w:r w:rsidRPr="52069CC7">
              <w:rPr>
                <w:rFonts w:eastAsia="Arial" w:cs="Arial"/>
                <w:b/>
                <w:bCs/>
                <w:color w:val="0F172A"/>
                <w:sz w:val="17"/>
                <w:szCs w:val="17"/>
              </w:rPr>
              <w:t>5</w:t>
            </w:r>
          </w:p>
        </w:tc>
      </w:tr>
      <w:tr w:rsidR="52069CC7" w:rsidTr="52069CC7" w14:paraId="0BE3F19A" w14:textId="77777777">
        <w:trPr>
          <w:trHeight w:val="300"/>
        </w:trPr>
        <w:tc>
          <w:tcPr>
            <w:tcW w:w="1590" w:type="dxa"/>
            <w:tcBorders>
              <w:top w:val="single" w:color="D3D3D3" w:sz="8" w:space="0"/>
              <w:left w:val="nil"/>
              <w:bottom w:val="single" w:color="D3D3D3" w:sz="8" w:space="0"/>
              <w:right w:val="nil"/>
            </w:tcBorders>
            <w:shd w:val="clear" w:color="auto" w:fill="FFFFFF" w:themeFill="background1"/>
            <w:tcMar>
              <w:top w:w="70" w:type="dxa"/>
              <w:left w:w="120" w:type="dxa"/>
              <w:bottom w:w="70" w:type="dxa"/>
              <w:right w:w="120" w:type="dxa"/>
            </w:tcMar>
            <w:vAlign w:val="center"/>
          </w:tcPr>
          <w:p w:rsidR="52069CC7" w:rsidP="52069CC7" w:rsidRDefault="52069CC7" w14:paraId="6526A398" w14:textId="6F26C3F5">
            <w:pPr>
              <w:spacing w:before="40" w:after="40" w:line="264" w:lineRule="auto"/>
              <w:jc w:val="left"/>
            </w:pPr>
            <w:r w:rsidRPr="52069CC7">
              <w:rPr>
                <w:rFonts w:eastAsia="Arial" w:cs="Arial"/>
                <w:b/>
                <w:bCs/>
                <w:color w:val="0F172A"/>
                <w:sz w:val="17"/>
                <w:szCs w:val="17"/>
              </w:rPr>
              <w:t>HU-10</w:t>
            </w:r>
            <w:r>
              <w:br/>
            </w:r>
            <w:r w:rsidRPr="52069CC7">
              <w:rPr>
                <w:rFonts w:eastAsia="Arial" w:cs="Arial"/>
                <w:b/>
                <w:bCs/>
                <w:color w:val="0F172A"/>
                <w:sz w:val="17"/>
                <w:szCs w:val="17"/>
              </w:rPr>
              <w:t xml:space="preserve"> (EP-03: Evidencias y verificación)</w:t>
            </w:r>
          </w:p>
        </w:tc>
        <w:tc>
          <w:tcPr>
            <w:tcW w:w="6045" w:type="dxa"/>
            <w:tcBorders>
              <w:top w:val="single" w:color="D3D3D3" w:sz="8" w:space="0"/>
              <w:left w:val="nil"/>
              <w:bottom w:val="single" w:color="D3D3D3" w:sz="8" w:space="0"/>
              <w:right w:val="nil"/>
            </w:tcBorders>
            <w:shd w:val="clear" w:color="auto" w:fill="FFFFFF" w:themeFill="background1"/>
            <w:tcMar>
              <w:top w:w="70" w:type="dxa"/>
              <w:left w:w="120" w:type="dxa"/>
              <w:bottom w:w="70" w:type="dxa"/>
              <w:right w:w="120" w:type="dxa"/>
            </w:tcMar>
            <w:vAlign w:val="center"/>
          </w:tcPr>
          <w:p w:rsidR="52069CC7" w:rsidP="52069CC7" w:rsidRDefault="52069CC7" w14:paraId="234CBDF0" w14:textId="6B6A0FBA">
            <w:pPr>
              <w:spacing w:before="40" w:after="40" w:line="264" w:lineRule="auto"/>
              <w:jc w:val="left"/>
            </w:pPr>
            <w:r w:rsidRPr="52069CC7">
              <w:rPr>
                <w:rFonts w:eastAsia="Arial" w:cs="Arial"/>
                <w:color w:val="334155"/>
                <w:sz w:val="17"/>
                <w:szCs w:val="17"/>
              </w:rPr>
              <w:t>Verificación formal de evidencias (Prioridad P1 | RF-013, RF-014, RF-036):</w:t>
            </w:r>
            <w:r>
              <w:br/>
            </w:r>
            <w:r w:rsidRPr="52069CC7">
              <w:rPr>
                <w:rFonts w:eastAsia="Arial" w:cs="Arial"/>
                <w:color w:val="334155"/>
                <w:sz w:val="17"/>
                <w:szCs w:val="17"/>
              </w:rPr>
              <w:t xml:space="preserve"> Como Verificador, quiero calificar evidencias fotográficas, para controlar qué actividades aportan formalmente a las metas.</w:t>
            </w:r>
            <w:r>
              <w:br/>
            </w:r>
            <w:r w:rsidRPr="52069CC7">
              <w:rPr>
                <w:rFonts w:eastAsia="Arial" w:cs="Arial"/>
                <w:color w:val="334155"/>
                <w:sz w:val="17"/>
                <w:szCs w:val="17"/>
              </w:rPr>
              <w:t xml:space="preserve"> • Dada una evidencia pendiente, cuando el verificador la califica como Aprobada, entonces habilita la actividad para el cálculo de cumplimiento.</w:t>
            </w:r>
            <w:r>
              <w:br/>
            </w:r>
            <w:r w:rsidRPr="52069CC7">
              <w:rPr>
                <w:rFonts w:eastAsia="Arial" w:cs="Arial"/>
                <w:color w:val="334155"/>
                <w:sz w:val="17"/>
                <w:szCs w:val="17"/>
              </w:rPr>
              <w:t xml:space="preserve"> • Dada una evidencia Rechazada, cuando se procesa, entonces exige el ingreso obligatorio de observaciones técnicas.</w:t>
            </w:r>
          </w:p>
        </w:tc>
        <w:tc>
          <w:tcPr>
            <w:tcW w:w="1005" w:type="dxa"/>
            <w:tcBorders>
              <w:top w:val="single" w:color="D3D3D3" w:sz="8" w:space="0"/>
              <w:left w:val="nil"/>
              <w:bottom w:val="single" w:color="D3D3D3" w:sz="8" w:space="0"/>
              <w:right w:val="nil"/>
            </w:tcBorders>
            <w:shd w:val="clear" w:color="auto" w:fill="FFFFFF" w:themeFill="background1"/>
            <w:tcMar>
              <w:top w:w="70" w:type="dxa"/>
              <w:left w:w="120" w:type="dxa"/>
              <w:bottom w:w="70" w:type="dxa"/>
              <w:right w:w="120" w:type="dxa"/>
            </w:tcMar>
            <w:vAlign w:val="center"/>
          </w:tcPr>
          <w:p w:rsidR="52069CC7" w:rsidP="52069CC7" w:rsidRDefault="52069CC7" w14:paraId="711440DD" w14:textId="38B8C950">
            <w:pPr>
              <w:spacing w:before="40" w:after="40" w:line="264" w:lineRule="auto"/>
              <w:jc w:val="left"/>
            </w:pPr>
            <w:r w:rsidRPr="52069CC7">
              <w:rPr>
                <w:rFonts w:eastAsia="Arial" w:cs="Arial"/>
                <w:color w:val="334155"/>
                <w:sz w:val="17"/>
                <w:szCs w:val="17"/>
              </w:rPr>
              <w:t>Sprint 2</w:t>
            </w:r>
          </w:p>
        </w:tc>
        <w:tc>
          <w:tcPr>
            <w:tcW w:w="720" w:type="dxa"/>
            <w:tcBorders>
              <w:top w:val="single" w:color="D3D3D3" w:sz="8" w:space="0"/>
              <w:left w:val="nil"/>
              <w:bottom w:val="single" w:color="D3D3D3" w:sz="8" w:space="0"/>
              <w:right w:val="nil"/>
            </w:tcBorders>
            <w:shd w:val="clear" w:color="auto" w:fill="FFFFFF" w:themeFill="background1"/>
            <w:tcMar>
              <w:top w:w="70" w:type="dxa"/>
              <w:left w:w="120" w:type="dxa"/>
              <w:bottom w:w="70" w:type="dxa"/>
              <w:right w:w="120" w:type="dxa"/>
            </w:tcMar>
            <w:vAlign w:val="center"/>
          </w:tcPr>
          <w:p w:rsidR="52069CC7" w:rsidP="52069CC7" w:rsidRDefault="52069CC7" w14:paraId="4C40281D" w14:textId="06F8DDA3">
            <w:pPr>
              <w:spacing w:before="40" w:after="40" w:line="264" w:lineRule="auto"/>
              <w:jc w:val="center"/>
            </w:pPr>
            <w:r w:rsidRPr="52069CC7">
              <w:rPr>
                <w:rFonts w:eastAsia="Arial" w:cs="Arial"/>
                <w:b/>
                <w:bCs/>
                <w:color w:val="0F172A"/>
                <w:sz w:val="17"/>
                <w:szCs w:val="17"/>
              </w:rPr>
              <w:t>5</w:t>
            </w:r>
          </w:p>
        </w:tc>
      </w:tr>
      <w:tr w:rsidR="52069CC7" w:rsidTr="52069CC7" w14:paraId="7AF38A35" w14:textId="77777777">
        <w:trPr>
          <w:trHeight w:val="300"/>
        </w:trPr>
        <w:tc>
          <w:tcPr>
            <w:tcW w:w="1590" w:type="dxa"/>
            <w:tcBorders>
              <w:top w:val="single" w:color="D3D3D3" w:sz="8" w:space="0"/>
              <w:left w:val="nil"/>
              <w:bottom w:val="single" w:color="D3D3D3" w:sz="8" w:space="0"/>
              <w:right w:val="nil"/>
            </w:tcBorders>
            <w:shd w:val="clear" w:color="auto" w:fill="F8FAFC"/>
            <w:tcMar>
              <w:top w:w="70" w:type="dxa"/>
              <w:left w:w="120" w:type="dxa"/>
              <w:bottom w:w="70" w:type="dxa"/>
              <w:right w:w="120" w:type="dxa"/>
            </w:tcMar>
            <w:vAlign w:val="center"/>
          </w:tcPr>
          <w:p w:rsidR="52069CC7" w:rsidP="52069CC7" w:rsidRDefault="52069CC7" w14:paraId="08DF2A28" w14:textId="218EB343">
            <w:pPr>
              <w:spacing w:before="40" w:after="40" w:line="264" w:lineRule="auto"/>
              <w:jc w:val="left"/>
            </w:pPr>
            <w:r w:rsidRPr="52069CC7">
              <w:rPr>
                <w:rFonts w:eastAsia="Arial" w:cs="Arial"/>
                <w:b/>
                <w:bCs/>
                <w:color w:val="0F172A"/>
                <w:sz w:val="17"/>
                <w:szCs w:val="17"/>
              </w:rPr>
              <w:t>HU-12</w:t>
            </w:r>
            <w:r>
              <w:br/>
            </w:r>
            <w:r w:rsidRPr="52069CC7">
              <w:rPr>
                <w:rFonts w:eastAsia="Arial" w:cs="Arial"/>
                <w:b/>
                <w:bCs/>
                <w:color w:val="0F172A"/>
                <w:sz w:val="17"/>
                <w:szCs w:val="17"/>
              </w:rPr>
              <w:t xml:space="preserve"> (EP-04: Agenda y compromisos)</w:t>
            </w:r>
          </w:p>
        </w:tc>
        <w:tc>
          <w:tcPr>
            <w:tcW w:w="6045" w:type="dxa"/>
            <w:tcBorders>
              <w:top w:val="single" w:color="D3D3D3" w:sz="8" w:space="0"/>
              <w:left w:val="nil"/>
              <w:bottom w:val="single" w:color="D3D3D3" w:sz="8" w:space="0"/>
              <w:right w:val="nil"/>
            </w:tcBorders>
            <w:shd w:val="clear" w:color="auto" w:fill="F8FAFC"/>
            <w:tcMar>
              <w:top w:w="70" w:type="dxa"/>
              <w:left w:w="120" w:type="dxa"/>
              <w:bottom w:w="70" w:type="dxa"/>
              <w:right w:w="120" w:type="dxa"/>
            </w:tcMar>
            <w:vAlign w:val="center"/>
          </w:tcPr>
          <w:p w:rsidR="52069CC7" w:rsidP="52069CC7" w:rsidRDefault="52069CC7" w14:paraId="76AAE076" w14:textId="4075F7B2">
            <w:pPr>
              <w:spacing w:before="40" w:after="40" w:line="264" w:lineRule="auto"/>
              <w:jc w:val="left"/>
            </w:pPr>
            <w:r w:rsidRPr="52069CC7">
              <w:rPr>
                <w:rFonts w:eastAsia="Arial" w:cs="Arial"/>
                <w:color w:val="334155"/>
                <w:sz w:val="17"/>
                <w:szCs w:val="17"/>
              </w:rPr>
              <w:t>Agenda colectiva y método del Tubo (Prioridad P1 | RF-016, RF-018, RF-021):</w:t>
            </w:r>
            <w:r>
              <w:br/>
            </w:r>
            <w:r w:rsidRPr="52069CC7">
              <w:rPr>
                <w:rFonts w:eastAsia="Arial" w:cs="Arial"/>
                <w:color w:val="334155"/>
                <w:sz w:val="17"/>
                <w:szCs w:val="17"/>
              </w:rPr>
              <w:t xml:space="preserve"> Como Delegado o Funcionario, quiero visualizar los compromisos derivados en un tablero continuo, para coordinar la respuesta territorial interdepartamental.</w:t>
            </w:r>
            <w:r>
              <w:br/>
            </w:r>
            <w:r w:rsidRPr="52069CC7">
              <w:rPr>
                <w:rFonts w:eastAsia="Arial" w:cs="Arial"/>
                <w:color w:val="334155"/>
                <w:sz w:val="17"/>
                <w:szCs w:val="17"/>
              </w:rPr>
              <w:t xml:space="preserve"> • Dado un conjunto de compromisos activos, cuando se abre el Tubo (/agenda/resumen/), entonces se agrupan en columnas por estado (Ingresado, Pendiente, Proceso, Realizado).</w:t>
            </w:r>
            <w:r>
              <w:br/>
            </w:r>
            <w:r w:rsidRPr="52069CC7">
              <w:rPr>
                <w:rFonts w:eastAsia="Arial" w:cs="Arial"/>
                <w:color w:val="334155"/>
                <w:sz w:val="17"/>
                <w:szCs w:val="17"/>
              </w:rPr>
              <w:t xml:space="preserve"> • Dada una tarjeta en proceso, cuando el operador presiona 'Realizar', entonces el compromiso y su gestión asociada transicionan sincrónicamente a Realizado.</w:t>
            </w:r>
          </w:p>
        </w:tc>
        <w:tc>
          <w:tcPr>
            <w:tcW w:w="1005" w:type="dxa"/>
            <w:tcBorders>
              <w:top w:val="single" w:color="D3D3D3" w:sz="8" w:space="0"/>
              <w:left w:val="nil"/>
              <w:bottom w:val="single" w:color="D3D3D3" w:sz="8" w:space="0"/>
              <w:right w:val="nil"/>
            </w:tcBorders>
            <w:shd w:val="clear" w:color="auto" w:fill="F8FAFC"/>
            <w:tcMar>
              <w:top w:w="70" w:type="dxa"/>
              <w:left w:w="120" w:type="dxa"/>
              <w:bottom w:w="70" w:type="dxa"/>
              <w:right w:w="120" w:type="dxa"/>
            </w:tcMar>
            <w:vAlign w:val="center"/>
          </w:tcPr>
          <w:p w:rsidR="52069CC7" w:rsidP="52069CC7" w:rsidRDefault="52069CC7" w14:paraId="6475DC28" w14:textId="7F707D95">
            <w:pPr>
              <w:spacing w:before="40" w:after="40" w:line="264" w:lineRule="auto"/>
              <w:jc w:val="left"/>
            </w:pPr>
            <w:r w:rsidRPr="52069CC7">
              <w:rPr>
                <w:rFonts w:eastAsia="Arial" w:cs="Arial"/>
                <w:color w:val="334155"/>
                <w:sz w:val="17"/>
                <w:szCs w:val="17"/>
              </w:rPr>
              <w:t>Sprint 3</w:t>
            </w:r>
          </w:p>
        </w:tc>
        <w:tc>
          <w:tcPr>
            <w:tcW w:w="720" w:type="dxa"/>
            <w:tcBorders>
              <w:top w:val="single" w:color="D3D3D3" w:sz="8" w:space="0"/>
              <w:left w:val="nil"/>
              <w:bottom w:val="single" w:color="D3D3D3" w:sz="8" w:space="0"/>
              <w:right w:val="nil"/>
            </w:tcBorders>
            <w:shd w:val="clear" w:color="auto" w:fill="F8FAFC"/>
            <w:tcMar>
              <w:top w:w="70" w:type="dxa"/>
              <w:left w:w="120" w:type="dxa"/>
              <w:bottom w:w="70" w:type="dxa"/>
              <w:right w:w="120" w:type="dxa"/>
            </w:tcMar>
            <w:vAlign w:val="center"/>
          </w:tcPr>
          <w:p w:rsidR="52069CC7" w:rsidP="52069CC7" w:rsidRDefault="52069CC7" w14:paraId="79B206BB" w14:textId="4C1BB8F4">
            <w:pPr>
              <w:spacing w:before="40" w:after="40" w:line="264" w:lineRule="auto"/>
              <w:jc w:val="center"/>
            </w:pPr>
            <w:r w:rsidRPr="52069CC7">
              <w:rPr>
                <w:rFonts w:eastAsia="Arial" w:cs="Arial"/>
                <w:b/>
                <w:bCs/>
                <w:color w:val="0F172A"/>
                <w:sz w:val="17"/>
                <w:szCs w:val="17"/>
              </w:rPr>
              <w:t>8</w:t>
            </w:r>
          </w:p>
        </w:tc>
      </w:tr>
      <w:tr w:rsidR="52069CC7" w:rsidTr="52069CC7" w14:paraId="1C1C5D59" w14:textId="77777777">
        <w:trPr>
          <w:trHeight w:val="300"/>
        </w:trPr>
        <w:tc>
          <w:tcPr>
            <w:tcW w:w="1590" w:type="dxa"/>
            <w:tcBorders>
              <w:top w:val="single" w:color="D3D3D3" w:sz="8" w:space="0"/>
              <w:left w:val="nil"/>
              <w:bottom w:val="single" w:color="D3D3D3" w:sz="8" w:space="0"/>
              <w:right w:val="nil"/>
            </w:tcBorders>
            <w:shd w:val="clear" w:color="auto" w:fill="FFFFFF" w:themeFill="background1"/>
            <w:tcMar>
              <w:top w:w="70" w:type="dxa"/>
              <w:left w:w="120" w:type="dxa"/>
              <w:bottom w:w="70" w:type="dxa"/>
              <w:right w:w="120" w:type="dxa"/>
            </w:tcMar>
            <w:vAlign w:val="center"/>
          </w:tcPr>
          <w:p w:rsidR="52069CC7" w:rsidP="52069CC7" w:rsidRDefault="52069CC7" w14:paraId="4490FFE9" w14:textId="46CB4695">
            <w:pPr>
              <w:spacing w:before="40" w:after="40" w:line="264" w:lineRule="auto"/>
              <w:jc w:val="left"/>
            </w:pPr>
            <w:r w:rsidRPr="52069CC7">
              <w:rPr>
                <w:rFonts w:eastAsia="Arial" w:cs="Arial"/>
                <w:b/>
                <w:bCs/>
                <w:color w:val="0F172A"/>
                <w:sz w:val="17"/>
                <w:szCs w:val="17"/>
              </w:rPr>
              <w:t>HU-17</w:t>
            </w:r>
            <w:r>
              <w:br/>
            </w:r>
            <w:r w:rsidRPr="52069CC7">
              <w:rPr>
                <w:rFonts w:eastAsia="Arial" w:cs="Arial"/>
                <w:b/>
                <w:bCs/>
                <w:color w:val="0F172A"/>
                <w:sz w:val="17"/>
                <w:szCs w:val="17"/>
              </w:rPr>
              <w:t xml:space="preserve"> (EP-05: Monitoreo y control)</w:t>
            </w:r>
          </w:p>
        </w:tc>
        <w:tc>
          <w:tcPr>
            <w:tcW w:w="6045" w:type="dxa"/>
            <w:tcBorders>
              <w:top w:val="single" w:color="D3D3D3" w:sz="8" w:space="0"/>
              <w:left w:val="nil"/>
              <w:bottom w:val="single" w:color="D3D3D3" w:sz="8" w:space="0"/>
              <w:right w:val="nil"/>
            </w:tcBorders>
            <w:shd w:val="clear" w:color="auto" w:fill="FFFFFF" w:themeFill="background1"/>
            <w:tcMar>
              <w:top w:w="70" w:type="dxa"/>
              <w:left w:w="120" w:type="dxa"/>
              <w:bottom w:w="70" w:type="dxa"/>
              <w:right w:w="120" w:type="dxa"/>
            </w:tcMar>
            <w:vAlign w:val="center"/>
          </w:tcPr>
          <w:p w:rsidR="52069CC7" w:rsidP="52069CC7" w:rsidRDefault="52069CC7" w14:paraId="58C56306" w14:textId="3EFAF4F9">
            <w:pPr>
              <w:spacing w:before="40" w:after="40" w:line="264" w:lineRule="auto"/>
              <w:jc w:val="left"/>
            </w:pPr>
            <w:r w:rsidRPr="52069CC7">
              <w:rPr>
                <w:rFonts w:eastAsia="Arial" w:cs="Arial"/>
                <w:color w:val="334155"/>
                <w:sz w:val="17"/>
                <w:szCs w:val="17"/>
              </w:rPr>
              <w:t>Tablero consolidado de delegación (Prioridad P1 | RF-029, RF-031, RF-037):</w:t>
            </w:r>
            <w:r>
              <w:br/>
            </w:r>
            <w:r w:rsidRPr="52069CC7">
              <w:rPr>
                <w:rFonts w:eastAsia="Arial" w:cs="Arial"/>
                <w:color w:val="334155"/>
                <w:sz w:val="17"/>
                <w:szCs w:val="17"/>
              </w:rPr>
              <w:t xml:space="preserve"> Como Delegado, quiero consultar un panel resumen de indicadores y dotación, para evaluar el desempeño colectivo de la unidad.</w:t>
            </w:r>
            <w:r>
              <w:br/>
            </w:r>
            <w:r w:rsidRPr="52069CC7">
              <w:rPr>
                <w:rFonts w:eastAsia="Arial" w:cs="Arial"/>
                <w:color w:val="334155"/>
                <w:sz w:val="17"/>
                <w:szCs w:val="17"/>
              </w:rPr>
              <w:t xml:space="preserve"> • Dado un período de evaluación, cuando el delegado consulta su unidad, entonces visualiza el promedio grupal, funcionarios bajo el umbral (80%) y alertas de atraso.</w:t>
            </w:r>
          </w:p>
        </w:tc>
        <w:tc>
          <w:tcPr>
            <w:tcW w:w="1005" w:type="dxa"/>
            <w:tcBorders>
              <w:top w:val="single" w:color="D3D3D3" w:sz="8" w:space="0"/>
              <w:left w:val="nil"/>
              <w:bottom w:val="single" w:color="D3D3D3" w:sz="8" w:space="0"/>
              <w:right w:val="nil"/>
            </w:tcBorders>
            <w:shd w:val="clear" w:color="auto" w:fill="FFFFFF" w:themeFill="background1"/>
            <w:tcMar>
              <w:top w:w="70" w:type="dxa"/>
              <w:left w:w="120" w:type="dxa"/>
              <w:bottom w:w="70" w:type="dxa"/>
              <w:right w:w="120" w:type="dxa"/>
            </w:tcMar>
            <w:vAlign w:val="center"/>
          </w:tcPr>
          <w:p w:rsidR="52069CC7" w:rsidP="52069CC7" w:rsidRDefault="52069CC7" w14:paraId="3BA0C149" w14:textId="61B60224">
            <w:pPr>
              <w:spacing w:before="40" w:after="40" w:line="264" w:lineRule="auto"/>
              <w:jc w:val="left"/>
            </w:pPr>
            <w:r w:rsidRPr="52069CC7">
              <w:rPr>
                <w:rFonts w:eastAsia="Arial" w:cs="Arial"/>
                <w:color w:val="334155"/>
                <w:sz w:val="17"/>
                <w:szCs w:val="17"/>
              </w:rPr>
              <w:t>Sprint 3</w:t>
            </w:r>
          </w:p>
        </w:tc>
        <w:tc>
          <w:tcPr>
            <w:tcW w:w="720" w:type="dxa"/>
            <w:tcBorders>
              <w:top w:val="single" w:color="D3D3D3" w:sz="8" w:space="0"/>
              <w:left w:val="nil"/>
              <w:bottom w:val="single" w:color="D3D3D3" w:sz="8" w:space="0"/>
              <w:right w:val="nil"/>
            </w:tcBorders>
            <w:shd w:val="clear" w:color="auto" w:fill="FFFFFF" w:themeFill="background1"/>
            <w:tcMar>
              <w:top w:w="70" w:type="dxa"/>
              <w:left w:w="120" w:type="dxa"/>
              <w:bottom w:w="70" w:type="dxa"/>
              <w:right w:w="120" w:type="dxa"/>
            </w:tcMar>
            <w:vAlign w:val="center"/>
          </w:tcPr>
          <w:p w:rsidR="52069CC7" w:rsidP="52069CC7" w:rsidRDefault="52069CC7" w14:paraId="1C200E67" w14:textId="0F41722C">
            <w:pPr>
              <w:spacing w:before="40" w:after="40" w:line="264" w:lineRule="auto"/>
              <w:jc w:val="center"/>
            </w:pPr>
            <w:r w:rsidRPr="52069CC7">
              <w:rPr>
                <w:rFonts w:eastAsia="Arial" w:cs="Arial"/>
                <w:b/>
                <w:bCs/>
                <w:color w:val="0F172A"/>
                <w:sz w:val="17"/>
                <w:szCs w:val="17"/>
              </w:rPr>
              <w:t>5</w:t>
            </w:r>
          </w:p>
        </w:tc>
      </w:tr>
      <w:tr w:rsidR="52069CC7" w:rsidTr="52069CC7" w14:paraId="3DE39223" w14:textId="77777777">
        <w:trPr>
          <w:trHeight w:val="300"/>
        </w:trPr>
        <w:tc>
          <w:tcPr>
            <w:tcW w:w="1590" w:type="dxa"/>
            <w:tcBorders>
              <w:top w:val="single" w:color="D3D3D3" w:sz="8" w:space="0"/>
              <w:left w:val="nil"/>
              <w:bottom w:val="single" w:color="D3D3D3" w:sz="8" w:space="0"/>
              <w:right w:val="nil"/>
            </w:tcBorders>
            <w:shd w:val="clear" w:color="auto" w:fill="F8FAFC"/>
            <w:tcMar>
              <w:left w:w="108" w:type="dxa"/>
              <w:right w:w="108" w:type="dxa"/>
            </w:tcMar>
          </w:tcPr>
          <w:p w:rsidR="52069CC7" w:rsidP="52069CC7" w:rsidRDefault="52069CC7" w14:paraId="5A62C0E7" w14:textId="3F8F6746">
            <w:pPr>
              <w:spacing w:before="40" w:after="40" w:line="264" w:lineRule="auto"/>
              <w:jc w:val="left"/>
            </w:pPr>
            <w:r w:rsidRPr="52069CC7">
              <w:rPr>
                <w:rFonts w:eastAsia="Arial" w:cs="Arial"/>
                <w:b/>
                <w:bCs/>
                <w:color w:val="0F172A"/>
                <w:sz w:val="17"/>
                <w:szCs w:val="17"/>
              </w:rPr>
              <w:t>HU-26</w:t>
            </w:r>
            <w:r>
              <w:br/>
            </w:r>
            <w:r w:rsidRPr="52069CC7">
              <w:rPr>
                <w:rFonts w:eastAsia="Arial" w:cs="Arial"/>
                <w:b/>
                <w:bCs/>
                <w:color w:val="0F172A"/>
                <w:sz w:val="17"/>
                <w:szCs w:val="17"/>
              </w:rPr>
              <w:t xml:space="preserve"> (EP-08: Administración y seguridad)</w:t>
            </w:r>
          </w:p>
        </w:tc>
        <w:tc>
          <w:tcPr>
            <w:tcW w:w="6045" w:type="dxa"/>
            <w:tcBorders>
              <w:top w:val="single" w:color="D3D3D3" w:sz="8" w:space="0"/>
              <w:left w:val="nil"/>
              <w:bottom w:val="single" w:color="D3D3D3" w:sz="8" w:space="0"/>
              <w:right w:val="nil"/>
            </w:tcBorders>
            <w:shd w:val="clear" w:color="auto" w:fill="F8FAFC"/>
            <w:tcMar>
              <w:left w:w="108" w:type="dxa"/>
              <w:right w:w="108" w:type="dxa"/>
            </w:tcMar>
          </w:tcPr>
          <w:p w:rsidR="52069CC7" w:rsidP="52069CC7" w:rsidRDefault="52069CC7" w14:paraId="451406A0" w14:textId="4160771B">
            <w:pPr>
              <w:spacing w:before="40" w:after="40" w:line="264" w:lineRule="auto"/>
              <w:jc w:val="left"/>
            </w:pPr>
            <w:r w:rsidRPr="52069CC7">
              <w:rPr>
                <w:rFonts w:eastAsia="Arial" w:cs="Arial"/>
                <w:color w:val="334155"/>
                <w:sz w:val="17"/>
                <w:szCs w:val="17"/>
              </w:rPr>
              <w:t>Gestión de delegaciones, usuarios y parámetros (Prioridad P1 | RF-001 a RF-007, RNF-005):</w:t>
            </w:r>
            <w:r>
              <w:br/>
            </w:r>
            <w:r w:rsidRPr="52069CC7">
              <w:rPr>
                <w:rFonts w:eastAsia="Arial" w:cs="Arial"/>
                <w:color w:val="334155"/>
                <w:sz w:val="17"/>
                <w:szCs w:val="17"/>
              </w:rPr>
              <w:t xml:space="preserve"> Como Administrador, quiero mantener catálogos, perfiles y ponderadores, para controlar la estructura de operación y seguridad del sistema.</w:t>
            </w:r>
            <w:r>
              <w:br/>
            </w:r>
            <w:r w:rsidRPr="52069CC7">
              <w:rPr>
                <w:rFonts w:eastAsia="Arial" w:cs="Arial"/>
                <w:color w:val="334155"/>
                <w:sz w:val="17"/>
                <w:szCs w:val="17"/>
              </w:rPr>
              <w:t xml:space="preserve"> • Dado el panel de administración, cuando se modifica un ponderador o meta, entonces valida la integridad de sumas y aplica a partir del período seleccionado.</w:t>
            </w:r>
          </w:p>
        </w:tc>
        <w:tc>
          <w:tcPr>
            <w:tcW w:w="1005" w:type="dxa"/>
            <w:tcBorders>
              <w:top w:val="single" w:color="D3D3D3" w:sz="8" w:space="0"/>
              <w:left w:val="nil"/>
              <w:bottom w:val="single" w:color="D3D3D3" w:sz="8" w:space="0"/>
              <w:right w:val="nil"/>
            </w:tcBorders>
            <w:shd w:val="clear" w:color="auto" w:fill="F8FAFC"/>
            <w:tcMar>
              <w:left w:w="108" w:type="dxa"/>
              <w:right w:w="108" w:type="dxa"/>
            </w:tcMar>
          </w:tcPr>
          <w:p w:rsidR="52069CC7" w:rsidP="52069CC7" w:rsidRDefault="52069CC7" w14:paraId="51CC6667" w14:textId="37831ECB">
            <w:pPr>
              <w:spacing w:before="40" w:after="40" w:line="264" w:lineRule="auto"/>
              <w:jc w:val="left"/>
            </w:pPr>
            <w:r w:rsidRPr="52069CC7">
              <w:rPr>
                <w:rFonts w:eastAsia="Arial" w:cs="Arial"/>
                <w:color w:val="334155"/>
                <w:sz w:val="17"/>
                <w:szCs w:val="17"/>
              </w:rPr>
              <w:t>Sprint 1</w:t>
            </w:r>
          </w:p>
        </w:tc>
        <w:tc>
          <w:tcPr>
            <w:tcW w:w="720" w:type="dxa"/>
            <w:tcBorders>
              <w:top w:val="single" w:color="D3D3D3" w:sz="8" w:space="0"/>
              <w:left w:val="nil"/>
              <w:bottom w:val="single" w:color="D3D3D3" w:sz="8" w:space="0"/>
              <w:right w:val="nil"/>
            </w:tcBorders>
            <w:shd w:val="clear" w:color="auto" w:fill="F8FAFC"/>
            <w:tcMar>
              <w:left w:w="108" w:type="dxa"/>
              <w:right w:w="108" w:type="dxa"/>
            </w:tcMar>
          </w:tcPr>
          <w:p w:rsidR="52069CC7" w:rsidP="52069CC7" w:rsidRDefault="52069CC7" w14:paraId="64FA3D6D" w14:textId="4FA81953">
            <w:pPr>
              <w:spacing w:before="40" w:after="40" w:line="264" w:lineRule="auto"/>
              <w:jc w:val="center"/>
            </w:pPr>
            <w:r w:rsidRPr="52069CC7">
              <w:rPr>
                <w:rFonts w:eastAsia="Arial" w:cs="Arial"/>
                <w:b/>
                <w:bCs/>
                <w:color w:val="0F172A"/>
                <w:sz w:val="17"/>
                <w:szCs w:val="17"/>
              </w:rPr>
              <w:t>8</w:t>
            </w:r>
          </w:p>
        </w:tc>
      </w:tr>
    </w:tbl>
    <w:p w:rsidR="52069CC7" w:rsidP="52069CC7" w:rsidRDefault="52069CC7" w14:paraId="4CE8F5C0" w14:textId="302988DB">
      <w:pPr>
        <w:rPr>
          <w:lang w:val="es-CL"/>
        </w:rPr>
      </w:pPr>
    </w:p>
    <w:p w:rsidRPr="00330900" w:rsidR="007D08AF" w:rsidRDefault="52069CC7" w14:paraId="69409B83" w14:textId="77777777">
      <w:pPr>
        <w:pStyle w:val="Heading1"/>
        <w:pageBreakBefore w:val="1"/>
        <w:jc w:val="left"/>
        <w:rPr>
          <w:lang w:val="es-CL"/>
        </w:rPr>
      </w:pPr>
      <w:bookmarkStart w:name="_Toc572417841" w:id="714690975"/>
      <w:r w:rsidRPr="4A45A514" w:rsidR="4A45A514">
        <w:rPr>
          <w:rFonts w:ascii="Arial" w:hAnsi="Arial"/>
          <w:lang w:val="es-CL"/>
        </w:rPr>
        <w:t>2. Selección y Justificación Metodológica</w:t>
      </w:r>
      <w:bookmarkEnd w:id="714690975"/>
    </w:p>
    <w:p w:rsidRPr="00330900" w:rsidR="007D08AF" w:rsidP="4A45A514" w:rsidRDefault="52069CC7" w14:paraId="6E9ACFE6" w14:textId="77777777">
      <w:pPr>
        <w:pStyle w:val="Heading2"/>
        <w:jc w:val="left"/>
        <w:rPr>
          <w:rFonts w:ascii="Arial" w:hAnsi="Arial"/>
          <w:lang w:val="es-CL"/>
        </w:rPr>
      </w:pPr>
      <w:bookmarkStart w:name="_Toc1860445237" w:id="1427195567"/>
      <w:r w:rsidRPr="4A45A514" w:rsidR="4A45A514">
        <w:rPr>
          <w:rFonts w:ascii="Arial" w:hAnsi="Arial"/>
          <w:lang w:val="es-CL"/>
        </w:rPr>
        <w:t>2.1 Análisis Comparativo de Metodologías de Desarrollo</w:t>
      </w:r>
      <w:bookmarkEnd w:id="1427195567"/>
    </w:p>
    <w:tbl>
      <w:tblPr>
        <w:tblW w:w="0" w:type="auto"/>
        <w:tblLook w:val="04A0" w:firstRow="1" w:lastRow="0" w:firstColumn="1" w:lastColumn="0" w:noHBand="0" w:noVBand="1"/>
      </w:tblPr>
      <w:tblGrid>
        <w:gridCol w:w="2126"/>
        <w:gridCol w:w="3486"/>
        <w:gridCol w:w="3506"/>
      </w:tblGrid>
      <w:tr w:rsidR="52069CC7" w:rsidTr="52069CC7" w14:paraId="06B94E6F" w14:textId="77777777">
        <w:trPr>
          <w:trHeight w:val="300"/>
        </w:trPr>
        <w:tc>
          <w:tcPr>
            <w:tcW w:w="2160" w:type="dxa"/>
            <w:tcBorders>
              <w:top w:val="single" w:color="D3D3D3" w:sz="8" w:space="0"/>
              <w:left w:val="nil"/>
              <w:bottom w:val="single" w:color="D3D3D3" w:sz="8" w:space="0"/>
              <w:right w:val="nil"/>
            </w:tcBorders>
            <w:shd w:val="clear" w:color="auto" w:fill="1E293B"/>
            <w:tcMar>
              <w:top w:w="120" w:type="dxa"/>
              <w:left w:w="140" w:type="dxa"/>
              <w:bottom w:w="120" w:type="dxa"/>
              <w:right w:w="140" w:type="dxa"/>
            </w:tcMar>
            <w:vAlign w:val="center"/>
          </w:tcPr>
          <w:p w:rsidR="52069CC7" w:rsidP="52069CC7" w:rsidRDefault="52069CC7" w14:paraId="70462BFE" w14:textId="5DC3C93D">
            <w:pPr>
              <w:spacing w:after="0"/>
              <w:jc w:val="left"/>
            </w:pPr>
            <w:r w:rsidRPr="52069CC7">
              <w:rPr>
                <w:rFonts w:eastAsia="Arial" w:cs="Arial"/>
                <w:b/>
                <w:bCs/>
                <w:color w:val="FFFFFF" w:themeColor="background1"/>
                <w:sz w:val="19"/>
                <w:szCs w:val="19"/>
              </w:rPr>
              <w:t>Criterio de Evaluación</w:t>
            </w:r>
          </w:p>
        </w:tc>
        <w:tc>
          <w:tcPr>
            <w:tcW w:w="3600" w:type="dxa"/>
            <w:tcBorders>
              <w:top w:val="single" w:color="D3D3D3" w:sz="8" w:space="0"/>
              <w:left w:val="nil"/>
              <w:bottom w:val="single" w:color="D3D3D3" w:sz="8" w:space="0"/>
              <w:right w:val="nil"/>
            </w:tcBorders>
            <w:shd w:val="clear" w:color="auto" w:fill="1E293B"/>
            <w:tcMar>
              <w:top w:w="120" w:type="dxa"/>
              <w:left w:w="140" w:type="dxa"/>
              <w:bottom w:w="120" w:type="dxa"/>
              <w:right w:w="140" w:type="dxa"/>
            </w:tcMar>
            <w:vAlign w:val="center"/>
          </w:tcPr>
          <w:p w:rsidR="52069CC7" w:rsidP="52069CC7" w:rsidRDefault="52069CC7" w14:paraId="73FC46D0" w14:textId="36332ED0">
            <w:pPr>
              <w:spacing w:after="0"/>
              <w:jc w:val="left"/>
            </w:pPr>
            <w:r w:rsidRPr="52069CC7">
              <w:rPr>
                <w:rFonts w:eastAsia="Arial" w:cs="Arial"/>
                <w:b/>
                <w:bCs/>
                <w:color w:val="FFFFFF" w:themeColor="background1"/>
                <w:sz w:val="19"/>
                <w:szCs w:val="19"/>
              </w:rPr>
              <w:t>Modelo Cascada / Incremental</w:t>
            </w:r>
          </w:p>
        </w:tc>
        <w:tc>
          <w:tcPr>
            <w:tcW w:w="3600" w:type="dxa"/>
            <w:tcBorders>
              <w:top w:val="single" w:color="D3D3D3" w:sz="8" w:space="0"/>
              <w:left w:val="nil"/>
              <w:bottom w:val="single" w:color="D3D3D3" w:sz="8" w:space="0"/>
              <w:right w:val="nil"/>
            </w:tcBorders>
            <w:shd w:val="clear" w:color="auto" w:fill="1E293B"/>
            <w:tcMar>
              <w:top w:w="120" w:type="dxa"/>
              <w:left w:w="140" w:type="dxa"/>
              <w:bottom w:w="120" w:type="dxa"/>
              <w:right w:w="140" w:type="dxa"/>
            </w:tcMar>
            <w:vAlign w:val="center"/>
          </w:tcPr>
          <w:p w:rsidR="52069CC7" w:rsidP="52069CC7" w:rsidRDefault="52069CC7" w14:paraId="2B745937" w14:textId="2DF18DF5">
            <w:pPr>
              <w:spacing w:after="0"/>
              <w:jc w:val="left"/>
            </w:pPr>
            <w:r w:rsidRPr="52069CC7">
              <w:rPr>
                <w:rFonts w:eastAsia="Arial" w:cs="Arial"/>
                <w:b/>
                <w:bCs/>
                <w:color w:val="FFFFFF" w:themeColor="background1"/>
                <w:sz w:val="19"/>
                <w:szCs w:val="19"/>
              </w:rPr>
              <w:t>Metodología Ágil Híbrida Adaptada (Scrum + Kanban / Tubo) — SELECCIONADA</w:t>
            </w:r>
          </w:p>
        </w:tc>
      </w:tr>
      <w:tr w:rsidR="52069CC7" w:rsidTr="52069CC7" w14:paraId="316BA462" w14:textId="77777777">
        <w:trPr>
          <w:trHeight w:val="300"/>
        </w:trPr>
        <w:tc>
          <w:tcPr>
            <w:tcW w:w="2160" w:type="dxa"/>
            <w:tcBorders>
              <w:top w:val="single" w:color="D3D3D3" w:sz="8" w:space="0"/>
              <w:left w:val="nil"/>
              <w:bottom w:val="single" w:color="D3D3D3" w:sz="8" w:space="0"/>
              <w:right w:val="nil"/>
            </w:tcBorders>
            <w:shd w:val="clear" w:color="auto" w:fill="F8FAFC"/>
            <w:tcMar>
              <w:top w:w="70" w:type="dxa"/>
              <w:left w:w="120" w:type="dxa"/>
              <w:bottom w:w="70" w:type="dxa"/>
              <w:right w:w="120" w:type="dxa"/>
            </w:tcMar>
            <w:vAlign w:val="center"/>
          </w:tcPr>
          <w:p w:rsidR="52069CC7" w:rsidP="52069CC7" w:rsidRDefault="52069CC7" w14:paraId="7A329A72" w14:textId="365C57B6">
            <w:pPr>
              <w:spacing w:after="0" w:line="252" w:lineRule="auto"/>
              <w:jc w:val="left"/>
            </w:pPr>
            <w:r w:rsidRPr="52069CC7">
              <w:rPr>
                <w:rFonts w:eastAsia="Arial" w:cs="Arial"/>
                <w:sz w:val="18"/>
                <w:szCs w:val="18"/>
              </w:rPr>
              <w:t>Gestión del Cambio</w:t>
            </w:r>
          </w:p>
        </w:tc>
        <w:tc>
          <w:tcPr>
            <w:tcW w:w="3600" w:type="dxa"/>
            <w:tcBorders>
              <w:top w:val="single" w:color="D3D3D3" w:sz="8" w:space="0"/>
              <w:left w:val="nil"/>
              <w:bottom w:val="single" w:color="D3D3D3" w:sz="8" w:space="0"/>
              <w:right w:val="nil"/>
            </w:tcBorders>
            <w:shd w:val="clear" w:color="auto" w:fill="F8FAFC"/>
            <w:tcMar>
              <w:top w:w="70" w:type="dxa"/>
              <w:left w:w="120" w:type="dxa"/>
              <w:bottom w:w="70" w:type="dxa"/>
              <w:right w:w="120" w:type="dxa"/>
            </w:tcMar>
            <w:vAlign w:val="center"/>
          </w:tcPr>
          <w:p w:rsidR="52069CC7" w:rsidP="52069CC7" w:rsidRDefault="52069CC7" w14:paraId="4D378BD4" w14:textId="69542727">
            <w:pPr>
              <w:spacing w:after="0" w:line="252" w:lineRule="auto"/>
              <w:jc w:val="left"/>
            </w:pPr>
            <w:r w:rsidRPr="52069CC7">
              <w:rPr>
                <w:rFonts w:eastAsia="Arial" w:cs="Arial"/>
                <w:sz w:val="18"/>
                <w:szCs w:val="18"/>
              </w:rPr>
              <w:t>Rígida. El cambio de requisitos en etapas avanzadas genera altos costos de reescritura.</w:t>
            </w:r>
          </w:p>
        </w:tc>
        <w:tc>
          <w:tcPr>
            <w:tcW w:w="3600" w:type="dxa"/>
            <w:tcBorders>
              <w:top w:val="single" w:color="D3D3D3" w:sz="8" w:space="0"/>
              <w:left w:val="nil"/>
              <w:bottom w:val="single" w:color="D3D3D3" w:sz="8" w:space="0"/>
              <w:right w:val="nil"/>
            </w:tcBorders>
            <w:shd w:val="clear" w:color="auto" w:fill="F8FAFC"/>
            <w:tcMar>
              <w:top w:w="70" w:type="dxa"/>
              <w:left w:w="120" w:type="dxa"/>
              <w:bottom w:w="70" w:type="dxa"/>
              <w:right w:w="120" w:type="dxa"/>
            </w:tcMar>
            <w:vAlign w:val="center"/>
          </w:tcPr>
          <w:p w:rsidR="52069CC7" w:rsidP="52069CC7" w:rsidRDefault="52069CC7" w14:paraId="4CE05C0F" w14:textId="7FEE2A2F">
            <w:pPr>
              <w:spacing w:after="0" w:line="252" w:lineRule="auto"/>
              <w:jc w:val="left"/>
            </w:pPr>
            <w:r w:rsidRPr="52069CC7">
              <w:rPr>
                <w:rFonts w:eastAsia="Arial" w:cs="Arial"/>
                <w:sz w:val="18"/>
                <w:szCs w:val="18"/>
              </w:rPr>
              <w:t>Alta flexibilidad con inspección continua por hitos de entrega (Scrum), combinada con flujo continuo reactivo (Kanban) para atender urgencias territoriales sin bloquear iteraciones.</w:t>
            </w:r>
          </w:p>
        </w:tc>
      </w:tr>
      <w:tr w:rsidR="52069CC7" w:rsidTr="52069CC7" w14:paraId="523E6EAB" w14:textId="77777777">
        <w:trPr>
          <w:trHeight w:val="300"/>
        </w:trPr>
        <w:tc>
          <w:tcPr>
            <w:tcW w:w="2160" w:type="dxa"/>
            <w:tcBorders>
              <w:top w:val="single" w:color="D3D3D3" w:sz="8" w:space="0"/>
              <w:left w:val="nil"/>
              <w:bottom w:val="single" w:color="D3D3D3" w:sz="8" w:space="0"/>
              <w:right w:val="nil"/>
            </w:tcBorders>
            <w:shd w:val="clear" w:color="auto" w:fill="FFFFFF" w:themeFill="background1"/>
            <w:tcMar>
              <w:top w:w="70" w:type="dxa"/>
              <w:left w:w="120" w:type="dxa"/>
              <w:bottom w:w="70" w:type="dxa"/>
              <w:right w:w="120" w:type="dxa"/>
            </w:tcMar>
            <w:vAlign w:val="center"/>
          </w:tcPr>
          <w:p w:rsidR="52069CC7" w:rsidP="52069CC7" w:rsidRDefault="52069CC7" w14:paraId="16DCDEED" w14:textId="6DB3BF20">
            <w:pPr>
              <w:spacing w:after="0" w:line="252" w:lineRule="auto"/>
              <w:jc w:val="left"/>
            </w:pPr>
            <w:r w:rsidRPr="52069CC7">
              <w:rPr>
                <w:rFonts w:eastAsia="Arial" w:cs="Arial"/>
                <w:sz w:val="18"/>
                <w:szCs w:val="18"/>
              </w:rPr>
              <w:t>Entregas de Software</w:t>
            </w:r>
          </w:p>
        </w:tc>
        <w:tc>
          <w:tcPr>
            <w:tcW w:w="3600" w:type="dxa"/>
            <w:tcBorders>
              <w:top w:val="single" w:color="D3D3D3" w:sz="8" w:space="0"/>
              <w:left w:val="nil"/>
              <w:bottom w:val="single" w:color="D3D3D3" w:sz="8" w:space="0"/>
              <w:right w:val="nil"/>
            </w:tcBorders>
            <w:shd w:val="clear" w:color="auto" w:fill="FFFFFF" w:themeFill="background1"/>
            <w:tcMar>
              <w:top w:w="70" w:type="dxa"/>
              <w:left w:w="120" w:type="dxa"/>
              <w:bottom w:w="70" w:type="dxa"/>
              <w:right w:w="120" w:type="dxa"/>
            </w:tcMar>
            <w:vAlign w:val="center"/>
          </w:tcPr>
          <w:p w:rsidR="52069CC7" w:rsidP="52069CC7" w:rsidRDefault="52069CC7" w14:paraId="7AA8B675" w14:textId="5814710C">
            <w:pPr>
              <w:spacing w:after="0" w:line="252" w:lineRule="auto"/>
              <w:jc w:val="left"/>
            </w:pPr>
            <w:r w:rsidRPr="52069CC7">
              <w:rPr>
                <w:rFonts w:eastAsia="Arial" w:cs="Arial"/>
                <w:sz w:val="18"/>
                <w:szCs w:val="18"/>
              </w:rPr>
              <w:t>Única entrega final al concluir la fase de pruebas integrales.</w:t>
            </w:r>
          </w:p>
        </w:tc>
        <w:tc>
          <w:tcPr>
            <w:tcW w:w="3600" w:type="dxa"/>
            <w:tcBorders>
              <w:top w:val="single" w:color="D3D3D3" w:sz="8" w:space="0"/>
              <w:left w:val="nil"/>
              <w:bottom w:val="single" w:color="D3D3D3" w:sz="8" w:space="0"/>
              <w:right w:val="nil"/>
            </w:tcBorders>
            <w:shd w:val="clear" w:color="auto" w:fill="FFFFFF" w:themeFill="background1"/>
            <w:tcMar>
              <w:top w:w="70" w:type="dxa"/>
              <w:left w:w="120" w:type="dxa"/>
              <w:bottom w:w="70" w:type="dxa"/>
              <w:right w:w="120" w:type="dxa"/>
            </w:tcMar>
            <w:vAlign w:val="center"/>
          </w:tcPr>
          <w:p w:rsidR="52069CC7" w:rsidP="52069CC7" w:rsidRDefault="52069CC7" w14:paraId="57349973" w14:textId="1B0BBAED">
            <w:pPr>
              <w:spacing w:after="0" w:line="252" w:lineRule="auto"/>
              <w:jc w:val="left"/>
            </w:pPr>
            <w:r w:rsidRPr="52069CC7">
              <w:rPr>
                <w:rFonts w:eastAsia="Arial" w:cs="Arial"/>
                <w:sz w:val="18"/>
                <w:szCs w:val="18"/>
              </w:rPr>
              <w:t>Entregas incrementales de software funcional en vivo desplegado en la nube (AWS EC2) al término de cada hito, con verificación inmediata en base de datos real MySQL.</w:t>
            </w:r>
          </w:p>
        </w:tc>
      </w:tr>
      <w:tr w:rsidR="52069CC7" w:rsidTr="52069CC7" w14:paraId="0BAB1C01" w14:textId="77777777">
        <w:trPr>
          <w:trHeight w:val="300"/>
        </w:trPr>
        <w:tc>
          <w:tcPr>
            <w:tcW w:w="2160" w:type="dxa"/>
            <w:tcBorders>
              <w:top w:val="single" w:color="D3D3D3" w:sz="8" w:space="0"/>
              <w:left w:val="nil"/>
              <w:bottom w:val="single" w:color="D3D3D3" w:sz="8" w:space="0"/>
              <w:right w:val="nil"/>
            </w:tcBorders>
            <w:shd w:val="clear" w:color="auto" w:fill="F8FAFC"/>
            <w:tcMar>
              <w:top w:w="70" w:type="dxa"/>
              <w:left w:w="120" w:type="dxa"/>
              <w:bottom w:w="70" w:type="dxa"/>
              <w:right w:w="120" w:type="dxa"/>
            </w:tcMar>
            <w:vAlign w:val="center"/>
          </w:tcPr>
          <w:p w:rsidR="52069CC7" w:rsidP="52069CC7" w:rsidRDefault="52069CC7" w14:paraId="52C68225" w14:textId="25312B6B">
            <w:pPr>
              <w:spacing w:after="0" w:line="252" w:lineRule="auto"/>
              <w:jc w:val="left"/>
            </w:pPr>
            <w:r w:rsidRPr="52069CC7">
              <w:rPr>
                <w:rFonts w:eastAsia="Arial" w:cs="Arial"/>
                <w:sz w:val="18"/>
                <w:szCs w:val="18"/>
              </w:rPr>
              <w:t>Involucramiento Cliente</w:t>
            </w:r>
          </w:p>
        </w:tc>
        <w:tc>
          <w:tcPr>
            <w:tcW w:w="3600" w:type="dxa"/>
            <w:tcBorders>
              <w:top w:val="single" w:color="D3D3D3" w:sz="8" w:space="0"/>
              <w:left w:val="nil"/>
              <w:bottom w:val="single" w:color="D3D3D3" w:sz="8" w:space="0"/>
              <w:right w:val="nil"/>
            </w:tcBorders>
            <w:shd w:val="clear" w:color="auto" w:fill="F8FAFC"/>
            <w:tcMar>
              <w:top w:w="70" w:type="dxa"/>
              <w:left w:w="120" w:type="dxa"/>
              <w:bottom w:w="70" w:type="dxa"/>
              <w:right w:w="120" w:type="dxa"/>
            </w:tcMar>
            <w:vAlign w:val="center"/>
          </w:tcPr>
          <w:p w:rsidR="52069CC7" w:rsidP="52069CC7" w:rsidRDefault="52069CC7" w14:paraId="3FD7098A" w14:textId="5B07C7BA">
            <w:pPr>
              <w:spacing w:after="0" w:line="252" w:lineRule="auto"/>
              <w:jc w:val="left"/>
            </w:pPr>
            <w:r w:rsidRPr="52069CC7">
              <w:rPr>
                <w:rFonts w:eastAsia="Arial" w:cs="Arial"/>
                <w:sz w:val="18"/>
                <w:szCs w:val="18"/>
              </w:rPr>
              <w:t>Limitado a las fases iniciales de toma de requerimientos y aceptación final.</w:t>
            </w:r>
          </w:p>
        </w:tc>
        <w:tc>
          <w:tcPr>
            <w:tcW w:w="3600" w:type="dxa"/>
            <w:tcBorders>
              <w:top w:val="single" w:color="D3D3D3" w:sz="8" w:space="0"/>
              <w:left w:val="nil"/>
              <w:bottom w:val="single" w:color="D3D3D3" w:sz="8" w:space="0"/>
              <w:right w:val="nil"/>
            </w:tcBorders>
            <w:shd w:val="clear" w:color="auto" w:fill="F8FAFC"/>
            <w:tcMar>
              <w:top w:w="70" w:type="dxa"/>
              <w:left w:w="120" w:type="dxa"/>
              <w:bottom w:w="70" w:type="dxa"/>
              <w:right w:w="120" w:type="dxa"/>
            </w:tcMar>
            <w:vAlign w:val="center"/>
          </w:tcPr>
          <w:p w:rsidR="52069CC7" w:rsidP="52069CC7" w:rsidRDefault="52069CC7" w14:paraId="1CC7639C" w14:textId="658A533C">
            <w:pPr>
              <w:spacing w:after="0" w:line="252" w:lineRule="auto"/>
              <w:jc w:val="left"/>
            </w:pPr>
            <w:r w:rsidRPr="52069CC7">
              <w:rPr>
                <w:rFonts w:eastAsia="Arial" w:cs="Arial"/>
                <w:sz w:val="18"/>
                <w:szCs w:val="18"/>
              </w:rPr>
              <w:t>Validación periódica con la contraparte municipal y revisiones formales ante la docente guía, sustituyendo ceremonias teóricas por demostraciones tangibles del sistema.</w:t>
            </w:r>
          </w:p>
        </w:tc>
      </w:tr>
      <w:tr w:rsidR="52069CC7" w:rsidTr="52069CC7" w14:paraId="150B4E80" w14:textId="77777777">
        <w:trPr>
          <w:trHeight w:val="300"/>
        </w:trPr>
        <w:tc>
          <w:tcPr>
            <w:tcW w:w="2160" w:type="dxa"/>
            <w:tcBorders>
              <w:top w:val="single" w:color="D3D3D3" w:sz="8" w:space="0"/>
              <w:left w:val="nil"/>
              <w:bottom w:val="single" w:color="D3D3D3" w:sz="8" w:space="0"/>
              <w:right w:val="nil"/>
            </w:tcBorders>
            <w:shd w:val="clear" w:color="auto" w:fill="FFFFFF" w:themeFill="background1"/>
            <w:tcMar>
              <w:top w:w="70" w:type="dxa"/>
              <w:left w:w="120" w:type="dxa"/>
              <w:bottom w:w="70" w:type="dxa"/>
              <w:right w:w="120" w:type="dxa"/>
            </w:tcMar>
            <w:vAlign w:val="center"/>
          </w:tcPr>
          <w:p w:rsidR="52069CC7" w:rsidP="52069CC7" w:rsidRDefault="52069CC7" w14:paraId="55F23F01" w14:textId="66E7EF31">
            <w:pPr>
              <w:spacing w:after="0" w:line="252" w:lineRule="auto"/>
              <w:jc w:val="left"/>
            </w:pPr>
            <w:r w:rsidRPr="52069CC7">
              <w:rPr>
                <w:rFonts w:eastAsia="Arial" w:cs="Arial"/>
                <w:sz w:val="18"/>
                <w:szCs w:val="18"/>
              </w:rPr>
              <w:t>Mitigación de Riesgos</w:t>
            </w:r>
          </w:p>
        </w:tc>
        <w:tc>
          <w:tcPr>
            <w:tcW w:w="3600" w:type="dxa"/>
            <w:tcBorders>
              <w:top w:val="single" w:color="D3D3D3" w:sz="8" w:space="0"/>
              <w:left w:val="nil"/>
              <w:bottom w:val="single" w:color="D3D3D3" w:sz="8" w:space="0"/>
              <w:right w:val="nil"/>
            </w:tcBorders>
            <w:shd w:val="clear" w:color="auto" w:fill="FFFFFF" w:themeFill="background1"/>
            <w:tcMar>
              <w:top w:w="70" w:type="dxa"/>
              <w:left w:w="120" w:type="dxa"/>
              <w:bottom w:w="70" w:type="dxa"/>
              <w:right w:w="120" w:type="dxa"/>
            </w:tcMar>
            <w:vAlign w:val="center"/>
          </w:tcPr>
          <w:p w:rsidR="52069CC7" w:rsidP="52069CC7" w:rsidRDefault="52069CC7" w14:paraId="72A60ABF" w14:textId="476202A4">
            <w:pPr>
              <w:spacing w:after="0" w:line="252" w:lineRule="auto"/>
              <w:jc w:val="left"/>
            </w:pPr>
            <w:r w:rsidRPr="52069CC7">
              <w:rPr>
                <w:rFonts w:eastAsia="Arial" w:cs="Arial"/>
                <w:sz w:val="18"/>
                <w:szCs w:val="18"/>
              </w:rPr>
              <w:t>Riesgo elevado de desalineación hasta la fase final de integración.</w:t>
            </w:r>
          </w:p>
        </w:tc>
        <w:tc>
          <w:tcPr>
            <w:tcW w:w="3600" w:type="dxa"/>
            <w:tcBorders>
              <w:top w:val="single" w:color="D3D3D3" w:sz="8" w:space="0"/>
              <w:left w:val="nil"/>
              <w:bottom w:val="single" w:color="D3D3D3" w:sz="8" w:space="0"/>
              <w:right w:val="nil"/>
            </w:tcBorders>
            <w:shd w:val="clear" w:color="auto" w:fill="FFFFFF" w:themeFill="background1"/>
            <w:tcMar>
              <w:top w:w="70" w:type="dxa"/>
              <w:left w:w="120" w:type="dxa"/>
              <w:bottom w:w="70" w:type="dxa"/>
              <w:right w:w="120" w:type="dxa"/>
            </w:tcMar>
            <w:vAlign w:val="center"/>
          </w:tcPr>
          <w:p w:rsidR="52069CC7" w:rsidP="52069CC7" w:rsidRDefault="52069CC7" w14:paraId="12A8989B" w14:textId="166ACFAE">
            <w:pPr>
              <w:spacing w:after="0" w:line="252" w:lineRule="auto"/>
              <w:jc w:val="left"/>
            </w:pPr>
            <w:r w:rsidRPr="52069CC7">
              <w:rPr>
                <w:rFonts w:eastAsia="Arial" w:cs="Arial"/>
                <w:sz w:val="18"/>
                <w:szCs w:val="18"/>
              </w:rPr>
              <w:t>Mitigación temprana al implementar primero los componentes críticos (hash de evidencias, unificación de formularios y tablero Kanban del Tubo de Trabajo), evitando sorpresas al cierre.</w:t>
            </w:r>
          </w:p>
        </w:tc>
      </w:tr>
    </w:tbl>
    <w:p w:rsidR="52069CC7" w:rsidP="52069CC7" w:rsidRDefault="52069CC7" w14:paraId="100CAF2E" w14:textId="07136B64">
      <w:pPr>
        <w:rPr>
          <w:lang w:val="es-CL"/>
        </w:rPr>
      </w:pPr>
    </w:p>
    <w:p w:rsidRPr="00330900" w:rsidR="007D08AF" w:rsidRDefault="52069CC7" w14:paraId="4ABC71BE" w14:textId="77777777">
      <w:pPr>
        <w:pStyle w:val="Heading2"/>
        <w:jc w:val="left"/>
        <w:rPr>
          <w:lang w:val="es-CL"/>
        </w:rPr>
      </w:pPr>
      <w:bookmarkStart w:name="_Toc28937993" w:id="1408966697"/>
      <w:r w:rsidRPr="4A45A514" w:rsidR="4A45A514">
        <w:rPr>
          <w:rFonts w:ascii="Arial" w:hAnsi="Arial"/>
          <w:lang w:val="es-CL"/>
        </w:rPr>
        <w:t>2.2 Fundamentación Técnica del Enfoque Metodológico Híbrido y Adaptado (Scrum Pragmático + Kanban / Tubo de Trabajo)</w:t>
      </w:r>
      <w:bookmarkEnd w:id="1408966697"/>
    </w:p>
    <w:p w:rsidRPr="00330900" w:rsidR="007D08AF" w:rsidP="00151A21" w:rsidRDefault="008D0200" w14:paraId="3A645E11" w14:textId="77777777">
      <w:pPr>
        <w:jc w:val="left"/>
        <w:rPr>
          <w:lang w:val="es-CL"/>
        </w:rPr>
      </w:pPr>
      <w:r w:rsidRPr="00330900">
        <w:rPr>
          <w:lang w:val="es-CL"/>
        </w:rPr>
        <w:t>Para el desarrollo del Sistema de Gestión de Resultados (SGR), el equipo descartó la adopción de un marco metodológico rígido 'de manual' y optó por un enfoque ágil híbrido y adaptado a la realidad operativa del proyecto, integrando de forma selectiva y justificada las prácticas de Scrum, Kanban y el Desarrollo Incremental que aportaban verdadero valor técnico al contexto municipal:</w:t>
      </w:r>
      <w:r w:rsidRPr="00330900">
        <w:rPr>
          <w:lang w:val="es-CL"/>
        </w:rPr>
        <w:br/>
      </w:r>
      <w:r w:rsidRPr="00330900">
        <w:rPr>
          <w:lang w:val="es-CL"/>
        </w:rPr>
        <w:br/>
      </w:r>
      <w:r w:rsidRPr="00330900">
        <w:rPr>
          <w:lang w:val="es-CL"/>
        </w:rPr>
        <w:t>1. Prácticas Adoptadas de Scrum:</w:t>
      </w:r>
      <w:r w:rsidRPr="00330900">
        <w:rPr>
          <w:lang w:val="es-CL"/>
        </w:rPr>
        <w:br/>
      </w:r>
      <w:r w:rsidRPr="00330900">
        <w:rPr>
          <w:lang w:val="es-CL"/>
        </w:rPr>
        <w:t>• Backlog de Producto Priorizado: Se estructuraron los requerimientos en Historias de Usuario bajo la sintaxis formal Dado/Cuando/Entonces, asignando Puntos de Historia (Story Points) para planificar la complejidad.</w:t>
      </w:r>
      <w:r w:rsidRPr="00330900">
        <w:rPr>
          <w:lang w:val="es-CL"/>
        </w:rPr>
        <w:br/>
      </w:r>
      <w:r w:rsidRPr="00330900">
        <w:rPr>
          <w:lang w:val="es-CL"/>
        </w:rPr>
        <w:t xml:space="preserve">• </w:t>
      </w:r>
      <w:proofErr w:type="spellStart"/>
      <w:r w:rsidRPr="00330900">
        <w:rPr>
          <w:lang w:val="es-CL"/>
        </w:rPr>
        <w:t>Sprints</w:t>
      </w:r>
      <w:proofErr w:type="spellEnd"/>
      <w:r w:rsidRPr="00330900">
        <w:rPr>
          <w:lang w:val="es-CL"/>
        </w:rPr>
        <w:t xml:space="preserve"> por Hitos de Entrega: El avance se organizó en iteraciones de 2 a 3 semanas orientadas a entregables funcionales evaluables para revisión técnica (Sprint </w:t>
      </w:r>
      <w:proofErr w:type="spellStart"/>
      <w:r w:rsidRPr="00330900">
        <w:rPr>
          <w:lang w:val="es-CL"/>
        </w:rPr>
        <w:t>Reviews</w:t>
      </w:r>
      <w:proofErr w:type="spellEnd"/>
      <w:r w:rsidRPr="00330900">
        <w:rPr>
          <w:lang w:val="es-CL"/>
        </w:rPr>
        <w:t xml:space="preserve"> ante la docente guía).</w:t>
      </w:r>
      <w:r w:rsidRPr="00330900">
        <w:rPr>
          <w:lang w:val="es-CL"/>
        </w:rPr>
        <w:br/>
      </w:r>
      <w:r w:rsidRPr="00330900">
        <w:rPr>
          <w:lang w:val="es-CL"/>
        </w:rPr>
        <w:br/>
      </w:r>
      <w:r w:rsidRPr="00330900">
        <w:rPr>
          <w:lang w:val="es-CL"/>
        </w:rPr>
        <w:t>2. Prácticas No Forzadas de Scrum (Adaptación Realista):</w:t>
      </w:r>
      <w:r w:rsidRPr="00330900">
        <w:rPr>
          <w:lang w:val="es-CL"/>
        </w:rPr>
        <w:br/>
      </w:r>
      <w:r w:rsidRPr="00330900">
        <w:rPr>
          <w:lang w:val="es-CL"/>
        </w:rPr>
        <w:t xml:space="preserve">• Se prescindió intencionadamente de las reuniones diarias sincrónicas obligatorias (Daily Stand-ups presenciales de 15 minutos a hora fija), debido a que en la práctica académica y de desarrollo distribuido la coordinación diaria a primera hora resultaba inviable y burocrática por la dispersión horaria de los integrantes. En su lugar, el equipo implementó una sincronización asíncrona continua a través de canales de mensajería técnica y registro de </w:t>
      </w:r>
      <w:proofErr w:type="spellStart"/>
      <w:r w:rsidRPr="00330900">
        <w:rPr>
          <w:lang w:val="es-CL"/>
        </w:rPr>
        <w:t>commits</w:t>
      </w:r>
      <w:proofErr w:type="spellEnd"/>
      <w:r w:rsidRPr="00330900">
        <w:rPr>
          <w:lang w:val="es-CL"/>
        </w:rPr>
        <w:t xml:space="preserve"> en GitHub, complementada con sesiones de trabajo colaborativo presencial y remoto 2 a 3 veces por semana.</w:t>
      </w:r>
      <w:r w:rsidRPr="00330900">
        <w:rPr>
          <w:lang w:val="es-CL"/>
        </w:rPr>
        <w:br/>
      </w:r>
      <w:r w:rsidRPr="00330900">
        <w:rPr>
          <w:lang w:val="es-CL"/>
        </w:rPr>
        <w:br/>
      </w:r>
      <w:r w:rsidRPr="00330900">
        <w:rPr>
          <w:lang w:val="es-CL"/>
        </w:rPr>
        <w:t>3. Prácticas Adoptadas de Kanban (El Método del Tubo de Trabajo):</w:t>
      </w:r>
      <w:r w:rsidRPr="00330900">
        <w:rPr>
          <w:lang w:val="es-CL"/>
        </w:rPr>
        <w:br/>
      </w:r>
      <w:r w:rsidRPr="00330900">
        <w:rPr>
          <w:lang w:val="es-CL"/>
        </w:rPr>
        <w:t>• Flujo Continuo y Limitación del Trabajo en Progreso (WIP): Se adoptó el principio de flujo continuo para evitar cuellos de botella. Este concepto fue tan trascendente que no solo se utilizó internamente para organizar el avance del equipo, sino que se trasladó directamente al diseño del software en el módulo del 'Tubo de Trabajo' (/agenda/resumen/), permitiendo que los compromisos vecinales que requieren coordinación interdepartamental se gestionen mediante un tablero Kanban visual de 4 estados secuenciales (Ingresado ➜ Pendiente ➜ En Proceso ➜ Realizado) sin amarrarse a ciclos cerrados.</w:t>
      </w:r>
      <w:r w:rsidRPr="00330900">
        <w:rPr>
          <w:lang w:val="es-CL"/>
        </w:rPr>
        <w:br/>
      </w:r>
      <w:r w:rsidRPr="00330900">
        <w:rPr>
          <w:lang w:val="es-CL"/>
        </w:rPr>
        <w:br/>
      </w:r>
      <w:r w:rsidRPr="00330900">
        <w:rPr>
          <w:lang w:val="es-CL"/>
        </w:rPr>
        <w:t>4. Desarrollo Incremental y Prototipado Rápido en la Nube:</w:t>
      </w:r>
      <w:r w:rsidRPr="00330900">
        <w:rPr>
          <w:lang w:val="es-CL"/>
        </w:rPr>
        <w:br/>
      </w:r>
      <w:r w:rsidRPr="00330900">
        <w:rPr>
          <w:lang w:val="es-CL"/>
        </w:rPr>
        <w:t>• Despliegue continuo temprano sobre la infraestructura real en la nube (AWS EC2 Ubuntu 24.04 LTS en http://3.229.11.31/), probando directamente con una base de datos MySQL real y recopilando retroalimentación inmediata, lo que permitió aplicar mejoras arquitectónicas clave (como la unificación del formulario central de gestiones) de forma ágil y oportuna.</w:t>
      </w:r>
    </w:p>
    <w:p w:rsidRPr="00330900" w:rsidR="007D08AF" w:rsidRDefault="52069CC7" w14:paraId="37797610" w14:textId="77777777">
      <w:pPr>
        <w:pStyle w:val="Heading2"/>
        <w:jc w:val="left"/>
        <w:rPr>
          <w:lang w:val="es-CL"/>
        </w:rPr>
      </w:pPr>
      <w:bookmarkStart w:name="_Toc1439087011" w:id="226726127"/>
      <w:r w:rsidRPr="4A45A514" w:rsidR="4A45A514">
        <w:rPr>
          <w:rFonts w:ascii="Arial" w:hAnsi="Arial"/>
          <w:lang w:val="es-CL"/>
        </w:rPr>
        <w:t>2.3 Estimación de Recursos Humanos y Matriz RACI</w:t>
      </w:r>
      <w:bookmarkEnd w:id="226726127"/>
    </w:p>
    <w:p w:rsidRPr="00330900" w:rsidR="007D08AF" w:rsidRDefault="008D0200" w14:paraId="49B30D04" w14:textId="77777777">
      <w:pPr>
        <w:rPr>
          <w:lang w:val="es-CL"/>
        </w:rPr>
      </w:pPr>
      <w:r w:rsidRPr="00330900">
        <w:rPr>
          <w:color w:val="334155"/>
          <w:lang w:val="es-CL"/>
        </w:rPr>
        <w:t xml:space="preserve">El equipo de trabajo está conformado exclusivamente por los tres estudiantes autores del proyecto: Álvaro Obregón, Emanuel Román y Benjamín Antipa, pertenecientes a la carrera del área de informática en INACAP Sede La Serena. En directa consonancia con la fundamentación metodológica expuesta en la sección anterior (Scrum Pragmático + Tubo de Trabajo y Desarrollo Incremental), el equipo descartó la asignación de roles rígidos teóricos 'de manual' de Scrum (como </w:t>
      </w:r>
      <w:proofErr w:type="spellStart"/>
      <w:r w:rsidRPr="00330900">
        <w:rPr>
          <w:color w:val="334155"/>
          <w:lang w:val="es-CL"/>
        </w:rPr>
        <w:t>Product</w:t>
      </w:r>
      <w:proofErr w:type="spellEnd"/>
      <w:r w:rsidRPr="00330900">
        <w:rPr>
          <w:color w:val="334155"/>
          <w:lang w:val="es-CL"/>
        </w:rPr>
        <w:t xml:space="preserve"> Owner o Scrum Master a tiempo completo) o la atribución de títulos profesionales de ingeniería y especializaciones laborales que aún no poseen como alumnos en formación.</w:t>
      </w:r>
    </w:p>
    <w:p w:rsidRPr="00330900" w:rsidR="007D08AF" w:rsidRDefault="008D0200" w14:paraId="75073E0C" w14:textId="77777777">
      <w:pPr>
        <w:rPr>
          <w:lang w:val="es-CL"/>
        </w:rPr>
      </w:pPr>
      <w:r w:rsidRPr="00330900">
        <w:rPr>
          <w:b/>
          <w:lang w:val="es-CL"/>
        </w:rPr>
        <w:t xml:space="preserve">Colaboración Transversal en Todas las Áreas: </w:t>
      </w:r>
      <w:r w:rsidRPr="00330900">
        <w:rPr>
          <w:color w:val="334155"/>
          <w:lang w:val="es-CL"/>
        </w:rPr>
        <w:t>El equipo adoptó un modelo de trabajo colaborativo, horizontal y multidisciplinario, caracterizado porque todos los integrantes colaboran activamente y participan de forma cruzada en todas las áreas y etapas del ciclo de vida del software:</w:t>
      </w:r>
    </w:p>
    <w:p w:rsidRPr="00330900" w:rsidR="007D08AF" w:rsidRDefault="008D0200" w14:paraId="31E44C45" w14:textId="77777777">
      <w:pPr>
        <w:spacing w:after="60"/>
        <w:ind w:left="360"/>
        <w:rPr>
          <w:lang w:val="es-CL"/>
        </w:rPr>
      </w:pPr>
      <w:r w:rsidRPr="00330900">
        <w:rPr>
          <w:b/>
          <w:lang w:val="es-CL"/>
        </w:rPr>
        <w:t xml:space="preserve">• Levantamiento y Análisis de Requerimientos: </w:t>
      </w:r>
      <w:r w:rsidRPr="00330900">
        <w:rPr>
          <w:color w:val="334155"/>
          <w:lang w:val="es-CL"/>
        </w:rPr>
        <w:t xml:space="preserve">Comprensión del problema municipal de La Serena, definición y validación de las 11 historias de usuario (HU), criterios de aceptación en formato </w:t>
      </w:r>
      <w:proofErr w:type="spellStart"/>
      <w:r w:rsidRPr="00330900">
        <w:rPr>
          <w:color w:val="334155"/>
          <w:lang w:val="es-CL"/>
        </w:rPr>
        <w:t>Gherkin</w:t>
      </w:r>
      <w:proofErr w:type="spellEnd"/>
      <w:r w:rsidRPr="00330900">
        <w:rPr>
          <w:color w:val="334155"/>
          <w:lang w:val="es-CL"/>
        </w:rPr>
        <w:t xml:space="preserve"> y requerimientos no funcionales (RNF).</w:t>
      </w:r>
    </w:p>
    <w:p w:rsidRPr="00330900" w:rsidR="007D08AF" w:rsidRDefault="008D0200" w14:paraId="1E4EBAED" w14:textId="77777777">
      <w:pPr>
        <w:spacing w:after="60"/>
        <w:ind w:left="360"/>
        <w:rPr>
          <w:lang w:val="es-CL"/>
        </w:rPr>
      </w:pPr>
      <w:r w:rsidRPr="00330900">
        <w:rPr>
          <w:b/>
          <w:lang w:val="es-CL"/>
        </w:rPr>
        <w:t xml:space="preserve">• Diseño y Modelamiento de Arquitectura UML: </w:t>
      </w:r>
      <w:r w:rsidRPr="00330900">
        <w:rPr>
          <w:color w:val="334155"/>
          <w:lang w:val="es-CL"/>
        </w:rPr>
        <w:t>Construcción conjunta de los diagramas de Casos de Uso, Clases del dominio, Componentes de la solución y Despliegue en infraestructura de servidores.</w:t>
      </w:r>
    </w:p>
    <w:p w:rsidRPr="00330900" w:rsidR="007D08AF" w:rsidRDefault="008D0200" w14:paraId="4D65D0FE" w14:textId="77777777">
      <w:pPr>
        <w:spacing w:after="60"/>
        <w:ind w:left="360"/>
        <w:rPr>
          <w:lang w:val="es-CL"/>
        </w:rPr>
      </w:pPr>
      <w:r w:rsidRPr="00330900">
        <w:rPr>
          <w:b/>
          <w:lang w:val="es-CL"/>
        </w:rPr>
        <w:t xml:space="preserve">• Diseño y Modelado Relacional de Base de Datos: </w:t>
      </w:r>
      <w:r w:rsidRPr="00330900">
        <w:rPr>
          <w:color w:val="334155"/>
          <w:lang w:val="es-CL"/>
        </w:rPr>
        <w:t>Normalización de tablas en MySQL 8.0, definición de claves foráneas (FK), auditoría e integración entre el módulo de gestiones y el Tubo de Trabajo.</w:t>
      </w:r>
    </w:p>
    <w:p w:rsidRPr="00330900" w:rsidR="007D08AF" w:rsidRDefault="008D0200" w14:paraId="560F7145" w14:textId="77777777">
      <w:pPr>
        <w:spacing w:after="60"/>
        <w:ind w:left="360"/>
        <w:rPr>
          <w:lang w:val="es-CL"/>
        </w:rPr>
      </w:pPr>
      <w:r w:rsidRPr="00330900">
        <w:rPr>
          <w:b/>
          <w:lang w:val="es-CL"/>
        </w:rPr>
        <w:t>• Desarrollo de Software (</w:t>
      </w:r>
      <w:proofErr w:type="spellStart"/>
      <w:r w:rsidRPr="00330900">
        <w:rPr>
          <w:b/>
          <w:lang w:val="es-CL"/>
        </w:rPr>
        <w:t>Backend</w:t>
      </w:r>
      <w:proofErr w:type="spellEnd"/>
      <w:r w:rsidRPr="00330900">
        <w:rPr>
          <w:b/>
          <w:lang w:val="es-CL"/>
        </w:rPr>
        <w:t xml:space="preserve"> y </w:t>
      </w:r>
      <w:proofErr w:type="spellStart"/>
      <w:r w:rsidRPr="00330900">
        <w:rPr>
          <w:b/>
          <w:lang w:val="es-CL"/>
        </w:rPr>
        <w:t>Frontend</w:t>
      </w:r>
      <w:proofErr w:type="spellEnd"/>
      <w:r w:rsidRPr="00330900">
        <w:rPr>
          <w:b/>
          <w:lang w:val="es-CL"/>
        </w:rPr>
        <w:t xml:space="preserve">): </w:t>
      </w:r>
      <w:r w:rsidRPr="00330900">
        <w:rPr>
          <w:color w:val="334155"/>
          <w:lang w:val="es-CL"/>
        </w:rPr>
        <w:t>Programación colaborativa en Python/Django, desarrollo de vistas, lógica de cálculo del semáforo comunal y maquetación de plantillas HTML5/CSS responsivas.</w:t>
      </w:r>
    </w:p>
    <w:p w:rsidRPr="00330900" w:rsidR="007D08AF" w:rsidRDefault="008D0200" w14:paraId="29794B78" w14:textId="77777777">
      <w:pPr>
        <w:spacing w:after="60"/>
        <w:ind w:left="360"/>
        <w:rPr>
          <w:lang w:val="es-CL"/>
        </w:rPr>
      </w:pPr>
      <w:r w:rsidRPr="00330900">
        <w:rPr>
          <w:b/>
          <w:lang w:val="es-CL"/>
        </w:rPr>
        <w:t xml:space="preserve">• Aseguramiento de Calidad y Pruebas: </w:t>
      </w:r>
      <w:r w:rsidRPr="00330900">
        <w:rPr>
          <w:color w:val="334155"/>
          <w:lang w:val="es-CL"/>
        </w:rPr>
        <w:t>Diseño y ejecución de la suite de pruebas unitarias y de integración automatizadas (test_suite.py), junto a la verificación manual de formularios en navegador.</w:t>
      </w:r>
    </w:p>
    <w:p w:rsidRPr="00330900" w:rsidR="007D08AF" w:rsidRDefault="008D0200" w14:paraId="2D51078C" w14:textId="77777777">
      <w:pPr>
        <w:spacing w:after="60"/>
        <w:ind w:left="360"/>
        <w:rPr>
          <w:lang w:val="es-CL"/>
        </w:rPr>
      </w:pPr>
      <w:r w:rsidRPr="00330900">
        <w:rPr>
          <w:b/>
          <w:lang w:val="es-CL"/>
        </w:rPr>
        <w:t xml:space="preserve">• Despliegue Cloud y Administración de Servidores: </w:t>
      </w:r>
      <w:r w:rsidRPr="00330900">
        <w:rPr>
          <w:color w:val="334155"/>
          <w:lang w:val="es-CL"/>
        </w:rPr>
        <w:t xml:space="preserve">Configuración de la instancia en la nube AWS EC2 Ubuntu 24.04 LTS, servidor web Apache2, servicio </w:t>
      </w:r>
      <w:proofErr w:type="spellStart"/>
      <w:r w:rsidRPr="00330900">
        <w:rPr>
          <w:color w:val="334155"/>
          <w:lang w:val="es-CL"/>
        </w:rPr>
        <w:t>systemd</w:t>
      </w:r>
      <w:proofErr w:type="spellEnd"/>
      <w:r w:rsidRPr="00330900">
        <w:rPr>
          <w:color w:val="334155"/>
          <w:lang w:val="es-CL"/>
        </w:rPr>
        <w:t xml:space="preserve"> </w:t>
      </w:r>
      <w:proofErr w:type="spellStart"/>
      <w:r w:rsidRPr="00330900">
        <w:rPr>
          <w:color w:val="334155"/>
          <w:lang w:val="es-CL"/>
        </w:rPr>
        <w:t>sgr-django</w:t>
      </w:r>
      <w:proofErr w:type="spellEnd"/>
      <w:r w:rsidRPr="00330900">
        <w:rPr>
          <w:color w:val="334155"/>
          <w:lang w:val="es-CL"/>
        </w:rPr>
        <w:t xml:space="preserve"> y variables de entorno.</w:t>
      </w:r>
    </w:p>
    <w:p w:rsidRPr="00330900" w:rsidR="007D08AF" w:rsidRDefault="008D0200" w14:paraId="189B4E3E" w14:textId="77777777">
      <w:pPr>
        <w:spacing w:after="60"/>
        <w:ind w:left="360"/>
        <w:rPr>
          <w:lang w:val="es-CL"/>
        </w:rPr>
      </w:pPr>
      <w:r w:rsidRPr="00330900">
        <w:rPr>
          <w:b/>
          <w:lang w:val="es-CL"/>
        </w:rPr>
        <w:t xml:space="preserve">• Redacción Técnica y Gestión Documental: </w:t>
      </w:r>
      <w:r w:rsidRPr="00330900">
        <w:rPr>
          <w:color w:val="334155"/>
          <w:lang w:val="es-CL"/>
        </w:rPr>
        <w:t>Consolidación del informe técnico, elaboración de matrices de trazabilidad, control de versiones mediante Git/GitHub y documentación de entrega.</w:t>
      </w:r>
    </w:p>
    <w:p w:rsidRPr="00330900" w:rsidR="007D08AF" w:rsidRDefault="008D0200" w14:paraId="191565D6" w14:textId="77777777">
      <w:pPr>
        <w:rPr>
          <w:lang w:val="es-CL"/>
        </w:rPr>
      </w:pPr>
      <w:r w:rsidRPr="00330900">
        <w:rPr>
          <w:color w:val="334155"/>
          <w:lang w:val="es-CL"/>
        </w:rPr>
        <w:t>Para garantizar la fluidez organizativa y evitar duplicidad de esfuerzos, cada estudiante asume la coordinación o liderazgo de ciertas actividades específicas, sin que esto limite su participación continua en el desarrollo conjunto del resto de los componentes. La siguiente tabla detalla la conformación del equipo de estudiantes y sus áreas principales de colaboración:</w:t>
      </w:r>
    </w:p>
    <w:tbl>
      <w:tblPr>
        <w:tblW w:w="0" w:type="auto"/>
        <w:jc w:val="center"/>
        <w:tblBorders>
          <w:top w:val="single" w:color="CBD5E1" w:sz="4" w:space="0"/>
          <w:bottom w:val="single" w:color="CBD5E1" w:sz="4" w:space="0"/>
          <w:insideH w:val="single" w:color="CBD5E1" w:sz="4" w:space="0"/>
          <w:insideV w:val="single" w:color="CBD5E1" w:sz="4" w:space="0"/>
        </w:tblBorders>
        <w:tblLook w:val="04A0" w:firstRow="1" w:lastRow="0" w:firstColumn="1" w:lastColumn="0" w:noHBand="0" w:noVBand="1"/>
      </w:tblPr>
      <w:tblGrid>
        <w:gridCol w:w="1890"/>
        <w:gridCol w:w="2266"/>
        <w:gridCol w:w="2293"/>
        <w:gridCol w:w="2605"/>
      </w:tblGrid>
      <w:tr w:rsidRPr="00B25EBD" w:rsidR="007D08AF" w14:paraId="26E2AC7B" w14:textId="77777777">
        <w:trPr>
          <w:cantSplit/>
          <w:tblHeader/>
          <w:jc w:val="center"/>
        </w:trPr>
        <w:tc>
          <w:tcPr>
            <w:tcW w:w="2160" w:type="dxa"/>
            <w:shd w:val="clear" w:color="auto" w:fill="1E293B"/>
          </w:tcPr>
          <w:p w:rsidR="007D08AF" w:rsidRDefault="008D0200" w14:paraId="64F076E4" w14:textId="77777777">
            <w:pPr>
              <w:spacing w:before="40" w:after="40" w:line="264" w:lineRule="auto"/>
              <w:jc w:val="left"/>
            </w:pPr>
            <w:proofErr w:type="spellStart"/>
            <w:r>
              <w:rPr>
                <w:b/>
                <w:color w:val="FFFFFF"/>
                <w:sz w:val="19"/>
              </w:rPr>
              <w:t>Integrante</w:t>
            </w:r>
            <w:proofErr w:type="spellEnd"/>
          </w:p>
        </w:tc>
        <w:tc>
          <w:tcPr>
            <w:tcW w:w="2592" w:type="dxa"/>
            <w:shd w:val="clear" w:color="auto" w:fill="1E293B"/>
          </w:tcPr>
          <w:p w:rsidR="007D08AF" w:rsidRDefault="008D0200" w14:paraId="780DF2D9" w14:textId="77777777">
            <w:pPr>
              <w:spacing w:before="40" w:after="40" w:line="264" w:lineRule="auto"/>
              <w:jc w:val="left"/>
            </w:pPr>
            <w:r>
              <w:rPr>
                <w:b/>
                <w:color w:val="FFFFFF"/>
                <w:sz w:val="19"/>
              </w:rPr>
              <w:t>Condición Académica / Rol</w:t>
            </w:r>
          </w:p>
        </w:tc>
        <w:tc>
          <w:tcPr>
            <w:tcW w:w="2592" w:type="dxa"/>
            <w:shd w:val="clear" w:color="auto" w:fill="1E293B"/>
          </w:tcPr>
          <w:p w:rsidR="007D08AF" w:rsidRDefault="008D0200" w14:paraId="4A2A6FDC" w14:textId="77777777">
            <w:pPr>
              <w:spacing w:before="40" w:after="40" w:line="264" w:lineRule="auto"/>
              <w:jc w:val="left"/>
            </w:pPr>
            <w:r>
              <w:rPr>
                <w:b/>
                <w:color w:val="FFFFFF"/>
                <w:sz w:val="19"/>
              </w:rPr>
              <w:t>Foco de Coordinación</w:t>
            </w:r>
          </w:p>
        </w:tc>
        <w:tc>
          <w:tcPr>
            <w:tcW w:w="3024" w:type="dxa"/>
            <w:shd w:val="clear" w:color="auto" w:fill="1E293B"/>
          </w:tcPr>
          <w:p w:rsidRPr="00330900" w:rsidR="007D08AF" w:rsidRDefault="008D0200" w14:paraId="59121CAB" w14:textId="77777777">
            <w:pPr>
              <w:spacing w:before="40" w:after="40" w:line="264" w:lineRule="auto"/>
              <w:jc w:val="left"/>
              <w:rPr>
                <w:lang w:val="es-CL"/>
              </w:rPr>
            </w:pPr>
            <w:r w:rsidRPr="00330900">
              <w:rPr>
                <w:b/>
                <w:color w:val="FFFFFF"/>
                <w:sz w:val="19"/>
                <w:lang w:val="es-CL"/>
              </w:rPr>
              <w:t>Áreas de Aporte y Colaboración</w:t>
            </w:r>
          </w:p>
        </w:tc>
      </w:tr>
      <w:tr w:rsidRPr="00B25EBD" w:rsidR="007D08AF" w14:paraId="2D04FE9C" w14:textId="77777777">
        <w:trPr>
          <w:cantSplit/>
          <w:jc w:val="center"/>
        </w:trPr>
        <w:tc>
          <w:tcPr>
            <w:tcW w:w="2160" w:type="dxa"/>
            <w:shd w:val="clear" w:color="auto" w:fill="F8FAFC"/>
          </w:tcPr>
          <w:p w:rsidR="007D08AF" w:rsidRDefault="008D0200" w14:paraId="60FFB4C9" w14:textId="77777777">
            <w:pPr>
              <w:spacing w:before="40" w:after="40" w:line="264" w:lineRule="auto"/>
              <w:jc w:val="left"/>
            </w:pPr>
            <w:r>
              <w:rPr>
                <w:b/>
                <w:sz w:val="18"/>
              </w:rPr>
              <w:t>Álvaro Obregón</w:t>
            </w:r>
          </w:p>
        </w:tc>
        <w:tc>
          <w:tcPr>
            <w:tcW w:w="2592" w:type="dxa"/>
            <w:shd w:val="clear" w:color="auto" w:fill="F8FAFC"/>
          </w:tcPr>
          <w:p w:rsidRPr="00330900" w:rsidR="007D08AF" w:rsidRDefault="008D0200" w14:paraId="4CC77582" w14:textId="77777777">
            <w:pPr>
              <w:spacing w:before="40" w:after="40" w:line="264" w:lineRule="auto"/>
              <w:jc w:val="left"/>
              <w:rPr>
                <w:lang w:val="es-CL"/>
              </w:rPr>
            </w:pPr>
            <w:r w:rsidRPr="00330900">
              <w:rPr>
                <w:color w:val="334155"/>
                <w:sz w:val="18"/>
                <w:lang w:val="es-CL"/>
              </w:rPr>
              <w:t>Estudiante de Ingeniería en Informática</w:t>
            </w:r>
            <w:r w:rsidRPr="00330900">
              <w:rPr>
                <w:color w:val="334155"/>
                <w:sz w:val="18"/>
                <w:lang w:val="es-CL"/>
              </w:rPr>
              <w:br/>
            </w:r>
            <w:r w:rsidRPr="00330900">
              <w:rPr>
                <w:color w:val="334155"/>
                <w:sz w:val="18"/>
                <w:lang w:val="es-CL"/>
              </w:rPr>
              <w:t>(Desarrollador Colaborativo)</w:t>
            </w:r>
          </w:p>
        </w:tc>
        <w:tc>
          <w:tcPr>
            <w:tcW w:w="2592" w:type="dxa"/>
            <w:shd w:val="clear" w:color="auto" w:fill="F8FAFC"/>
          </w:tcPr>
          <w:p w:rsidRPr="00330900" w:rsidR="007D08AF" w:rsidRDefault="008D0200" w14:paraId="1AF3EB0C" w14:textId="77777777">
            <w:pPr>
              <w:spacing w:before="40" w:after="40" w:line="264" w:lineRule="auto"/>
              <w:jc w:val="left"/>
              <w:rPr>
                <w:lang w:val="es-CL"/>
              </w:rPr>
            </w:pPr>
            <w:r w:rsidRPr="00330900">
              <w:rPr>
                <w:color w:val="334155"/>
                <w:sz w:val="18"/>
                <w:lang w:val="es-CL"/>
              </w:rPr>
              <w:t xml:space="preserve">Coordinación técnica de arquitectura UML, control de versiones (Git/GitHub) y despliegue en servidor </w:t>
            </w:r>
            <w:proofErr w:type="spellStart"/>
            <w:r w:rsidRPr="00330900">
              <w:rPr>
                <w:color w:val="334155"/>
                <w:sz w:val="18"/>
                <w:lang w:val="es-CL"/>
              </w:rPr>
              <w:t>cloud</w:t>
            </w:r>
            <w:proofErr w:type="spellEnd"/>
            <w:r w:rsidRPr="00330900">
              <w:rPr>
                <w:color w:val="334155"/>
                <w:sz w:val="18"/>
                <w:lang w:val="es-CL"/>
              </w:rPr>
              <w:t>.</w:t>
            </w:r>
          </w:p>
        </w:tc>
        <w:tc>
          <w:tcPr>
            <w:tcW w:w="3024" w:type="dxa"/>
            <w:shd w:val="clear" w:color="auto" w:fill="F8FAFC"/>
          </w:tcPr>
          <w:p w:rsidRPr="00330900" w:rsidR="007D08AF" w:rsidRDefault="008D0200" w14:paraId="1A8CF7A4" w14:textId="77777777">
            <w:pPr>
              <w:spacing w:before="40" w:after="40" w:line="264" w:lineRule="auto"/>
              <w:jc w:val="left"/>
              <w:rPr>
                <w:lang w:val="es-CL"/>
              </w:rPr>
            </w:pPr>
            <w:r w:rsidRPr="00330900">
              <w:rPr>
                <w:color w:val="334155"/>
                <w:sz w:val="18"/>
                <w:lang w:val="es-CL"/>
              </w:rPr>
              <w:t xml:space="preserve">Participación transversal en programación </w:t>
            </w:r>
            <w:proofErr w:type="spellStart"/>
            <w:r w:rsidRPr="00330900">
              <w:rPr>
                <w:color w:val="334155"/>
                <w:sz w:val="18"/>
                <w:lang w:val="es-CL"/>
              </w:rPr>
              <w:t>backend</w:t>
            </w:r>
            <w:proofErr w:type="spellEnd"/>
            <w:r w:rsidRPr="00330900">
              <w:rPr>
                <w:color w:val="334155"/>
                <w:sz w:val="18"/>
                <w:lang w:val="es-CL"/>
              </w:rPr>
              <w:t xml:space="preserve"> (Django), maquetación de plantillas </w:t>
            </w:r>
            <w:proofErr w:type="spellStart"/>
            <w:r w:rsidRPr="00330900">
              <w:rPr>
                <w:color w:val="334155"/>
                <w:sz w:val="18"/>
                <w:lang w:val="es-CL"/>
              </w:rPr>
              <w:t>frontend</w:t>
            </w:r>
            <w:proofErr w:type="spellEnd"/>
            <w:r w:rsidRPr="00330900">
              <w:rPr>
                <w:color w:val="334155"/>
                <w:sz w:val="18"/>
                <w:lang w:val="es-CL"/>
              </w:rPr>
              <w:t>, integración de servicios y pruebas automatizadas.</w:t>
            </w:r>
          </w:p>
        </w:tc>
      </w:tr>
      <w:tr w:rsidRPr="00B25EBD" w:rsidR="007D08AF" w14:paraId="29A51E45" w14:textId="77777777">
        <w:trPr>
          <w:cantSplit/>
          <w:jc w:val="center"/>
        </w:trPr>
        <w:tc>
          <w:tcPr>
            <w:tcW w:w="2160" w:type="dxa"/>
            <w:shd w:val="clear" w:color="auto" w:fill="FFFFFF"/>
          </w:tcPr>
          <w:p w:rsidR="007D08AF" w:rsidRDefault="008D0200" w14:paraId="33A86AB5" w14:textId="77777777">
            <w:pPr>
              <w:spacing w:before="40" w:after="40" w:line="264" w:lineRule="auto"/>
              <w:jc w:val="left"/>
            </w:pPr>
            <w:r>
              <w:rPr>
                <w:b/>
                <w:sz w:val="18"/>
              </w:rPr>
              <w:t>Emanuel Román</w:t>
            </w:r>
          </w:p>
        </w:tc>
        <w:tc>
          <w:tcPr>
            <w:tcW w:w="2592" w:type="dxa"/>
            <w:shd w:val="clear" w:color="auto" w:fill="FFFFFF"/>
          </w:tcPr>
          <w:p w:rsidRPr="00330900" w:rsidR="007D08AF" w:rsidRDefault="008D0200" w14:paraId="5F1278E5" w14:textId="77777777">
            <w:pPr>
              <w:spacing w:before="40" w:after="40" w:line="264" w:lineRule="auto"/>
              <w:jc w:val="left"/>
              <w:rPr>
                <w:lang w:val="es-CL"/>
              </w:rPr>
            </w:pPr>
            <w:r w:rsidRPr="00330900">
              <w:rPr>
                <w:color w:val="334155"/>
                <w:sz w:val="18"/>
                <w:lang w:val="es-CL"/>
              </w:rPr>
              <w:t>Estudiante de Ingeniería en Informática</w:t>
            </w:r>
            <w:r w:rsidRPr="00330900">
              <w:rPr>
                <w:color w:val="334155"/>
                <w:sz w:val="18"/>
                <w:lang w:val="es-CL"/>
              </w:rPr>
              <w:br/>
            </w:r>
            <w:r w:rsidRPr="00330900">
              <w:rPr>
                <w:color w:val="334155"/>
                <w:sz w:val="18"/>
                <w:lang w:val="es-CL"/>
              </w:rPr>
              <w:t>(Desarrollador Colaborativo)</w:t>
            </w:r>
          </w:p>
        </w:tc>
        <w:tc>
          <w:tcPr>
            <w:tcW w:w="2592" w:type="dxa"/>
            <w:shd w:val="clear" w:color="auto" w:fill="FFFFFF"/>
          </w:tcPr>
          <w:p w:rsidRPr="00330900" w:rsidR="007D08AF" w:rsidRDefault="008D0200" w14:paraId="62B4CC8B" w14:textId="77777777">
            <w:pPr>
              <w:spacing w:before="40" w:after="40" w:line="264" w:lineRule="auto"/>
              <w:jc w:val="left"/>
              <w:rPr>
                <w:lang w:val="es-CL"/>
              </w:rPr>
            </w:pPr>
            <w:r w:rsidRPr="00330900">
              <w:rPr>
                <w:color w:val="334155"/>
                <w:sz w:val="18"/>
                <w:lang w:val="es-CL"/>
              </w:rPr>
              <w:t>Coordinación de captura de requerimientos, diseño de interfaces UI/</w:t>
            </w:r>
            <w:proofErr w:type="spellStart"/>
            <w:r w:rsidRPr="00330900">
              <w:rPr>
                <w:color w:val="334155"/>
                <w:sz w:val="18"/>
                <w:lang w:val="es-CL"/>
              </w:rPr>
              <w:t>Wireframes</w:t>
            </w:r>
            <w:proofErr w:type="spellEnd"/>
            <w:r w:rsidRPr="00330900">
              <w:rPr>
                <w:color w:val="334155"/>
                <w:sz w:val="18"/>
                <w:lang w:val="es-CL"/>
              </w:rPr>
              <w:t xml:space="preserve"> y reglas de negocio municipales.</w:t>
            </w:r>
          </w:p>
        </w:tc>
        <w:tc>
          <w:tcPr>
            <w:tcW w:w="3024" w:type="dxa"/>
            <w:shd w:val="clear" w:color="auto" w:fill="FFFFFF"/>
          </w:tcPr>
          <w:p w:rsidRPr="00330900" w:rsidR="007D08AF" w:rsidRDefault="008D0200" w14:paraId="4D17EB27" w14:textId="77777777">
            <w:pPr>
              <w:spacing w:before="40" w:after="40" w:line="264" w:lineRule="auto"/>
              <w:jc w:val="left"/>
              <w:rPr>
                <w:lang w:val="es-CL"/>
              </w:rPr>
            </w:pPr>
            <w:r w:rsidRPr="00330900">
              <w:rPr>
                <w:color w:val="334155"/>
                <w:sz w:val="18"/>
                <w:lang w:val="es-CL"/>
              </w:rPr>
              <w:t>Participación transversal en desarrollo de vistas, lógica de atención ciudadana y gestiones, maquetación CSS institucional y redacción técnica.</w:t>
            </w:r>
          </w:p>
        </w:tc>
      </w:tr>
      <w:tr w:rsidRPr="00B25EBD" w:rsidR="007D08AF" w14:paraId="43BA6E4C" w14:textId="77777777">
        <w:trPr>
          <w:cantSplit/>
          <w:jc w:val="center"/>
        </w:trPr>
        <w:tc>
          <w:tcPr>
            <w:tcW w:w="2160" w:type="dxa"/>
            <w:shd w:val="clear" w:color="auto" w:fill="F8FAFC"/>
          </w:tcPr>
          <w:p w:rsidR="007D08AF" w:rsidRDefault="008D0200" w14:paraId="3E871482" w14:textId="77777777">
            <w:pPr>
              <w:spacing w:before="40" w:after="40" w:line="264" w:lineRule="auto"/>
              <w:jc w:val="left"/>
            </w:pPr>
            <w:r>
              <w:rPr>
                <w:b/>
                <w:sz w:val="18"/>
              </w:rPr>
              <w:t xml:space="preserve">Benjamín </w:t>
            </w:r>
            <w:proofErr w:type="spellStart"/>
            <w:r>
              <w:rPr>
                <w:b/>
                <w:sz w:val="18"/>
              </w:rPr>
              <w:t>Antipa</w:t>
            </w:r>
            <w:proofErr w:type="spellEnd"/>
          </w:p>
        </w:tc>
        <w:tc>
          <w:tcPr>
            <w:tcW w:w="2592" w:type="dxa"/>
            <w:shd w:val="clear" w:color="auto" w:fill="F8FAFC"/>
          </w:tcPr>
          <w:p w:rsidRPr="00330900" w:rsidR="007D08AF" w:rsidRDefault="008D0200" w14:paraId="5F2A9817" w14:textId="77777777">
            <w:pPr>
              <w:spacing w:before="40" w:after="40" w:line="264" w:lineRule="auto"/>
              <w:jc w:val="left"/>
              <w:rPr>
                <w:lang w:val="es-CL"/>
              </w:rPr>
            </w:pPr>
            <w:r w:rsidRPr="00330900">
              <w:rPr>
                <w:color w:val="334155"/>
                <w:sz w:val="18"/>
                <w:lang w:val="es-CL"/>
              </w:rPr>
              <w:t>Estudiante de Ingeniería en Informática</w:t>
            </w:r>
            <w:r w:rsidRPr="00330900">
              <w:rPr>
                <w:color w:val="334155"/>
                <w:sz w:val="18"/>
                <w:lang w:val="es-CL"/>
              </w:rPr>
              <w:br/>
            </w:r>
            <w:r w:rsidRPr="00330900">
              <w:rPr>
                <w:color w:val="334155"/>
                <w:sz w:val="18"/>
                <w:lang w:val="es-CL"/>
              </w:rPr>
              <w:t>(Desarrollador Colaborativo)</w:t>
            </w:r>
          </w:p>
        </w:tc>
        <w:tc>
          <w:tcPr>
            <w:tcW w:w="2592" w:type="dxa"/>
            <w:shd w:val="clear" w:color="auto" w:fill="F8FAFC"/>
          </w:tcPr>
          <w:p w:rsidRPr="00330900" w:rsidR="007D08AF" w:rsidRDefault="008D0200" w14:paraId="00199488" w14:textId="77777777">
            <w:pPr>
              <w:spacing w:before="40" w:after="40" w:line="264" w:lineRule="auto"/>
              <w:jc w:val="left"/>
              <w:rPr>
                <w:lang w:val="es-CL"/>
              </w:rPr>
            </w:pPr>
            <w:r w:rsidRPr="00330900">
              <w:rPr>
                <w:color w:val="334155"/>
                <w:sz w:val="18"/>
                <w:lang w:val="es-CL"/>
              </w:rPr>
              <w:t>Coordinación de persistencia relacional MySQL, motor de cálculo del semáforo y scripts de prueba del sistema.</w:t>
            </w:r>
          </w:p>
        </w:tc>
        <w:tc>
          <w:tcPr>
            <w:tcW w:w="3024" w:type="dxa"/>
            <w:shd w:val="clear" w:color="auto" w:fill="F8FAFC"/>
          </w:tcPr>
          <w:p w:rsidRPr="00330900" w:rsidR="007D08AF" w:rsidRDefault="008D0200" w14:paraId="7063E7A4" w14:textId="77777777">
            <w:pPr>
              <w:spacing w:before="40" w:after="40" w:line="264" w:lineRule="auto"/>
              <w:jc w:val="left"/>
              <w:rPr>
                <w:lang w:val="es-CL"/>
              </w:rPr>
            </w:pPr>
            <w:r w:rsidRPr="00330900">
              <w:rPr>
                <w:color w:val="334155"/>
                <w:sz w:val="18"/>
                <w:lang w:val="es-CL"/>
              </w:rPr>
              <w:t>Participación transversal en consultas y modelos de base de datos, lógica de metas del personal, vistas del Tubo de Trabajo y pruebas de caja negra.</w:t>
            </w:r>
          </w:p>
        </w:tc>
      </w:tr>
    </w:tbl>
    <w:p w:rsidRPr="00330900" w:rsidR="007D08AF" w:rsidRDefault="008D0200" w14:paraId="62263A7D" w14:textId="77777777">
      <w:pPr>
        <w:spacing w:before="160"/>
        <w:rPr>
          <w:lang w:val="es-CL"/>
        </w:rPr>
      </w:pPr>
      <w:r w:rsidRPr="00330900">
        <w:rPr>
          <w:color w:val="334155"/>
          <w:lang w:val="es-CL"/>
        </w:rPr>
        <w:t>Con el propósito de formalizar la distribución operativa de responsabilidades y reflejar con transparencia que todos los integrantes colaboran en todas las etapas del proyecto, se estructuró la siguiente Matriz RACI. Esta matriz demuestra que en cada actividad clave existe un responsable principal de consolidación o aprobación (A) y que los tres estudiantes ejecutan y colaboran directamente (R) y se consultan técnicamente (C) a lo largo de todo el desarrollo:</w:t>
      </w:r>
    </w:p>
    <w:tbl>
      <w:tblPr>
        <w:tblW w:w="0" w:type="auto"/>
        <w:jc w:val="center"/>
        <w:tblBorders>
          <w:top w:val="single" w:color="CBD5E1" w:sz="4" w:space="0"/>
          <w:bottom w:val="single" w:color="CBD5E1" w:sz="4" w:space="0"/>
          <w:insideH w:val="single" w:color="CBD5E1" w:sz="4" w:space="0"/>
          <w:insideV w:val="single" w:color="CBD5E1" w:sz="4" w:space="0"/>
        </w:tblBorders>
        <w:tblLook w:val="04A0" w:firstRow="1" w:lastRow="0" w:firstColumn="1" w:lastColumn="0" w:noHBand="0" w:noVBand="1"/>
      </w:tblPr>
      <w:tblGrid>
        <w:gridCol w:w="2691"/>
        <w:gridCol w:w="1208"/>
        <w:gridCol w:w="1208"/>
        <w:gridCol w:w="1227"/>
        <w:gridCol w:w="2720"/>
      </w:tblGrid>
      <w:tr w:rsidR="007D08AF" w14:paraId="5F055D45" w14:textId="77777777">
        <w:trPr>
          <w:cantSplit/>
          <w:tblHeader/>
          <w:jc w:val="center"/>
        </w:trPr>
        <w:tc>
          <w:tcPr>
            <w:tcW w:w="3168" w:type="dxa"/>
            <w:shd w:val="clear" w:color="auto" w:fill="1E293B"/>
          </w:tcPr>
          <w:p w:rsidRPr="00330900" w:rsidR="007D08AF" w:rsidRDefault="008D0200" w14:paraId="6F9EC84A" w14:textId="77777777">
            <w:pPr>
              <w:spacing w:before="40" w:after="40" w:line="264" w:lineRule="auto"/>
              <w:jc w:val="left"/>
              <w:rPr>
                <w:lang w:val="es-CL"/>
              </w:rPr>
            </w:pPr>
            <w:r w:rsidRPr="00330900">
              <w:rPr>
                <w:b/>
                <w:color w:val="FFFFFF"/>
                <w:sz w:val="19"/>
                <w:lang w:val="es-CL"/>
              </w:rPr>
              <w:t>Actividad / Fase del Ciclo de Software</w:t>
            </w:r>
          </w:p>
        </w:tc>
        <w:tc>
          <w:tcPr>
            <w:tcW w:w="1296" w:type="dxa"/>
            <w:shd w:val="clear" w:color="auto" w:fill="1E293B"/>
          </w:tcPr>
          <w:p w:rsidR="007D08AF" w:rsidRDefault="008D0200" w14:paraId="3976BAE4" w14:textId="77777777">
            <w:pPr>
              <w:spacing w:before="40" w:after="40" w:line="264" w:lineRule="auto"/>
              <w:jc w:val="left"/>
            </w:pPr>
            <w:r>
              <w:rPr>
                <w:b/>
                <w:color w:val="FFFFFF"/>
                <w:sz w:val="19"/>
              </w:rPr>
              <w:t>Álvaro Obregón</w:t>
            </w:r>
          </w:p>
        </w:tc>
        <w:tc>
          <w:tcPr>
            <w:tcW w:w="1296" w:type="dxa"/>
            <w:shd w:val="clear" w:color="auto" w:fill="1E293B"/>
          </w:tcPr>
          <w:p w:rsidR="007D08AF" w:rsidRDefault="008D0200" w14:paraId="1AEC87FC" w14:textId="77777777">
            <w:pPr>
              <w:spacing w:before="40" w:after="40" w:line="264" w:lineRule="auto"/>
              <w:jc w:val="left"/>
            </w:pPr>
            <w:r>
              <w:rPr>
                <w:b/>
                <w:color w:val="FFFFFF"/>
                <w:sz w:val="19"/>
              </w:rPr>
              <w:t>Emanuel Román</w:t>
            </w:r>
          </w:p>
        </w:tc>
        <w:tc>
          <w:tcPr>
            <w:tcW w:w="1296" w:type="dxa"/>
            <w:shd w:val="clear" w:color="auto" w:fill="1E293B"/>
          </w:tcPr>
          <w:p w:rsidR="007D08AF" w:rsidRDefault="008D0200" w14:paraId="7F298923" w14:textId="77777777">
            <w:pPr>
              <w:spacing w:before="40" w:after="40" w:line="264" w:lineRule="auto"/>
              <w:jc w:val="left"/>
            </w:pPr>
            <w:r>
              <w:rPr>
                <w:b/>
                <w:color w:val="FFFFFF"/>
                <w:sz w:val="19"/>
              </w:rPr>
              <w:t>Benjamín Antipa</w:t>
            </w:r>
          </w:p>
        </w:tc>
        <w:tc>
          <w:tcPr>
            <w:tcW w:w="3312" w:type="dxa"/>
            <w:shd w:val="clear" w:color="auto" w:fill="1E293B"/>
          </w:tcPr>
          <w:p w:rsidR="007D08AF" w:rsidRDefault="008D0200" w14:paraId="777F0590" w14:textId="77777777">
            <w:pPr>
              <w:spacing w:before="40" w:after="40" w:line="264" w:lineRule="auto"/>
              <w:jc w:val="left"/>
            </w:pPr>
            <w:r>
              <w:rPr>
                <w:b/>
                <w:color w:val="FFFFFF"/>
                <w:sz w:val="19"/>
              </w:rPr>
              <w:t>Dinámica de Trabajo Colaborativo</w:t>
            </w:r>
          </w:p>
        </w:tc>
      </w:tr>
      <w:tr w:rsidRPr="00B25EBD" w:rsidR="007D08AF" w14:paraId="28E4E40E" w14:textId="77777777">
        <w:trPr>
          <w:cantSplit/>
          <w:jc w:val="center"/>
        </w:trPr>
        <w:tc>
          <w:tcPr>
            <w:tcW w:w="3168" w:type="dxa"/>
            <w:shd w:val="clear" w:color="auto" w:fill="F8FAFC"/>
          </w:tcPr>
          <w:p w:rsidRPr="00330900" w:rsidR="007D08AF" w:rsidRDefault="008D0200" w14:paraId="6BD818EC" w14:textId="77777777">
            <w:pPr>
              <w:spacing w:before="40" w:after="40" w:line="264" w:lineRule="auto"/>
              <w:jc w:val="left"/>
              <w:rPr>
                <w:lang w:val="es-CL"/>
              </w:rPr>
            </w:pPr>
            <w:r w:rsidRPr="00330900">
              <w:rPr>
                <w:b/>
                <w:color w:val="334155"/>
                <w:sz w:val="18"/>
                <w:lang w:val="es-CL"/>
              </w:rPr>
              <w:t>1. Levantamiento de Requerimientos y Definición de HU</w:t>
            </w:r>
          </w:p>
        </w:tc>
        <w:tc>
          <w:tcPr>
            <w:tcW w:w="1296" w:type="dxa"/>
            <w:shd w:val="clear" w:color="auto" w:fill="F8FAFC"/>
          </w:tcPr>
          <w:p w:rsidR="007D08AF" w:rsidRDefault="008D0200" w14:paraId="5C411569" w14:textId="77777777">
            <w:pPr>
              <w:spacing w:before="40" w:after="40" w:line="264" w:lineRule="auto"/>
              <w:jc w:val="center"/>
            </w:pPr>
            <w:r>
              <w:rPr>
                <w:b/>
                <w:color w:val="0F172A"/>
                <w:sz w:val="18"/>
              </w:rPr>
              <w:t>R / C</w:t>
            </w:r>
          </w:p>
        </w:tc>
        <w:tc>
          <w:tcPr>
            <w:tcW w:w="1296" w:type="dxa"/>
            <w:shd w:val="clear" w:color="auto" w:fill="F8FAFC"/>
          </w:tcPr>
          <w:p w:rsidR="007D08AF" w:rsidRDefault="008D0200" w14:paraId="47DF4AC4" w14:textId="77777777">
            <w:pPr>
              <w:spacing w:before="40" w:after="40" w:line="264" w:lineRule="auto"/>
              <w:jc w:val="center"/>
            </w:pPr>
            <w:r>
              <w:rPr>
                <w:b/>
                <w:color w:val="0F172A"/>
                <w:sz w:val="18"/>
              </w:rPr>
              <w:t>A / R</w:t>
            </w:r>
          </w:p>
        </w:tc>
        <w:tc>
          <w:tcPr>
            <w:tcW w:w="1296" w:type="dxa"/>
            <w:shd w:val="clear" w:color="auto" w:fill="F8FAFC"/>
          </w:tcPr>
          <w:p w:rsidR="007D08AF" w:rsidRDefault="008D0200" w14:paraId="5C441113" w14:textId="77777777">
            <w:pPr>
              <w:spacing w:before="40" w:after="40" w:line="264" w:lineRule="auto"/>
              <w:jc w:val="center"/>
            </w:pPr>
            <w:r>
              <w:rPr>
                <w:b/>
                <w:color w:val="0F172A"/>
                <w:sz w:val="18"/>
              </w:rPr>
              <w:t>R / C</w:t>
            </w:r>
          </w:p>
        </w:tc>
        <w:tc>
          <w:tcPr>
            <w:tcW w:w="3312" w:type="dxa"/>
            <w:shd w:val="clear" w:color="auto" w:fill="F8FAFC"/>
          </w:tcPr>
          <w:p w:rsidRPr="00330900" w:rsidR="007D08AF" w:rsidRDefault="008D0200" w14:paraId="3A4FF7DE" w14:textId="77777777">
            <w:pPr>
              <w:spacing w:before="40" w:after="40" w:line="264" w:lineRule="auto"/>
              <w:jc w:val="left"/>
              <w:rPr>
                <w:lang w:val="es-CL"/>
              </w:rPr>
            </w:pPr>
            <w:proofErr w:type="spellStart"/>
            <w:r w:rsidRPr="00330900">
              <w:rPr>
                <w:color w:val="334155"/>
                <w:sz w:val="18"/>
                <w:lang w:val="es-CL"/>
              </w:rPr>
              <w:t>Co-creación</w:t>
            </w:r>
            <w:proofErr w:type="spellEnd"/>
            <w:r w:rsidRPr="00330900">
              <w:rPr>
                <w:color w:val="334155"/>
                <w:sz w:val="18"/>
                <w:lang w:val="es-CL"/>
              </w:rPr>
              <w:t xml:space="preserve"> de historias de usuario, priorización del backlog y criterios de aceptación </w:t>
            </w:r>
            <w:proofErr w:type="spellStart"/>
            <w:r w:rsidRPr="00330900">
              <w:rPr>
                <w:color w:val="334155"/>
                <w:sz w:val="18"/>
                <w:lang w:val="es-CL"/>
              </w:rPr>
              <w:t>Gherkin</w:t>
            </w:r>
            <w:proofErr w:type="spellEnd"/>
            <w:r w:rsidRPr="00330900">
              <w:rPr>
                <w:color w:val="334155"/>
                <w:sz w:val="18"/>
                <w:lang w:val="es-CL"/>
              </w:rPr>
              <w:t>.</w:t>
            </w:r>
          </w:p>
        </w:tc>
      </w:tr>
      <w:tr w:rsidRPr="00B25EBD" w:rsidR="007D08AF" w14:paraId="05D94BA4" w14:textId="77777777">
        <w:trPr>
          <w:cantSplit/>
          <w:jc w:val="center"/>
        </w:trPr>
        <w:tc>
          <w:tcPr>
            <w:tcW w:w="3168" w:type="dxa"/>
            <w:shd w:val="clear" w:color="auto" w:fill="FFFFFF"/>
          </w:tcPr>
          <w:p w:rsidRPr="00330900" w:rsidR="007D08AF" w:rsidRDefault="008D0200" w14:paraId="700DAFD8" w14:textId="77777777">
            <w:pPr>
              <w:spacing w:before="40" w:after="40" w:line="264" w:lineRule="auto"/>
              <w:jc w:val="left"/>
              <w:rPr>
                <w:lang w:val="es-CL"/>
              </w:rPr>
            </w:pPr>
            <w:r w:rsidRPr="00330900">
              <w:rPr>
                <w:b/>
                <w:color w:val="334155"/>
                <w:sz w:val="18"/>
                <w:lang w:val="es-CL"/>
              </w:rPr>
              <w:t>2. Arquitectura de Software y Modelamiento UML</w:t>
            </w:r>
          </w:p>
        </w:tc>
        <w:tc>
          <w:tcPr>
            <w:tcW w:w="1296" w:type="dxa"/>
            <w:shd w:val="clear" w:color="auto" w:fill="FFFFFF"/>
          </w:tcPr>
          <w:p w:rsidR="007D08AF" w:rsidRDefault="008D0200" w14:paraId="581FEB9A" w14:textId="77777777">
            <w:pPr>
              <w:spacing w:before="40" w:after="40" w:line="264" w:lineRule="auto"/>
              <w:jc w:val="center"/>
            </w:pPr>
            <w:r>
              <w:rPr>
                <w:b/>
                <w:color w:val="0F172A"/>
                <w:sz w:val="18"/>
              </w:rPr>
              <w:t>A / R</w:t>
            </w:r>
          </w:p>
        </w:tc>
        <w:tc>
          <w:tcPr>
            <w:tcW w:w="1296" w:type="dxa"/>
            <w:shd w:val="clear" w:color="auto" w:fill="FFFFFF"/>
          </w:tcPr>
          <w:p w:rsidR="007D08AF" w:rsidRDefault="008D0200" w14:paraId="5B9E4FC8" w14:textId="77777777">
            <w:pPr>
              <w:spacing w:before="40" w:after="40" w:line="264" w:lineRule="auto"/>
              <w:jc w:val="center"/>
            </w:pPr>
            <w:r>
              <w:rPr>
                <w:b/>
                <w:color w:val="0F172A"/>
                <w:sz w:val="18"/>
              </w:rPr>
              <w:t>R / C</w:t>
            </w:r>
          </w:p>
        </w:tc>
        <w:tc>
          <w:tcPr>
            <w:tcW w:w="1296" w:type="dxa"/>
            <w:shd w:val="clear" w:color="auto" w:fill="FFFFFF"/>
          </w:tcPr>
          <w:p w:rsidR="007D08AF" w:rsidRDefault="008D0200" w14:paraId="63678784" w14:textId="77777777">
            <w:pPr>
              <w:spacing w:before="40" w:after="40" w:line="264" w:lineRule="auto"/>
              <w:jc w:val="center"/>
            </w:pPr>
            <w:r>
              <w:rPr>
                <w:b/>
                <w:color w:val="0F172A"/>
                <w:sz w:val="18"/>
              </w:rPr>
              <w:t>R / C</w:t>
            </w:r>
          </w:p>
        </w:tc>
        <w:tc>
          <w:tcPr>
            <w:tcW w:w="3312" w:type="dxa"/>
            <w:shd w:val="clear" w:color="auto" w:fill="FFFFFF"/>
          </w:tcPr>
          <w:p w:rsidRPr="00330900" w:rsidR="007D08AF" w:rsidRDefault="008D0200" w14:paraId="15C6C752" w14:textId="77777777">
            <w:pPr>
              <w:spacing w:before="40" w:after="40" w:line="264" w:lineRule="auto"/>
              <w:jc w:val="left"/>
              <w:rPr>
                <w:lang w:val="es-CL"/>
              </w:rPr>
            </w:pPr>
            <w:r w:rsidRPr="00330900">
              <w:rPr>
                <w:color w:val="334155"/>
                <w:sz w:val="18"/>
                <w:lang w:val="es-CL"/>
              </w:rPr>
              <w:t>Sesiones conjuntas de diagramación de casos de uso, clases, componentes y verificación técnica.</w:t>
            </w:r>
          </w:p>
        </w:tc>
      </w:tr>
      <w:tr w:rsidRPr="00B25EBD" w:rsidR="007D08AF" w14:paraId="1B9B2823" w14:textId="77777777">
        <w:trPr>
          <w:cantSplit/>
          <w:jc w:val="center"/>
        </w:trPr>
        <w:tc>
          <w:tcPr>
            <w:tcW w:w="3168" w:type="dxa"/>
            <w:shd w:val="clear" w:color="auto" w:fill="F8FAFC"/>
          </w:tcPr>
          <w:p w:rsidRPr="00330900" w:rsidR="007D08AF" w:rsidRDefault="008D0200" w14:paraId="7C37848D" w14:textId="77777777">
            <w:pPr>
              <w:spacing w:before="40" w:after="40" w:line="264" w:lineRule="auto"/>
              <w:jc w:val="left"/>
              <w:rPr>
                <w:lang w:val="es-CL"/>
              </w:rPr>
            </w:pPr>
            <w:r w:rsidRPr="00330900">
              <w:rPr>
                <w:b/>
                <w:color w:val="334155"/>
                <w:sz w:val="18"/>
                <w:lang w:val="es-CL"/>
              </w:rPr>
              <w:t>3. Modelamiento e Implementación Base de Datos (MySQL)</w:t>
            </w:r>
          </w:p>
        </w:tc>
        <w:tc>
          <w:tcPr>
            <w:tcW w:w="1296" w:type="dxa"/>
            <w:shd w:val="clear" w:color="auto" w:fill="F8FAFC"/>
          </w:tcPr>
          <w:p w:rsidR="007D08AF" w:rsidRDefault="008D0200" w14:paraId="78E51B57" w14:textId="77777777">
            <w:pPr>
              <w:spacing w:before="40" w:after="40" w:line="264" w:lineRule="auto"/>
              <w:jc w:val="center"/>
            </w:pPr>
            <w:r>
              <w:rPr>
                <w:b/>
                <w:color w:val="0F172A"/>
                <w:sz w:val="18"/>
              </w:rPr>
              <w:t>R / C</w:t>
            </w:r>
          </w:p>
        </w:tc>
        <w:tc>
          <w:tcPr>
            <w:tcW w:w="1296" w:type="dxa"/>
            <w:shd w:val="clear" w:color="auto" w:fill="F8FAFC"/>
          </w:tcPr>
          <w:p w:rsidR="007D08AF" w:rsidRDefault="008D0200" w14:paraId="0856DE35" w14:textId="77777777">
            <w:pPr>
              <w:spacing w:before="40" w:after="40" w:line="264" w:lineRule="auto"/>
              <w:jc w:val="center"/>
            </w:pPr>
            <w:r>
              <w:rPr>
                <w:b/>
                <w:color w:val="0F172A"/>
                <w:sz w:val="18"/>
              </w:rPr>
              <w:t>R / C</w:t>
            </w:r>
          </w:p>
        </w:tc>
        <w:tc>
          <w:tcPr>
            <w:tcW w:w="1296" w:type="dxa"/>
            <w:shd w:val="clear" w:color="auto" w:fill="F8FAFC"/>
          </w:tcPr>
          <w:p w:rsidR="007D08AF" w:rsidRDefault="008D0200" w14:paraId="079745A3" w14:textId="77777777">
            <w:pPr>
              <w:spacing w:before="40" w:after="40" w:line="264" w:lineRule="auto"/>
              <w:jc w:val="center"/>
            </w:pPr>
            <w:r>
              <w:rPr>
                <w:b/>
                <w:color w:val="0F172A"/>
                <w:sz w:val="18"/>
              </w:rPr>
              <w:t>A / R</w:t>
            </w:r>
          </w:p>
        </w:tc>
        <w:tc>
          <w:tcPr>
            <w:tcW w:w="3312" w:type="dxa"/>
            <w:shd w:val="clear" w:color="auto" w:fill="F8FAFC"/>
          </w:tcPr>
          <w:p w:rsidRPr="00330900" w:rsidR="007D08AF" w:rsidRDefault="008D0200" w14:paraId="51574266" w14:textId="77777777">
            <w:pPr>
              <w:spacing w:before="40" w:after="40" w:line="264" w:lineRule="auto"/>
              <w:jc w:val="left"/>
              <w:rPr>
                <w:lang w:val="es-CL"/>
              </w:rPr>
            </w:pPr>
            <w:r w:rsidRPr="00330900">
              <w:rPr>
                <w:color w:val="334155"/>
                <w:sz w:val="18"/>
                <w:lang w:val="es-CL"/>
              </w:rPr>
              <w:t>Normalización del modelo relacional, claves foráneas y unificación de gestiones con el Tubo.</w:t>
            </w:r>
          </w:p>
        </w:tc>
      </w:tr>
      <w:tr w:rsidRPr="00B25EBD" w:rsidR="007D08AF" w14:paraId="029481C8" w14:textId="77777777">
        <w:trPr>
          <w:cantSplit/>
          <w:jc w:val="center"/>
        </w:trPr>
        <w:tc>
          <w:tcPr>
            <w:tcW w:w="3168" w:type="dxa"/>
            <w:shd w:val="clear" w:color="auto" w:fill="FFFFFF"/>
          </w:tcPr>
          <w:p w:rsidRPr="00330900" w:rsidR="007D08AF" w:rsidRDefault="008D0200" w14:paraId="2A5F7B77" w14:textId="77777777">
            <w:pPr>
              <w:spacing w:before="40" w:after="40" w:line="264" w:lineRule="auto"/>
              <w:jc w:val="left"/>
              <w:rPr>
                <w:lang w:val="es-CL"/>
              </w:rPr>
            </w:pPr>
            <w:r w:rsidRPr="00330900">
              <w:rPr>
                <w:b/>
                <w:color w:val="334155"/>
                <w:sz w:val="18"/>
                <w:lang w:val="es-CL"/>
              </w:rPr>
              <w:t xml:space="preserve">4. Desarrollo </w:t>
            </w:r>
            <w:proofErr w:type="spellStart"/>
            <w:r w:rsidRPr="00330900">
              <w:rPr>
                <w:b/>
                <w:color w:val="334155"/>
                <w:sz w:val="18"/>
                <w:lang w:val="es-CL"/>
              </w:rPr>
              <w:t>Backend</w:t>
            </w:r>
            <w:proofErr w:type="spellEnd"/>
            <w:r w:rsidRPr="00330900">
              <w:rPr>
                <w:b/>
                <w:color w:val="334155"/>
                <w:sz w:val="18"/>
                <w:lang w:val="es-CL"/>
              </w:rPr>
              <w:t xml:space="preserve"> y Lógica de Negocio (Django/Python)</w:t>
            </w:r>
          </w:p>
        </w:tc>
        <w:tc>
          <w:tcPr>
            <w:tcW w:w="1296" w:type="dxa"/>
            <w:shd w:val="clear" w:color="auto" w:fill="FFFFFF"/>
          </w:tcPr>
          <w:p w:rsidR="007D08AF" w:rsidRDefault="008D0200" w14:paraId="2C105947" w14:textId="77777777">
            <w:pPr>
              <w:spacing w:before="40" w:after="40" w:line="264" w:lineRule="auto"/>
              <w:jc w:val="center"/>
            </w:pPr>
            <w:r>
              <w:rPr>
                <w:b/>
                <w:color w:val="0F172A"/>
                <w:sz w:val="18"/>
              </w:rPr>
              <w:t>R</w:t>
            </w:r>
          </w:p>
        </w:tc>
        <w:tc>
          <w:tcPr>
            <w:tcW w:w="1296" w:type="dxa"/>
            <w:shd w:val="clear" w:color="auto" w:fill="FFFFFF"/>
          </w:tcPr>
          <w:p w:rsidR="007D08AF" w:rsidRDefault="008D0200" w14:paraId="0A3DB27E" w14:textId="77777777">
            <w:pPr>
              <w:spacing w:before="40" w:after="40" w:line="264" w:lineRule="auto"/>
              <w:jc w:val="center"/>
            </w:pPr>
            <w:r>
              <w:rPr>
                <w:b/>
                <w:color w:val="0F172A"/>
                <w:sz w:val="18"/>
              </w:rPr>
              <w:t>R</w:t>
            </w:r>
          </w:p>
        </w:tc>
        <w:tc>
          <w:tcPr>
            <w:tcW w:w="1296" w:type="dxa"/>
            <w:shd w:val="clear" w:color="auto" w:fill="FFFFFF"/>
          </w:tcPr>
          <w:p w:rsidR="007D08AF" w:rsidRDefault="008D0200" w14:paraId="7BF53A00" w14:textId="77777777">
            <w:pPr>
              <w:spacing w:before="40" w:after="40" w:line="264" w:lineRule="auto"/>
              <w:jc w:val="center"/>
            </w:pPr>
            <w:r>
              <w:rPr>
                <w:b/>
                <w:color w:val="0F172A"/>
                <w:sz w:val="18"/>
              </w:rPr>
              <w:t>A / R</w:t>
            </w:r>
          </w:p>
        </w:tc>
        <w:tc>
          <w:tcPr>
            <w:tcW w:w="3312" w:type="dxa"/>
            <w:shd w:val="clear" w:color="auto" w:fill="FFFFFF"/>
          </w:tcPr>
          <w:p w:rsidRPr="00330900" w:rsidR="007D08AF" w:rsidRDefault="008D0200" w14:paraId="09BF14FA" w14:textId="77777777">
            <w:pPr>
              <w:spacing w:before="40" w:after="40" w:line="264" w:lineRule="auto"/>
              <w:jc w:val="left"/>
              <w:rPr>
                <w:lang w:val="es-CL"/>
              </w:rPr>
            </w:pPr>
            <w:r w:rsidRPr="00330900">
              <w:rPr>
                <w:color w:val="334155"/>
                <w:sz w:val="18"/>
                <w:lang w:val="es-CL"/>
              </w:rPr>
              <w:t>Programación colaborativa en Django, algoritmos de cálculo de cumplimiento y filtros avanzados.</w:t>
            </w:r>
          </w:p>
        </w:tc>
      </w:tr>
      <w:tr w:rsidRPr="00B25EBD" w:rsidR="007D08AF" w14:paraId="5902E413" w14:textId="77777777">
        <w:trPr>
          <w:cantSplit/>
          <w:jc w:val="center"/>
        </w:trPr>
        <w:tc>
          <w:tcPr>
            <w:tcW w:w="3168" w:type="dxa"/>
            <w:shd w:val="clear" w:color="auto" w:fill="F8FAFC"/>
          </w:tcPr>
          <w:p w:rsidRPr="00330900" w:rsidR="007D08AF" w:rsidRDefault="008D0200" w14:paraId="164389A9" w14:textId="77777777">
            <w:pPr>
              <w:spacing w:before="40" w:after="40" w:line="264" w:lineRule="auto"/>
              <w:jc w:val="left"/>
              <w:rPr>
                <w:lang w:val="es-CL"/>
              </w:rPr>
            </w:pPr>
            <w:r w:rsidRPr="00330900">
              <w:rPr>
                <w:b/>
                <w:color w:val="334155"/>
                <w:sz w:val="18"/>
                <w:lang w:val="es-CL"/>
              </w:rPr>
              <w:t xml:space="preserve">5. Desarrollo </w:t>
            </w:r>
            <w:proofErr w:type="spellStart"/>
            <w:r w:rsidRPr="00330900">
              <w:rPr>
                <w:b/>
                <w:color w:val="334155"/>
                <w:sz w:val="18"/>
                <w:lang w:val="es-CL"/>
              </w:rPr>
              <w:t>Frontend</w:t>
            </w:r>
            <w:proofErr w:type="spellEnd"/>
            <w:r w:rsidRPr="00330900">
              <w:rPr>
                <w:b/>
                <w:color w:val="334155"/>
                <w:sz w:val="18"/>
                <w:lang w:val="es-CL"/>
              </w:rPr>
              <w:t xml:space="preserve"> y </w:t>
            </w:r>
            <w:proofErr w:type="spellStart"/>
            <w:r w:rsidRPr="00330900">
              <w:rPr>
                <w:b/>
                <w:color w:val="334155"/>
                <w:sz w:val="18"/>
                <w:lang w:val="es-CL"/>
              </w:rPr>
              <w:t>Wireframes</w:t>
            </w:r>
            <w:proofErr w:type="spellEnd"/>
            <w:r w:rsidRPr="00330900">
              <w:rPr>
                <w:b/>
                <w:color w:val="334155"/>
                <w:sz w:val="18"/>
                <w:lang w:val="es-CL"/>
              </w:rPr>
              <w:t xml:space="preserve"> UI (HTML5 / CSS)</w:t>
            </w:r>
          </w:p>
        </w:tc>
        <w:tc>
          <w:tcPr>
            <w:tcW w:w="1296" w:type="dxa"/>
            <w:shd w:val="clear" w:color="auto" w:fill="F8FAFC"/>
          </w:tcPr>
          <w:p w:rsidR="007D08AF" w:rsidRDefault="008D0200" w14:paraId="3804CE1F" w14:textId="77777777">
            <w:pPr>
              <w:spacing w:before="40" w:after="40" w:line="264" w:lineRule="auto"/>
              <w:jc w:val="center"/>
            </w:pPr>
            <w:r>
              <w:rPr>
                <w:b/>
                <w:color w:val="0F172A"/>
                <w:sz w:val="18"/>
              </w:rPr>
              <w:t>R</w:t>
            </w:r>
          </w:p>
        </w:tc>
        <w:tc>
          <w:tcPr>
            <w:tcW w:w="1296" w:type="dxa"/>
            <w:shd w:val="clear" w:color="auto" w:fill="F8FAFC"/>
          </w:tcPr>
          <w:p w:rsidR="007D08AF" w:rsidRDefault="008D0200" w14:paraId="2B644ECF" w14:textId="77777777">
            <w:pPr>
              <w:spacing w:before="40" w:after="40" w:line="264" w:lineRule="auto"/>
              <w:jc w:val="center"/>
            </w:pPr>
            <w:r>
              <w:rPr>
                <w:b/>
                <w:color w:val="0F172A"/>
                <w:sz w:val="18"/>
              </w:rPr>
              <w:t>A / R</w:t>
            </w:r>
          </w:p>
        </w:tc>
        <w:tc>
          <w:tcPr>
            <w:tcW w:w="1296" w:type="dxa"/>
            <w:shd w:val="clear" w:color="auto" w:fill="F8FAFC"/>
          </w:tcPr>
          <w:p w:rsidR="007D08AF" w:rsidRDefault="008D0200" w14:paraId="423022FB" w14:textId="77777777">
            <w:pPr>
              <w:spacing w:before="40" w:after="40" w:line="264" w:lineRule="auto"/>
              <w:jc w:val="center"/>
            </w:pPr>
            <w:r>
              <w:rPr>
                <w:b/>
                <w:color w:val="0F172A"/>
                <w:sz w:val="18"/>
              </w:rPr>
              <w:t>R</w:t>
            </w:r>
          </w:p>
        </w:tc>
        <w:tc>
          <w:tcPr>
            <w:tcW w:w="3312" w:type="dxa"/>
            <w:shd w:val="clear" w:color="auto" w:fill="F8FAFC"/>
          </w:tcPr>
          <w:p w:rsidRPr="00330900" w:rsidR="007D08AF" w:rsidRDefault="008D0200" w14:paraId="4BBAD179" w14:textId="77777777">
            <w:pPr>
              <w:spacing w:before="40" w:after="40" w:line="264" w:lineRule="auto"/>
              <w:jc w:val="left"/>
              <w:rPr>
                <w:lang w:val="es-CL"/>
              </w:rPr>
            </w:pPr>
            <w:r w:rsidRPr="00330900">
              <w:rPr>
                <w:color w:val="334155"/>
                <w:sz w:val="18"/>
                <w:lang w:val="es-CL"/>
              </w:rPr>
              <w:t>Maquetación responsiva, aplicación de paleta oficial municipal (#AD0000) y tablero Kanban.</w:t>
            </w:r>
          </w:p>
        </w:tc>
      </w:tr>
      <w:tr w:rsidRPr="00B25EBD" w:rsidR="007D08AF" w14:paraId="72223A82" w14:textId="77777777">
        <w:trPr>
          <w:cantSplit/>
          <w:jc w:val="center"/>
        </w:trPr>
        <w:tc>
          <w:tcPr>
            <w:tcW w:w="3168" w:type="dxa"/>
            <w:shd w:val="clear" w:color="auto" w:fill="FFFFFF"/>
          </w:tcPr>
          <w:p w:rsidRPr="00330900" w:rsidR="007D08AF" w:rsidRDefault="008D0200" w14:paraId="5EF493ED" w14:textId="77777777">
            <w:pPr>
              <w:spacing w:before="40" w:after="40" w:line="264" w:lineRule="auto"/>
              <w:jc w:val="left"/>
              <w:rPr>
                <w:lang w:val="es-CL"/>
              </w:rPr>
            </w:pPr>
            <w:r w:rsidRPr="00330900">
              <w:rPr>
                <w:b/>
                <w:color w:val="334155"/>
                <w:sz w:val="18"/>
                <w:lang w:val="es-CL"/>
              </w:rPr>
              <w:t>6. Despliegue en AWS EC2, Servidor Web y Cloud</w:t>
            </w:r>
          </w:p>
        </w:tc>
        <w:tc>
          <w:tcPr>
            <w:tcW w:w="1296" w:type="dxa"/>
            <w:shd w:val="clear" w:color="auto" w:fill="FFFFFF"/>
          </w:tcPr>
          <w:p w:rsidR="007D08AF" w:rsidRDefault="008D0200" w14:paraId="67DBE1EF" w14:textId="77777777">
            <w:pPr>
              <w:spacing w:before="40" w:after="40" w:line="264" w:lineRule="auto"/>
              <w:jc w:val="center"/>
            </w:pPr>
            <w:r>
              <w:rPr>
                <w:b/>
                <w:color w:val="0F172A"/>
                <w:sz w:val="18"/>
              </w:rPr>
              <w:t>A / R</w:t>
            </w:r>
          </w:p>
        </w:tc>
        <w:tc>
          <w:tcPr>
            <w:tcW w:w="1296" w:type="dxa"/>
            <w:shd w:val="clear" w:color="auto" w:fill="FFFFFF"/>
          </w:tcPr>
          <w:p w:rsidR="007D08AF" w:rsidRDefault="008D0200" w14:paraId="79776ACF" w14:textId="77777777">
            <w:pPr>
              <w:spacing w:before="40" w:after="40" w:line="264" w:lineRule="auto"/>
              <w:jc w:val="center"/>
            </w:pPr>
            <w:r>
              <w:rPr>
                <w:b/>
                <w:color w:val="0F172A"/>
                <w:sz w:val="18"/>
              </w:rPr>
              <w:t>R / C</w:t>
            </w:r>
          </w:p>
        </w:tc>
        <w:tc>
          <w:tcPr>
            <w:tcW w:w="1296" w:type="dxa"/>
            <w:shd w:val="clear" w:color="auto" w:fill="FFFFFF"/>
          </w:tcPr>
          <w:p w:rsidR="007D08AF" w:rsidRDefault="008D0200" w14:paraId="754970FF" w14:textId="77777777">
            <w:pPr>
              <w:spacing w:before="40" w:after="40" w:line="264" w:lineRule="auto"/>
              <w:jc w:val="center"/>
            </w:pPr>
            <w:r>
              <w:rPr>
                <w:b/>
                <w:color w:val="0F172A"/>
                <w:sz w:val="18"/>
              </w:rPr>
              <w:t>R / C</w:t>
            </w:r>
          </w:p>
        </w:tc>
        <w:tc>
          <w:tcPr>
            <w:tcW w:w="3312" w:type="dxa"/>
            <w:shd w:val="clear" w:color="auto" w:fill="FFFFFF"/>
          </w:tcPr>
          <w:p w:rsidRPr="00330900" w:rsidR="007D08AF" w:rsidRDefault="008D0200" w14:paraId="1D80D2C3" w14:textId="77777777">
            <w:pPr>
              <w:spacing w:before="40" w:after="40" w:line="264" w:lineRule="auto"/>
              <w:jc w:val="left"/>
              <w:rPr>
                <w:lang w:val="es-CL"/>
              </w:rPr>
            </w:pPr>
            <w:r w:rsidRPr="00330900">
              <w:rPr>
                <w:color w:val="334155"/>
                <w:sz w:val="18"/>
                <w:lang w:val="es-CL"/>
              </w:rPr>
              <w:t xml:space="preserve">Configuración del servidor Ubuntu 24.04, Apache2, demonio </w:t>
            </w:r>
            <w:proofErr w:type="spellStart"/>
            <w:r w:rsidRPr="00330900">
              <w:rPr>
                <w:color w:val="334155"/>
                <w:sz w:val="18"/>
                <w:lang w:val="es-CL"/>
              </w:rPr>
              <w:t>systemd</w:t>
            </w:r>
            <w:proofErr w:type="spellEnd"/>
            <w:r w:rsidRPr="00330900">
              <w:rPr>
                <w:color w:val="334155"/>
                <w:sz w:val="18"/>
                <w:lang w:val="es-CL"/>
              </w:rPr>
              <w:t>, memoria SWAP y HTTPS/IP pública.</w:t>
            </w:r>
          </w:p>
        </w:tc>
      </w:tr>
      <w:tr w:rsidRPr="00B25EBD" w:rsidR="007D08AF" w14:paraId="37B9B17A" w14:textId="77777777">
        <w:trPr>
          <w:cantSplit/>
          <w:jc w:val="center"/>
        </w:trPr>
        <w:tc>
          <w:tcPr>
            <w:tcW w:w="3168" w:type="dxa"/>
            <w:shd w:val="clear" w:color="auto" w:fill="F8FAFC"/>
          </w:tcPr>
          <w:p w:rsidRPr="00330900" w:rsidR="007D08AF" w:rsidRDefault="008D0200" w14:paraId="262B8BDB" w14:textId="77777777">
            <w:pPr>
              <w:spacing w:before="40" w:after="40" w:line="264" w:lineRule="auto"/>
              <w:jc w:val="left"/>
              <w:rPr>
                <w:lang w:val="es-CL"/>
              </w:rPr>
            </w:pPr>
            <w:r w:rsidRPr="00330900">
              <w:rPr>
                <w:b/>
                <w:color w:val="334155"/>
                <w:sz w:val="18"/>
                <w:lang w:val="es-CL"/>
              </w:rPr>
              <w:t>7. Aseguramiento de Calidad y Pruebas del Sistema</w:t>
            </w:r>
          </w:p>
        </w:tc>
        <w:tc>
          <w:tcPr>
            <w:tcW w:w="1296" w:type="dxa"/>
            <w:shd w:val="clear" w:color="auto" w:fill="F8FAFC"/>
          </w:tcPr>
          <w:p w:rsidR="007D08AF" w:rsidRDefault="008D0200" w14:paraId="6FA1297F" w14:textId="77777777">
            <w:pPr>
              <w:spacing w:before="40" w:after="40" w:line="264" w:lineRule="auto"/>
              <w:jc w:val="center"/>
            </w:pPr>
            <w:r>
              <w:rPr>
                <w:b/>
                <w:color w:val="0F172A"/>
                <w:sz w:val="18"/>
              </w:rPr>
              <w:t>R</w:t>
            </w:r>
          </w:p>
        </w:tc>
        <w:tc>
          <w:tcPr>
            <w:tcW w:w="1296" w:type="dxa"/>
            <w:shd w:val="clear" w:color="auto" w:fill="F8FAFC"/>
          </w:tcPr>
          <w:p w:rsidR="007D08AF" w:rsidRDefault="008D0200" w14:paraId="14C1DE48" w14:textId="77777777">
            <w:pPr>
              <w:spacing w:before="40" w:after="40" w:line="264" w:lineRule="auto"/>
              <w:jc w:val="center"/>
            </w:pPr>
            <w:r>
              <w:rPr>
                <w:b/>
                <w:color w:val="0F172A"/>
                <w:sz w:val="18"/>
              </w:rPr>
              <w:t>R</w:t>
            </w:r>
          </w:p>
        </w:tc>
        <w:tc>
          <w:tcPr>
            <w:tcW w:w="1296" w:type="dxa"/>
            <w:shd w:val="clear" w:color="auto" w:fill="F8FAFC"/>
          </w:tcPr>
          <w:p w:rsidR="007D08AF" w:rsidRDefault="008D0200" w14:paraId="6C792E6B" w14:textId="77777777">
            <w:pPr>
              <w:spacing w:before="40" w:after="40" w:line="264" w:lineRule="auto"/>
              <w:jc w:val="center"/>
            </w:pPr>
            <w:r>
              <w:rPr>
                <w:b/>
                <w:color w:val="0F172A"/>
                <w:sz w:val="18"/>
              </w:rPr>
              <w:t>A / R</w:t>
            </w:r>
          </w:p>
        </w:tc>
        <w:tc>
          <w:tcPr>
            <w:tcW w:w="3312" w:type="dxa"/>
            <w:shd w:val="clear" w:color="auto" w:fill="F8FAFC"/>
          </w:tcPr>
          <w:p w:rsidRPr="00330900" w:rsidR="007D08AF" w:rsidRDefault="008D0200" w14:paraId="7FF6BCE6" w14:textId="77777777">
            <w:pPr>
              <w:spacing w:before="40" w:after="40" w:line="264" w:lineRule="auto"/>
              <w:jc w:val="left"/>
              <w:rPr>
                <w:lang w:val="es-CL"/>
              </w:rPr>
            </w:pPr>
            <w:r w:rsidRPr="00330900">
              <w:rPr>
                <w:color w:val="334155"/>
                <w:sz w:val="18"/>
                <w:lang w:val="es-CL"/>
              </w:rPr>
              <w:t>Ejecución de suite de pruebas unitarias test_suite.py (100% de éxito) y pruebas manuales de formularios.</w:t>
            </w:r>
          </w:p>
        </w:tc>
      </w:tr>
      <w:tr w:rsidRPr="00B25EBD" w:rsidR="007D08AF" w14:paraId="3EB44D4D" w14:textId="77777777">
        <w:trPr>
          <w:cantSplit/>
          <w:jc w:val="center"/>
        </w:trPr>
        <w:tc>
          <w:tcPr>
            <w:tcW w:w="3168" w:type="dxa"/>
            <w:shd w:val="clear" w:color="auto" w:fill="FFFFFF"/>
          </w:tcPr>
          <w:p w:rsidRPr="00330900" w:rsidR="007D08AF" w:rsidRDefault="008D0200" w14:paraId="69DA5AC7" w14:textId="77777777">
            <w:pPr>
              <w:spacing w:before="40" w:after="40" w:line="264" w:lineRule="auto"/>
              <w:jc w:val="left"/>
              <w:rPr>
                <w:lang w:val="es-CL"/>
              </w:rPr>
            </w:pPr>
            <w:r w:rsidRPr="00330900">
              <w:rPr>
                <w:b/>
                <w:color w:val="334155"/>
                <w:sz w:val="18"/>
                <w:lang w:val="es-CL"/>
              </w:rPr>
              <w:t>8. Documentación Técnica, Matriz de Trazabilidad e Informes</w:t>
            </w:r>
          </w:p>
        </w:tc>
        <w:tc>
          <w:tcPr>
            <w:tcW w:w="1296" w:type="dxa"/>
            <w:shd w:val="clear" w:color="auto" w:fill="FFFFFF"/>
          </w:tcPr>
          <w:p w:rsidR="007D08AF" w:rsidRDefault="008D0200" w14:paraId="78D96CBD" w14:textId="77777777">
            <w:pPr>
              <w:spacing w:before="40" w:after="40" w:line="264" w:lineRule="auto"/>
              <w:jc w:val="center"/>
            </w:pPr>
            <w:r>
              <w:rPr>
                <w:b/>
                <w:color w:val="0F172A"/>
                <w:sz w:val="18"/>
              </w:rPr>
              <w:t>R</w:t>
            </w:r>
          </w:p>
        </w:tc>
        <w:tc>
          <w:tcPr>
            <w:tcW w:w="1296" w:type="dxa"/>
            <w:shd w:val="clear" w:color="auto" w:fill="FFFFFF"/>
          </w:tcPr>
          <w:p w:rsidR="007D08AF" w:rsidRDefault="008D0200" w14:paraId="482D96CE" w14:textId="77777777">
            <w:pPr>
              <w:spacing w:before="40" w:after="40" w:line="264" w:lineRule="auto"/>
              <w:jc w:val="center"/>
            </w:pPr>
            <w:r>
              <w:rPr>
                <w:b/>
                <w:color w:val="0F172A"/>
                <w:sz w:val="18"/>
              </w:rPr>
              <w:t>A / R</w:t>
            </w:r>
          </w:p>
        </w:tc>
        <w:tc>
          <w:tcPr>
            <w:tcW w:w="1296" w:type="dxa"/>
            <w:shd w:val="clear" w:color="auto" w:fill="FFFFFF"/>
          </w:tcPr>
          <w:p w:rsidR="007D08AF" w:rsidRDefault="008D0200" w14:paraId="17FF3853" w14:textId="77777777">
            <w:pPr>
              <w:spacing w:before="40" w:after="40" w:line="264" w:lineRule="auto"/>
              <w:jc w:val="center"/>
            </w:pPr>
            <w:r>
              <w:rPr>
                <w:b/>
                <w:color w:val="0F172A"/>
                <w:sz w:val="18"/>
              </w:rPr>
              <w:t>R</w:t>
            </w:r>
          </w:p>
        </w:tc>
        <w:tc>
          <w:tcPr>
            <w:tcW w:w="3312" w:type="dxa"/>
            <w:shd w:val="clear" w:color="auto" w:fill="FFFFFF"/>
          </w:tcPr>
          <w:p w:rsidRPr="00330900" w:rsidR="007D08AF" w:rsidRDefault="008D0200" w14:paraId="352099AD" w14:textId="77777777">
            <w:pPr>
              <w:spacing w:before="40" w:after="40" w:line="264" w:lineRule="auto"/>
              <w:jc w:val="left"/>
              <w:rPr>
                <w:lang w:val="es-CL"/>
              </w:rPr>
            </w:pPr>
            <w:r w:rsidRPr="00330900">
              <w:rPr>
                <w:color w:val="334155"/>
                <w:sz w:val="18"/>
                <w:lang w:val="es-CL"/>
              </w:rPr>
              <w:t>Redacción técnica unificada, consolidación de evidencias, manuales de usuario y reportes finales.</w:t>
            </w:r>
          </w:p>
        </w:tc>
      </w:tr>
    </w:tbl>
    <w:p w:rsidRPr="00330900" w:rsidR="007D08AF" w:rsidRDefault="008D0200" w14:paraId="26065971" w14:textId="77777777">
      <w:pPr>
        <w:spacing w:before="80" w:after="240"/>
        <w:rPr>
          <w:lang w:val="es-CL"/>
        </w:rPr>
      </w:pPr>
      <w:r w:rsidRPr="00330900">
        <w:rPr>
          <w:b/>
          <w:sz w:val="17"/>
          <w:lang w:val="es-CL"/>
        </w:rPr>
        <w:t xml:space="preserve">Convención y Criterio de la Matriz RACI: </w:t>
      </w:r>
      <w:r w:rsidRPr="00330900">
        <w:rPr>
          <w:color w:val="334155"/>
          <w:sz w:val="17"/>
          <w:lang w:val="es-CL"/>
        </w:rPr>
        <w:t>R (</w:t>
      </w:r>
      <w:proofErr w:type="spellStart"/>
      <w:r w:rsidRPr="00330900">
        <w:rPr>
          <w:color w:val="334155"/>
          <w:sz w:val="17"/>
          <w:lang w:val="es-CL"/>
        </w:rPr>
        <w:t>Responsible</w:t>
      </w:r>
      <w:proofErr w:type="spellEnd"/>
      <w:r w:rsidRPr="00330900">
        <w:rPr>
          <w:color w:val="334155"/>
          <w:sz w:val="17"/>
          <w:lang w:val="es-CL"/>
        </w:rPr>
        <w:t>): Integrante que desarrolla o ejecuta directamente la actividad. En este proyecto, los tres estudiantes tienen rol 'R' de forma transversal dado que todos programan, prueban y documentan. | A (</w:t>
      </w:r>
      <w:proofErr w:type="spellStart"/>
      <w:r w:rsidRPr="00330900">
        <w:rPr>
          <w:color w:val="334155"/>
          <w:sz w:val="17"/>
          <w:lang w:val="es-CL"/>
        </w:rPr>
        <w:t>Accountable</w:t>
      </w:r>
      <w:proofErr w:type="spellEnd"/>
      <w:r w:rsidRPr="00330900">
        <w:rPr>
          <w:color w:val="334155"/>
          <w:sz w:val="17"/>
          <w:lang w:val="es-CL"/>
        </w:rPr>
        <w:t>): Integrante responsable de coordinar, consolidar y validar la entrega final de la actividad. | C (</w:t>
      </w:r>
      <w:proofErr w:type="spellStart"/>
      <w:r w:rsidRPr="00330900">
        <w:rPr>
          <w:color w:val="334155"/>
          <w:sz w:val="17"/>
          <w:lang w:val="es-CL"/>
        </w:rPr>
        <w:t>Consulted</w:t>
      </w:r>
      <w:proofErr w:type="spellEnd"/>
      <w:r w:rsidRPr="00330900">
        <w:rPr>
          <w:color w:val="334155"/>
          <w:sz w:val="17"/>
          <w:lang w:val="es-CL"/>
        </w:rPr>
        <w:t>): Integrante que aporta ideas, retroalimentación y revisión técnica por pares. | I (</w:t>
      </w:r>
      <w:proofErr w:type="spellStart"/>
      <w:r w:rsidRPr="00330900">
        <w:rPr>
          <w:color w:val="334155"/>
          <w:sz w:val="17"/>
          <w:lang w:val="es-CL"/>
        </w:rPr>
        <w:t>Informed</w:t>
      </w:r>
      <w:proofErr w:type="spellEnd"/>
      <w:r w:rsidRPr="00330900">
        <w:rPr>
          <w:color w:val="334155"/>
          <w:sz w:val="17"/>
          <w:lang w:val="es-CL"/>
        </w:rPr>
        <w:t>): Integrante que se mantiene informado del avance mediante el repositorio GitHub y canales técnicos.</w:t>
      </w:r>
    </w:p>
    <w:p w:rsidR="00151A21" w:rsidRDefault="00151A21" w14:paraId="6F51C39E" w14:textId="77777777">
      <w:pPr>
        <w:spacing w:after="200"/>
        <w:jc w:val="left"/>
        <w:rPr>
          <w:rFonts w:eastAsiaTheme="majorEastAsia" w:cstheme="majorBidi"/>
          <w:b/>
          <w:bCs/>
          <w:color w:val="1E3A8A"/>
          <w:sz w:val="26"/>
          <w:szCs w:val="26"/>
          <w:lang w:val="es-CL"/>
        </w:rPr>
      </w:pPr>
      <w:r>
        <w:rPr>
          <w:lang w:val="es-CL"/>
        </w:rPr>
        <w:br w:type="page"/>
      </w:r>
    </w:p>
    <w:p w:rsidRPr="00330900" w:rsidR="007D08AF" w:rsidRDefault="52069CC7" w14:paraId="5CA20F0D" w14:textId="19410B0D">
      <w:pPr>
        <w:pStyle w:val="Heading2"/>
        <w:jc w:val="left"/>
        <w:rPr>
          <w:lang w:val="es-CL"/>
        </w:rPr>
      </w:pPr>
      <w:bookmarkStart w:name="_Toc15953193" w:id="737341315"/>
      <w:r w:rsidRPr="4A45A514" w:rsidR="4A45A514">
        <w:rPr>
          <w:rFonts w:ascii="Arial" w:hAnsi="Arial"/>
          <w:lang w:val="es-CL"/>
        </w:rPr>
        <w:t>2.4 Estimación de Recursos de Hardware y Software</w:t>
      </w:r>
      <w:bookmarkEnd w:id="737341315"/>
    </w:p>
    <w:tbl>
      <w:tblPr>
        <w:tblW w:w="0" w:type="auto"/>
        <w:jc w:val="center"/>
        <w:tblBorders>
          <w:top w:val="single" w:color="D3D3D3" w:sz="4" w:space="0"/>
          <w:bottom w:val="single" w:color="D3D3D3" w:sz="4" w:space="0"/>
          <w:insideH w:val="single" w:color="D3D3D3" w:sz="4" w:space="0"/>
        </w:tblBorders>
        <w:tblLayout w:type="fixed"/>
        <w:tblLook w:val="04A0" w:firstRow="1" w:lastRow="0" w:firstColumn="1" w:lastColumn="0" w:noHBand="0" w:noVBand="1"/>
      </w:tblPr>
      <w:tblGrid>
        <w:gridCol w:w="2160"/>
        <w:gridCol w:w="2592"/>
        <w:gridCol w:w="4608"/>
      </w:tblGrid>
      <w:tr w:rsidR="007D08AF" w14:paraId="68CEDEC6" w14:textId="77777777">
        <w:trPr>
          <w:cantSplit/>
          <w:tblHeader/>
          <w:jc w:val="center"/>
        </w:trPr>
        <w:tc>
          <w:tcPr>
            <w:tcW w:w="2160" w:type="dxa"/>
            <w:shd w:val="clear" w:color="auto" w:fill="1E293B"/>
            <w:tcMar>
              <w:top w:w="120" w:type="dxa"/>
              <w:left w:w="140" w:type="dxa"/>
              <w:bottom w:w="120" w:type="dxa"/>
              <w:right w:w="140" w:type="dxa"/>
            </w:tcMar>
            <w:vAlign w:val="center"/>
          </w:tcPr>
          <w:p w:rsidR="007D08AF" w:rsidRDefault="008D0200" w14:paraId="50285F1B" w14:textId="77777777">
            <w:pPr>
              <w:spacing w:after="0"/>
              <w:jc w:val="left"/>
            </w:pPr>
            <w:proofErr w:type="spellStart"/>
            <w:r>
              <w:rPr>
                <w:b/>
                <w:color w:val="FFFFFF"/>
                <w:sz w:val="19"/>
              </w:rPr>
              <w:t>Categoría</w:t>
            </w:r>
            <w:proofErr w:type="spellEnd"/>
          </w:p>
        </w:tc>
        <w:tc>
          <w:tcPr>
            <w:tcW w:w="2592" w:type="dxa"/>
            <w:shd w:val="clear" w:color="auto" w:fill="1E293B"/>
            <w:tcMar>
              <w:top w:w="120" w:type="dxa"/>
              <w:left w:w="140" w:type="dxa"/>
              <w:bottom w:w="120" w:type="dxa"/>
              <w:right w:w="140" w:type="dxa"/>
            </w:tcMar>
            <w:vAlign w:val="center"/>
          </w:tcPr>
          <w:p w:rsidR="007D08AF" w:rsidRDefault="008D0200" w14:paraId="37D5728A" w14:textId="77777777">
            <w:pPr>
              <w:spacing w:after="0"/>
              <w:jc w:val="left"/>
            </w:pPr>
            <w:r>
              <w:rPr>
                <w:b/>
                <w:color w:val="FFFFFF"/>
                <w:sz w:val="19"/>
              </w:rPr>
              <w:t>Recurso / Herramienta</w:t>
            </w:r>
          </w:p>
        </w:tc>
        <w:tc>
          <w:tcPr>
            <w:tcW w:w="4608" w:type="dxa"/>
            <w:shd w:val="clear" w:color="auto" w:fill="1E293B"/>
            <w:tcMar>
              <w:top w:w="120" w:type="dxa"/>
              <w:left w:w="140" w:type="dxa"/>
              <w:bottom w:w="120" w:type="dxa"/>
              <w:right w:w="140" w:type="dxa"/>
            </w:tcMar>
            <w:vAlign w:val="center"/>
          </w:tcPr>
          <w:p w:rsidR="007D08AF" w:rsidRDefault="008D0200" w14:paraId="1297E8E9" w14:textId="77777777">
            <w:pPr>
              <w:spacing w:after="0"/>
              <w:jc w:val="left"/>
            </w:pPr>
            <w:r>
              <w:rPr>
                <w:b/>
                <w:color w:val="FFFFFF"/>
                <w:sz w:val="19"/>
              </w:rPr>
              <w:t>Especificación Técnica y Propósito</w:t>
            </w:r>
          </w:p>
        </w:tc>
      </w:tr>
      <w:tr w:rsidRPr="00B25EBD" w:rsidR="007D08AF" w14:paraId="21A234FF" w14:textId="77777777">
        <w:trPr>
          <w:cantSplit/>
          <w:jc w:val="center"/>
        </w:trPr>
        <w:tc>
          <w:tcPr>
            <w:tcW w:w="2160" w:type="dxa"/>
            <w:shd w:val="clear" w:color="auto" w:fill="F8FAFC"/>
            <w:tcMar>
              <w:top w:w="70" w:type="dxa"/>
              <w:left w:w="120" w:type="dxa"/>
              <w:bottom w:w="70" w:type="dxa"/>
              <w:right w:w="120" w:type="dxa"/>
            </w:tcMar>
            <w:vAlign w:val="center"/>
          </w:tcPr>
          <w:p w:rsidR="007D08AF" w:rsidRDefault="008D0200" w14:paraId="6345519B" w14:textId="77777777">
            <w:pPr>
              <w:spacing w:after="0" w:line="252" w:lineRule="auto"/>
              <w:jc w:val="left"/>
            </w:pPr>
            <w:r>
              <w:rPr>
                <w:sz w:val="18"/>
              </w:rPr>
              <w:t>Software / Lenguajes</w:t>
            </w:r>
          </w:p>
        </w:tc>
        <w:tc>
          <w:tcPr>
            <w:tcW w:w="2592" w:type="dxa"/>
            <w:shd w:val="clear" w:color="auto" w:fill="F8FAFC"/>
            <w:tcMar>
              <w:top w:w="70" w:type="dxa"/>
              <w:left w:w="120" w:type="dxa"/>
              <w:bottom w:w="70" w:type="dxa"/>
              <w:right w:w="120" w:type="dxa"/>
            </w:tcMar>
            <w:vAlign w:val="center"/>
          </w:tcPr>
          <w:p w:rsidR="007D08AF" w:rsidRDefault="008D0200" w14:paraId="755894ED" w14:textId="77777777">
            <w:pPr>
              <w:spacing w:after="0" w:line="252" w:lineRule="auto"/>
              <w:jc w:val="left"/>
            </w:pPr>
            <w:r>
              <w:rPr>
                <w:sz w:val="18"/>
              </w:rPr>
              <w:t>Python 3.12+ / Django 5.x / 6.x</w:t>
            </w:r>
          </w:p>
        </w:tc>
        <w:tc>
          <w:tcPr>
            <w:tcW w:w="4608" w:type="dxa"/>
            <w:shd w:val="clear" w:color="auto" w:fill="F8FAFC"/>
            <w:tcMar>
              <w:top w:w="70" w:type="dxa"/>
              <w:left w:w="120" w:type="dxa"/>
              <w:bottom w:w="70" w:type="dxa"/>
              <w:right w:w="120" w:type="dxa"/>
            </w:tcMar>
            <w:vAlign w:val="center"/>
          </w:tcPr>
          <w:p w:rsidRPr="00330900" w:rsidR="007D08AF" w:rsidRDefault="008D0200" w14:paraId="62563E55" w14:textId="77777777">
            <w:pPr>
              <w:spacing w:after="0" w:line="252" w:lineRule="auto"/>
              <w:jc w:val="left"/>
              <w:rPr>
                <w:lang w:val="es-CL"/>
              </w:rPr>
            </w:pPr>
            <w:r w:rsidRPr="00330900">
              <w:rPr>
                <w:sz w:val="18"/>
                <w:lang w:val="es-CL"/>
              </w:rPr>
              <w:t xml:space="preserve">Stack </w:t>
            </w:r>
            <w:proofErr w:type="spellStart"/>
            <w:r w:rsidRPr="00330900">
              <w:rPr>
                <w:sz w:val="18"/>
                <w:lang w:val="es-CL"/>
              </w:rPr>
              <w:t>Backend</w:t>
            </w:r>
            <w:proofErr w:type="spellEnd"/>
            <w:r w:rsidRPr="00330900">
              <w:rPr>
                <w:sz w:val="18"/>
                <w:lang w:val="es-CL"/>
              </w:rPr>
              <w:t xml:space="preserve"> con arquitectura MVT (Model-View-</w:t>
            </w:r>
            <w:proofErr w:type="spellStart"/>
            <w:r w:rsidRPr="00330900">
              <w:rPr>
                <w:sz w:val="18"/>
                <w:lang w:val="es-CL"/>
              </w:rPr>
              <w:t>Template</w:t>
            </w:r>
            <w:proofErr w:type="spellEnd"/>
            <w:r w:rsidRPr="00330900">
              <w:rPr>
                <w:sz w:val="18"/>
                <w:lang w:val="es-CL"/>
              </w:rPr>
              <w:t>), API REST para catálogos en cascada, JavaScript ES6+, HTML5 semántico y CSS3 corporativo La Serena (#AD0000).</w:t>
            </w:r>
          </w:p>
        </w:tc>
      </w:tr>
      <w:tr w:rsidRPr="00B25EBD" w:rsidR="007D08AF" w14:paraId="65CC5C78" w14:textId="77777777">
        <w:trPr>
          <w:cantSplit/>
          <w:jc w:val="center"/>
        </w:trPr>
        <w:tc>
          <w:tcPr>
            <w:tcW w:w="2160" w:type="dxa"/>
            <w:shd w:val="clear" w:color="auto" w:fill="FFFFFF"/>
            <w:tcMar>
              <w:top w:w="70" w:type="dxa"/>
              <w:left w:w="120" w:type="dxa"/>
              <w:bottom w:w="70" w:type="dxa"/>
              <w:right w:w="120" w:type="dxa"/>
            </w:tcMar>
            <w:vAlign w:val="center"/>
          </w:tcPr>
          <w:p w:rsidR="007D08AF" w:rsidRDefault="008D0200" w14:paraId="66D7E69D" w14:textId="77777777">
            <w:pPr>
              <w:spacing w:after="0" w:line="252" w:lineRule="auto"/>
              <w:jc w:val="left"/>
            </w:pPr>
            <w:r>
              <w:rPr>
                <w:b/>
                <w:color w:val="1E3A8A"/>
                <w:sz w:val="18"/>
              </w:rPr>
              <w:t>Base de Datos</w:t>
            </w:r>
          </w:p>
        </w:tc>
        <w:tc>
          <w:tcPr>
            <w:tcW w:w="2592" w:type="dxa"/>
            <w:shd w:val="clear" w:color="auto" w:fill="FFFFFF"/>
            <w:tcMar>
              <w:top w:w="70" w:type="dxa"/>
              <w:left w:w="120" w:type="dxa"/>
              <w:bottom w:w="70" w:type="dxa"/>
              <w:right w:w="120" w:type="dxa"/>
            </w:tcMar>
            <w:vAlign w:val="center"/>
          </w:tcPr>
          <w:p w:rsidR="007D08AF" w:rsidRDefault="008D0200" w14:paraId="03B6F5EC" w14:textId="77777777">
            <w:pPr>
              <w:spacing w:after="0" w:line="252" w:lineRule="auto"/>
              <w:jc w:val="left"/>
            </w:pPr>
            <w:r>
              <w:rPr>
                <w:sz w:val="18"/>
              </w:rPr>
              <w:t>MySQL 8.0 (InnoDB)</w:t>
            </w:r>
          </w:p>
        </w:tc>
        <w:tc>
          <w:tcPr>
            <w:tcW w:w="4608" w:type="dxa"/>
            <w:shd w:val="clear" w:color="auto" w:fill="FFFFFF"/>
            <w:tcMar>
              <w:top w:w="70" w:type="dxa"/>
              <w:left w:w="120" w:type="dxa"/>
              <w:bottom w:w="70" w:type="dxa"/>
              <w:right w:w="120" w:type="dxa"/>
            </w:tcMar>
            <w:vAlign w:val="center"/>
          </w:tcPr>
          <w:p w:rsidRPr="00330900" w:rsidR="007D08AF" w:rsidRDefault="008D0200" w14:paraId="1D050CE5" w14:textId="77777777">
            <w:pPr>
              <w:spacing w:after="0" w:line="252" w:lineRule="auto"/>
              <w:jc w:val="left"/>
              <w:rPr>
                <w:lang w:val="es-CL"/>
              </w:rPr>
            </w:pPr>
            <w:r w:rsidRPr="00330900">
              <w:rPr>
                <w:sz w:val="18"/>
                <w:lang w:val="es-CL"/>
              </w:rPr>
              <w:t>Sistema gestor de base de datos relacional en servidor con soporte ACID, integridad referencial y claves foráneas bidireccionales entre Gestiones y Tubo de Trabajo.</w:t>
            </w:r>
          </w:p>
        </w:tc>
      </w:tr>
      <w:tr w:rsidRPr="00B25EBD" w:rsidR="007D08AF" w14:paraId="76C7CA95" w14:textId="77777777">
        <w:trPr>
          <w:cantSplit/>
          <w:jc w:val="center"/>
        </w:trPr>
        <w:tc>
          <w:tcPr>
            <w:tcW w:w="2160" w:type="dxa"/>
            <w:shd w:val="clear" w:color="auto" w:fill="F8FAFC"/>
            <w:tcMar>
              <w:top w:w="70" w:type="dxa"/>
              <w:left w:w="120" w:type="dxa"/>
              <w:bottom w:w="70" w:type="dxa"/>
              <w:right w:w="120" w:type="dxa"/>
            </w:tcMar>
            <w:vAlign w:val="center"/>
          </w:tcPr>
          <w:p w:rsidR="007D08AF" w:rsidRDefault="008D0200" w14:paraId="6C045908" w14:textId="77777777">
            <w:pPr>
              <w:spacing w:after="0" w:line="252" w:lineRule="auto"/>
              <w:jc w:val="left"/>
            </w:pPr>
            <w:r>
              <w:rPr>
                <w:sz w:val="18"/>
              </w:rPr>
              <w:t xml:space="preserve">Hardware </w:t>
            </w:r>
            <w:proofErr w:type="spellStart"/>
            <w:r>
              <w:rPr>
                <w:sz w:val="18"/>
              </w:rPr>
              <w:t>Servidor</w:t>
            </w:r>
            <w:proofErr w:type="spellEnd"/>
            <w:r>
              <w:rPr>
                <w:sz w:val="18"/>
              </w:rPr>
              <w:t xml:space="preserve"> (Cloud)</w:t>
            </w:r>
          </w:p>
        </w:tc>
        <w:tc>
          <w:tcPr>
            <w:tcW w:w="2592" w:type="dxa"/>
            <w:shd w:val="clear" w:color="auto" w:fill="F8FAFC"/>
            <w:tcMar>
              <w:top w:w="70" w:type="dxa"/>
              <w:left w:w="120" w:type="dxa"/>
              <w:bottom w:w="70" w:type="dxa"/>
              <w:right w:w="120" w:type="dxa"/>
            </w:tcMar>
            <w:vAlign w:val="center"/>
          </w:tcPr>
          <w:p w:rsidR="007D08AF" w:rsidRDefault="008D0200" w14:paraId="7DD88841" w14:textId="77777777">
            <w:pPr>
              <w:spacing w:after="0" w:line="252" w:lineRule="auto"/>
              <w:jc w:val="left"/>
            </w:pPr>
            <w:r>
              <w:rPr>
                <w:sz w:val="18"/>
              </w:rPr>
              <w:t>Instancia AWS EC2 Ubuntu 24.04 LTS (3.229.11.31)</w:t>
            </w:r>
          </w:p>
        </w:tc>
        <w:tc>
          <w:tcPr>
            <w:tcW w:w="4608" w:type="dxa"/>
            <w:shd w:val="clear" w:color="auto" w:fill="F8FAFC"/>
            <w:tcMar>
              <w:top w:w="70" w:type="dxa"/>
              <w:left w:w="120" w:type="dxa"/>
              <w:bottom w:w="70" w:type="dxa"/>
              <w:right w:w="120" w:type="dxa"/>
            </w:tcMar>
            <w:vAlign w:val="center"/>
          </w:tcPr>
          <w:p w:rsidRPr="00330900" w:rsidR="007D08AF" w:rsidRDefault="008D0200" w14:paraId="76F02BA8" w14:textId="77777777">
            <w:pPr>
              <w:spacing w:after="0" w:line="252" w:lineRule="auto"/>
              <w:jc w:val="left"/>
              <w:rPr>
                <w:lang w:val="es-CL"/>
              </w:rPr>
            </w:pPr>
            <w:r w:rsidRPr="00330900">
              <w:rPr>
                <w:sz w:val="18"/>
                <w:lang w:val="es-CL"/>
              </w:rPr>
              <w:t xml:space="preserve">Servidor en nube pública con servidor web Apache2 como Proxy Inverso en puerto 80, demonio </w:t>
            </w:r>
            <w:proofErr w:type="spellStart"/>
            <w:r w:rsidRPr="00330900">
              <w:rPr>
                <w:sz w:val="18"/>
                <w:lang w:val="es-CL"/>
              </w:rPr>
              <w:t>systemd</w:t>
            </w:r>
            <w:proofErr w:type="spellEnd"/>
            <w:r w:rsidRPr="00330900">
              <w:rPr>
                <w:sz w:val="18"/>
                <w:lang w:val="es-CL"/>
              </w:rPr>
              <w:t xml:space="preserve"> (</w:t>
            </w:r>
            <w:proofErr w:type="spellStart"/>
            <w:r w:rsidRPr="00330900">
              <w:rPr>
                <w:sz w:val="18"/>
                <w:lang w:val="es-CL"/>
              </w:rPr>
              <w:t>sgr-django.service</w:t>
            </w:r>
            <w:proofErr w:type="spellEnd"/>
            <w:r w:rsidRPr="00330900">
              <w:rPr>
                <w:sz w:val="18"/>
                <w:lang w:val="es-CL"/>
              </w:rPr>
              <w:t xml:space="preserve"> en puerto 8000) y 2 GB de memoria SWAP activa.</w:t>
            </w:r>
          </w:p>
        </w:tc>
      </w:tr>
      <w:tr w:rsidRPr="00B25EBD" w:rsidR="007D08AF" w14:paraId="21DE67A9" w14:textId="77777777">
        <w:trPr>
          <w:cantSplit/>
          <w:jc w:val="center"/>
        </w:trPr>
        <w:tc>
          <w:tcPr>
            <w:tcW w:w="2160" w:type="dxa"/>
            <w:shd w:val="clear" w:color="auto" w:fill="FFFFFF"/>
            <w:tcMar>
              <w:top w:w="70" w:type="dxa"/>
              <w:left w:w="120" w:type="dxa"/>
              <w:bottom w:w="70" w:type="dxa"/>
              <w:right w:w="120" w:type="dxa"/>
            </w:tcMar>
            <w:vAlign w:val="center"/>
          </w:tcPr>
          <w:p w:rsidR="007D08AF" w:rsidRDefault="008D0200" w14:paraId="69B3AE63" w14:textId="77777777">
            <w:pPr>
              <w:spacing w:after="0" w:line="252" w:lineRule="auto"/>
              <w:jc w:val="left"/>
            </w:pPr>
            <w:r>
              <w:rPr>
                <w:sz w:val="18"/>
              </w:rPr>
              <w:t xml:space="preserve">Custodia de </w:t>
            </w:r>
            <w:proofErr w:type="spellStart"/>
            <w:r>
              <w:rPr>
                <w:sz w:val="18"/>
              </w:rPr>
              <w:t>Evidencias</w:t>
            </w:r>
            <w:proofErr w:type="spellEnd"/>
          </w:p>
        </w:tc>
        <w:tc>
          <w:tcPr>
            <w:tcW w:w="2592" w:type="dxa"/>
            <w:shd w:val="clear" w:color="auto" w:fill="FFFFFF"/>
            <w:tcMar>
              <w:top w:w="70" w:type="dxa"/>
              <w:left w:w="120" w:type="dxa"/>
              <w:bottom w:w="70" w:type="dxa"/>
              <w:right w:w="120" w:type="dxa"/>
            </w:tcMar>
            <w:vAlign w:val="center"/>
          </w:tcPr>
          <w:p w:rsidRPr="00330900" w:rsidR="007D08AF" w:rsidRDefault="008D0200" w14:paraId="2D35FA56" w14:textId="77777777">
            <w:pPr>
              <w:spacing w:after="0" w:line="252" w:lineRule="auto"/>
              <w:jc w:val="left"/>
              <w:rPr>
                <w:lang w:val="es-CL"/>
              </w:rPr>
            </w:pPr>
            <w:r w:rsidRPr="00330900">
              <w:rPr>
                <w:sz w:val="18"/>
                <w:lang w:val="es-CL"/>
              </w:rPr>
              <w:t>Almacenamiento Local Seguro en Servidor</w:t>
            </w:r>
          </w:p>
        </w:tc>
        <w:tc>
          <w:tcPr>
            <w:tcW w:w="4608" w:type="dxa"/>
            <w:shd w:val="clear" w:color="auto" w:fill="FFFFFF"/>
            <w:tcMar>
              <w:top w:w="70" w:type="dxa"/>
              <w:left w:w="120" w:type="dxa"/>
              <w:bottom w:w="70" w:type="dxa"/>
              <w:right w:w="120" w:type="dxa"/>
            </w:tcMar>
            <w:vAlign w:val="center"/>
          </w:tcPr>
          <w:p w:rsidRPr="00330900" w:rsidR="007D08AF" w:rsidRDefault="008D0200" w14:paraId="0AD17E13" w14:textId="77777777">
            <w:pPr>
              <w:spacing w:after="0" w:line="252" w:lineRule="auto"/>
              <w:jc w:val="left"/>
              <w:rPr>
                <w:lang w:val="es-CL"/>
              </w:rPr>
            </w:pPr>
            <w:r w:rsidRPr="00330900">
              <w:rPr>
                <w:sz w:val="18"/>
                <w:lang w:val="es-CL"/>
              </w:rPr>
              <w:t>Repositorio protegido con permisos estrictos de lectura/escritura y generación algorítmica de folios únicos inmutables (EVI-YYYYMMDD-XXXX).</w:t>
            </w:r>
          </w:p>
        </w:tc>
      </w:tr>
      <w:tr w:rsidRPr="00B25EBD" w:rsidR="007D08AF" w14:paraId="290C638E" w14:textId="77777777">
        <w:trPr>
          <w:cantSplit/>
          <w:jc w:val="center"/>
        </w:trPr>
        <w:tc>
          <w:tcPr>
            <w:tcW w:w="2160" w:type="dxa"/>
            <w:shd w:val="clear" w:color="auto" w:fill="F8FAFC"/>
            <w:tcMar>
              <w:top w:w="70" w:type="dxa"/>
              <w:left w:w="120" w:type="dxa"/>
              <w:bottom w:w="70" w:type="dxa"/>
              <w:right w:w="120" w:type="dxa"/>
            </w:tcMar>
            <w:vAlign w:val="center"/>
          </w:tcPr>
          <w:p w:rsidR="007D08AF" w:rsidRDefault="008D0200" w14:paraId="6C3B802E" w14:textId="77777777">
            <w:pPr>
              <w:spacing w:after="0" w:line="252" w:lineRule="auto"/>
              <w:jc w:val="left"/>
            </w:pPr>
            <w:proofErr w:type="spellStart"/>
            <w:r>
              <w:rPr>
                <w:sz w:val="18"/>
              </w:rPr>
              <w:t>Herramientas</w:t>
            </w:r>
            <w:proofErr w:type="spellEnd"/>
            <w:r>
              <w:rPr>
                <w:sz w:val="18"/>
              </w:rPr>
              <w:t xml:space="preserve"> de </w:t>
            </w:r>
            <w:proofErr w:type="spellStart"/>
            <w:r>
              <w:rPr>
                <w:sz w:val="18"/>
              </w:rPr>
              <w:t>Diseño</w:t>
            </w:r>
            <w:proofErr w:type="spellEnd"/>
          </w:p>
        </w:tc>
        <w:tc>
          <w:tcPr>
            <w:tcW w:w="2592" w:type="dxa"/>
            <w:shd w:val="clear" w:color="auto" w:fill="F8FAFC"/>
            <w:tcMar>
              <w:top w:w="70" w:type="dxa"/>
              <w:left w:w="120" w:type="dxa"/>
              <w:bottom w:w="70" w:type="dxa"/>
              <w:right w:w="120" w:type="dxa"/>
            </w:tcMar>
            <w:vAlign w:val="center"/>
          </w:tcPr>
          <w:p w:rsidR="007D08AF" w:rsidRDefault="008D0200" w14:paraId="41B150FC" w14:textId="77777777">
            <w:pPr>
              <w:spacing w:after="0" w:line="252" w:lineRule="auto"/>
              <w:jc w:val="left"/>
            </w:pPr>
            <w:r>
              <w:rPr>
                <w:sz w:val="18"/>
              </w:rPr>
              <w:t>Draw.io / StarUML / Wireframe Interactivo HTML5</w:t>
            </w:r>
          </w:p>
        </w:tc>
        <w:tc>
          <w:tcPr>
            <w:tcW w:w="4608" w:type="dxa"/>
            <w:shd w:val="clear" w:color="auto" w:fill="F8FAFC"/>
            <w:tcMar>
              <w:top w:w="70" w:type="dxa"/>
              <w:left w:w="120" w:type="dxa"/>
              <w:bottom w:w="70" w:type="dxa"/>
              <w:right w:w="120" w:type="dxa"/>
            </w:tcMar>
            <w:vAlign w:val="center"/>
          </w:tcPr>
          <w:p w:rsidRPr="00330900" w:rsidR="007D08AF" w:rsidRDefault="008D0200" w14:paraId="4A7C9928" w14:textId="77777777">
            <w:pPr>
              <w:spacing w:after="0" w:line="252" w:lineRule="auto"/>
              <w:jc w:val="left"/>
              <w:rPr>
                <w:lang w:val="es-CL"/>
              </w:rPr>
            </w:pPr>
            <w:r w:rsidRPr="00330900">
              <w:rPr>
                <w:sz w:val="18"/>
                <w:lang w:val="es-CL"/>
              </w:rPr>
              <w:t xml:space="preserve">Elaboración de diagramas de casos de uso, clases, componentes, despliegue y </w:t>
            </w:r>
            <w:proofErr w:type="spellStart"/>
            <w:r w:rsidRPr="00330900">
              <w:rPr>
                <w:sz w:val="18"/>
                <w:lang w:val="es-CL"/>
              </w:rPr>
              <w:t>blueprint</w:t>
            </w:r>
            <w:proofErr w:type="spellEnd"/>
            <w:r w:rsidRPr="00330900">
              <w:rPr>
                <w:sz w:val="18"/>
                <w:lang w:val="es-CL"/>
              </w:rPr>
              <w:t xml:space="preserve"> interactivo para evaluación docente.</w:t>
            </w:r>
          </w:p>
        </w:tc>
      </w:tr>
    </w:tbl>
    <w:p w:rsidRPr="00330900" w:rsidR="007D08AF" w:rsidRDefault="52069CC7" w14:paraId="5B541820" w14:textId="77777777">
      <w:pPr>
        <w:pStyle w:val="Heading1"/>
        <w:pageBreakBefore w:val="1"/>
        <w:jc w:val="left"/>
        <w:rPr>
          <w:lang w:val="es-CL"/>
        </w:rPr>
      </w:pPr>
      <w:bookmarkStart w:name="_Toc782356958" w:id="870183436"/>
      <w:r w:rsidRPr="4A45A514" w:rsidR="4A45A514">
        <w:rPr>
          <w:rFonts w:ascii="Arial" w:hAnsi="Arial"/>
          <w:lang w:val="es-CL"/>
        </w:rPr>
        <w:t>3. Propuesta de Diseño UML y Prototipado Front-End</w:t>
      </w:r>
      <w:bookmarkEnd w:id="870183436"/>
    </w:p>
    <w:p w:rsidRPr="00330900" w:rsidR="007D08AF" w:rsidRDefault="52069CC7" w14:paraId="442E5FC9" w14:textId="77777777">
      <w:pPr>
        <w:pStyle w:val="Heading2"/>
        <w:jc w:val="left"/>
        <w:rPr>
          <w:lang w:val="es-CL"/>
        </w:rPr>
      </w:pPr>
      <w:bookmarkStart w:name="_Toc370185980" w:id="1610101468"/>
      <w:r w:rsidRPr="4A45A514" w:rsidR="4A45A514">
        <w:rPr>
          <w:rFonts w:ascii="Arial" w:hAnsi="Arial"/>
          <w:lang w:val="es-CL"/>
        </w:rPr>
        <w:t>3.1 Diagrama de Casos de Uso General (Caso_Uso.drawio.png)</w:t>
      </w:r>
      <w:bookmarkEnd w:id="1610101468"/>
    </w:p>
    <w:p w:rsidR="007D08AF" w:rsidRDefault="008D0200" w14:paraId="421D8BE5" w14:textId="77777777">
      <w:pPr>
        <w:rPr>
          <w:lang w:val="es-CL"/>
        </w:rPr>
      </w:pPr>
      <w:r w:rsidRPr="00330900">
        <w:rPr>
          <w:lang w:val="es-CL"/>
        </w:rPr>
        <w:t>El Diagrama de Casos de Uso General modela los límites del sistema SGR y las interacciones entre los 6 actores identificados (Administrador, Coordinador, Funcionario, Verificador, Delegado y Usuario de Consulta) con los 11 Casos de Uso distribuidos en los 4 módulos funcionales:</w:t>
      </w:r>
    </w:p>
    <w:p w:rsidRPr="00330900" w:rsidR="00B25EBD" w:rsidRDefault="00B25EBD" w14:paraId="30F2E367" w14:textId="5707ACB9">
      <w:pPr>
        <w:rPr>
          <w:lang w:val="es-CL"/>
        </w:rPr>
      </w:pPr>
      <w:r>
        <w:rPr>
          <w:noProof/>
        </w:rPr>
        <w:drawing>
          <wp:inline distT="0" distB="0" distL="0" distR="0" wp14:anchorId="3229186B" wp14:editId="61FF5D23">
            <wp:extent cx="5612130" cy="3740150"/>
            <wp:effectExtent l="0" t="0" r="7620" b="0"/>
            <wp:docPr id="10921089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612130" cy="3740150"/>
                    </a:xfrm>
                    <a:prstGeom prst="rect">
                      <a:avLst/>
                    </a:prstGeom>
                    <a:noFill/>
                    <a:ln>
                      <a:noFill/>
                    </a:ln>
                  </pic:spPr>
                </pic:pic>
              </a:graphicData>
            </a:graphic>
          </wp:inline>
        </w:drawing>
      </w:r>
    </w:p>
    <w:p w:rsidR="00B25EBD" w:rsidRDefault="00B25EBD" w14:paraId="7F8172D2" w14:textId="77777777">
      <w:pPr>
        <w:spacing w:after="200"/>
        <w:jc w:val="left"/>
        <w:rPr>
          <w:rFonts w:eastAsiaTheme="majorEastAsia" w:cstheme="majorBidi"/>
          <w:b/>
          <w:bCs/>
          <w:color w:val="1E3A8A"/>
          <w:sz w:val="26"/>
          <w:szCs w:val="26"/>
          <w:lang w:val="es-CL"/>
        </w:rPr>
      </w:pPr>
      <w:r>
        <w:rPr>
          <w:lang w:val="es-CL"/>
        </w:rPr>
        <w:br w:type="page"/>
      </w:r>
    </w:p>
    <w:p w:rsidR="007D08AF" w:rsidRDefault="52069CC7" w14:paraId="00F0041F" w14:textId="1CA4F616">
      <w:pPr>
        <w:pStyle w:val="Heading2"/>
        <w:jc w:val="left"/>
        <w:rPr>
          <w:rFonts w:ascii="Arial" w:hAnsi="Arial"/>
          <w:lang w:val="es-CL"/>
        </w:rPr>
      </w:pPr>
      <w:bookmarkStart w:name="_Toc198650889" w:id="101900317"/>
      <w:r w:rsidRPr="4A45A514" w:rsidR="4A45A514">
        <w:rPr>
          <w:rFonts w:ascii="Arial" w:hAnsi="Arial"/>
          <w:lang w:val="es-CL"/>
        </w:rPr>
        <w:t>3.2 Especificación Detallada de Casos de Uso Clave</w:t>
      </w:r>
      <w:bookmarkEnd w:id="101900317"/>
    </w:p>
    <w:p w:rsidRPr="00207CBD" w:rsidR="00B74AB3" w:rsidP="00B74AB3" w:rsidRDefault="00B74AB3" w14:paraId="2D58321B" w14:textId="77777777">
      <w:pPr>
        <w:keepNext/>
        <w:spacing w:before="320"/>
        <w:rPr>
          <w:color w:val="000000" w:themeColor="text1"/>
          <w:lang w:val="es-CL"/>
        </w:rPr>
      </w:pPr>
      <w:r w:rsidRPr="00207CBD">
        <w:rPr>
          <w:rFonts w:ascii="Calibri" w:hAnsi="Calibri"/>
          <w:b/>
          <w:color w:val="000000" w:themeColor="text1"/>
          <w:sz w:val="28"/>
          <w:lang w:val="es-CL"/>
        </w:rPr>
        <w:t>Caso de Uso Detallado CU01: Administrar Usuarios, Roles y Delegaciones</w:t>
      </w:r>
    </w:p>
    <w:p w:rsidRPr="00B25EBD" w:rsidR="00B25EBD" w:rsidP="00B25EBD" w:rsidRDefault="00DC1F4D" w14:paraId="4896FC8A" w14:textId="748A30B2">
      <w:pPr>
        <w:rPr>
          <w:lang w:val="es-CL"/>
        </w:rPr>
      </w:pPr>
      <w:r>
        <w:rPr>
          <w:noProof/>
        </w:rPr>
        <w:drawing>
          <wp:inline distT="0" distB="0" distL="0" distR="0" wp14:anchorId="65B07018" wp14:editId="0E94FA1B">
            <wp:extent cx="5612130" cy="4013200"/>
            <wp:effectExtent l="0" t="0" r="7620" b="6350"/>
            <wp:docPr id="198221767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612130" cy="4013200"/>
                    </a:xfrm>
                    <a:prstGeom prst="rect">
                      <a:avLst/>
                    </a:prstGeom>
                    <a:noFill/>
                    <a:ln>
                      <a:noFill/>
                    </a:ln>
                  </pic:spPr>
                </pic:pic>
              </a:graphicData>
            </a:graphic>
          </wp:inline>
        </w:drawing>
      </w:r>
    </w:p>
    <w:tbl>
      <w:tblPr>
        <w:tblStyle w:val="LightGrid-Accent2"/>
        <w:tblW w:w="0" w:type="auto"/>
        <w:tblLayout w:type="fixed"/>
        <w:tblLook w:val="04A0" w:firstRow="1" w:lastRow="0" w:firstColumn="1" w:lastColumn="0" w:noHBand="0" w:noVBand="1"/>
      </w:tblPr>
      <w:tblGrid>
        <w:gridCol w:w="1951"/>
        <w:gridCol w:w="7409"/>
      </w:tblGrid>
      <w:tr w:rsidRPr="00207CBD" w:rsidR="00B25EBD" w14:paraId="07FDA62F"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1" w:type="dxa"/>
          </w:tcPr>
          <w:p w:rsidRPr="00207CBD" w:rsidR="00B25EBD" w:rsidRDefault="00B25EBD" w14:paraId="4CD77891" w14:textId="77777777">
            <w:pPr>
              <w:jc w:val="center"/>
              <w:rPr>
                <w:rFonts w:ascii="Aptos" w:hAnsi="Aptos"/>
                <w:color w:val="000000" w:themeColor="text1"/>
                <w:lang w:val="es-CL"/>
              </w:rPr>
            </w:pPr>
            <w:r w:rsidRPr="00207CBD">
              <w:rPr>
                <w:rFonts w:ascii="Aptos" w:hAnsi="Aptos"/>
                <w:color w:val="000000" w:themeColor="text1"/>
                <w:lang w:val="es-CL"/>
              </w:rPr>
              <w:t>Campo</w:t>
            </w:r>
          </w:p>
        </w:tc>
        <w:tc>
          <w:tcPr>
            <w:tcW w:w="7409" w:type="dxa"/>
          </w:tcPr>
          <w:p w:rsidRPr="00207CBD" w:rsidR="00B25EBD" w:rsidRDefault="00B25EBD" w14:paraId="013922EE" w14:textId="77777777">
            <w:pPr>
              <w:jc w:val="center"/>
              <w:cnfStyle w:val="100000000000" w:firstRow="1" w:lastRow="0" w:firstColumn="0" w:lastColumn="0" w:oddVBand="0" w:evenVBand="0" w:oddHBand="0" w:evenHBand="0" w:firstRowFirstColumn="0" w:firstRowLastColumn="0" w:lastRowFirstColumn="0" w:lastRowLastColumn="0"/>
              <w:rPr>
                <w:rFonts w:ascii="Aptos" w:hAnsi="Aptos"/>
                <w:color w:val="000000" w:themeColor="text1"/>
                <w:lang w:val="es-CL"/>
              </w:rPr>
            </w:pPr>
            <w:r w:rsidRPr="00207CBD">
              <w:rPr>
                <w:rFonts w:ascii="Aptos" w:hAnsi="Aptos"/>
                <w:color w:val="000000" w:themeColor="text1"/>
                <w:lang w:val="es-CL"/>
              </w:rPr>
              <w:t>Descripción</w:t>
            </w:r>
          </w:p>
        </w:tc>
      </w:tr>
      <w:tr w:rsidRPr="00207CBD" w:rsidR="00B25EBD" w14:paraId="04B84F6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1" w:type="dxa"/>
          </w:tcPr>
          <w:p w:rsidRPr="00207CBD" w:rsidR="00B25EBD" w:rsidRDefault="00B25EBD" w14:paraId="28DD0283" w14:textId="77777777">
            <w:pPr>
              <w:rPr>
                <w:rFonts w:cstheme="majorHAnsi"/>
                <w:color w:val="000000" w:themeColor="text1"/>
                <w:lang w:val="es-CL"/>
              </w:rPr>
            </w:pPr>
            <w:r w:rsidRPr="00207CBD">
              <w:rPr>
                <w:rFonts w:cstheme="majorHAnsi"/>
                <w:color w:val="000000" w:themeColor="text1"/>
                <w:lang w:val="es-CL"/>
              </w:rPr>
              <w:t>Identificador</w:t>
            </w:r>
          </w:p>
        </w:tc>
        <w:tc>
          <w:tcPr>
            <w:tcW w:w="7409" w:type="dxa"/>
          </w:tcPr>
          <w:p w:rsidRPr="00207CBD" w:rsidR="00B25EBD" w:rsidRDefault="00B25EBD" w14:paraId="41B62BBA" w14:textId="77777777">
            <w:pPr>
              <w:spacing w:line="276" w:lineRule="auto"/>
              <w:cnfStyle w:val="000000100000" w:firstRow="0" w:lastRow="0" w:firstColumn="0" w:lastColumn="0" w:oddVBand="0" w:evenVBand="0" w:oddHBand="1" w:evenHBand="0" w:firstRowFirstColumn="0" w:firstRowLastColumn="0" w:lastRowFirstColumn="0" w:lastRowLastColumn="0"/>
              <w:rPr>
                <w:color w:val="000000" w:themeColor="text1"/>
                <w:lang w:val="es-CL"/>
              </w:rPr>
            </w:pPr>
            <w:r w:rsidRPr="00207CBD">
              <w:rPr>
                <w:rFonts w:ascii="Calibri" w:hAnsi="Calibri"/>
                <w:color w:val="000000" w:themeColor="text1"/>
                <w:sz w:val="20"/>
                <w:lang w:val="es-CL"/>
              </w:rPr>
              <w:t>CU01</w:t>
            </w:r>
          </w:p>
        </w:tc>
      </w:tr>
      <w:tr w:rsidRPr="00B25EBD" w:rsidR="00B25EBD" w14:paraId="271B722A"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1" w:type="dxa"/>
          </w:tcPr>
          <w:p w:rsidRPr="00207CBD" w:rsidR="00B25EBD" w:rsidRDefault="00B25EBD" w14:paraId="2DCA2570" w14:textId="77777777">
            <w:pPr>
              <w:rPr>
                <w:rFonts w:cstheme="majorHAnsi"/>
                <w:color w:val="000000" w:themeColor="text1"/>
                <w:lang w:val="es-CL"/>
              </w:rPr>
            </w:pPr>
            <w:r w:rsidRPr="00207CBD">
              <w:rPr>
                <w:rFonts w:cstheme="majorHAnsi"/>
                <w:color w:val="000000" w:themeColor="text1"/>
                <w:lang w:val="es-CL"/>
              </w:rPr>
              <w:t>Nombre</w:t>
            </w:r>
          </w:p>
        </w:tc>
        <w:tc>
          <w:tcPr>
            <w:tcW w:w="7409" w:type="dxa"/>
          </w:tcPr>
          <w:p w:rsidRPr="00207CBD" w:rsidR="00B25EBD" w:rsidRDefault="00B25EBD" w14:paraId="3F0B146D" w14:textId="77777777">
            <w:pPr>
              <w:spacing w:line="276" w:lineRule="auto"/>
              <w:cnfStyle w:val="000000010000" w:firstRow="0" w:lastRow="0" w:firstColumn="0" w:lastColumn="0" w:oddVBand="0" w:evenVBand="0" w:oddHBand="0" w:evenHBand="1" w:firstRowFirstColumn="0" w:firstRowLastColumn="0" w:lastRowFirstColumn="0" w:lastRowLastColumn="0"/>
              <w:rPr>
                <w:color w:val="000000" w:themeColor="text1"/>
                <w:lang w:val="es-CL"/>
              </w:rPr>
            </w:pPr>
            <w:r w:rsidRPr="00207CBD">
              <w:rPr>
                <w:rFonts w:ascii="Calibri" w:hAnsi="Calibri"/>
                <w:color w:val="000000" w:themeColor="text1"/>
                <w:sz w:val="20"/>
                <w:lang w:val="es-CL"/>
              </w:rPr>
              <w:t>Administrar Usuarios, Roles y Delegaciones</w:t>
            </w:r>
          </w:p>
        </w:tc>
      </w:tr>
      <w:tr w:rsidRPr="00207CBD" w:rsidR="00B25EBD" w14:paraId="3924A95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1" w:type="dxa"/>
          </w:tcPr>
          <w:p w:rsidRPr="00207CBD" w:rsidR="00B25EBD" w:rsidRDefault="00B25EBD" w14:paraId="62F7838E" w14:textId="77777777">
            <w:pPr>
              <w:rPr>
                <w:rFonts w:cstheme="majorHAnsi"/>
                <w:color w:val="000000" w:themeColor="text1"/>
                <w:lang w:val="es-CL"/>
              </w:rPr>
            </w:pPr>
            <w:r w:rsidRPr="00207CBD">
              <w:rPr>
                <w:rFonts w:cstheme="majorHAnsi"/>
                <w:color w:val="000000" w:themeColor="text1"/>
                <w:lang w:val="es-CL"/>
              </w:rPr>
              <w:t>Actor Principal</w:t>
            </w:r>
          </w:p>
        </w:tc>
        <w:tc>
          <w:tcPr>
            <w:tcW w:w="7409" w:type="dxa"/>
          </w:tcPr>
          <w:p w:rsidRPr="00207CBD" w:rsidR="00B25EBD" w:rsidRDefault="00B25EBD" w14:paraId="4C7ED7AB" w14:textId="77777777">
            <w:pPr>
              <w:spacing w:line="276" w:lineRule="auto"/>
              <w:cnfStyle w:val="000000100000" w:firstRow="0" w:lastRow="0" w:firstColumn="0" w:lastColumn="0" w:oddVBand="0" w:evenVBand="0" w:oddHBand="1" w:evenHBand="0" w:firstRowFirstColumn="0" w:firstRowLastColumn="0" w:lastRowFirstColumn="0" w:lastRowLastColumn="0"/>
              <w:rPr>
                <w:color w:val="000000" w:themeColor="text1"/>
                <w:lang w:val="es-CL"/>
              </w:rPr>
            </w:pPr>
            <w:r w:rsidRPr="00207CBD">
              <w:rPr>
                <w:rFonts w:ascii="Calibri" w:hAnsi="Calibri"/>
                <w:color w:val="000000" w:themeColor="text1"/>
                <w:sz w:val="20"/>
                <w:lang w:val="es-CL"/>
              </w:rPr>
              <w:t>Administrador</w:t>
            </w:r>
          </w:p>
        </w:tc>
      </w:tr>
      <w:tr w:rsidRPr="00B25EBD" w:rsidR="00B25EBD" w14:paraId="581B8B8E"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1" w:type="dxa"/>
          </w:tcPr>
          <w:p w:rsidRPr="00207CBD" w:rsidR="00B25EBD" w:rsidRDefault="00B25EBD" w14:paraId="4E814FDD" w14:textId="77777777">
            <w:pPr>
              <w:rPr>
                <w:rFonts w:cstheme="majorHAnsi"/>
                <w:color w:val="000000" w:themeColor="text1"/>
                <w:lang w:val="es-CL"/>
              </w:rPr>
            </w:pPr>
            <w:r w:rsidRPr="00207CBD">
              <w:rPr>
                <w:rFonts w:cstheme="majorHAnsi"/>
                <w:color w:val="000000" w:themeColor="text1"/>
                <w:lang w:val="es-CL"/>
              </w:rPr>
              <w:t>Propósito</w:t>
            </w:r>
          </w:p>
        </w:tc>
        <w:tc>
          <w:tcPr>
            <w:tcW w:w="7409" w:type="dxa"/>
          </w:tcPr>
          <w:p w:rsidRPr="00207CBD" w:rsidR="00B25EBD" w:rsidRDefault="00B25EBD" w14:paraId="51E1A248" w14:textId="77777777">
            <w:pPr>
              <w:spacing w:line="276" w:lineRule="auto"/>
              <w:cnfStyle w:val="000000010000" w:firstRow="0" w:lastRow="0" w:firstColumn="0" w:lastColumn="0" w:oddVBand="0" w:evenVBand="0" w:oddHBand="0" w:evenHBand="1" w:firstRowFirstColumn="0" w:firstRowLastColumn="0" w:lastRowFirstColumn="0" w:lastRowLastColumn="0"/>
              <w:rPr>
                <w:color w:val="000000" w:themeColor="text1"/>
                <w:lang w:val="es-CL"/>
              </w:rPr>
            </w:pPr>
            <w:r w:rsidRPr="00207CBD">
              <w:rPr>
                <w:rFonts w:ascii="Calibri" w:hAnsi="Calibri"/>
                <w:color w:val="000000" w:themeColor="text1"/>
                <w:sz w:val="20"/>
                <w:lang w:val="es-CL"/>
              </w:rPr>
              <w:t>Crear y gestionar la estructura organizacional (delegaciones o unidades) y mantener el catálogo de funcionarios, asignando sus roles, cargos y ámbitos de acceso dentro del sistema.</w:t>
            </w:r>
          </w:p>
        </w:tc>
      </w:tr>
      <w:tr w:rsidRPr="00B25EBD" w:rsidR="00B25EBD" w14:paraId="2B479E4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1" w:type="dxa"/>
          </w:tcPr>
          <w:p w:rsidRPr="00207CBD" w:rsidR="00B25EBD" w:rsidRDefault="00B25EBD" w14:paraId="33C5B9E7" w14:textId="77777777">
            <w:pPr>
              <w:rPr>
                <w:rFonts w:cstheme="majorHAnsi"/>
                <w:color w:val="000000" w:themeColor="text1"/>
                <w:lang w:val="es-CL"/>
              </w:rPr>
            </w:pPr>
            <w:r w:rsidRPr="00207CBD">
              <w:rPr>
                <w:rFonts w:cstheme="majorHAnsi"/>
                <w:color w:val="000000" w:themeColor="text1"/>
                <w:lang w:val="es-CL"/>
              </w:rPr>
              <w:t>Precondiciones</w:t>
            </w:r>
          </w:p>
        </w:tc>
        <w:tc>
          <w:tcPr>
            <w:tcW w:w="7409" w:type="dxa"/>
          </w:tcPr>
          <w:p w:rsidRPr="00207CBD" w:rsidR="00B25EBD" w:rsidRDefault="00B25EBD" w14:paraId="43799B4C" w14:textId="77777777">
            <w:pPr>
              <w:spacing w:line="276" w:lineRule="auto"/>
              <w:cnfStyle w:val="000000100000" w:firstRow="0" w:lastRow="0" w:firstColumn="0" w:lastColumn="0" w:oddVBand="0" w:evenVBand="0" w:oddHBand="1" w:evenHBand="0" w:firstRowFirstColumn="0" w:firstRowLastColumn="0" w:lastRowFirstColumn="0" w:lastRowLastColumn="0"/>
              <w:rPr>
                <w:color w:val="000000" w:themeColor="text1"/>
                <w:lang w:val="es-CL"/>
              </w:rPr>
            </w:pPr>
            <w:r w:rsidRPr="00207CBD">
              <w:rPr>
                <w:rFonts w:ascii="Calibri" w:hAnsi="Calibri"/>
                <w:color w:val="000000" w:themeColor="text1"/>
                <w:sz w:val="20"/>
                <w:lang w:val="es-CL"/>
              </w:rPr>
              <w:t>El Administrador debe estar debidamente autenticado en la plataforma con perfil de administración activo.</w:t>
            </w:r>
          </w:p>
        </w:tc>
      </w:tr>
      <w:tr w:rsidRPr="00B25EBD" w:rsidR="00B25EBD" w14:paraId="4C08622E"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1" w:type="dxa"/>
          </w:tcPr>
          <w:p w:rsidRPr="00207CBD" w:rsidR="00B25EBD" w:rsidRDefault="00B25EBD" w14:paraId="75900AAB" w14:textId="77777777">
            <w:pPr>
              <w:rPr>
                <w:rFonts w:cstheme="majorHAnsi"/>
                <w:color w:val="000000" w:themeColor="text1"/>
                <w:lang w:val="es-CL"/>
              </w:rPr>
            </w:pPr>
            <w:r w:rsidRPr="00207CBD">
              <w:rPr>
                <w:rFonts w:cstheme="majorHAnsi"/>
                <w:color w:val="000000" w:themeColor="text1"/>
                <w:lang w:val="es-CL"/>
              </w:rPr>
              <w:t>Postcondiciones</w:t>
            </w:r>
          </w:p>
        </w:tc>
        <w:tc>
          <w:tcPr>
            <w:tcW w:w="7409" w:type="dxa"/>
          </w:tcPr>
          <w:p w:rsidRPr="00207CBD" w:rsidR="00B25EBD" w:rsidRDefault="00B25EBD" w14:paraId="31F62C25" w14:textId="77777777">
            <w:pPr>
              <w:spacing w:line="276" w:lineRule="auto"/>
              <w:cnfStyle w:val="000000010000" w:firstRow="0" w:lastRow="0" w:firstColumn="0" w:lastColumn="0" w:oddVBand="0" w:evenVBand="0" w:oddHBand="0" w:evenHBand="1" w:firstRowFirstColumn="0" w:firstRowLastColumn="0" w:lastRowFirstColumn="0" w:lastRowLastColumn="0"/>
              <w:rPr>
                <w:color w:val="000000" w:themeColor="text1"/>
                <w:lang w:val="es-CL"/>
              </w:rPr>
            </w:pPr>
            <w:r w:rsidRPr="00207CBD">
              <w:rPr>
                <w:rFonts w:ascii="Calibri" w:hAnsi="Calibri"/>
                <w:color w:val="000000" w:themeColor="text1"/>
                <w:sz w:val="20"/>
                <w:lang w:val="es-CL"/>
              </w:rPr>
              <w:t>La estructura organizacional y los usuarios quedan actualizados con efecto inmediato en el sistema, reflejando el principio de mínimo privilegio por ámbito y registrando cada evento en la traza de auditoría.</w:t>
            </w:r>
          </w:p>
        </w:tc>
      </w:tr>
      <w:tr w:rsidRPr="00B25EBD" w:rsidR="00B25EBD" w14:paraId="640532A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1" w:type="dxa"/>
          </w:tcPr>
          <w:p w:rsidRPr="00207CBD" w:rsidR="00B25EBD" w:rsidRDefault="00B25EBD" w14:paraId="78AB5746" w14:textId="77777777">
            <w:pPr>
              <w:rPr>
                <w:rFonts w:cstheme="majorHAnsi"/>
                <w:color w:val="000000" w:themeColor="text1"/>
                <w:lang w:val="es-CL"/>
              </w:rPr>
            </w:pPr>
            <w:r w:rsidRPr="00207CBD">
              <w:rPr>
                <w:rFonts w:cstheme="majorHAnsi"/>
                <w:color w:val="000000" w:themeColor="text1"/>
                <w:lang w:val="es-CL"/>
              </w:rPr>
              <w:t>Flujo Principal</w:t>
            </w:r>
          </w:p>
        </w:tc>
        <w:tc>
          <w:tcPr>
            <w:tcW w:w="7409" w:type="dxa"/>
          </w:tcPr>
          <w:p w:rsidRPr="00207CBD" w:rsidR="00B25EBD" w:rsidRDefault="00B25EBD" w14:paraId="60400D17" w14:textId="77777777">
            <w:pPr>
              <w:spacing w:line="276" w:lineRule="auto"/>
              <w:cnfStyle w:val="000000100000" w:firstRow="0" w:lastRow="0" w:firstColumn="0" w:lastColumn="0" w:oddVBand="0" w:evenVBand="0" w:oddHBand="1" w:evenHBand="0" w:firstRowFirstColumn="0" w:firstRowLastColumn="0" w:lastRowFirstColumn="0" w:lastRowLastColumn="0"/>
              <w:rPr>
                <w:color w:val="000000" w:themeColor="text1"/>
                <w:lang w:val="es-CL"/>
              </w:rPr>
            </w:pPr>
            <w:r w:rsidRPr="00207CBD">
              <w:rPr>
                <w:rFonts w:ascii="Calibri" w:hAnsi="Calibri"/>
                <w:color w:val="000000" w:themeColor="text1"/>
                <w:sz w:val="20"/>
                <w:lang w:val="es-CL"/>
              </w:rPr>
              <w:t>1. El Administrador accede al Módulo de Administración.</w:t>
            </w:r>
          </w:p>
          <w:p w:rsidRPr="00207CBD" w:rsidR="00B25EBD" w:rsidRDefault="00B25EBD" w14:paraId="14432484" w14:textId="77777777">
            <w:pPr>
              <w:spacing w:before="40" w:line="276" w:lineRule="auto"/>
              <w:cnfStyle w:val="000000100000" w:firstRow="0" w:lastRow="0" w:firstColumn="0" w:lastColumn="0" w:oddVBand="0" w:evenVBand="0" w:oddHBand="1" w:evenHBand="0" w:firstRowFirstColumn="0" w:firstRowLastColumn="0" w:lastRowFirstColumn="0" w:lastRowLastColumn="0"/>
              <w:rPr>
                <w:color w:val="000000" w:themeColor="text1"/>
                <w:lang w:val="es-CL"/>
              </w:rPr>
            </w:pPr>
            <w:r w:rsidRPr="00207CBD">
              <w:rPr>
                <w:rFonts w:ascii="Calibri" w:hAnsi="Calibri"/>
                <w:color w:val="000000" w:themeColor="text1"/>
                <w:sz w:val="20"/>
                <w:lang w:val="es-CL"/>
              </w:rPr>
              <w:t>2. Selecciona la acción a realizar (crear/modificar delegación, dar de alta funcionario, reasignar rol/ámbito o dar de baja cuenta).</w:t>
            </w:r>
          </w:p>
          <w:p w:rsidRPr="00207CBD" w:rsidR="00B25EBD" w:rsidRDefault="00B25EBD" w14:paraId="6EDCAAC6" w14:textId="77777777">
            <w:pPr>
              <w:spacing w:before="40" w:line="276" w:lineRule="auto"/>
              <w:cnfStyle w:val="000000100000" w:firstRow="0" w:lastRow="0" w:firstColumn="0" w:lastColumn="0" w:oddVBand="0" w:evenVBand="0" w:oddHBand="1" w:evenHBand="0" w:firstRowFirstColumn="0" w:firstRowLastColumn="0" w:lastRowFirstColumn="0" w:lastRowLastColumn="0"/>
              <w:rPr>
                <w:color w:val="000000" w:themeColor="text1"/>
                <w:lang w:val="es-CL"/>
              </w:rPr>
            </w:pPr>
            <w:r w:rsidRPr="00207CBD">
              <w:rPr>
                <w:rFonts w:ascii="Calibri" w:hAnsi="Calibri"/>
                <w:color w:val="000000" w:themeColor="text1"/>
                <w:sz w:val="20"/>
                <w:lang w:val="es-CL"/>
              </w:rPr>
              <w:t>3. Ingresa o actualiza los datos requeridos (RUT, nombre, cargo, delegación asignada).</w:t>
            </w:r>
          </w:p>
          <w:p w:rsidRPr="00207CBD" w:rsidR="00B25EBD" w:rsidRDefault="00B25EBD" w14:paraId="2290716E" w14:textId="77777777">
            <w:pPr>
              <w:spacing w:before="40" w:line="276" w:lineRule="auto"/>
              <w:cnfStyle w:val="000000100000" w:firstRow="0" w:lastRow="0" w:firstColumn="0" w:lastColumn="0" w:oddVBand="0" w:evenVBand="0" w:oddHBand="1" w:evenHBand="0" w:firstRowFirstColumn="0" w:firstRowLastColumn="0" w:lastRowFirstColumn="0" w:lastRowLastColumn="0"/>
              <w:rPr>
                <w:color w:val="000000" w:themeColor="text1"/>
                <w:lang w:val="es-CL"/>
              </w:rPr>
            </w:pPr>
            <w:r w:rsidRPr="00207CBD">
              <w:rPr>
                <w:rFonts w:ascii="Calibri" w:hAnsi="Calibri"/>
                <w:color w:val="000000" w:themeColor="text1"/>
                <w:sz w:val="20"/>
                <w:lang w:val="es-CL"/>
              </w:rPr>
              <w:t>4. El sistema ejecuta la validación obligatoria de datos de entrada.</w:t>
            </w:r>
          </w:p>
          <w:p w:rsidRPr="00207CBD" w:rsidR="00B25EBD" w:rsidRDefault="00B25EBD" w14:paraId="1A5C5A69" w14:textId="77777777">
            <w:pPr>
              <w:spacing w:before="40" w:line="276" w:lineRule="auto"/>
              <w:cnfStyle w:val="000000100000" w:firstRow="0" w:lastRow="0" w:firstColumn="0" w:lastColumn="0" w:oddVBand="0" w:evenVBand="0" w:oddHBand="1" w:evenHBand="0" w:firstRowFirstColumn="0" w:firstRowLastColumn="0" w:lastRowFirstColumn="0" w:lastRowLastColumn="0"/>
              <w:rPr>
                <w:color w:val="000000" w:themeColor="text1"/>
                <w:lang w:val="es-CL"/>
              </w:rPr>
            </w:pPr>
            <w:r w:rsidRPr="00207CBD">
              <w:rPr>
                <w:rFonts w:ascii="Calibri" w:hAnsi="Calibri"/>
                <w:color w:val="000000" w:themeColor="text1"/>
                <w:sz w:val="20"/>
                <w:lang w:val="es-CL"/>
              </w:rPr>
              <w:t>5. El sistema persiste los cambios en la base de datos y registra el evento inalterable en la traza de auditoría.</w:t>
            </w:r>
          </w:p>
        </w:tc>
      </w:tr>
      <w:tr w:rsidRPr="00207CBD" w:rsidR="00B25EBD" w14:paraId="634339BB"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1" w:type="dxa"/>
          </w:tcPr>
          <w:p w:rsidRPr="00207CBD" w:rsidR="00B25EBD" w:rsidRDefault="00B25EBD" w14:paraId="36742514" w14:textId="77777777">
            <w:pPr>
              <w:rPr>
                <w:rFonts w:cstheme="majorHAnsi"/>
                <w:color w:val="000000" w:themeColor="text1"/>
                <w:lang w:val="es-CL"/>
              </w:rPr>
            </w:pPr>
            <w:r w:rsidRPr="00207CBD">
              <w:rPr>
                <w:rFonts w:cstheme="majorHAnsi"/>
                <w:color w:val="000000" w:themeColor="text1"/>
                <w:lang w:val="es-CL"/>
              </w:rPr>
              <w:t>Casos Incluidos</w:t>
            </w:r>
          </w:p>
        </w:tc>
        <w:tc>
          <w:tcPr>
            <w:tcW w:w="7409" w:type="dxa"/>
          </w:tcPr>
          <w:p w:rsidRPr="00207CBD" w:rsidR="00B25EBD" w:rsidRDefault="00B25EBD" w14:paraId="20BF3AE5" w14:textId="77777777">
            <w:pPr>
              <w:spacing w:line="276" w:lineRule="auto"/>
              <w:cnfStyle w:val="000000010000" w:firstRow="0" w:lastRow="0" w:firstColumn="0" w:lastColumn="0" w:oddVBand="0" w:evenVBand="0" w:oddHBand="0" w:evenHBand="1" w:firstRowFirstColumn="0" w:firstRowLastColumn="0" w:lastRowFirstColumn="0" w:lastRowLastColumn="0"/>
              <w:rPr>
                <w:color w:val="000000" w:themeColor="text1"/>
                <w:lang w:val="es-CL"/>
              </w:rPr>
            </w:pPr>
            <w:r w:rsidRPr="00207CBD">
              <w:rPr>
                <w:rFonts w:ascii="Calibri" w:hAnsi="Calibri"/>
                <w:color w:val="000000" w:themeColor="text1"/>
                <w:sz w:val="20"/>
                <w:lang w:val="es-CL"/>
              </w:rPr>
              <w:t>Validar Datos de Entrada</w:t>
            </w:r>
          </w:p>
        </w:tc>
      </w:tr>
      <w:tr w:rsidRPr="00207CBD" w:rsidR="00B25EBD" w14:paraId="6AA5E3D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1" w:type="dxa"/>
          </w:tcPr>
          <w:p w:rsidRPr="00207CBD" w:rsidR="00B25EBD" w:rsidRDefault="00B25EBD" w14:paraId="250AB345" w14:textId="77777777">
            <w:pPr>
              <w:rPr>
                <w:rFonts w:cstheme="majorHAnsi"/>
                <w:color w:val="000000" w:themeColor="text1"/>
                <w:lang w:val="es-CL"/>
              </w:rPr>
            </w:pPr>
            <w:r w:rsidRPr="00207CBD">
              <w:rPr>
                <w:rFonts w:cstheme="majorHAnsi"/>
                <w:color w:val="000000" w:themeColor="text1"/>
                <w:lang w:val="es-CL"/>
              </w:rPr>
              <w:t>Casos Extendidos</w:t>
            </w:r>
          </w:p>
        </w:tc>
        <w:tc>
          <w:tcPr>
            <w:tcW w:w="7409" w:type="dxa"/>
          </w:tcPr>
          <w:p w:rsidRPr="00207CBD" w:rsidR="00B25EBD" w:rsidRDefault="00B25EBD" w14:paraId="268C2CF8" w14:textId="77777777">
            <w:pPr>
              <w:spacing w:line="276" w:lineRule="auto"/>
              <w:cnfStyle w:val="000000100000" w:firstRow="0" w:lastRow="0" w:firstColumn="0" w:lastColumn="0" w:oddVBand="0" w:evenVBand="0" w:oddHBand="1" w:evenHBand="0" w:firstRowFirstColumn="0" w:firstRowLastColumn="0" w:lastRowFirstColumn="0" w:lastRowLastColumn="0"/>
              <w:rPr>
                <w:color w:val="000000" w:themeColor="text1"/>
                <w:lang w:val="es-CL"/>
              </w:rPr>
            </w:pPr>
            <w:r w:rsidRPr="00207CBD">
              <w:rPr>
                <w:rFonts w:ascii="Calibri" w:hAnsi="Calibri"/>
                <w:color w:val="000000" w:themeColor="text1"/>
                <w:sz w:val="20"/>
                <w:lang w:val="es-CL"/>
              </w:rPr>
              <w:t>Ninguno</w:t>
            </w:r>
          </w:p>
        </w:tc>
      </w:tr>
    </w:tbl>
    <w:p w:rsidR="00B25EBD" w:rsidP="00B25EBD" w:rsidRDefault="00B25EBD" w14:paraId="454D9845" w14:textId="77777777">
      <w:pPr>
        <w:rPr>
          <w:lang w:val="es-CL"/>
        </w:rPr>
      </w:pPr>
    </w:p>
    <w:p w:rsidR="009919D4" w:rsidP="009919D4" w:rsidRDefault="009919D4" w14:paraId="78539747" w14:textId="77777777">
      <w:pPr>
        <w:keepNext/>
        <w:spacing w:before="320"/>
        <w:rPr>
          <w:rFonts w:ascii="Calibri" w:hAnsi="Calibri"/>
          <w:b/>
          <w:color w:val="000000" w:themeColor="text1"/>
          <w:sz w:val="28"/>
          <w:lang w:val="es-CL"/>
        </w:rPr>
      </w:pPr>
      <w:r w:rsidRPr="00207CBD">
        <w:rPr>
          <w:rFonts w:ascii="Calibri" w:hAnsi="Calibri"/>
          <w:b/>
          <w:color w:val="000000" w:themeColor="text1"/>
          <w:sz w:val="28"/>
          <w:lang w:val="es-CL"/>
        </w:rPr>
        <w:t>Caso de Uso Detallado CU02: Configurar Parámetros, Períodos y Metas</w:t>
      </w:r>
    </w:p>
    <w:p w:rsidRPr="00207CBD" w:rsidR="00D13C8A" w:rsidP="009919D4" w:rsidRDefault="00CF1122" w14:paraId="6D02C122" w14:textId="4AB517AB">
      <w:pPr>
        <w:keepNext/>
        <w:spacing w:before="320"/>
        <w:rPr>
          <w:color w:val="000000" w:themeColor="text1"/>
          <w:lang w:val="es-CL"/>
        </w:rPr>
      </w:pPr>
      <w:r>
        <w:rPr>
          <w:noProof/>
        </w:rPr>
        <w:drawing>
          <wp:inline distT="0" distB="0" distL="0" distR="0" wp14:anchorId="22FE0CCB" wp14:editId="758B5C90">
            <wp:extent cx="5612130" cy="3051175"/>
            <wp:effectExtent l="0" t="0" r="7620" b="0"/>
            <wp:docPr id="200141455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12130" cy="3051175"/>
                    </a:xfrm>
                    <a:prstGeom prst="rect">
                      <a:avLst/>
                    </a:prstGeom>
                    <a:noFill/>
                    <a:ln>
                      <a:noFill/>
                    </a:ln>
                  </pic:spPr>
                </pic:pic>
              </a:graphicData>
            </a:graphic>
          </wp:inline>
        </w:drawing>
      </w:r>
    </w:p>
    <w:tbl>
      <w:tblPr>
        <w:tblStyle w:val="GridTable6Colorful-Accent2"/>
        <w:tblW w:w="0" w:type="auto"/>
        <w:tblLayout w:type="fixed"/>
        <w:tblLook w:val="04A0" w:firstRow="1" w:lastRow="0" w:firstColumn="1" w:lastColumn="0" w:noHBand="0" w:noVBand="1"/>
      </w:tblPr>
      <w:tblGrid>
        <w:gridCol w:w="1843"/>
        <w:gridCol w:w="7517"/>
      </w:tblGrid>
      <w:tr w:rsidRPr="00207CBD" w:rsidR="00D13C8A" w14:paraId="63B5D9EA"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rsidRPr="00207CBD" w:rsidR="00D13C8A" w:rsidRDefault="00D13C8A" w14:paraId="25DB8502" w14:textId="77777777">
            <w:pPr>
              <w:rPr>
                <w:rFonts w:ascii="Aptos" w:hAnsi="Aptos"/>
                <w:color w:val="000000" w:themeColor="text1"/>
                <w:lang w:val="es-CL"/>
              </w:rPr>
            </w:pPr>
            <w:r w:rsidRPr="00207CBD">
              <w:rPr>
                <w:rFonts w:ascii="Aptos" w:hAnsi="Aptos"/>
                <w:color w:val="000000" w:themeColor="text1"/>
                <w:lang w:val="es-CL"/>
              </w:rPr>
              <w:t>Campo</w:t>
            </w:r>
          </w:p>
        </w:tc>
        <w:tc>
          <w:tcPr>
            <w:tcW w:w="7517" w:type="dxa"/>
          </w:tcPr>
          <w:p w:rsidRPr="00207CBD" w:rsidR="00D13C8A" w:rsidRDefault="00D13C8A" w14:paraId="718A5A44" w14:textId="77777777">
            <w:pPr>
              <w:cnfStyle w:val="100000000000" w:firstRow="1" w:lastRow="0" w:firstColumn="0" w:lastColumn="0" w:oddVBand="0" w:evenVBand="0" w:oddHBand="0" w:evenHBand="0" w:firstRowFirstColumn="0" w:firstRowLastColumn="0" w:lastRowFirstColumn="0" w:lastRowLastColumn="0"/>
              <w:rPr>
                <w:rFonts w:ascii="Aptos" w:hAnsi="Aptos"/>
                <w:color w:val="000000" w:themeColor="text1"/>
                <w:lang w:val="es-CL"/>
              </w:rPr>
            </w:pPr>
            <w:r w:rsidRPr="00207CBD">
              <w:rPr>
                <w:rFonts w:ascii="Aptos" w:hAnsi="Aptos"/>
                <w:color w:val="000000" w:themeColor="text1"/>
                <w:lang w:val="es-CL"/>
              </w:rPr>
              <w:t>Descripción</w:t>
            </w:r>
          </w:p>
        </w:tc>
      </w:tr>
      <w:tr w:rsidRPr="00207CBD" w:rsidR="00D13C8A" w14:paraId="29B8BBB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rsidRPr="00207CBD" w:rsidR="00D13C8A" w:rsidRDefault="00D13C8A" w14:paraId="5275BF8C" w14:textId="77777777">
            <w:pPr>
              <w:rPr>
                <w:rFonts w:asciiTheme="majorHAnsi" w:hAnsiTheme="majorHAnsi" w:cstheme="majorHAnsi"/>
                <w:color w:val="000000" w:themeColor="text1"/>
                <w:lang w:val="es-CL"/>
              </w:rPr>
            </w:pPr>
            <w:r w:rsidRPr="00207CBD">
              <w:rPr>
                <w:rFonts w:asciiTheme="majorHAnsi" w:hAnsiTheme="majorHAnsi" w:cstheme="majorHAnsi"/>
                <w:color w:val="000000" w:themeColor="text1"/>
                <w:lang w:val="es-CL"/>
              </w:rPr>
              <w:t>Identificador</w:t>
            </w:r>
          </w:p>
        </w:tc>
        <w:tc>
          <w:tcPr>
            <w:tcW w:w="7517" w:type="dxa"/>
          </w:tcPr>
          <w:p w:rsidRPr="00207CBD" w:rsidR="00D13C8A" w:rsidRDefault="00D13C8A" w14:paraId="0A423A06" w14:textId="77777777">
            <w:pPr>
              <w:spacing w:line="276" w:lineRule="auto"/>
              <w:cnfStyle w:val="000000100000" w:firstRow="0" w:lastRow="0" w:firstColumn="0" w:lastColumn="0" w:oddVBand="0" w:evenVBand="0" w:oddHBand="1" w:evenHBand="0" w:firstRowFirstColumn="0" w:firstRowLastColumn="0" w:lastRowFirstColumn="0" w:lastRowLastColumn="0"/>
              <w:rPr>
                <w:color w:val="000000" w:themeColor="text1"/>
                <w:lang w:val="es-CL"/>
              </w:rPr>
            </w:pPr>
            <w:r w:rsidRPr="00207CBD">
              <w:rPr>
                <w:rFonts w:ascii="Calibri" w:hAnsi="Calibri"/>
                <w:color w:val="000000" w:themeColor="text1"/>
                <w:sz w:val="20"/>
                <w:lang w:val="es-CL"/>
              </w:rPr>
              <w:t>CU02</w:t>
            </w:r>
          </w:p>
        </w:tc>
      </w:tr>
      <w:tr w:rsidRPr="00D13C8A" w:rsidR="00D13C8A" w14:paraId="0A26E147" w14:textId="77777777">
        <w:tc>
          <w:tcPr>
            <w:cnfStyle w:val="001000000000" w:firstRow="0" w:lastRow="0" w:firstColumn="1" w:lastColumn="0" w:oddVBand="0" w:evenVBand="0" w:oddHBand="0" w:evenHBand="0" w:firstRowFirstColumn="0" w:firstRowLastColumn="0" w:lastRowFirstColumn="0" w:lastRowLastColumn="0"/>
            <w:tcW w:w="1843" w:type="dxa"/>
          </w:tcPr>
          <w:p w:rsidRPr="00207CBD" w:rsidR="00D13C8A" w:rsidRDefault="00D13C8A" w14:paraId="2F054207" w14:textId="77777777">
            <w:pPr>
              <w:rPr>
                <w:rFonts w:asciiTheme="majorHAnsi" w:hAnsiTheme="majorHAnsi" w:cstheme="majorHAnsi"/>
                <w:color w:val="000000" w:themeColor="text1"/>
                <w:lang w:val="es-CL"/>
              </w:rPr>
            </w:pPr>
            <w:r w:rsidRPr="00207CBD">
              <w:rPr>
                <w:rFonts w:asciiTheme="majorHAnsi" w:hAnsiTheme="majorHAnsi" w:cstheme="majorHAnsi"/>
                <w:color w:val="000000" w:themeColor="text1"/>
                <w:lang w:val="es-CL"/>
              </w:rPr>
              <w:t>Nombre</w:t>
            </w:r>
          </w:p>
        </w:tc>
        <w:tc>
          <w:tcPr>
            <w:tcW w:w="7517" w:type="dxa"/>
          </w:tcPr>
          <w:p w:rsidRPr="00207CBD" w:rsidR="00D13C8A" w:rsidRDefault="00D13C8A" w14:paraId="77C2E061" w14:textId="77777777">
            <w:pPr>
              <w:spacing w:line="276" w:lineRule="auto"/>
              <w:cnfStyle w:val="000000000000" w:firstRow="0" w:lastRow="0" w:firstColumn="0" w:lastColumn="0" w:oddVBand="0" w:evenVBand="0" w:oddHBand="0" w:evenHBand="0" w:firstRowFirstColumn="0" w:firstRowLastColumn="0" w:lastRowFirstColumn="0" w:lastRowLastColumn="0"/>
              <w:rPr>
                <w:color w:val="000000" w:themeColor="text1"/>
                <w:lang w:val="es-CL"/>
              </w:rPr>
            </w:pPr>
            <w:r w:rsidRPr="00207CBD">
              <w:rPr>
                <w:rFonts w:ascii="Calibri" w:hAnsi="Calibri"/>
                <w:color w:val="000000" w:themeColor="text1"/>
                <w:sz w:val="20"/>
                <w:lang w:val="es-CL"/>
              </w:rPr>
              <w:t>Configurar Parámetros, Períodos y Metas</w:t>
            </w:r>
          </w:p>
        </w:tc>
      </w:tr>
      <w:tr w:rsidRPr="00207CBD" w:rsidR="00D13C8A" w14:paraId="1881C07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rsidRPr="00207CBD" w:rsidR="00D13C8A" w:rsidRDefault="00D13C8A" w14:paraId="109D13F9" w14:textId="77777777">
            <w:pPr>
              <w:rPr>
                <w:rFonts w:asciiTheme="majorHAnsi" w:hAnsiTheme="majorHAnsi" w:cstheme="majorHAnsi"/>
                <w:color w:val="000000" w:themeColor="text1"/>
                <w:lang w:val="es-CL"/>
              </w:rPr>
            </w:pPr>
            <w:r w:rsidRPr="00207CBD">
              <w:rPr>
                <w:rFonts w:asciiTheme="majorHAnsi" w:hAnsiTheme="majorHAnsi" w:cstheme="majorHAnsi"/>
                <w:color w:val="000000" w:themeColor="text1"/>
                <w:lang w:val="es-CL"/>
              </w:rPr>
              <w:t>Actor Principal</w:t>
            </w:r>
          </w:p>
        </w:tc>
        <w:tc>
          <w:tcPr>
            <w:tcW w:w="7517" w:type="dxa"/>
          </w:tcPr>
          <w:p w:rsidRPr="00207CBD" w:rsidR="00D13C8A" w:rsidRDefault="00D13C8A" w14:paraId="7513ED41" w14:textId="77777777">
            <w:pPr>
              <w:spacing w:line="276" w:lineRule="auto"/>
              <w:cnfStyle w:val="000000100000" w:firstRow="0" w:lastRow="0" w:firstColumn="0" w:lastColumn="0" w:oddVBand="0" w:evenVBand="0" w:oddHBand="1" w:evenHBand="0" w:firstRowFirstColumn="0" w:firstRowLastColumn="0" w:lastRowFirstColumn="0" w:lastRowLastColumn="0"/>
              <w:rPr>
                <w:color w:val="000000" w:themeColor="text1"/>
                <w:lang w:val="es-CL"/>
              </w:rPr>
            </w:pPr>
            <w:r w:rsidRPr="00207CBD">
              <w:rPr>
                <w:rFonts w:ascii="Calibri" w:hAnsi="Calibri"/>
                <w:color w:val="000000" w:themeColor="text1"/>
                <w:sz w:val="20"/>
                <w:lang w:val="es-CL"/>
              </w:rPr>
              <w:t>Coordinador del Sistema, Administrador</w:t>
            </w:r>
          </w:p>
        </w:tc>
      </w:tr>
      <w:tr w:rsidRPr="00D13C8A" w:rsidR="00D13C8A" w14:paraId="323DC326" w14:textId="77777777">
        <w:tc>
          <w:tcPr>
            <w:cnfStyle w:val="001000000000" w:firstRow="0" w:lastRow="0" w:firstColumn="1" w:lastColumn="0" w:oddVBand="0" w:evenVBand="0" w:oddHBand="0" w:evenHBand="0" w:firstRowFirstColumn="0" w:firstRowLastColumn="0" w:lastRowFirstColumn="0" w:lastRowLastColumn="0"/>
            <w:tcW w:w="1843" w:type="dxa"/>
          </w:tcPr>
          <w:p w:rsidRPr="00207CBD" w:rsidR="00D13C8A" w:rsidRDefault="00D13C8A" w14:paraId="44C24836" w14:textId="77777777">
            <w:pPr>
              <w:ind w:left="720" w:hanging="720"/>
              <w:rPr>
                <w:rFonts w:asciiTheme="majorHAnsi" w:hAnsiTheme="majorHAnsi" w:cstheme="majorHAnsi"/>
                <w:bCs w:val="0"/>
                <w:color w:val="000000" w:themeColor="text1"/>
                <w:lang w:val="es-CL"/>
              </w:rPr>
            </w:pPr>
            <w:r w:rsidRPr="00207CBD">
              <w:rPr>
                <w:rFonts w:asciiTheme="majorHAnsi" w:hAnsiTheme="majorHAnsi" w:cstheme="majorHAnsi"/>
                <w:bCs w:val="0"/>
                <w:color w:val="000000" w:themeColor="text1"/>
                <w:lang w:val="es-CL"/>
              </w:rPr>
              <w:t>Propósito</w:t>
            </w:r>
          </w:p>
        </w:tc>
        <w:tc>
          <w:tcPr>
            <w:tcW w:w="7517" w:type="dxa"/>
          </w:tcPr>
          <w:p w:rsidRPr="00207CBD" w:rsidR="00D13C8A" w:rsidRDefault="00D13C8A" w14:paraId="6C59206C" w14:textId="77777777">
            <w:pPr>
              <w:spacing w:line="276" w:lineRule="auto"/>
              <w:cnfStyle w:val="000000000000" w:firstRow="0" w:lastRow="0" w:firstColumn="0" w:lastColumn="0" w:oddVBand="0" w:evenVBand="0" w:oddHBand="0" w:evenHBand="0" w:firstRowFirstColumn="0" w:firstRowLastColumn="0" w:lastRowFirstColumn="0" w:lastRowLastColumn="0"/>
              <w:rPr>
                <w:color w:val="000000" w:themeColor="text1"/>
                <w:lang w:val="es-CL"/>
              </w:rPr>
            </w:pPr>
            <w:r w:rsidRPr="00207CBD">
              <w:rPr>
                <w:rFonts w:ascii="Calibri" w:hAnsi="Calibri"/>
                <w:color w:val="000000" w:themeColor="text1"/>
                <w:sz w:val="20"/>
                <w:lang w:val="es-CL"/>
              </w:rPr>
              <w:t xml:space="preserve">Definir, </w:t>
            </w:r>
            <w:proofErr w:type="spellStart"/>
            <w:r w:rsidRPr="00207CBD">
              <w:rPr>
                <w:rFonts w:ascii="Calibri" w:hAnsi="Calibri"/>
                <w:color w:val="000000" w:themeColor="text1"/>
                <w:sz w:val="20"/>
                <w:lang w:val="es-CL"/>
              </w:rPr>
              <w:t>aperturar</w:t>
            </w:r>
            <w:proofErr w:type="spellEnd"/>
            <w:r w:rsidRPr="00207CBD">
              <w:rPr>
                <w:rFonts w:ascii="Calibri" w:hAnsi="Calibri"/>
                <w:color w:val="000000" w:themeColor="text1"/>
                <w:sz w:val="20"/>
                <w:lang w:val="es-CL"/>
              </w:rPr>
              <w:t xml:space="preserve"> y cerrar períodos de medición, establecer metas por cargo, estructurar la matriz de ponderaciones e indicar los umbrales del semáforo operativo.</w:t>
            </w:r>
          </w:p>
        </w:tc>
      </w:tr>
      <w:tr w:rsidRPr="00D13C8A" w:rsidR="00D13C8A" w14:paraId="2624D16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rsidRPr="00207CBD" w:rsidR="00D13C8A" w:rsidRDefault="00D13C8A" w14:paraId="067462A6" w14:textId="77777777">
            <w:pPr>
              <w:rPr>
                <w:rFonts w:asciiTheme="majorHAnsi" w:hAnsiTheme="majorHAnsi" w:cstheme="majorHAnsi"/>
                <w:color w:val="000000" w:themeColor="text1"/>
                <w:lang w:val="es-CL"/>
              </w:rPr>
            </w:pPr>
            <w:r w:rsidRPr="00207CBD">
              <w:rPr>
                <w:rFonts w:asciiTheme="majorHAnsi" w:hAnsiTheme="majorHAnsi" w:cstheme="majorHAnsi"/>
                <w:color w:val="000000" w:themeColor="text1"/>
                <w:lang w:val="es-CL"/>
              </w:rPr>
              <w:t>Precondiciones</w:t>
            </w:r>
          </w:p>
        </w:tc>
        <w:tc>
          <w:tcPr>
            <w:tcW w:w="7517" w:type="dxa"/>
          </w:tcPr>
          <w:p w:rsidRPr="00207CBD" w:rsidR="00D13C8A" w:rsidRDefault="00D13C8A" w14:paraId="39F9259D" w14:textId="77777777">
            <w:pPr>
              <w:spacing w:line="276" w:lineRule="auto"/>
              <w:cnfStyle w:val="000000100000" w:firstRow="0" w:lastRow="0" w:firstColumn="0" w:lastColumn="0" w:oddVBand="0" w:evenVBand="0" w:oddHBand="1" w:evenHBand="0" w:firstRowFirstColumn="0" w:firstRowLastColumn="0" w:lastRowFirstColumn="0" w:lastRowLastColumn="0"/>
              <w:rPr>
                <w:color w:val="000000" w:themeColor="text1"/>
                <w:lang w:val="es-CL"/>
              </w:rPr>
            </w:pPr>
            <w:r w:rsidRPr="00207CBD">
              <w:rPr>
                <w:rFonts w:ascii="Calibri" w:hAnsi="Calibri"/>
                <w:color w:val="000000" w:themeColor="text1"/>
                <w:sz w:val="20"/>
                <w:lang w:val="es-CL"/>
              </w:rPr>
              <w:t>El Coordinador del Sistema o el Administrador debe estar autenticado en la plataforma con permisos de configuración activos.</w:t>
            </w:r>
          </w:p>
        </w:tc>
      </w:tr>
      <w:tr w:rsidRPr="00D13C8A" w:rsidR="00D13C8A" w14:paraId="40B273D5" w14:textId="77777777">
        <w:tc>
          <w:tcPr>
            <w:cnfStyle w:val="001000000000" w:firstRow="0" w:lastRow="0" w:firstColumn="1" w:lastColumn="0" w:oddVBand="0" w:evenVBand="0" w:oddHBand="0" w:evenHBand="0" w:firstRowFirstColumn="0" w:firstRowLastColumn="0" w:lastRowFirstColumn="0" w:lastRowLastColumn="0"/>
            <w:tcW w:w="1843" w:type="dxa"/>
          </w:tcPr>
          <w:p w:rsidRPr="00207CBD" w:rsidR="00D13C8A" w:rsidRDefault="00D13C8A" w14:paraId="6D8310D2" w14:textId="77777777">
            <w:pPr>
              <w:rPr>
                <w:rFonts w:asciiTheme="majorHAnsi" w:hAnsiTheme="majorHAnsi" w:cstheme="majorHAnsi"/>
                <w:color w:val="000000" w:themeColor="text1"/>
                <w:lang w:val="es-CL"/>
              </w:rPr>
            </w:pPr>
            <w:r w:rsidRPr="00207CBD">
              <w:rPr>
                <w:rFonts w:asciiTheme="majorHAnsi" w:hAnsiTheme="majorHAnsi" w:cstheme="majorHAnsi"/>
                <w:color w:val="000000" w:themeColor="text1"/>
                <w:lang w:val="es-CL"/>
              </w:rPr>
              <w:t>Postcondiciones</w:t>
            </w:r>
          </w:p>
        </w:tc>
        <w:tc>
          <w:tcPr>
            <w:tcW w:w="7517" w:type="dxa"/>
          </w:tcPr>
          <w:p w:rsidRPr="00207CBD" w:rsidR="00D13C8A" w:rsidRDefault="00D13C8A" w14:paraId="58293A67" w14:textId="77777777">
            <w:pPr>
              <w:spacing w:line="276" w:lineRule="auto"/>
              <w:cnfStyle w:val="000000000000" w:firstRow="0" w:lastRow="0" w:firstColumn="0" w:lastColumn="0" w:oddVBand="0" w:evenVBand="0" w:oddHBand="0" w:evenHBand="0" w:firstRowFirstColumn="0" w:firstRowLastColumn="0" w:lastRowFirstColumn="0" w:lastRowLastColumn="0"/>
              <w:rPr>
                <w:color w:val="000000" w:themeColor="text1"/>
                <w:lang w:val="es-CL"/>
              </w:rPr>
            </w:pPr>
            <w:r w:rsidRPr="00207CBD">
              <w:rPr>
                <w:rFonts w:ascii="Calibri" w:hAnsi="Calibri"/>
                <w:color w:val="000000" w:themeColor="text1"/>
                <w:sz w:val="20"/>
                <w:lang w:val="es-CL"/>
              </w:rPr>
              <w:t>Los parámetros, metas y ponderaciones quedan guardados con versión histórica y aplican únicamente para los períodos abiertos, asegurando la inmutabilidad de los períodos cerrados.</w:t>
            </w:r>
          </w:p>
        </w:tc>
      </w:tr>
      <w:tr w:rsidRPr="00D13C8A" w:rsidR="00D13C8A" w14:paraId="7BC100B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rsidRPr="00207CBD" w:rsidR="00D13C8A" w:rsidRDefault="00D13C8A" w14:paraId="19129A3B" w14:textId="77777777">
            <w:pPr>
              <w:rPr>
                <w:rFonts w:asciiTheme="majorHAnsi" w:hAnsiTheme="majorHAnsi" w:cstheme="majorHAnsi"/>
                <w:color w:val="000000" w:themeColor="text1"/>
                <w:lang w:val="es-CL"/>
              </w:rPr>
            </w:pPr>
            <w:r w:rsidRPr="00207CBD">
              <w:rPr>
                <w:rFonts w:asciiTheme="majorHAnsi" w:hAnsiTheme="majorHAnsi" w:cstheme="majorHAnsi"/>
                <w:color w:val="000000" w:themeColor="text1"/>
                <w:lang w:val="es-CL"/>
              </w:rPr>
              <w:t>Flujo Principal</w:t>
            </w:r>
          </w:p>
        </w:tc>
        <w:tc>
          <w:tcPr>
            <w:tcW w:w="7517" w:type="dxa"/>
          </w:tcPr>
          <w:p w:rsidRPr="00207CBD" w:rsidR="00D13C8A" w:rsidRDefault="00D13C8A" w14:paraId="79B399D4" w14:textId="77777777">
            <w:pPr>
              <w:spacing w:line="276" w:lineRule="auto"/>
              <w:cnfStyle w:val="000000100000" w:firstRow="0" w:lastRow="0" w:firstColumn="0" w:lastColumn="0" w:oddVBand="0" w:evenVBand="0" w:oddHBand="1" w:evenHBand="0" w:firstRowFirstColumn="0" w:firstRowLastColumn="0" w:lastRowFirstColumn="0" w:lastRowLastColumn="0"/>
              <w:rPr>
                <w:color w:val="000000" w:themeColor="text1"/>
                <w:lang w:val="es-CL"/>
              </w:rPr>
            </w:pPr>
            <w:r w:rsidRPr="00207CBD">
              <w:rPr>
                <w:rFonts w:ascii="Calibri" w:hAnsi="Calibri"/>
                <w:color w:val="000000" w:themeColor="text1"/>
                <w:sz w:val="20"/>
                <w:lang w:val="es-CL"/>
              </w:rPr>
              <w:t>1. El usuario accede al Módulo de Configuración.</w:t>
            </w:r>
          </w:p>
          <w:p w:rsidRPr="00207CBD" w:rsidR="00D13C8A" w:rsidRDefault="00D13C8A" w14:paraId="7A215665" w14:textId="77777777">
            <w:pPr>
              <w:spacing w:before="40" w:line="276" w:lineRule="auto"/>
              <w:cnfStyle w:val="000000100000" w:firstRow="0" w:lastRow="0" w:firstColumn="0" w:lastColumn="0" w:oddVBand="0" w:evenVBand="0" w:oddHBand="1" w:evenHBand="0" w:firstRowFirstColumn="0" w:firstRowLastColumn="0" w:lastRowFirstColumn="0" w:lastRowLastColumn="0"/>
              <w:rPr>
                <w:color w:val="000000" w:themeColor="text1"/>
                <w:lang w:val="es-CL"/>
              </w:rPr>
            </w:pPr>
            <w:r w:rsidRPr="00207CBD">
              <w:rPr>
                <w:rFonts w:ascii="Calibri" w:hAnsi="Calibri"/>
                <w:color w:val="000000" w:themeColor="text1"/>
                <w:sz w:val="20"/>
                <w:lang w:val="es-CL"/>
              </w:rPr>
              <w:t>2. Define o abre un período de medición con sus fechas de inicio y término.</w:t>
            </w:r>
          </w:p>
          <w:p w:rsidRPr="00207CBD" w:rsidR="00D13C8A" w:rsidRDefault="00D13C8A" w14:paraId="6BFC4E9C" w14:textId="77777777">
            <w:pPr>
              <w:spacing w:before="40" w:line="276" w:lineRule="auto"/>
              <w:cnfStyle w:val="000000100000" w:firstRow="0" w:lastRow="0" w:firstColumn="0" w:lastColumn="0" w:oddVBand="0" w:evenVBand="0" w:oddHBand="1" w:evenHBand="0" w:firstRowFirstColumn="0" w:firstRowLastColumn="0" w:lastRowFirstColumn="0" w:lastRowLastColumn="0"/>
              <w:rPr>
                <w:color w:val="000000" w:themeColor="text1"/>
                <w:lang w:val="es-CL"/>
              </w:rPr>
            </w:pPr>
            <w:r w:rsidRPr="00207CBD">
              <w:rPr>
                <w:rFonts w:ascii="Calibri" w:hAnsi="Calibri"/>
                <w:color w:val="000000" w:themeColor="text1"/>
                <w:sz w:val="20"/>
                <w:lang w:val="es-CL"/>
              </w:rPr>
              <w:t>3. Configura las metas cuantitativas e ítems medibles por cada cargo.</w:t>
            </w:r>
          </w:p>
          <w:p w:rsidRPr="00207CBD" w:rsidR="00D13C8A" w:rsidRDefault="00D13C8A" w14:paraId="4960A27E" w14:textId="77777777">
            <w:pPr>
              <w:spacing w:before="40" w:line="276" w:lineRule="auto"/>
              <w:cnfStyle w:val="000000100000" w:firstRow="0" w:lastRow="0" w:firstColumn="0" w:lastColumn="0" w:oddVBand="0" w:evenVBand="0" w:oddHBand="1" w:evenHBand="0" w:firstRowFirstColumn="0" w:firstRowLastColumn="0" w:lastRowFirstColumn="0" w:lastRowLastColumn="0"/>
              <w:rPr>
                <w:color w:val="000000" w:themeColor="text1"/>
                <w:lang w:val="es-CL"/>
              </w:rPr>
            </w:pPr>
            <w:r w:rsidRPr="00207CBD">
              <w:rPr>
                <w:rFonts w:ascii="Calibri" w:hAnsi="Calibri"/>
                <w:color w:val="000000" w:themeColor="text1"/>
                <w:sz w:val="20"/>
                <w:lang w:val="es-CL"/>
              </w:rPr>
              <w:t>4. Asigna los ponderadores porcentuales correspondientes y los umbrales del semáforo.</w:t>
            </w:r>
          </w:p>
          <w:p w:rsidRPr="00207CBD" w:rsidR="00D13C8A" w:rsidRDefault="00D13C8A" w14:paraId="1B46A44D" w14:textId="77777777">
            <w:pPr>
              <w:spacing w:before="40" w:line="276" w:lineRule="auto"/>
              <w:cnfStyle w:val="000000100000" w:firstRow="0" w:lastRow="0" w:firstColumn="0" w:lastColumn="0" w:oddVBand="0" w:evenVBand="0" w:oddHBand="1" w:evenHBand="0" w:firstRowFirstColumn="0" w:firstRowLastColumn="0" w:lastRowFirstColumn="0" w:lastRowLastColumn="0"/>
              <w:rPr>
                <w:color w:val="000000" w:themeColor="text1"/>
                <w:lang w:val="es-CL"/>
              </w:rPr>
            </w:pPr>
            <w:r w:rsidRPr="00207CBD">
              <w:rPr>
                <w:rFonts w:ascii="Calibri" w:hAnsi="Calibri"/>
                <w:color w:val="000000" w:themeColor="text1"/>
                <w:sz w:val="20"/>
                <w:lang w:val="es-CL"/>
              </w:rPr>
              <w:t>5. El sistema valida obligatoriamente que la suma de ponderadores alcance el 100% y que las fechas sean coherentes.</w:t>
            </w:r>
          </w:p>
          <w:p w:rsidRPr="00207CBD" w:rsidR="00D13C8A" w:rsidRDefault="00D13C8A" w14:paraId="0019E05D" w14:textId="77777777">
            <w:pPr>
              <w:spacing w:before="40" w:line="276" w:lineRule="auto"/>
              <w:cnfStyle w:val="000000100000" w:firstRow="0" w:lastRow="0" w:firstColumn="0" w:lastColumn="0" w:oddVBand="0" w:evenVBand="0" w:oddHBand="1" w:evenHBand="0" w:firstRowFirstColumn="0" w:firstRowLastColumn="0" w:lastRowFirstColumn="0" w:lastRowLastColumn="0"/>
              <w:rPr>
                <w:color w:val="000000" w:themeColor="text1"/>
                <w:lang w:val="es-CL"/>
              </w:rPr>
            </w:pPr>
            <w:r w:rsidRPr="00207CBD">
              <w:rPr>
                <w:rFonts w:ascii="Calibri" w:hAnsi="Calibri"/>
                <w:color w:val="000000" w:themeColor="text1"/>
                <w:sz w:val="20"/>
                <w:lang w:val="es-CL"/>
              </w:rPr>
              <w:t>6. El sistema guarda la versión parametrizada.</w:t>
            </w:r>
          </w:p>
        </w:tc>
      </w:tr>
      <w:tr w:rsidRPr="00207CBD" w:rsidR="00D13C8A" w14:paraId="71A5E537" w14:textId="77777777">
        <w:tc>
          <w:tcPr>
            <w:cnfStyle w:val="001000000000" w:firstRow="0" w:lastRow="0" w:firstColumn="1" w:lastColumn="0" w:oddVBand="0" w:evenVBand="0" w:oddHBand="0" w:evenHBand="0" w:firstRowFirstColumn="0" w:firstRowLastColumn="0" w:lastRowFirstColumn="0" w:lastRowLastColumn="0"/>
            <w:tcW w:w="1843" w:type="dxa"/>
          </w:tcPr>
          <w:p w:rsidRPr="00207CBD" w:rsidR="00D13C8A" w:rsidRDefault="00D13C8A" w14:paraId="36453769" w14:textId="77777777">
            <w:pPr>
              <w:rPr>
                <w:rFonts w:asciiTheme="majorHAnsi" w:hAnsiTheme="majorHAnsi" w:cstheme="majorHAnsi"/>
                <w:color w:val="000000" w:themeColor="text1"/>
                <w:lang w:val="es-CL"/>
              </w:rPr>
            </w:pPr>
            <w:r w:rsidRPr="00207CBD">
              <w:rPr>
                <w:rFonts w:asciiTheme="majorHAnsi" w:hAnsiTheme="majorHAnsi" w:cstheme="majorHAnsi"/>
                <w:color w:val="000000" w:themeColor="text1"/>
                <w:lang w:val="es-CL"/>
              </w:rPr>
              <w:t>Casos Incluidos</w:t>
            </w:r>
          </w:p>
        </w:tc>
        <w:tc>
          <w:tcPr>
            <w:tcW w:w="7517" w:type="dxa"/>
          </w:tcPr>
          <w:p w:rsidRPr="00207CBD" w:rsidR="00D13C8A" w:rsidRDefault="00D13C8A" w14:paraId="186B90FC" w14:textId="77777777">
            <w:pPr>
              <w:spacing w:line="276" w:lineRule="auto"/>
              <w:cnfStyle w:val="000000000000" w:firstRow="0" w:lastRow="0" w:firstColumn="0" w:lastColumn="0" w:oddVBand="0" w:evenVBand="0" w:oddHBand="0" w:evenHBand="0" w:firstRowFirstColumn="0" w:firstRowLastColumn="0" w:lastRowFirstColumn="0" w:lastRowLastColumn="0"/>
              <w:rPr>
                <w:color w:val="000000" w:themeColor="text1"/>
                <w:lang w:val="es-CL"/>
              </w:rPr>
            </w:pPr>
            <w:r w:rsidRPr="00207CBD">
              <w:rPr>
                <w:rFonts w:ascii="Calibri" w:hAnsi="Calibri"/>
                <w:color w:val="000000" w:themeColor="text1"/>
                <w:sz w:val="20"/>
                <w:lang w:val="es-CL"/>
              </w:rPr>
              <w:t>Validar Parametrización y Fechas</w:t>
            </w:r>
          </w:p>
        </w:tc>
      </w:tr>
      <w:tr w:rsidRPr="00D13C8A" w:rsidR="00D13C8A" w14:paraId="6CF8A83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rsidRPr="00207CBD" w:rsidR="00D13C8A" w:rsidRDefault="00D13C8A" w14:paraId="04576EBD" w14:textId="77777777">
            <w:pPr>
              <w:rPr>
                <w:rFonts w:asciiTheme="majorHAnsi" w:hAnsiTheme="majorHAnsi" w:cstheme="majorHAnsi"/>
                <w:color w:val="000000" w:themeColor="text1"/>
                <w:lang w:val="es-CL"/>
              </w:rPr>
            </w:pPr>
            <w:r w:rsidRPr="00207CBD">
              <w:rPr>
                <w:rFonts w:asciiTheme="majorHAnsi" w:hAnsiTheme="majorHAnsi" w:cstheme="majorHAnsi"/>
                <w:color w:val="000000" w:themeColor="text1"/>
                <w:lang w:val="es-CL"/>
              </w:rPr>
              <w:t xml:space="preserve">Casos Extendidos </w:t>
            </w:r>
          </w:p>
        </w:tc>
        <w:tc>
          <w:tcPr>
            <w:tcW w:w="7517" w:type="dxa"/>
          </w:tcPr>
          <w:p w:rsidRPr="00207CBD" w:rsidR="00D13C8A" w:rsidRDefault="00D13C8A" w14:paraId="293FF099" w14:textId="77777777">
            <w:pPr>
              <w:spacing w:line="276" w:lineRule="auto"/>
              <w:cnfStyle w:val="000000100000" w:firstRow="0" w:lastRow="0" w:firstColumn="0" w:lastColumn="0" w:oddVBand="0" w:evenVBand="0" w:oddHBand="1" w:evenHBand="0" w:firstRowFirstColumn="0" w:firstRowLastColumn="0" w:lastRowFirstColumn="0" w:lastRowLastColumn="0"/>
              <w:rPr>
                <w:color w:val="000000" w:themeColor="text1"/>
                <w:lang w:val="es-CL"/>
              </w:rPr>
            </w:pPr>
            <w:r w:rsidRPr="00207CBD">
              <w:rPr>
                <w:rFonts w:ascii="Calibri" w:hAnsi="Calibri"/>
                <w:color w:val="000000" w:themeColor="text1"/>
                <w:sz w:val="20"/>
                <w:lang w:val="es-CL"/>
              </w:rPr>
              <w:t>Notificar Error de Ponderación (Condición: Suma de ponderadores != 100%)</w:t>
            </w:r>
          </w:p>
          <w:p w:rsidRPr="00207CBD" w:rsidR="00D13C8A" w:rsidRDefault="00D13C8A" w14:paraId="14FDF04E" w14:textId="77777777">
            <w:pPr>
              <w:spacing w:before="40" w:line="276" w:lineRule="auto"/>
              <w:cnfStyle w:val="000000100000" w:firstRow="0" w:lastRow="0" w:firstColumn="0" w:lastColumn="0" w:oddVBand="0" w:evenVBand="0" w:oddHBand="1" w:evenHBand="0" w:firstRowFirstColumn="0" w:firstRowLastColumn="0" w:lastRowFirstColumn="0" w:lastRowLastColumn="0"/>
              <w:rPr>
                <w:color w:val="000000" w:themeColor="text1"/>
                <w:lang w:val="es-CL"/>
              </w:rPr>
            </w:pPr>
            <w:r w:rsidRPr="00207CBD">
              <w:rPr>
                <w:rFonts w:ascii="Calibri" w:hAnsi="Calibri"/>
                <w:color w:val="000000" w:themeColor="text1"/>
                <w:sz w:val="20"/>
                <w:lang w:val="es-CL"/>
              </w:rPr>
              <w:t>Notificar Período Cerrado Inmutable (Condición: Intento de modificación en período cerrado)</w:t>
            </w:r>
          </w:p>
        </w:tc>
      </w:tr>
    </w:tbl>
    <w:p w:rsidR="00DC1F4D" w:rsidP="00B25EBD" w:rsidRDefault="00DC1F4D" w14:paraId="623C8D40" w14:textId="77777777">
      <w:pPr>
        <w:rPr>
          <w:lang w:val="es-CL"/>
        </w:rPr>
      </w:pPr>
    </w:p>
    <w:p w:rsidRPr="00AE7E10" w:rsidR="000A4B59" w:rsidP="00AE7E10" w:rsidRDefault="00AE7E10" w14:paraId="13350C29" w14:textId="281B44D0">
      <w:pPr>
        <w:keepNext/>
        <w:spacing w:before="320"/>
        <w:rPr>
          <w:color w:val="000000" w:themeColor="text1"/>
          <w:lang w:val="es-CL"/>
        </w:rPr>
      </w:pPr>
      <w:r w:rsidRPr="00207CBD">
        <w:rPr>
          <w:rFonts w:ascii="Calibri" w:hAnsi="Calibri"/>
          <w:b/>
          <w:color w:val="000000" w:themeColor="text1"/>
          <w:sz w:val="28"/>
          <w:lang w:val="es-CL"/>
        </w:rPr>
        <w:t>Caso de Uso Detallado CU03: Registrar Actividad Diaria</w:t>
      </w:r>
    </w:p>
    <w:p w:rsidR="00CF1122" w:rsidP="00B25EBD" w:rsidRDefault="000A4B59" w14:paraId="668A4188" w14:textId="38CBFC0C">
      <w:pPr>
        <w:rPr>
          <w:lang w:val="es-CL"/>
        </w:rPr>
      </w:pPr>
      <w:r>
        <w:rPr>
          <w:noProof/>
        </w:rPr>
        <w:drawing>
          <wp:inline distT="0" distB="0" distL="0" distR="0" wp14:anchorId="52CA6C09" wp14:editId="59DDF786">
            <wp:extent cx="5612130" cy="3051175"/>
            <wp:effectExtent l="0" t="0" r="7620" b="0"/>
            <wp:docPr id="2118286076"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12130" cy="3051175"/>
                    </a:xfrm>
                    <a:prstGeom prst="rect">
                      <a:avLst/>
                    </a:prstGeom>
                    <a:noFill/>
                    <a:ln>
                      <a:noFill/>
                    </a:ln>
                  </pic:spPr>
                </pic:pic>
              </a:graphicData>
            </a:graphic>
          </wp:inline>
        </w:drawing>
      </w:r>
    </w:p>
    <w:tbl>
      <w:tblPr>
        <w:tblStyle w:val="LightGrid-Accent2"/>
        <w:tblW w:w="0" w:type="auto"/>
        <w:tblLayout w:type="fixed"/>
        <w:tblLook w:val="04A0" w:firstRow="1" w:lastRow="0" w:firstColumn="1" w:lastColumn="0" w:noHBand="0" w:noVBand="1"/>
      </w:tblPr>
      <w:tblGrid>
        <w:gridCol w:w="1843"/>
        <w:gridCol w:w="7517"/>
      </w:tblGrid>
      <w:tr w:rsidRPr="00207CBD" w:rsidR="00806F4F" w14:paraId="64941712"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rsidRPr="00207CBD" w:rsidR="00806F4F" w:rsidRDefault="00806F4F" w14:paraId="379E459F" w14:textId="77777777">
            <w:pPr>
              <w:rPr>
                <w:color w:val="000000" w:themeColor="text1"/>
                <w:lang w:val="es-CL"/>
              </w:rPr>
            </w:pPr>
            <w:r w:rsidRPr="00207CBD">
              <w:rPr>
                <w:rFonts w:ascii="Calibri" w:hAnsi="Calibri"/>
                <w:color w:val="000000" w:themeColor="text1"/>
                <w:sz w:val="21"/>
                <w:lang w:val="es-CL"/>
              </w:rPr>
              <w:t>Campo</w:t>
            </w:r>
          </w:p>
        </w:tc>
        <w:tc>
          <w:tcPr>
            <w:tcW w:w="7517" w:type="dxa"/>
          </w:tcPr>
          <w:p w:rsidRPr="00207CBD" w:rsidR="00806F4F" w:rsidRDefault="00806F4F" w14:paraId="4DE1A56D" w14:textId="77777777">
            <w:pPr>
              <w:cnfStyle w:val="100000000000" w:firstRow="1" w:lastRow="0" w:firstColumn="0" w:lastColumn="0" w:oddVBand="0" w:evenVBand="0" w:oddHBand="0" w:evenHBand="0" w:firstRowFirstColumn="0" w:firstRowLastColumn="0" w:lastRowFirstColumn="0" w:lastRowLastColumn="0"/>
              <w:rPr>
                <w:color w:val="000000" w:themeColor="text1"/>
                <w:lang w:val="es-CL"/>
              </w:rPr>
            </w:pPr>
            <w:r w:rsidRPr="00207CBD">
              <w:rPr>
                <w:rFonts w:ascii="Calibri" w:hAnsi="Calibri"/>
                <w:color w:val="000000" w:themeColor="text1"/>
                <w:sz w:val="21"/>
                <w:lang w:val="es-CL"/>
              </w:rPr>
              <w:t>Descripción</w:t>
            </w:r>
          </w:p>
        </w:tc>
      </w:tr>
      <w:tr w:rsidRPr="00207CBD" w:rsidR="00806F4F" w14:paraId="6676347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rsidRPr="00207CBD" w:rsidR="00806F4F" w:rsidRDefault="00806F4F" w14:paraId="2045EA87" w14:textId="77777777">
            <w:pPr>
              <w:rPr>
                <w:color w:val="000000" w:themeColor="text1"/>
                <w:lang w:val="es-CL"/>
              </w:rPr>
            </w:pPr>
            <w:r w:rsidRPr="00207CBD">
              <w:rPr>
                <w:rFonts w:ascii="Calibri" w:hAnsi="Calibri"/>
                <w:color w:val="000000" w:themeColor="text1"/>
                <w:lang w:val="es-CL"/>
              </w:rPr>
              <w:t>Identificador</w:t>
            </w:r>
          </w:p>
        </w:tc>
        <w:tc>
          <w:tcPr>
            <w:tcW w:w="7517" w:type="dxa"/>
          </w:tcPr>
          <w:p w:rsidRPr="00207CBD" w:rsidR="00806F4F" w:rsidRDefault="00806F4F" w14:paraId="3543007B" w14:textId="77777777">
            <w:pPr>
              <w:spacing w:line="276" w:lineRule="auto"/>
              <w:cnfStyle w:val="000000100000" w:firstRow="0" w:lastRow="0" w:firstColumn="0" w:lastColumn="0" w:oddVBand="0" w:evenVBand="0" w:oddHBand="1" w:evenHBand="0" w:firstRowFirstColumn="0" w:firstRowLastColumn="0" w:lastRowFirstColumn="0" w:lastRowLastColumn="0"/>
              <w:rPr>
                <w:color w:val="000000" w:themeColor="text1"/>
                <w:lang w:val="es-CL"/>
              </w:rPr>
            </w:pPr>
            <w:r w:rsidRPr="00207CBD">
              <w:rPr>
                <w:rFonts w:ascii="Calibri" w:hAnsi="Calibri"/>
                <w:color w:val="000000" w:themeColor="text1"/>
                <w:sz w:val="20"/>
                <w:lang w:val="es-CL"/>
              </w:rPr>
              <w:t>CU03</w:t>
            </w:r>
          </w:p>
        </w:tc>
      </w:tr>
      <w:tr w:rsidRPr="00207CBD" w:rsidR="00806F4F" w14:paraId="59B35FE0"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rsidRPr="00207CBD" w:rsidR="00806F4F" w:rsidRDefault="00806F4F" w14:paraId="5FC6B102" w14:textId="77777777">
            <w:pPr>
              <w:rPr>
                <w:color w:val="000000" w:themeColor="text1"/>
                <w:lang w:val="es-CL"/>
              </w:rPr>
            </w:pPr>
            <w:r w:rsidRPr="00207CBD">
              <w:rPr>
                <w:rFonts w:ascii="Calibri" w:hAnsi="Calibri"/>
                <w:color w:val="000000" w:themeColor="text1"/>
                <w:lang w:val="es-CL"/>
              </w:rPr>
              <w:t>Nombre</w:t>
            </w:r>
          </w:p>
        </w:tc>
        <w:tc>
          <w:tcPr>
            <w:tcW w:w="7517" w:type="dxa"/>
          </w:tcPr>
          <w:p w:rsidRPr="00207CBD" w:rsidR="00806F4F" w:rsidRDefault="00806F4F" w14:paraId="64819163" w14:textId="77777777">
            <w:pPr>
              <w:spacing w:line="276" w:lineRule="auto"/>
              <w:cnfStyle w:val="000000010000" w:firstRow="0" w:lastRow="0" w:firstColumn="0" w:lastColumn="0" w:oddVBand="0" w:evenVBand="0" w:oddHBand="0" w:evenHBand="1" w:firstRowFirstColumn="0" w:firstRowLastColumn="0" w:lastRowFirstColumn="0" w:lastRowLastColumn="0"/>
              <w:rPr>
                <w:color w:val="000000" w:themeColor="text1"/>
                <w:lang w:val="es-CL"/>
              </w:rPr>
            </w:pPr>
            <w:r w:rsidRPr="00207CBD">
              <w:rPr>
                <w:rFonts w:ascii="Calibri" w:hAnsi="Calibri"/>
                <w:color w:val="000000" w:themeColor="text1"/>
                <w:sz w:val="20"/>
                <w:lang w:val="es-CL"/>
              </w:rPr>
              <w:t>Registrar Actividad Diaria</w:t>
            </w:r>
          </w:p>
        </w:tc>
      </w:tr>
      <w:tr w:rsidRPr="00207CBD" w:rsidR="00806F4F" w14:paraId="6431D3E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rsidRPr="00207CBD" w:rsidR="00806F4F" w:rsidRDefault="00806F4F" w14:paraId="5171F734" w14:textId="77777777">
            <w:pPr>
              <w:rPr>
                <w:color w:val="000000" w:themeColor="text1"/>
                <w:lang w:val="es-CL"/>
              </w:rPr>
            </w:pPr>
            <w:r w:rsidRPr="00207CBD">
              <w:rPr>
                <w:rFonts w:ascii="Calibri" w:hAnsi="Calibri"/>
                <w:color w:val="000000" w:themeColor="text1"/>
                <w:lang w:val="es-CL"/>
              </w:rPr>
              <w:t>Actor Principal</w:t>
            </w:r>
          </w:p>
        </w:tc>
        <w:tc>
          <w:tcPr>
            <w:tcW w:w="7517" w:type="dxa"/>
          </w:tcPr>
          <w:p w:rsidRPr="00207CBD" w:rsidR="00806F4F" w:rsidRDefault="00806F4F" w14:paraId="1C257623" w14:textId="77777777">
            <w:pPr>
              <w:spacing w:line="276" w:lineRule="auto"/>
              <w:cnfStyle w:val="000000100000" w:firstRow="0" w:lastRow="0" w:firstColumn="0" w:lastColumn="0" w:oddVBand="0" w:evenVBand="0" w:oddHBand="1" w:evenHBand="0" w:firstRowFirstColumn="0" w:firstRowLastColumn="0" w:lastRowFirstColumn="0" w:lastRowLastColumn="0"/>
              <w:rPr>
                <w:color w:val="000000" w:themeColor="text1"/>
                <w:lang w:val="es-CL"/>
              </w:rPr>
            </w:pPr>
            <w:r w:rsidRPr="00207CBD">
              <w:rPr>
                <w:rFonts w:ascii="Calibri" w:hAnsi="Calibri"/>
                <w:color w:val="000000" w:themeColor="text1"/>
                <w:sz w:val="20"/>
                <w:lang w:val="es-CL"/>
              </w:rPr>
              <w:t>Funcionario</w:t>
            </w:r>
          </w:p>
        </w:tc>
      </w:tr>
      <w:tr w:rsidRPr="00806F4F" w:rsidR="00806F4F" w14:paraId="3F173EB2"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rsidRPr="00207CBD" w:rsidR="00806F4F" w:rsidRDefault="00806F4F" w14:paraId="669C7301" w14:textId="77777777">
            <w:pPr>
              <w:rPr>
                <w:bCs w:val="0"/>
                <w:color w:val="000000" w:themeColor="text1"/>
                <w:lang w:val="es-CL"/>
              </w:rPr>
            </w:pPr>
            <w:r w:rsidRPr="00207CBD">
              <w:rPr>
                <w:rFonts w:ascii="Calibri" w:hAnsi="Calibri"/>
                <w:bCs w:val="0"/>
                <w:color w:val="000000" w:themeColor="text1"/>
                <w:lang w:val="es-CL"/>
              </w:rPr>
              <w:t>Propósito</w:t>
            </w:r>
          </w:p>
        </w:tc>
        <w:tc>
          <w:tcPr>
            <w:tcW w:w="7517" w:type="dxa"/>
          </w:tcPr>
          <w:p w:rsidRPr="00207CBD" w:rsidR="00806F4F" w:rsidRDefault="00806F4F" w14:paraId="1AF4DEE2" w14:textId="77777777">
            <w:pPr>
              <w:spacing w:line="276" w:lineRule="auto"/>
              <w:cnfStyle w:val="000000010000" w:firstRow="0" w:lastRow="0" w:firstColumn="0" w:lastColumn="0" w:oddVBand="0" w:evenVBand="0" w:oddHBand="0" w:evenHBand="1" w:firstRowFirstColumn="0" w:firstRowLastColumn="0" w:lastRowFirstColumn="0" w:lastRowLastColumn="0"/>
              <w:rPr>
                <w:color w:val="000000" w:themeColor="text1"/>
                <w:lang w:val="es-CL"/>
              </w:rPr>
            </w:pPr>
            <w:r w:rsidRPr="00207CBD">
              <w:rPr>
                <w:rFonts w:ascii="Calibri" w:hAnsi="Calibri"/>
                <w:color w:val="000000" w:themeColor="text1"/>
                <w:sz w:val="20"/>
                <w:lang w:val="es-CL"/>
              </w:rPr>
              <w:t>Ingresar el detalle de las actividades ejecutadas durante su jornada (fecha, descripción de la solicitud/problema, acción realizada, contacto e ítem de medición) para respaldar su trabajo operativo y alimentar sus indicadores de cumplimiento personal.</w:t>
            </w:r>
          </w:p>
        </w:tc>
      </w:tr>
      <w:tr w:rsidRPr="00806F4F" w:rsidR="00806F4F" w14:paraId="2D5AB4C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rsidRPr="00207CBD" w:rsidR="00806F4F" w:rsidRDefault="00806F4F" w14:paraId="79CD0E26" w14:textId="77777777">
            <w:pPr>
              <w:rPr>
                <w:color w:val="000000" w:themeColor="text1"/>
                <w:lang w:val="es-CL"/>
              </w:rPr>
            </w:pPr>
            <w:r w:rsidRPr="00207CBD">
              <w:rPr>
                <w:rFonts w:ascii="Calibri" w:hAnsi="Calibri"/>
                <w:color w:val="000000" w:themeColor="text1"/>
                <w:lang w:val="es-CL"/>
              </w:rPr>
              <w:t>Precondiciones</w:t>
            </w:r>
          </w:p>
        </w:tc>
        <w:tc>
          <w:tcPr>
            <w:tcW w:w="7517" w:type="dxa"/>
          </w:tcPr>
          <w:p w:rsidRPr="00207CBD" w:rsidR="00806F4F" w:rsidRDefault="00806F4F" w14:paraId="4AA4BFB1" w14:textId="77777777">
            <w:pPr>
              <w:spacing w:line="276" w:lineRule="auto"/>
              <w:cnfStyle w:val="000000100000" w:firstRow="0" w:lastRow="0" w:firstColumn="0" w:lastColumn="0" w:oddVBand="0" w:evenVBand="0" w:oddHBand="1" w:evenHBand="0" w:firstRowFirstColumn="0" w:firstRowLastColumn="0" w:lastRowFirstColumn="0" w:lastRowLastColumn="0"/>
              <w:rPr>
                <w:color w:val="000000" w:themeColor="text1"/>
                <w:lang w:val="es-CL"/>
              </w:rPr>
            </w:pPr>
            <w:r w:rsidRPr="00207CBD">
              <w:rPr>
                <w:rFonts w:ascii="Calibri" w:hAnsi="Calibri"/>
                <w:color w:val="000000" w:themeColor="text1"/>
                <w:sz w:val="20"/>
                <w:lang w:val="es-CL"/>
              </w:rPr>
              <w:t>El Funcionario debe estar autenticado en la plataforma, pertenecer a una delegación activa y contar con un período de medición abierto con cargo e ítems vigentes asignados.</w:t>
            </w:r>
          </w:p>
        </w:tc>
      </w:tr>
      <w:tr w:rsidRPr="00806F4F" w:rsidR="00806F4F" w14:paraId="2ED70460"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rsidRPr="00207CBD" w:rsidR="00806F4F" w:rsidRDefault="00806F4F" w14:paraId="0BD52696" w14:textId="77777777">
            <w:pPr>
              <w:rPr>
                <w:color w:val="000000" w:themeColor="text1"/>
                <w:lang w:val="es-CL"/>
              </w:rPr>
            </w:pPr>
            <w:r w:rsidRPr="00207CBD">
              <w:rPr>
                <w:rFonts w:ascii="Calibri" w:hAnsi="Calibri"/>
                <w:color w:val="000000" w:themeColor="text1"/>
                <w:lang w:val="es-CL"/>
              </w:rPr>
              <w:t>Postcondiciones</w:t>
            </w:r>
          </w:p>
        </w:tc>
        <w:tc>
          <w:tcPr>
            <w:tcW w:w="7517" w:type="dxa"/>
          </w:tcPr>
          <w:p w:rsidRPr="00207CBD" w:rsidR="00806F4F" w:rsidRDefault="00806F4F" w14:paraId="0B35ED23" w14:textId="77777777">
            <w:pPr>
              <w:spacing w:line="276" w:lineRule="auto"/>
              <w:cnfStyle w:val="000000010000" w:firstRow="0" w:lastRow="0" w:firstColumn="0" w:lastColumn="0" w:oddVBand="0" w:evenVBand="0" w:oddHBand="0" w:evenHBand="1" w:firstRowFirstColumn="0" w:firstRowLastColumn="0" w:lastRowFirstColumn="0" w:lastRowLastColumn="0"/>
              <w:rPr>
                <w:color w:val="000000" w:themeColor="text1"/>
                <w:lang w:val="es-CL"/>
              </w:rPr>
            </w:pPr>
            <w:r w:rsidRPr="00207CBD">
              <w:rPr>
                <w:rFonts w:ascii="Calibri" w:hAnsi="Calibri"/>
                <w:color w:val="000000" w:themeColor="text1"/>
                <w:sz w:val="20"/>
                <w:lang w:val="es-CL"/>
              </w:rPr>
              <w:t>La actividad queda almacenada de forma transparente, se genera automáticamente un código único e inmutable de evidencia (CU11) y el registro queda disponible para la carga posterior de respaldo fotográfico.</w:t>
            </w:r>
          </w:p>
        </w:tc>
      </w:tr>
      <w:tr w:rsidRPr="00806F4F" w:rsidR="00806F4F" w14:paraId="54420FB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rsidRPr="00207CBD" w:rsidR="00806F4F" w:rsidRDefault="00806F4F" w14:paraId="09CF943F" w14:textId="77777777">
            <w:pPr>
              <w:rPr>
                <w:color w:val="000000" w:themeColor="text1"/>
                <w:lang w:val="es-CL"/>
              </w:rPr>
            </w:pPr>
            <w:r w:rsidRPr="00207CBD">
              <w:rPr>
                <w:rFonts w:ascii="Calibri" w:hAnsi="Calibri"/>
                <w:color w:val="000000" w:themeColor="text1"/>
                <w:lang w:val="es-CL"/>
              </w:rPr>
              <w:t>Flujo Principal</w:t>
            </w:r>
          </w:p>
        </w:tc>
        <w:tc>
          <w:tcPr>
            <w:tcW w:w="7517" w:type="dxa"/>
          </w:tcPr>
          <w:p w:rsidRPr="00207CBD" w:rsidR="00806F4F" w:rsidRDefault="00806F4F" w14:paraId="7B76DF4B" w14:textId="77777777">
            <w:pPr>
              <w:spacing w:line="276" w:lineRule="auto"/>
              <w:cnfStyle w:val="000000100000" w:firstRow="0" w:lastRow="0" w:firstColumn="0" w:lastColumn="0" w:oddVBand="0" w:evenVBand="0" w:oddHBand="1" w:evenHBand="0" w:firstRowFirstColumn="0" w:firstRowLastColumn="0" w:lastRowFirstColumn="0" w:lastRowLastColumn="0"/>
              <w:rPr>
                <w:color w:val="000000" w:themeColor="text1"/>
                <w:lang w:val="es-CL"/>
              </w:rPr>
            </w:pPr>
            <w:r w:rsidRPr="00207CBD">
              <w:rPr>
                <w:rFonts w:ascii="Calibri" w:hAnsi="Calibri"/>
                <w:color w:val="000000" w:themeColor="text1"/>
                <w:sz w:val="20"/>
                <w:lang w:val="es-CL"/>
              </w:rPr>
              <w:t>1. El Funcionario ingresa los datos de la actividad (fecha, descripción, acción realizada, datos de contacto).</w:t>
            </w:r>
          </w:p>
          <w:p w:rsidRPr="00207CBD" w:rsidR="00806F4F" w:rsidRDefault="00806F4F" w14:paraId="1A61391C" w14:textId="77777777">
            <w:pPr>
              <w:spacing w:before="40" w:line="276" w:lineRule="auto"/>
              <w:cnfStyle w:val="000000100000" w:firstRow="0" w:lastRow="0" w:firstColumn="0" w:lastColumn="0" w:oddVBand="0" w:evenVBand="0" w:oddHBand="1" w:evenHBand="0" w:firstRowFirstColumn="0" w:firstRowLastColumn="0" w:lastRowFirstColumn="0" w:lastRowLastColumn="0"/>
              <w:rPr>
                <w:color w:val="000000" w:themeColor="text1"/>
                <w:lang w:val="es-CL"/>
              </w:rPr>
            </w:pPr>
            <w:r w:rsidRPr="00207CBD">
              <w:rPr>
                <w:rFonts w:ascii="Calibri" w:hAnsi="Calibri"/>
                <w:color w:val="000000" w:themeColor="text1"/>
                <w:sz w:val="20"/>
                <w:lang w:val="es-CL"/>
              </w:rPr>
              <w:t>2. Clasifica el registro asociándolo al ítem medible de su cargo, servicio y tipo de atención.</w:t>
            </w:r>
          </w:p>
          <w:p w:rsidRPr="00207CBD" w:rsidR="00806F4F" w:rsidRDefault="00806F4F" w14:paraId="1ED89A33" w14:textId="77777777">
            <w:pPr>
              <w:spacing w:before="40" w:line="276" w:lineRule="auto"/>
              <w:cnfStyle w:val="000000100000" w:firstRow="0" w:lastRow="0" w:firstColumn="0" w:lastColumn="0" w:oddVBand="0" w:evenVBand="0" w:oddHBand="1" w:evenHBand="0" w:firstRowFirstColumn="0" w:firstRowLastColumn="0" w:lastRowFirstColumn="0" w:lastRowLastColumn="0"/>
              <w:rPr>
                <w:color w:val="000000" w:themeColor="text1"/>
                <w:lang w:val="es-CL"/>
              </w:rPr>
            </w:pPr>
            <w:r w:rsidRPr="00207CBD">
              <w:rPr>
                <w:rFonts w:ascii="Calibri" w:hAnsi="Calibri"/>
                <w:color w:val="000000" w:themeColor="text1"/>
                <w:sz w:val="20"/>
                <w:lang w:val="es-CL"/>
              </w:rPr>
              <w:t>3. El sistema ejecuta la validación obligatoria de datos y vigencia del ítem.</w:t>
            </w:r>
          </w:p>
          <w:p w:rsidRPr="00207CBD" w:rsidR="00806F4F" w:rsidRDefault="00806F4F" w14:paraId="76A064C0" w14:textId="77777777">
            <w:pPr>
              <w:spacing w:before="40" w:line="276" w:lineRule="auto"/>
              <w:cnfStyle w:val="000000100000" w:firstRow="0" w:lastRow="0" w:firstColumn="0" w:lastColumn="0" w:oddVBand="0" w:evenVBand="0" w:oddHBand="1" w:evenHBand="0" w:firstRowFirstColumn="0" w:firstRowLastColumn="0" w:lastRowFirstColumn="0" w:lastRowLastColumn="0"/>
              <w:rPr>
                <w:color w:val="000000" w:themeColor="text1"/>
                <w:lang w:val="es-CL"/>
              </w:rPr>
            </w:pPr>
            <w:r w:rsidRPr="00207CBD">
              <w:rPr>
                <w:rFonts w:ascii="Calibri" w:hAnsi="Calibri"/>
                <w:color w:val="000000" w:themeColor="text1"/>
                <w:sz w:val="20"/>
                <w:lang w:val="es-CL"/>
              </w:rPr>
              <w:t>4. El sistema invoca automáticamente la generación del Código Único de Evidencia (CU11).</w:t>
            </w:r>
          </w:p>
          <w:p w:rsidRPr="00207CBD" w:rsidR="00806F4F" w:rsidRDefault="00806F4F" w14:paraId="02460BDF" w14:textId="77777777">
            <w:pPr>
              <w:spacing w:before="40" w:line="276" w:lineRule="auto"/>
              <w:cnfStyle w:val="000000100000" w:firstRow="0" w:lastRow="0" w:firstColumn="0" w:lastColumn="0" w:oddVBand="0" w:evenVBand="0" w:oddHBand="1" w:evenHBand="0" w:firstRowFirstColumn="0" w:firstRowLastColumn="0" w:lastRowFirstColumn="0" w:lastRowLastColumn="0"/>
              <w:rPr>
                <w:color w:val="000000" w:themeColor="text1"/>
                <w:lang w:val="es-CL"/>
              </w:rPr>
            </w:pPr>
            <w:r w:rsidRPr="00207CBD">
              <w:rPr>
                <w:rFonts w:ascii="Calibri" w:hAnsi="Calibri"/>
                <w:color w:val="000000" w:themeColor="text1"/>
                <w:sz w:val="20"/>
                <w:lang w:val="es-CL"/>
              </w:rPr>
              <w:t>5. El sistema almacena la actividad y confirma el registro exitoso.</w:t>
            </w:r>
          </w:p>
        </w:tc>
      </w:tr>
      <w:tr w:rsidRPr="00806F4F" w:rsidR="00806F4F" w14:paraId="71214A07"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rsidRPr="00207CBD" w:rsidR="00806F4F" w:rsidRDefault="00806F4F" w14:paraId="05612DE2" w14:textId="77777777">
            <w:pPr>
              <w:rPr>
                <w:color w:val="000000" w:themeColor="text1"/>
                <w:lang w:val="es-CL"/>
              </w:rPr>
            </w:pPr>
            <w:r w:rsidRPr="00207CBD">
              <w:rPr>
                <w:rFonts w:ascii="Calibri" w:hAnsi="Calibri"/>
                <w:color w:val="000000" w:themeColor="text1"/>
                <w:lang w:val="es-CL"/>
              </w:rPr>
              <w:t xml:space="preserve">Casos Incluidos </w:t>
            </w:r>
          </w:p>
        </w:tc>
        <w:tc>
          <w:tcPr>
            <w:tcW w:w="7517" w:type="dxa"/>
          </w:tcPr>
          <w:p w:rsidRPr="00207CBD" w:rsidR="00806F4F" w:rsidRDefault="00806F4F" w14:paraId="7C29F823" w14:textId="77777777">
            <w:pPr>
              <w:spacing w:line="276" w:lineRule="auto"/>
              <w:cnfStyle w:val="000000010000" w:firstRow="0" w:lastRow="0" w:firstColumn="0" w:lastColumn="0" w:oddVBand="0" w:evenVBand="0" w:oddHBand="0" w:evenHBand="1" w:firstRowFirstColumn="0" w:firstRowLastColumn="0" w:lastRowFirstColumn="0" w:lastRowLastColumn="0"/>
              <w:rPr>
                <w:color w:val="000000" w:themeColor="text1"/>
                <w:lang w:val="es-CL"/>
              </w:rPr>
            </w:pPr>
            <w:r w:rsidRPr="00207CBD">
              <w:rPr>
                <w:rFonts w:ascii="Calibri" w:hAnsi="Calibri"/>
                <w:color w:val="000000" w:themeColor="text1"/>
                <w:sz w:val="20"/>
                <w:lang w:val="es-CL"/>
              </w:rPr>
              <w:t>Validar Datos de Actividad, CU11: Generar Código Único de Evidencia</w:t>
            </w:r>
          </w:p>
        </w:tc>
      </w:tr>
      <w:tr w:rsidRPr="00806F4F" w:rsidR="00806F4F" w14:paraId="3EE6D82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rsidRPr="00207CBD" w:rsidR="00806F4F" w:rsidRDefault="00806F4F" w14:paraId="2521DD5D" w14:textId="77777777">
            <w:pPr>
              <w:rPr>
                <w:color w:val="000000" w:themeColor="text1"/>
                <w:lang w:val="es-CL"/>
              </w:rPr>
            </w:pPr>
            <w:r w:rsidRPr="00207CBD">
              <w:rPr>
                <w:rFonts w:ascii="Calibri" w:hAnsi="Calibri"/>
                <w:color w:val="000000" w:themeColor="text1"/>
                <w:lang w:val="es-CL"/>
              </w:rPr>
              <w:t xml:space="preserve">Casos Extendidos </w:t>
            </w:r>
          </w:p>
        </w:tc>
        <w:tc>
          <w:tcPr>
            <w:tcW w:w="7517" w:type="dxa"/>
          </w:tcPr>
          <w:p w:rsidRPr="00207CBD" w:rsidR="00806F4F" w:rsidRDefault="00806F4F" w14:paraId="1F360524" w14:textId="77777777">
            <w:pPr>
              <w:spacing w:line="276" w:lineRule="auto"/>
              <w:cnfStyle w:val="000000100000" w:firstRow="0" w:lastRow="0" w:firstColumn="0" w:lastColumn="0" w:oddVBand="0" w:evenVBand="0" w:oddHBand="1" w:evenHBand="0" w:firstRowFirstColumn="0" w:firstRowLastColumn="0" w:lastRowFirstColumn="0" w:lastRowLastColumn="0"/>
              <w:rPr>
                <w:color w:val="000000" w:themeColor="text1"/>
                <w:lang w:val="es-CL"/>
              </w:rPr>
            </w:pPr>
            <w:r w:rsidRPr="00207CBD">
              <w:rPr>
                <w:rFonts w:ascii="Calibri" w:hAnsi="Calibri"/>
                <w:color w:val="000000" w:themeColor="text1"/>
                <w:sz w:val="20"/>
                <w:lang w:val="es-CL"/>
              </w:rPr>
              <w:t>Vincular Compromiso de Agenda (Condición: Tarea genera seguimiento futuro)</w:t>
            </w:r>
          </w:p>
          <w:p w:rsidRPr="00207CBD" w:rsidR="00806F4F" w:rsidRDefault="00806F4F" w14:paraId="766FED13" w14:textId="77777777">
            <w:pPr>
              <w:spacing w:before="40" w:line="276" w:lineRule="auto"/>
              <w:cnfStyle w:val="000000100000" w:firstRow="0" w:lastRow="0" w:firstColumn="0" w:lastColumn="0" w:oddVBand="0" w:evenVBand="0" w:oddHBand="1" w:evenHBand="0" w:firstRowFirstColumn="0" w:firstRowLastColumn="0" w:lastRowFirstColumn="0" w:lastRowLastColumn="0"/>
              <w:rPr>
                <w:color w:val="000000" w:themeColor="text1"/>
                <w:lang w:val="es-CL"/>
              </w:rPr>
            </w:pPr>
            <w:r w:rsidRPr="00207CBD">
              <w:rPr>
                <w:rFonts w:ascii="Calibri" w:hAnsi="Calibri"/>
                <w:color w:val="000000" w:themeColor="text1"/>
                <w:sz w:val="20"/>
                <w:lang w:val="es-CL"/>
              </w:rPr>
              <w:t>Notificar Error de Validación (Condición: Campos incompletos o formato inválido)</w:t>
            </w:r>
          </w:p>
        </w:tc>
      </w:tr>
    </w:tbl>
    <w:p w:rsidR="00AE7E10" w:rsidP="00B25EBD" w:rsidRDefault="00AE7E10" w14:paraId="5C1E657A" w14:textId="77777777">
      <w:pPr>
        <w:rPr>
          <w:lang w:val="es-CL"/>
        </w:rPr>
      </w:pPr>
    </w:p>
    <w:p w:rsidR="005D6416" w:rsidP="005D6416" w:rsidRDefault="005D6416" w14:paraId="2A7AE294" w14:textId="77777777">
      <w:pPr>
        <w:keepNext/>
        <w:spacing w:before="320"/>
        <w:rPr>
          <w:rFonts w:ascii="Calibri" w:hAnsi="Calibri"/>
          <w:b/>
          <w:color w:val="000000" w:themeColor="text1"/>
          <w:sz w:val="28"/>
          <w:lang w:val="es-CL"/>
        </w:rPr>
      </w:pPr>
      <w:r w:rsidRPr="00207CBD">
        <w:rPr>
          <w:rFonts w:ascii="Calibri" w:hAnsi="Calibri"/>
          <w:b/>
          <w:color w:val="000000" w:themeColor="text1"/>
          <w:sz w:val="28"/>
          <w:lang w:val="es-CL"/>
        </w:rPr>
        <w:t>Caso de Uso Detallado CU04: Adjuntar Evidencia Fotográfica</w:t>
      </w:r>
    </w:p>
    <w:p w:rsidRPr="00207CBD" w:rsidR="00FF69CD" w:rsidP="005D6416" w:rsidRDefault="005C16EA" w14:paraId="72642824" w14:textId="5DAB49D7">
      <w:pPr>
        <w:keepNext/>
        <w:spacing w:before="320"/>
        <w:rPr>
          <w:color w:val="000000" w:themeColor="text1"/>
          <w:lang w:val="es-CL"/>
        </w:rPr>
      </w:pPr>
      <w:r>
        <w:rPr>
          <w:noProof/>
        </w:rPr>
        <w:drawing>
          <wp:inline distT="0" distB="0" distL="0" distR="0" wp14:anchorId="753609E5" wp14:editId="549F0B2D">
            <wp:extent cx="5612130" cy="3986530"/>
            <wp:effectExtent l="0" t="0" r="7620" b="0"/>
            <wp:docPr id="813750312"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612130" cy="3986530"/>
                    </a:xfrm>
                    <a:prstGeom prst="rect">
                      <a:avLst/>
                    </a:prstGeom>
                    <a:noFill/>
                    <a:ln>
                      <a:noFill/>
                    </a:ln>
                  </pic:spPr>
                </pic:pic>
              </a:graphicData>
            </a:graphic>
          </wp:inline>
        </w:drawing>
      </w:r>
    </w:p>
    <w:tbl>
      <w:tblPr>
        <w:tblStyle w:val="LightGrid-Accent2"/>
        <w:tblW w:w="0" w:type="auto"/>
        <w:tblLayout w:type="fixed"/>
        <w:tblLook w:val="04A0" w:firstRow="1" w:lastRow="0" w:firstColumn="1" w:lastColumn="0" w:noHBand="0" w:noVBand="1"/>
      </w:tblPr>
      <w:tblGrid>
        <w:gridCol w:w="1843"/>
        <w:gridCol w:w="7517"/>
      </w:tblGrid>
      <w:tr w:rsidRPr="00207CBD" w:rsidR="00FF69CD" w14:paraId="4F6F11CE"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rsidRPr="00207CBD" w:rsidR="00FF69CD" w:rsidRDefault="00FF69CD" w14:paraId="1CA29602" w14:textId="77777777">
            <w:pPr>
              <w:rPr>
                <w:color w:val="000000" w:themeColor="text1"/>
                <w:lang w:val="es-CL"/>
              </w:rPr>
            </w:pPr>
            <w:r w:rsidRPr="00207CBD">
              <w:rPr>
                <w:rFonts w:ascii="Calibri" w:hAnsi="Calibri"/>
                <w:color w:val="000000" w:themeColor="text1"/>
                <w:sz w:val="21"/>
                <w:lang w:val="es-CL"/>
              </w:rPr>
              <w:t>Campo</w:t>
            </w:r>
          </w:p>
        </w:tc>
        <w:tc>
          <w:tcPr>
            <w:tcW w:w="7517" w:type="dxa"/>
          </w:tcPr>
          <w:p w:rsidRPr="00207CBD" w:rsidR="00FF69CD" w:rsidRDefault="00FF69CD" w14:paraId="24619A74" w14:textId="77777777">
            <w:pPr>
              <w:cnfStyle w:val="100000000000" w:firstRow="1" w:lastRow="0" w:firstColumn="0" w:lastColumn="0" w:oddVBand="0" w:evenVBand="0" w:oddHBand="0" w:evenHBand="0" w:firstRowFirstColumn="0" w:firstRowLastColumn="0" w:lastRowFirstColumn="0" w:lastRowLastColumn="0"/>
              <w:rPr>
                <w:color w:val="000000" w:themeColor="text1"/>
                <w:lang w:val="es-CL"/>
              </w:rPr>
            </w:pPr>
            <w:r w:rsidRPr="00207CBD">
              <w:rPr>
                <w:rFonts w:ascii="Calibri" w:hAnsi="Calibri"/>
                <w:color w:val="000000" w:themeColor="text1"/>
                <w:sz w:val="21"/>
                <w:lang w:val="es-CL"/>
              </w:rPr>
              <w:t>Descripción</w:t>
            </w:r>
          </w:p>
        </w:tc>
      </w:tr>
      <w:tr w:rsidRPr="00207CBD" w:rsidR="00FF69CD" w14:paraId="11106D5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rsidRPr="00207CBD" w:rsidR="00FF69CD" w:rsidRDefault="00FF69CD" w14:paraId="730AF87B" w14:textId="77777777">
            <w:pPr>
              <w:rPr>
                <w:rFonts w:ascii="Calibri" w:hAnsi="Calibri"/>
                <w:color w:val="000000" w:themeColor="text1"/>
                <w:sz w:val="21"/>
                <w:lang w:val="es-CL"/>
              </w:rPr>
            </w:pPr>
          </w:p>
        </w:tc>
        <w:tc>
          <w:tcPr>
            <w:tcW w:w="7517" w:type="dxa"/>
          </w:tcPr>
          <w:p w:rsidRPr="00207CBD" w:rsidR="00FF69CD" w:rsidRDefault="00FF69CD" w14:paraId="06EB6F10" w14:textId="77777777">
            <w:pPr>
              <w:cnfStyle w:val="000000100000" w:firstRow="0" w:lastRow="0" w:firstColumn="0" w:lastColumn="0" w:oddVBand="0" w:evenVBand="0" w:oddHBand="1" w:evenHBand="0" w:firstRowFirstColumn="0" w:firstRowLastColumn="0" w:lastRowFirstColumn="0" w:lastRowLastColumn="0"/>
              <w:rPr>
                <w:rFonts w:ascii="Calibri" w:hAnsi="Calibri"/>
                <w:color w:val="000000" w:themeColor="text1"/>
                <w:sz w:val="21"/>
                <w:lang w:val="es-CL"/>
              </w:rPr>
            </w:pPr>
          </w:p>
        </w:tc>
      </w:tr>
      <w:tr w:rsidRPr="00207CBD" w:rsidR="00FF69CD" w14:paraId="67438BE2"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rsidRPr="00207CBD" w:rsidR="00FF69CD" w:rsidRDefault="00FF69CD" w14:paraId="3E3F62BF" w14:textId="77777777">
            <w:pPr>
              <w:rPr>
                <w:color w:val="000000" w:themeColor="text1"/>
                <w:lang w:val="es-CL"/>
              </w:rPr>
            </w:pPr>
            <w:r w:rsidRPr="00207CBD">
              <w:rPr>
                <w:rFonts w:ascii="Calibri" w:hAnsi="Calibri"/>
                <w:color w:val="000000" w:themeColor="text1"/>
                <w:lang w:val="es-CL"/>
              </w:rPr>
              <w:t>Identificador</w:t>
            </w:r>
          </w:p>
        </w:tc>
        <w:tc>
          <w:tcPr>
            <w:tcW w:w="7517" w:type="dxa"/>
          </w:tcPr>
          <w:p w:rsidRPr="00207CBD" w:rsidR="00FF69CD" w:rsidRDefault="00FF69CD" w14:paraId="20BBFF72" w14:textId="77777777">
            <w:pPr>
              <w:spacing w:line="276" w:lineRule="auto"/>
              <w:cnfStyle w:val="000000010000" w:firstRow="0" w:lastRow="0" w:firstColumn="0" w:lastColumn="0" w:oddVBand="0" w:evenVBand="0" w:oddHBand="0" w:evenHBand="1" w:firstRowFirstColumn="0" w:firstRowLastColumn="0" w:lastRowFirstColumn="0" w:lastRowLastColumn="0"/>
              <w:rPr>
                <w:color w:val="000000" w:themeColor="text1"/>
                <w:lang w:val="es-CL"/>
              </w:rPr>
            </w:pPr>
            <w:r w:rsidRPr="00207CBD">
              <w:rPr>
                <w:rFonts w:ascii="Calibri" w:hAnsi="Calibri"/>
                <w:color w:val="000000" w:themeColor="text1"/>
                <w:sz w:val="20"/>
                <w:lang w:val="es-CL"/>
              </w:rPr>
              <w:t>CU04</w:t>
            </w:r>
          </w:p>
        </w:tc>
      </w:tr>
      <w:tr w:rsidRPr="00207CBD" w:rsidR="00FF69CD" w14:paraId="23FE3DA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rsidRPr="00207CBD" w:rsidR="00FF69CD" w:rsidRDefault="00FF69CD" w14:paraId="255A4448" w14:textId="77777777">
            <w:pPr>
              <w:rPr>
                <w:color w:val="000000" w:themeColor="text1"/>
                <w:lang w:val="es-CL"/>
              </w:rPr>
            </w:pPr>
            <w:r w:rsidRPr="00207CBD">
              <w:rPr>
                <w:rFonts w:ascii="Calibri" w:hAnsi="Calibri"/>
                <w:color w:val="000000" w:themeColor="text1"/>
                <w:lang w:val="es-CL"/>
              </w:rPr>
              <w:t>Nombre</w:t>
            </w:r>
          </w:p>
        </w:tc>
        <w:tc>
          <w:tcPr>
            <w:tcW w:w="7517" w:type="dxa"/>
          </w:tcPr>
          <w:p w:rsidRPr="00207CBD" w:rsidR="00FF69CD" w:rsidRDefault="00FF69CD" w14:paraId="12FA3635" w14:textId="77777777">
            <w:pPr>
              <w:spacing w:line="276" w:lineRule="auto"/>
              <w:cnfStyle w:val="000000100000" w:firstRow="0" w:lastRow="0" w:firstColumn="0" w:lastColumn="0" w:oddVBand="0" w:evenVBand="0" w:oddHBand="1" w:evenHBand="0" w:firstRowFirstColumn="0" w:firstRowLastColumn="0" w:lastRowFirstColumn="0" w:lastRowLastColumn="0"/>
              <w:rPr>
                <w:color w:val="000000" w:themeColor="text1"/>
                <w:lang w:val="es-CL"/>
              </w:rPr>
            </w:pPr>
            <w:r w:rsidRPr="00207CBD">
              <w:rPr>
                <w:rFonts w:ascii="Calibri" w:hAnsi="Calibri"/>
                <w:color w:val="000000" w:themeColor="text1"/>
                <w:sz w:val="20"/>
                <w:lang w:val="es-CL"/>
              </w:rPr>
              <w:t>Adjuntar Evidencia Fotográfica</w:t>
            </w:r>
          </w:p>
        </w:tc>
      </w:tr>
      <w:tr w:rsidRPr="00207CBD" w:rsidR="00FF69CD" w14:paraId="1222538B"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rsidRPr="00207CBD" w:rsidR="00FF69CD" w:rsidRDefault="00FF69CD" w14:paraId="6B8F5A66" w14:textId="77777777">
            <w:pPr>
              <w:rPr>
                <w:color w:val="000000" w:themeColor="text1"/>
                <w:lang w:val="es-CL"/>
              </w:rPr>
            </w:pPr>
            <w:r w:rsidRPr="00207CBD">
              <w:rPr>
                <w:rFonts w:ascii="Calibri" w:hAnsi="Calibri"/>
                <w:color w:val="000000" w:themeColor="text1"/>
                <w:lang w:val="es-CL"/>
              </w:rPr>
              <w:t>Actor Principal</w:t>
            </w:r>
          </w:p>
        </w:tc>
        <w:tc>
          <w:tcPr>
            <w:tcW w:w="7517" w:type="dxa"/>
          </w:tcPr>
          <w:p w:rsidRPr="00207CBD" w:rsidR="00FF69CD" w:rsidRDefault="00FF69CD" w14:paraId="758BE021" w14:textId="77777777">
            <w:pPr>
              <w:spacing w:line="276" w:lineRule="auto"/>
              <w:cnfStyle w:val="000000010000" w:firstRow="0" w:lastRow="0" w:firstColumn="0" w:lastColumn="0" w:oddVBand="0" w:evenVBand="0" w:oddHBand="0" w:evenHBand="1" w:firstRowFirstColumn="0" w:firstRowLastColumn="0" w:lastRowFirstColumn="0" w:lastRowLastColumn="0"/>
              <w:rPr>
                <w:color w:val="000000" w:themeColor="text1"/>
                <w:lang w:val="es-CL"/>
              </w:rPr>
            </w:pPr>
            <w:r w:rsidRPr="00207CBD">
              <w:rPr>
                <w:rFonts w:ascii="Calibri" w:hAnsi="Calibri"/>
                <w:color w:val="000000" w:themeColor="text1"/>
                <w:sz w:val="20"/>
                <w:lang w:val="es-CL"/>
              </w:rPr>
              <w:t>Funcionario</w:t>
            </w:r>
          </w:p>
        </w:tc>
      </w:tr>
      <w:tr w:rsidRPr="008F2C49" w:rsidR="00FF69CD" w14:paraId="35162C1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rsidRPr="00207CBD" w:rsidR="00FF69CD" w:rsidRDefault="00FF69CD" w14:paraId="49EBB138" w14:textId="77777777">
            <w:pPr>
              <w:rPr>
                <w:bCs w:val="0"/>
                <w:color w:val="000000" w:themeColor="text1"/>
                <w:lang w:val="es-CL"/>
              </w:rPr>
            </w:pPr>
            <w:r w:rsidRPr="00207CBD">
              <w:rPr>
                <w:rFonts w:ascii="Calibri" w:hAnsi="Calibri"/>
                <w:bCs w:val="0"/>
                <w:color w:val="000000" w:themeColor="text1"/>
                <w:lang w:val="es-CL"/>
              </w:rPr>
              <w:t>Propósito</w:t>
            </w:r>
          </w:p>
        </w:tc>
        <w:tc>
          <w:tcPr>
            <w:tcW w:w="7517" w:type="dxa"/>
          </w:tcPr>
          <w:p w:rsidRPr="00207CBD" w:rsidR="00FF69CD" w:rsidRDefault="00FF69CD" w14:paraId="71FA943F" w14:textId="77777777">
            <w:pPr>
              <w:spacing w:line="276" w:lineRule="auto"/>
              <w:cnfStyle w:val="000000100000" w:firstRow="0" w:lastRow="0" w:firstColumn="0" w:lastColumn="0" w:oddVBand="0" w:evenVBand="0" w:oddHBand="1" w:evenHBand="0" w:firstRowFirstColumn="0" w:firstRowLastColumn="0" w:lastRowFirstColumn="0" w:lastRowLastColumn="0"/>
              <w:rPr>
                <w:color w:val="000000" w:themeColor="text1"/>
                <w:lang w:val="es-CL"/>
              </w:rPr>
            </w:pPr>
            <w:r w:rsidRPr="00207CBD">
              <w:rPr>
                <w:rFonts w:ascii="Calibri" w:hAnsi="Calibri"/>
                <w:color w:val="000000" w:themeColor="text1"/>
                <w:sz w:val="20"/>
                <w:lang w:val="es-CL"/>
              </w:rPr>
              <w:t>Asociar archivos fotográficos de respaldo a una actividad previamente registrada, utilizando el código único e inmutable para garantizar la trazabilidad y la posterior verificación.</w:t>
            </w:r>
          </w:p>
        </w:tc>
      </w:tr>
      <w:tr w:rsidRPr="008F2C49" w:rsidR="00FF69CD" w14:paraId="718C0E9B"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rsidRPr="00207CBD" w:rsidR="00FF69CD" w:rsidRDefault="00FF69CD" w14:paraId="2EA6949F" w14:textId="77777777">
            <w:pPr>
              <w:rPr>
                <w:color w:val="000000" w:themeColor="text1"/>
                <w:lang w:val="es-CL"/>
              </w:rPr>
            </w:pPr>
            <w:r w:rsidRPr="00207CBD">
              <w:rPr>
                <w:rFonts w:ascii="Calibri" w:hAnsi="Calibri"/>
                <w:color w:val="000000" w:themeColor="text1"/>
                <w:lang w:val="es-CL"/>
              </w:rPr>
              <w:t>Precondiciones</w:t>
            </w:r>
          </w:p>
        </w:tc>
        <w:tc>
          <w:tcPr>
            <w:tcW w:w="7517" w:type="dxa"/>
          </w:tcPr>
          <w:p w:rsidRPr="00207CBD" w:rsidR="00FF69CD" w:rsidRDefault="00FF69CD" w14:paraId="47A073EC" w14:textId="77777777">
            <w:pPr>
              <w:spacing w:line="276" w:lineRule="auto"/>
              <w:cnfStyle w:val="000000010000" w:firstRow="0" w:lastRow="0" w:firstColumn="0" w:lastColumn="0" w:oddVBand="0" w:evenVBand="0" w:oddHBand="0" w:evenHBand="1" w:firstRowFirstColumn="0" w:firstRowLastColumn="0" w:lastRowFirstColumn="0" w:lastRowLastColumn="0"/>
              <w:rPr>
                <w:color w:val="000000" w:themeColor="text1"/>
                <w:lang w:val="es-CL"/>
              </w:rPr>
            </w:pPr>
            <w:r w:rsidRPr="00207CBD">
              <w:rPr>
                <w:rFonts w:ascii="Calibri" w:hAnsi="Calibri"/>
                <w:color w:val="000000" w:themeColor="text1"/>
                <w:sz w:val="20"/>
                <w:lang w:val="es-CL"/>
              </w:rPr>
              <w:t>El Funcionario debe estar autenticado y debe existir una actividad registrada con su correspondiente Código Único de Evidencia (CU11) generado.</w:t>
            </w:r>
          </w:p>
        </w:tc>
      </w:tr>
      <w:tr w:rsidRPr="00FF69CD" w:rsidR="00FF69CD" w14:paraId="65C017D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rsidRPr="00207CBD" w:rsidR="00FF69CD" w:rsidRDefault="00FF69CD" w14:paraId="25194367" w14:textId="77777777">
            <w:pPr>
              <w:rPr>
                <w:color w:val="000000" w:themeColor="text1"/>
                <w:lang w:val="es-CL"/>
              </w:rPr>
            </w:pPr>
            <w:r w:rsidRPr="00207CBD">
              <w:rPr>
                <w:rFonts w:ascii="Calibri" w:hAnsi="Calibri"/>
                <w:color w:val="000000" w:themeColor="text1"/>
                <w:lang w:val="es-CL"/>
              </w:rPr>
              <w:t>Postcondiciones</w:t>
            </w:r>
          </w:p>
        </w:tc>
        <w:tc>
          <w:tcPr>
            <w:tcW w:w="7517" w:type="dxa"/>
          </w:tcPr>
          <w:p w:rsidRPr="00207CBD" w:rsidR="00FF69CD" w:rsidRDefault="00FF69CD" w14:paraId="553B79E5" w14:textId="77777777">
            <w:pPr>
              <w:spacing w:line="276" w:lineRule="auto"/>
              <w:cnfStyle w:val="000000100000" w:firstRow="0" w:lastRow="0" w:firstColumn="0" w:lastColumn="0" w:oddVBand="0" w:evenVBand="0" w:oddHBand="1" w:evenHBand="0" w:firstRowFirstColumn="0" w:firstRowLastColumn="0" w:lastRowFirstColumn="0" w:lastRowLastColumn="0"/>
              <w:rPr>
                <w:color w:val="000000" w:themeColor="text1"/>
                <w:lang w:val="es-CL"/>
              </w:rPr>
            </w:pPr>
            <w:r w:rsidRPr="00207CBD">
              <w:rPr>
                <w:rFonts w:ascii="Calibri" w:hAnsi="Calibri"/>
                <w:color w:val="000000" w:themeColor="text1"/>
                <w:sz w:val="20"/>
                <w:lang w:val="es-CL"/>
              </w:rPr>
              <w:t>El archivo fotográfico queda vinculado inalterablemente a la actividad con su fecha, hora y autor de carga, cambiando el estado de la evidencia a 'Pendiente de Validación'.</w:t>
            </w:r>
          </w:p>
        </w:tc>
      </w:tr>
      <w:tr w:rsidRPr="00FF69CD" w:rsidR="00FF69CD" w14:paraId="52EB8550"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rsidRPr="00207CBD" w:rsidR="00FF69CD" w:rsidRDefault="00FF69CD" w14:paraId="156052AD" w14:textId="77777777">
            <w:pPr>
              <w:rPr>
                <w:color w:val="000000" w:themeColor="text1"/>
                <w:lang w:val="es-CL"/>
              </w:rPr>
            </w:pPr>
            <w:r w:rsidRPr="00207CBD">
              <w:rPr>
                <w:rFonts w:ascii="Calibri" w:hAnsi="Calibri"/>
                <w:color w:val="000000" w:themeColor="text1"/>
                <w:lang w:val="es-CL"/>
              </w:rPr>
              <w:t>Flujo Principal</w:t>
            </w:r>
          </w:p>
        </w:tc>
        <w:tc>
          <w:tcPr>
            <w:tcW w:w="7517" w:type="dxa"/>
          </w:tcPr>
          <w:p w:rsidRPr="00207CBD" w:rsidR="00FF69CD" w:rsidRDefault="00FF69CD" w14:paraId="2B508513" w14:textId="77777777">
            <w:pPr>
              <w:spacing w:line="276" w:lineRule="auto"/>
              <w:cnfStyle w:val="000000010000" w:firstRow="0" w:lastRow="0" w:firstColumn="0" w:lastColumn="0" w:oddVBand="0" w:evenVBand="0" w:oddHBand="0" w:evenHBand="1" w:firstRowFirstColumn="0" w:firstRowLastColumn="0" w:lastRowFirstColumn="0" w:lastRowLastColumn="0"/>
              <w:rPr>
                <w:color w:val="000000" w:themeColor="text1"/>
                <w:lang w:val="es-CL"/>
              </w:rPr>
            </w:pPr>
            <w:r w:rsidRPr="00207CBD">
              <w:rPr>
                <w:rFonts w:ascii="Calibri" w:hAnsi="Calibri"/>
                <w:color w:val="000000" w:themeColor="text1"/>
                <w:sz w:val="20"/>
                <w:lang w:val="es-CL"/>
              </w:rPr>
              <w:t>1. El Funcionario selecciona la actividad o ingresa su Código Único de Evidencia.</w:t>
            </w:r>
          </w:p>
          <w:p w:rsidRPr="00207CBD" w:rsidR="00FF69CD" w:rsidRDefault="00FF69CD" w14:paraId="4B0DF5A8" w14:textId="77777777">
            <w:pPr>
              <w:spacing w:before="40" w:line="276" w:lineRule="auto"/>
              <w:cnfStyle w:val="000000010000" w:firstRow="0" w:lastRow="0" w:firstColumn="0" w:lastColumn="0" w:oddVBand="0" w:evenVBand="0" w:oddHBand="0" w:evenHBand="1" w:firstRowFirstColumn="0" w:firstRowLastColumn="0" w:lastRowFirstColumn="0" w:lastRowLastColumn="0"/>
              <w:rPr>
                <w:color w:val="000000" w:themeColor="text1"/>
                <w:lang w:val="es-CL"/>
              </w:rPr>
            </w:pPr>
            <w:r w:rsidRPr="00207CBD">
              <w:rPr>
                <w:rFonts w:ascii="Calibri" w:hAnsi="Calibri"/>
                <w:color w:val="000000" w:themeColor="text1"/>
                <w:sz w:val="20"/>
                <w:lang w:val="es-CL"/>
              </w:rPr>
              <w:t>2. Selecciona y adjunta el archivo fotográfico desde su dispositivo.</w:t>
            </w:r>
          </w:p>
          <w:p w:rsidRPr="00207CBD" w:rsidR="00FF69CD" w:rsidRDefault="00FF69CD" w14:paraId="7195FA01" w14:textId="77777777">
            <w:pPr>
              <w:spacing w:before="40" w:line="276" w:lineRule="auto"/>
              <w:cnfStyle w:val="000000010000" w:firstRow="0" w:lastRow="0" w:firstColumn="0" w:lastColumn="0" w:oddVBand="0" w:evenVBand="0" w:oddHBand="0" w:evenHBand="1" w:firstRowFirstColumn="0" w:firstRowLastColumn="0" w:lastRowFirstColumn="0" w:lastRowLastColumn="0"/>
              <w:rPr>
                <w:color w:val="000000" w:themeColor="text1"/>
                <w:lang w:val="es-CL"/>
              </w:rPr>
            </w:pPr>
            <w:r w:rsidRPr="00207CBD">
              <w:rPr>
                <w:rFonts w:ascii="Calibri" w:hAnsi="Calibri"/>
                <w:color w:val="000000" w:themeColor="text1"/>
                <w:sz w:val="20"/>
                <w:lang w:val="es-CL"/>
              </w:rPr>
              <w:t>3. El sistema verifica el formato (JPG/PNG) y tamaño máximo permitido.</w:t>
            </w:r>
          </w:p>
          <w:p w:rsidRPr="00207CBD" w:rsidR="00FF69CD" w:rsidRDefault="00FF69CD" w14:paraId="21A4FF9C" w14:textId="77777777">
            <w:pPr>
              <w:spacing w:before="40" w:line="276" w:lineRule="auto"/>
              <w:cnfStyle w:val="000000010000" w:firstRow="0" w:lastRow="0" w:firstColumn="0" w:lastColumn="0" w:oddVBand="0" w:evenVBand="0" w:oddHBand="0" w:evenHBand="1" w:firstRowFirstColumn="0" w:firstRowLastColumn="0" w:lastRowFirstColumn="0" w:lastRowLastColumn="0"/>
              <w:rPr>
                <w:color w:val="000000" w:themeColor="text1"/>
                <w:lang w:val="es-CL"/>
              </w:rPr>
            </w:pPr>
            <w:r w:rsidRPr="00207CBD">
              <w:rPr>
                <w:rFonts w:ascii="Calibri" w:hAnsi="Calibri"/>
                <w:color w:val="000000" w:themeColor="text1"/>
                <w:sz w:val="20"/>
                <w:lang w:val="es-CL"/>
              </w:rPr>
              <w:t>4. El sistema vincula el archivo con el código de evidencia de la actividad.</w:t>
            </w:r>
          </w:p>
          <w:p w:rsidRPr="00207CBD" w:rsidR="00FF69CD" w:rsidRDefault="00FF69CD" w14:paraId="51EED844" w14:textId="77777777">
            <w:pPr>
              <w:spacing w:before="40" w:line="276" w:lineRule="auto"/>
              <w:cnfStyle w:val="000000010000" w:firstRow="0" w:lastRow="0" w:firstColumn="0" w:lastColumn="0" w:oddVBand="0" w:evenVBand="0" w:oddHBand="0" w:evenHBand="1" w:firstRowFirstColumn="0" w:firstRowLastColumn="0" w:lastRowFirstColumn="0" w:lastRowLastColumn="0"/>
              <w:rPr>
                <w:color w:val="000000" w:themeColor="text1"/>
                <w:lang w:val="es-CL"/>
              </w:rPr>
            </w:pPr>
            <w:r w:rsidRPr="00207CBD">
              <w:rPr>
                <w:rFonts w:ascii="Calibri" w:hAnsi="Calibri"/>
                <w:color w:val="000000" w:themeColor="text1"/>
                <w:sz w:val="20"/>
                <w:lang w:val="es-CL"/>
              </w:rPr>
              <w:t>5. El sistema guarda la evidencia y actualiza su estado a pendiente de revisión.</w:t>
            </w:r>
          </w:p>
        </w:tc>
      </w:tr>
      <w:tr w:rsidRPr="00FF69CD" w:rsidR="00FF69CD" w14:paraId="095BF7D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rsidRPr="00207CBD" w:rsidR="00FF69CD" w:rsidRDefault="00FF69CD" w14:paraId="30663B62" w14:textId="77777777">
            <w:pPr>
              <w:rPr>
                <w:color w:val="000000" w:themeColor="text1"/>
                <w:lang w:val="es-CL"/>
              </w:rPr>
            </w:pPr>
            <w:r w:rsidRPr="00207CBD">
              <w:rPr>
                <w:rFonts w:ascii="Calibri" w:hAnsi="Calibri"/>
                <w:color w:val="000000" w:themeColor="text1"/>
                <w:lang w:val="es-CL"/>
              </w:rPr>
              <w:t xml:space="preserve">Casos Incluidos </w:t>
            </w:r>
          </w:p>
        </w:tc>
        <w:tc>
          <w:tcPr>
            <w:tcW w:w="7517" w:type="dxa"/>
          </w:tcPr>
          <w:p w:rsidRPr="00207CBD" w:rsidR="00FF69CD" w:rsidRDefault="00FF69CD" w14:paraId="5D00F8F7" w14:textId="77777777">
            <w:pPr>
              <w:spacing w:line="276" w:lineRule="auto"/>
              <w:cnfStyle w:val="000000100000" w:firstRow="0" w:lastRow="0" w:firstColumn="0" w:lastColumn="0" w:oddVBand="0" w:evenVBand="0" w:oddHBand="1" w:evenHBand="0" w:firstRowFirstColumn="0" w:firstRowLastColumn="0" w:lastRowFirstColumn="0" w:lastRowLastColumn="0"/>
              <w:rPr>
                <w:color w:val="000000" w:themeColor="text1"/>
                <w:lang w:val="es-CL"/>
              </w:rPr>
            </w:pPr>
            <w:r w:rsidRPr="00207CBD">
              <w:rPr>
                <w:rFonts w:ascii="Calibri" w:hAnsi="Calibri"/>
                <w:color w:val="000000" w:themeColor="text1"/>
                <w:sz w:val="20"/>
                <w:lang w:val="es-CL"/>
              </w:rPr>
              <w:t>CU03: Registrar Actividad Diaria (Contexto de vinculación)</w:t>
            </w:r>
          </w:p>
        </w:tc>
      </w:tr>
      <w:tr w:rsidRPr="00FF69CD" w:rsidR="00FF69CD" w14:paraId="7F1A7D88"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rsidRPr="00207CBD" w:rsidR="00FF69CD" w:rsidRDefault="00FF69CD" w14:paraId="283EEFD5" w14:textId="77777777">
            <w:pPr>
              <w:rPr>
                <w:color w:val="000000" w:themeColor="text1"/>
                <w:lang w:val="es-CL"/>
              </w:rPr>
            </w:pPr>
            <w:r w:rsidRPr="00207CBD">
              <w:rPr>
                <w:rFonts w:ascii="Calibri" w:hAnsi="Calibri"/>
                <w:color w:val="000000" w:themeColor="text1"/>
                <w:lang w:val="es-CL"/>
              </w:rPr>
              <w:t xml:space="preserve">Casos Extendidos </w:t>
            </w:r>
          </w:p>
        </w:tc>
        <w:tc>
          <w:tcPr>
            <w:tcW w:w="7517" w:type="dxa"/>
          </w:tcPr>
          <w:p w:rsidRPr="00207CBD" w:rsidR="00FF69CD" w:rsidRDefault="00FF69CD" w14:paraId="11838F3B" w14:textId="77777777">
            <w:pPr>
              <w:spacing w:line="276" w:lineRule="auto"/>
              <w:cnfStyle w:val="000000010000" w:firstRow="0" w:lastRow="0" w:firstColumn="0" w:lastColumn="0" w:oddVBand="0" w:evenVBand="0" w:oddHBand="0" w:evenHBand="1" w:firstRowFirstColumn="0" w:firstRowLastColumn="0" w:lastRowFirstColumn="0" w:lastRowLastColumn="0"/>
              <w:rPr>
                <w:color w:val="000000" w:themeColor="text1"/>
                <w:lang w:val="es-CL"/>
              </w:rPr>
            </w:pPr>
            <w:r w:rsidRPr="00207CBD">
              <w:rPr>
                <w:rFonts w:ascii="Calibri" w:hAnsi="Calibri"/>
                <w:color w:val="000000" w:themeColor="text1"/>
                <w:sz w:val="20"/>
                <w:lang w:val="es-CL"/>
              </w:rPr>
              <w:t>Notificar Formato/Tamaño Inválido (Condición: Archivo supera tamaño o formato no permitido)</w:t>
            </w:r>
          </w:p>
        </w:tc>
      </w:tr>
    </w:tbl>
    <w:p w:rsidR="00806F4F" w:rsidP="00B25EBD" w:rsidRDefault="00806F4F" w14:paraId="4C259344" w14:textId="77777777">
      <w:pPr>
        <w:rPr>
          <w:lang w:val="es-CL"/>
        </w:rPr>
      </w:pPr>
    </w:p>
    <w:p w:rsidR="42D53C7B" w:rsidP="42D53C7B" w:rsidRDefault="42D53C7B" w14:paraId="0CAFD4DC" w14:textId="3A6FBC82">
      <w:pPr>
        <w:keepNext/>
        <w:spacing w:before="320"/>
      </w:pPr>
      <w:r w:rsidRPr="42D53C7B">
        <w:rPr>
          <w:rFonts w:ascii="Calibri" w:hAnsi="Calibri"/>
          <w:b/>
          <w:bCs/>
          <w:color w:val="000000" w:themeColor="text1"/>
          <w:sz w:val="28"/>
          <w:szCs w:val="28"/>
          <w:lang w:val="es-CL"/>
        </w:rPr>
        <w:t>Caso de Uso Detallado CU05: Validar Evidencia de Actividad</w:t>
      </w:r>
    </w:p>
    <w:p w:rsidR="42D53C7B" w:rsidP="42D53C7B" w:rsidRDefault="42D53C7B" w14:paraId="609B79F3" w14:textId="0B3E7E36">
      <w:pPr>
        <w:keepNext/>
        <w:spacing w:before="320"/>
        <w:rPr>
          <w:rFonts w:ascii="Calibri" w:hAnsi="Calibri"/>
          <w:b/>
          <w:bCs/>
          <w:color w:val="000000" w:themeColor="text1"/>
          <w:sz w:val="28"/>
          <w:szCs w:val="28"/>
          <w:lang w:val="es-CL"/>
        </w:rPr>
      </w:pPr>
      <w:r>
        <w:rPr>
          <w:noProof/>
        </w:rPr>
        <w:drawing>
          <wp:inline distT="0" distB="0" distL="0" distR="0" wp14:anchorId="32F31DE0" wp14:editId="18CF7F90">
            <wp:extent cx="5619750" cy="2381250"/>
            <wp:effectExtent l="0" t="0" r="0" b="0"/>
            <wp:docPr id="137851810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518101" name="Picture 1378518101"/>
                    <pic:cNvPicPr/>
                  </pic:nvPicPr>
                  <pic:blipFill>
                    <a:blip r:embed="rId13">
                      <a:extLst>
                        <a:ext uri="{28A0092B-C50C-407E-A947-70E740481C1C}">
                          <a14:useLocalDpi xmlns:a14="http://schemas.microsoft.com/office/drawing/2010/main"/>
                        </a:ext>
                      </a:extLst>
                    </a:blip>
                    <a:stretch>
                      <a:fillRect/>
                    </a:stretch>
                  </pic:blipFill>
                  <pic:spPr>
                    <a:xfrm>
                      <a:off x="0" y="0"/>
                      <a:ext cx="5619750" cy="2381250"/>
                    </a:xfrm>
                    <a:prstGeom prst="rect">
                      <a:avLst/>
                    </a:prstGeom>
                  </pic:spPr>
                </pic:pic>
              </a:graphicData>
            </a:graphic>
          </wp:inline>
        </w:drawing>
      </w:r>
    </w:p>
    <w:tbl>
      <w:tblPr>
        <w:tblStyle w:val="LightGrid-Accent2"/>
        <w:tblW w:w="0" w:type="auto"/>
        <w:tblLook w:val="04A0" w:firstRow="1" w:lastRow="0" w:firstColumn="1" w:lastColumn="0" w:noHBand="0" w:noVBand="1"/>
      </w:tblPr>
      <w:tblGrid>
        <w:gridCol w:w="1836"/>
        <w:gridCol w:w="7218"/>
      </w:tblGrid>
      <w:tr w:rsidR="42D53C7B" w:rsidTr="42D53C7B" w14:paraId="6A01A0AA" w14:textId="7777777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43" w:type="dxa"/>
          </w:tcPr>
          <w:p w:rsidR="42D53C7B" w:rsidP="42D53C7B" w:rsidRDefault="42D53C7B" w14:paraId="11CD602D" w14:textId="77777777">
            <w:pPr>
              <w:rPr>
                <w:color w:val="000000" w:themeColor="text1"/>
                <w:lang w:val="es-CL"/>
              </w:rPr>
            </w:pPr>
            <w:r w:rsidRPr="42D53C7B">
              <w:rPr>
                <w:rFonts w:ascii="Calibri" w:hAnsi="Calibri"/>
                <w:color w:val="000000" w:themeColor="text1"/>
                <w:sz w:val="21"/>
                <w:szCs w:val="21"/>
                <w:lang w:val="es-CL"/>
              </w:rPr>
              <w:t>Campo</w:t>
            </w:r>
          </w:p>
        </w:tc>
        <w:tc>
          <w:tcPr>
            <w:tcW w:w="7517" w:type="dxa"/>
          </w:tcPr>
          <w:p w:rsidR="42D53C7B" w:rsidP="42D53C7B" w:rsidRDefault="42D53C7B" w14:paraId="0B97674E" w14:textId="77777777">
            <w:pPr>
              <w:cnfStyle w:val="100000000000" w:firstRow="1" w:lastRow="0" w:firstColumn="0" w:lastColumn="0" w:oddVBand="0" w:evenVBand="0" w:oddHBand="0" w:evenHBand="0" w:firstRowFirstColumn="0" w:firstRowLastColumn="0" w:lastRowFirstColumn="0" w:lastRowLastColumn="0"/>
              <w:rPr>
                <w:color w:val="000000" w:themeColor="text1"/>
                <w:lang w:val="es-CL"/>
              </w:rPr>
            </w:pPr>
            <w:r w:rsidRPr="42D53C7B">
              <w:rPr>
                <w:rFonts w:ascii="Calibri" w:hAnsi="Calibri"/>
                <w:color w:val="000000" w:themeColor="text1"/>
                <w:sz w:val="21"/>
                <w:szCs w:val="21"/>
                <w:lang w:val="es-CL"/>
              </w:rPr>
              <w:t>Descripción</w:t>
            </w:r>
          </w:p>
        </w:tc>
      </w:tr>
      <w:tr w:rsidR="42D53C7B" w:rsidTr="42D53C7B" w14:paraId="013AF2C6"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43" w:type="dxa"/>
          </w:tcPr>
          <w:p w:rsidR="42D53C7B" w:rsidP="42D53C7B" w:rsidRDefault="42D53C7B" w14:paraId="74BF9774" w14:textId="77777777">
            <w:pPr>
              <w:rPr>
                <w:rFonts w:ascii="Calibri" w:hAnsi="Calibri"/>
                <w:color w:val="000000" w:themeColor="text1"/>
                <w:sz w:val="21"/>
                <w:szCs w:val="21"/>
                <w:lang w:val="es-CL"/>
              </w:rPr>
            </w:pPr>
          </w:p>
        </w:tc>
        <w:tc>
          <w:tcPr>
            <w:tcW w:w="7517" w:type="dxa"/>
          </w:tcPr>
          <w:p w:rsidR="42D53C7B" w:rsidP="42D53C7B" w:rsidRDefault="42D53C7B" w14:paraId="0A96929C" w14:textId="77777777">
            <w:pPr>
              <w:cnfStyle w:val="000000100000" w:firstRow="0" w:lastRow="0" w:firstColumn="0" w:lastColumn="0" w:oddVBand="0" w:evenVBand="0" w:oddHBand="1" w:evenHBand="0" w:firstRowFirstColumn="0" w:firstRowLastColumn="0" w:lastRowFirstColumn="0" w:lastRowLastColumn="0"/>
              <w:rPr>
                <w:rFonts w:ascii="Calibri" w:hAnsi="Calibri"/>
                <w:color w:val="000000" w:themeColor="text1"/>
                <w:sz w:val="21"/>
                <w:szCs w:val="21"/>
                <w:lang w:val="es-CL"/>
              </w:rPr>
            </w:pPr>
          </w:p>
        </w:tc>
      </w:tr>
      <w:tr w:rsidR="42D53C7B" w:rsidTr="42D53C7B" w14:paraId="4BA4E233" w14:textId="77777777">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43" w:type="dxa"/>
          </w:tcPr>
          <w:p w:rsidR="42D53C7B" w:rsidP="42D53C7B" w:rsidRDefault="42D53C7B" w14:paraId="07A36332" w14:textId="77777777">
            <w:pPr>
              <w:rPr>
                <w:color w:val="000000" w:themeColor="text1"/>
                <w:lang w:val="es-CL"/>
              </w:rPr>
            </w:pPr>
            <w:r w:rsidRPr="42D53C7B">
              <w:rPr>
                <w:rFonts w:ascii="Calibri" w:hAnsi="Calibri"/>
                <w:color w:val="000000" w:themeColor="text1"/>
                <w:lang w:val="es-CL"/>
              </w:rPr>
              <w:t>Identificador</w:t>
            </w:r>
          </w:p>
        </w:tc>
        <w:tc>
          <w:tcPr>
            <w:tcW w:w="7517" w:type="dxa"/>
          </w:tcPr>
          <w:p w:rsidR="42D53C7B" w:rsidP="42D53C7B" w:rsidRDefault="42D53C7B" w14:paraId="3749ED87" w14:textId="4D9E82B2">
            <w:pPr>
              <w:spacing w:line="276" w:lineRule="auto"/>
              <w:cnfStyle w:val="000000010000" w:firstRow="0" w:lastRow="0" w:firstColumn="0" w:lastColumn="0" w:oddVBand="0" w:evenVBand="0" w:oddHBand="0" w:evenHBand="1" w:firstRowFirstColumn="0" w:firstRowLastColumn="0" w:lastRowFirstColumn="0" w:lastRowLastColumn="0"/>
              <w:rPr>
                <w:color w:val="000000" w:themeColor="text1"/>
                <w:lang w:val="es-CL"/>
              </w:rPr>
            </w:pPr>
            <w:r w:rsidRPr="42D53C7B">
              <w:rPr>
                <w:rFonts w:ascii="Calibri" w:hAnsi="Calibri"/>
                <w:color w:val="000000" w:themeColor="text1"/>
                <w:sz w:val="20"/>
                <w:szCs w:val="20"/>
                <w:lang w:val="es-CL"/>
              </w:rPr>
              <w:t>CU05</w:t>
            </w:r>
          </w:p>
        </w:tc>
      </w:tr>
      <w:tr w:rsidR="42D53C7B" w:rsidTr="42D53C7B" w14:paraId="2E33E7A1"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43" w:type="dxa"/>
          </w:tcPr>
          <w:p w:rsidR="42D53C7B" w:rsidP="42D53C7B" w:rsidRDefault="42D53C7B" w14:paraId="1F9EB7CF" w14:textId="77777777">
            <w:pPr>
              <w:rPr>
                <w:color w:val="000000" w:themeColor="text1"/>
                <w:lang w:val="es-CL"/>
              </w:rPr>
            </w:pPr>
            <w:r w:rsidRPr="42D53C7B">
              <w:rPr>
                <w:rFonts w:ascii="Calibri" w:hAnsi="Calibri"/>
                <w:color w:val="000000" w:themeColor="text1"/>
                <w:lang w:val="es-CL"/>
              </w:rPr>
              <w:t>Nombre</w:t>
            </w:r>
          </w:p>
        </w:tc>
        <w:tc>
          <w:tcPr>
            <w:tcW w:w="7517" w:type="dxa"/>
          </w:tcPr>
          <w:p w:rsidR="42D53C7B" w:rsidP="42D53C7B" w:rsidRDefault="42D53C7B" w14:paraId="4A4E7284" w14:textId="3B183048">
            <w:pPr>
              <w:spacing w:line="276" w:lineRule="auto"/>
              <w:cnfStyle w:val="000000100000" w:firstRow="0" w:lastRow="0" w:firstColumn="0" w:lastColumn="0" w:oddVBand="0" w:evenVBand="0" w:oddHBand="1" w:evenHBand="0" w:firstRowFirstColumn="0" w:firstRowLastColumn="0" w:lastRowFirstColumn="0" w:lastRowLastColumn="0"/>
            </w:pPr>
            <w:r w:rsidRPr="42D53C7B">
              <w:rPr>
                <w:rFonts w:ascii="Calibri" w:hAnsi="Calibri"/>
                <w:color w:val="000000" w:themeColor="text1"/>
                <w:sz w:val="20"/>
                <w:szCs w:val="20"/>
                <w:lang w:val="es-CL"/>
              </w:rPr>
              <w:t>Validar Evidencia de Actividad</w:t>
            </w:r>
          </w:p>
        </w:tc>
      </w:tr>
      <w:tr w:rsidR="42D53C7B" w:rsidTr="42D53C7B" w14:paraId="26120CD5" w14:textId="77777777">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43" w:type="dxa"/>
          </w:tcPr>
          <w:p w:rsidR="42D53C7B" w:rsidP="42D53C7B" w:rsidRDefault="42D53C7B" w14:paraId="110BC1A4" w14:textId="77777777">
            <w:pPr>
              <w:rPr>
                <w:color w:val="000000" w:themeColor="text1"/>
                <w:lang w:val="es-CL"/>
              </w:rPr>
            </w:pPr>
            <w:r w:rsidRPr="42D53C7B">
              <w:rPr>
                <w:rFonts w:ascii="Calibri" w:hAnsi="Calibri"/>
                <w:color w:val="000000" w:themeColor="text1"/>
                <w:lang w:val="es-CL"/>
              </w:rPr>
              <w:t>Actor Principal</w:t>
            </w:r>
          </w:p>
        </w:tc>
        <w:tc>
          <w:tcPr>
            <w:tcW w:w="7517" w:type="dxa"/>
          </w:tcPr>
          <w:p w:rsidR="42D53C7B" w:rsidP="42D53C7B" w:rsidRDefault="42D53C7B" w14:paraId="3426F758" w14:textId="4E4DC077">
            <w:pPr>
              <w:spacing w:line="276" w:lineRule="auto"/>
              <w:cnfStyle w:val="000000010000" w:firstRow="0" w:lastRow="0" w:firstColumn="0" w:lastColumn="0" w:oddVBand="0" w:evenVBand="0" w:oddHBand="0" w:evenHBand="1" w:firstRowFirstColumn="0" w:firstRowLastColumn="0" w:lastRowFirstColumn="0" w:lastRowLastColumn="0"/>
            </w:pPr>
            <w:r w:rsidRPr="42D53C7B">
              <w:rPr>
                <w:rFonts w:ascii="Calibri" w:hAnsi="Calibri"/>
                <w:color w:val="000000" w:themeColor="text1"/>
                <w:sz w:val="20"/>
                <w:szCs w:val="20"/>
                <w:lang w:val="es-CL"/>
              </w:rPr>
              <w:t>Verificador</w:t>
            </w:r>
          </w:p>
        </w:tc>
      </w:tr>
      <w:tr w:rsidR="42D53C7B" w:rsidTr="42D53C7B" w14:paraId="69CB1438"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43" w:type="dxa"/>
          </w:tcPr>
          <w:p w:rsidR="42D53C7B" w:rsidP="42D53C7B" w:rsidRDefault="42D53C7B" w14:paraId="235564DD" w14:textId="77777777">
            <w:pPr>
              <w:rPr>
                <w:color w:val="000000" w:themeColor="text1"/>
                <w:lang w:val="es-CL"/>
              </w:rPr>
            </w:pPr>
            <w:r w:rsidRPr="42D53C7B">
              <w:rPr>
                <w:rFonts w:ascii="Calibri" w:hAnsi="Calibri"/>
                <w:color w:val="000000" w:themeColor="text1"/>
                <w:lang w:val="es-CL"/>
              </w:rPr>
              <w:t>Propósito</w:t>
            </w:r>
          </w:p>
        </w:tc>
        <w:tc>
          <w:tcPr>
            <w:tcW w:w="7517" w:type="dxa"/>
          </w:tcPr>
          <w:p w:rsidR="42D53C7B" w:rsidP="42D53C7B" w:rsidRDefault="42D53C7B" w14:paraId="76E13D48" w14:textId="473AD44D">
            <w:pPr>
              <w:spacing w:line="276" w:lineRule="auto"/>
              <w:cnfStyle w:val="000000100000" w:firstRow="0" w:lastRow="0" w:firstColumn="0" w:lastColumn="0" w:oddVBand="0" w:evenVBand="0" w:oddHBand="1" w:evenHBand="0" w:firstRowFirstColumn="0" w:firstRowLastColumn="0" w:lastRowFirstColumn="0" w:lastRowLastColumn="0"/>
            </w:pPr>
            <w:r w:rsidRPr="42D53C7B">
              <w:rPr>
                <w:rFonts w:ascii="Calibri" w:hAnsi="Calibri"/>
                <w:color w:val="000000" w:themeColor="text1"/>
                <w:sz w:val="20"/>
                <w:szCs w:val="20"/>
                <w:lang w:val="es-CL"/>
              </w:rPr>
              <w:t>Inspeccionar visualmente la evidencia fotográfica previamente adjuntada a una actividad, verificar sus metadatos y emitir un dictamen formal (Aprobado, Rechazado o Solicitar Corrección), actualizando el avance e indicadores del funcionario en caso de aprobación.</w:t>
            </w:r>
          </w:p>
        </w:tc>
      </w:tr>
      <w:tr w:rsidR="42D53C7B" w:rsidTr="42D53C7B" w14:paraId="360A2376" w14:textId="77777777">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43" w:type="dxa"/>
          </w:tcPr>
          <w:p w:rsidR="42D53C7B" w:rsidP="42D53C7B" w:rsidRDefault="42D53C7B" w14:paraId="1205E49F" w14:textId="77777777">
            <w:pPr>
              <w:rPr>
                <w:color w:val="000000" w:themeColor="text1"/>
                <w:lang w:val="es-CL"/>
              </w:rPr>
            </w:pPr>
            <w:r w:rsidRPr="42D53C7B">
              <w:rPr>
                <w:rFonts w:ascii="Calibri" w:hAnsi="Calibri"/>
                <w:color w:val="000000" w:themeColor="text1"/>
                <w:lang w:val="es-CL"/>
              </w:rPr>
              <w:t>Precondiciones</w:t>
            </w:r>
          </w:p>
        </w:tc>
        <w:tc>
          <w:tcPr>
            <w:tcW w:w="7517" w:type="dxa"/>
          </w:tcPr>
          <w:p w:rsidR="42D53C7B" w:rsidP="42D53C7B" w:rsidRDefault="42D53C7B" w14:paraId="51457645" w14:textId="2FFB615E">
            <w:pPr>
              <w:spacing w:line="276" w:lineRule="auto"/>
              <w:cnfStyle w:val="000000010000" w:firstRow="0" w:lastRow="0" w:firstColumn="0" w:lastColumn="0" w:oddVBand="0" w:evenVBand="0" w:oddHBand="0" w:evenHBand="1" w:firstRowFirstColumn="0" w:firstRowLastColumn="0" w:lastRowFirstColumn="0" w:lastRowLastColumn="0"/>
            </w:pPr>
            <w:r w:rsidRPr="42D53C7B">
              <w:rPr>
                <w:rFonts w:ascii="Calibri" w:hAnsi="Calibri"/>
                <w:color w:val="000000" w:themeColor="text1"/>
                <w:sz w:val="20"/>
                <w:szCs w:val="20"/>
                <w:lang w:val="es-CL"/>
              </w:rPr>
              <w:t>El Verificador debe estar autenticado en el sistema SGR dentro de su ámbito territorial o funcional autorizado y debe existir una evidencia fotográfica registrada en estado "Pendiente de Validación" (CU04).</w:t>
            </w:r>
          </w:p>
        </w:tc>
      </w:tr>
      <w:tr w:rsidR="42D53C7B" w:rsidTr="42D53C7B" w14:paraId="1405FE84"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43" w:type="dxa"/>
          </w:tcPr>
          <w:p w:rsidR="42D53C7B" w:rsidP="42D53C7B" w:rsidRDefault="42D53C7B" w14:paraId="22C61865" w14:textId="77777777">
            <w:pPr>
              <w:rPr>
                <w:color w:val="000000" w:themeColor="text1"/>
                <w:lang w:val="es-CL"/>
              </w:rPr>
            </w:pPr>
            <w:r w:rsidRPr="42D53C7B">
              <w:rPr>
                <w:rFonts w:ascii="Calibri" w:hAnsi="Calibri"/>
                <w:color w:val="000000" w:themeColor="text1"/>
                <w:lang w:val="es-CL"/>
              </w:rPr>
              <w:t>Postcondiciones</w:t>
            </w:r>
          </w:p>
        </w:tc>
        <w:tc>
          <w:tcPr>
            <w:tcW w:w="7517" w:type="dxa"/>
          </w:tcPr>
          <w:p w:rsidR="42D53C7B" w:rsidP="42D53C7B" w:rsidRDefault="42D53C7B" w14:paraId="6F5CCE37" w14:textId="2BD07BA3">
            <w:pPr>
              <w:spacing w:line="276" w:lineRule="auto"/>
              <w:cnfStyle w:val="000000100000" w:firstRow="0" w:lastRow="0" w:firstColumn="0" w:lastColumn="0" w:oddVBand="0" w:evenVBand="0" w:oddHBand="1" w:evenHBand="0" w:firstRowFirstColumn="0" w:firstRowLastColumn="0" w:lastRowFirstColumn="0" w:lastRowLastColumn="0"/>
            </w:pPr>
            <w:r w:rsidRPr="42D53C7B">
              <w:rPr>
                <w:rFonts w:ascii="Calibri" w:hAnsi="Calibri"/>
                <w:color w:val="000000" w:themeColor="text1"/>
                <w:sz w:val="20"/>
                <w:szCs w:val="20"/>
                <w:lang w:val="es-CL"/>
              </w:rPr>
              <w:t>La evidencia queda registrada inalterablemente con el dictamen de validación, fecha, hora, autor y observaciones. En caso de ser aprobada, el sistema actualiza automáticamente el avance real del funcionario, su porcentaje de cumplimiento y el color del semáforo.</w:t>
            </w:r>
          </w:p>
        </w:tc>
      </w:tr>
      <w:tr w:rsidR="42D53C7B" w:rsidTr="42D53C7B" w14:paraId="03B9A867" w14:textId="77777777">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43" w:type="dxa"/>
          </w:tcPr>
          <w:p w:rsidR="42D53C7B" w:rsidP="42D53C7B" w:rsidRDefault="42D53C7B" w14:paraId="0FA305F1" w14:textId="77777777">
            <w:pPr>
              <w:rPr>
                <w:color w:val="000000" w:themeColor="text1"/>
                <w:lang w:val="es-CL"/>
              </w:rPr>
            </w:pPr>
            <w:r w:rsidRPr="42D53C7B">
              <w:rPr>
                <w:rFonts w:ascii="Calibri" w:hAnsi="Calibri"/>
                <w:color w:val="000000" w:themeColor="text1"/>
                <w:lang w:val="es-CL"/>
              </w:rPr>
              <w:t>Flujo Principal</w:t>
            </w:r>
          </w:p>
        </w:tc>
        <w:tc>
          <w:tcPr>
            <w:tcW w:w="7517" w:type="dxa"/>
          </w:tcPr>
          <w:p w:rsidR="42D53C7B" w:rsidP="42D53C7B" w:rsidRDefault="42D53C7B" w14:paraId="7155BD63" w14:textId="2957FB4F">
            <w:pPr>
              <w:spacing w:before="40" w:line="276" w:lineRule="auto"/>
              <w:cnfStyle w:val="000000010000" w:firstRow="0" w:lastRow="0" w:firstColumn="0" w:lastColumn="0" w:oddVBand="0" w:evenVBand="0" w:oddHBand="0" w:evenHBand="1" w:firstRowFirstColumn="0" w:firstRowLastColumn="0" w:lastRowFirstColumn="0" w:lastRowLastColumn="0"/>
            </w:pPr>
            <w:r w:rsidRPr="42D53C7B">
              <w:rPr>
                <w:rFonts w:ascii="Calibri" w:hAnsi="Calibri"/>
                <w:color w:val="000000" w:themeColor="text1"/>
                <w:sz w:val="20"/>
                <w:szCs w:val="20"/>
                <w:lang w:val="es-CL"/>
              </w:rPr>
              <w:t>1. El Verificador selecciona la evidencia fotográfica o actividad en estado 'Pendiente de Validación' dentro de su ámbito asignado.</w:t>
            </w:r>
            <w:r>
              <w:br/>
            </w:r>
            <w:r w:rsidRPr="42D53C7B">
              <w:rPr>
                <w:rFonts w:ascii="Calibri" w:hAnsi="Calibri"/>
                <w:color w:val="000000" w:themeColor="text1"/>
                <w:sz w:val="20"/>
                <w:szCs w:val="20"/>
                <w:lang w:val="es-CL"/>
              </w:rPr>
              <w:t>2. El sistema despliega la imagen, los metadatos de carga (fecha, hora, autor) y el Código Único de Evidencia (CU11) asociado.</w:t>
            </w:r>
            <w:r>
              <w:br/>
            </w:r>
            <w:r w:rsidRPr="42D53C7B">
              <w:rPr>
                <w:rFonts w:ascii="Calibri" w:hAnsi="Calibri"/>
                <w:color w:val="000000" w:themeColor="text1"/>
                <w:sz w:val="20"/>
                <w:szCs w:val="20"/>
                <w:lang w:val="es-CL"/>
              </w:rPr>
              <w:t>3. El Verificador evalúa la coherencia del respaldo y selecciona un dictamen (Aprobado, Rechazado o Solicitar Corrección).</w:t>
            </w:r>
            <w:r>
              <w:br/>
            </w:r>
            <w:r w:rsidRPr="42D53C7B">
              <w:rPr>
                <w:rFonts w:ascii="Calibri" w:hAnsi="Calibri"/>
                <w:color w:val="000000" w:themeColor="text1"/>
                <w:sz w:val="20"/>
                <w:szCs w:val="20"/>
                <w:lang w:val="es-CL"/>
              </w:rPr>
              <w:t>4. Si el dictamen es Rechazado o Solicitar Corrección, el Verificador ingresa obligatoriamente una observación justificativa.</w:t>
            </w:r>
            <w:r>
              <w:br/>
            </w:r>
            <w:r w:rsidRPr="42D53C7B">
              <w:rPr>
                <w:rFonts w:ascii="Calibri" w:hAnsi="Calibri"/>
                <w:color w:val="000000" w:themeColor="text1"/>
                <w:sz w:val="20"/>
                <w:szCs w:val="20"/>
                <w:lang w:val="es-CL"/>
              </w:rPr>
              <w:t>5. El sistema guarda la validación y, si el dictamen es Aprobado, recalcula automáticamente el avance real y el semáforo diario.</w:t>
            </w:r>
          </w:p>
        </w:tc>
      </w:tr>
      <w:tr w:rsidR="42D53C7B" w:rsidTr="42D53C7B" w14:paraId="283EBF26"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43" w:type="dxa"/>
          </w:tcPr>
          <w:p w:rsidR="42D53C7B" w:rsidP="42D53C7B" w:rsidRDefault="42D53C7B" w14:paraId="18764619" w14:textId="77777777">
            <w:pPr>
              <w:rPr>
                <w:color w:val="000000" w:themeColor="text1"/>
                <w:lang w:val="es-CL"/>
              </w:rPr>
            </w:pPr>
            <w:r w:rsidRPr="42D53C7B">
              <w:rPr>
                <w:rFonts w:ascii="Calibri" w:hAnsi="Calibri"/>
                <w:color w:val="000000" w:themeColor="text1"/>
                <w:lang w:val="es-CL"/>
              </w:rPr>
              <w:t xml:space="preserve">Casos Incluidos </w:t>
            </w:r>
          </w:p>
        </w:tc>
        <w:tc>
          <w:tcPr>
            <w:tcW w:w="7517" w:type="dxa"/>
          </w:tcPr>
          <w:p w:rsidR="42D53C7B" w:rsidP="42D53C7B" w:rsidRDefault="42D53C7B" w14:paraId="5991F8D4" w14:textId="041C5838">
            <w:pPr>
              <w:spacing w:line="276" w:lineRule="auto"/>
              <w:cnfStyle w:val="000000100000" w:firstRow="0" w:lastRow="0" w:firstColumn="0" w:lastColumn="0" w:oddVBand="0" w:evenVBand="0" w:oddHBand="1" w:evenHBand="0" w:firstRowFirstColumn="0" w:firstRowLastColumn="0" w:lastRowFirstColumn="0" w:lastRowLastColumn="0"/>
            </w:pPr>
            <w:r w:rsidRPr="42D53C7B">
              <w:rPr>
                <w:rFonts w:ascii="Calibri" w:hAnsi="Calibri"/>
                <w:color w:val="000000" w:themeColor="text1"/>
                <w:sz w:val="20"/>
                <w:szCs w:val="20"/>
                <w:lang w:val="es-CL"/>
              </w:rPr>
              <w:t>CU04: Adjuntar Evidencia Fotográfica (Contexto de obtención de evidencia)</w:t>
            </w:r>
            <w:r>
              <w:br/>
            </w:r>
            <w:r w:rsidRPr="42D53C7B">
              <w:rPr>
                <w:rFonts w:ascii="Calibri" w:hAnsi="Calibri"/>
                <w:color w:val="000000" w:themeColor="text1"/>
                <w:sz w:val="20"/>
                <w:szCs w:val="20"/>
                <w:lang w:val="es-CL"/>
              </w:rPr>
              <w:t>Inspeccionar Evidencia y Metadatos</w:t>
            </w:r>
            <w:r>
              <w:br/>
            </w:r>
            <w:r w:rsidRPr="42D53C7B">
              <w:rPr>
                <w:rFonts w:ascii="Calibri" w:hAnsi="Calibri"/>
                <w:color w:val="000000" w:themeColor="text1"/>
                <w:sz w:val="20"/>
                <w:szCs w:val="20"/>
                <w:lang w:val="es-CL"/>
              </w:rPr>
              <w:t>Registrar Dictamen de Validación</w:t>
            </w:r>
            <w:r>
              <w:br/>
            </w:r>
            <w:r w:rsidRPr="42D53C7B">
              <w:rPr>
                <w:rFonts w:ascii="Calibri" w:hAnsi="Calibri"/>
                <w:color w:val="000000" w:themeColor="text1"/>
                <w:sz w:val="20"/>
                <w:szCs w:val="20"/>
                <w:lang w:val="es-CL"/>
              </w:rPr>
              <w:t>Recalcular Avance e Indicadores</w:t>
            </w:r>
          </w:p>
        </w:tc>
      </w:tr>
      <w:tr w:rsidR="42D53C7B" w:rsidTr="42D53C7B" w14:paraId="2AB2D126" w14:textId="77777777">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43" w:type="dxa"/>
          </w:tcPr>
          <w:p w:rsidR="42D53C7B" w:rsidP="42D53C7B" w:rsidRDefault="42D53C7B" w14:paraId="7434DAD0" w14:textId="77777777">
            <w:pPr>
              <w:rPr>
                <w:color w:val="000000" w:themeColor="text1"/>
                <w:lang w:val="es-CL"/>
              </w:rPr>
            </w:pPr>
            <w:r w:rsidRPr="42D53C7B">
              <w:rPr>
                <w:rFonts w:ascii="Calibri" w:hAnsi="Calibri"/>
                <w:color w:val="000000" w:themeColor="text1"/>
                <w:lang w:val="es-CL"/>
              </w:rPr>
              <w:t xml:space="preserve">Casos Extendidos </w:t>
            </w:r>
          </w:p>
        </w:tc>
        <w:tc>
          <w:tcPr>
            <w:tcW w:w="7517" w:type="dxa"/>
          </w:tcPr>
          <w:p w:rsidR="42D53C7B" w:rsidP="42D53C7B" w:rsidRDefault="42D53C7B" w14:paraId="014B0707" w14:textId="5E7A8944">
            <w:pPr>
              <w:spacing w:line="276" w:lineRule="auto"/>
              <w:cnfStyle w:val="000000010000" w:firstRow="0" w:lastRow="0" w:firstColumn="0" w:lastColumn="0" w:oddVBand="0" w:evenVBand="0" w:oddHBand="0" w:evenHBand="1" w:firstRowFirstColumn="0" w:firstRowLastColumn="0" w:lastRowFirstColumn="0" w:lastRowLastColumn="0"/>
            </w:pPr>
            <w:r w:rsidRPr="42D53C7B">
              <w:rPr>
                <w:rFonts w:ascii="Calibri" w:hAnsi="Calibri"/>
                <w:color w:val="000000" w:themeColor="text1"/>
                <w:sz w:val="20"/>
                <w:szCs w:val="20"/>
                <w:lang w:val="es-CL"/>
              </w:rPr>
              <w:t>Notificar Observación Obligatoria Faltante (Condición: dictamen es Rechazado o Solicitar Corrección y se omite la observación)</w:t>
            </w:r>
            <w:r>
              <w:br/>
            </w:r>
            <w:r w:rsidRPr="42D53C7B">
              <w:rPr>
                <w:rFonts w:ascii="Calibri" w:hAnsi="Calibri"/>
                <w:color w:val="000000" w:themeColor="text1"/>
                <w:sz w:val="20"/>
                <w:szCs w:val="20"/>
                <w:lang w:val="es-CL"/>
              </w:rPr>
              <w:t>Notificar Ámbito No Autorizado (Condición: la evidencia pertenece a una delegación no asignada al verificador)</w:t>
            </w:r>
          </w:p>
        </w:tc>
      </w:tr>
    </w:tbl>
    <w:p w:rsidR="42D53C7B" w:rsidP="42D53C7B" w:rsidRDefault="42D53C7B" w14:paraId="65BE79AE" w14:textId="31BA3DC9">
      <w:pPr>
        <w:keepNext/>
        <w:spacing w:before="320"/>
        <w:rPr>
          <w:rFonts w:ascii="Calibri" w:hAnsi="Calibri"/>
          <w:b/>
          <w:bCs/>
          <w:color w:val="000000" w:themeColor="text1"/>
          <w:sz w:val="28"/>
          <w:szCs w:val="28"/>
          <w:lang w:val="es-CL"/>
        </w:rPr>
      </w:pPr>
    </w:p>
    <w:p w:rsidR="42D53C7B" w:rsidP="42D53C7B" w:rsidRDefault="42D53C7B" w14:paraId="79179641" w14:textId="35BAEAF2">
      <w:pPr>
        <w:keepNext/>
        <w:spacing w:before="320"/>
        <w:rPr>
          <w:rFonts w:ascii="Calibri" w:hAnsi="Calibri"/>
          <w:b/>
          <w:bCs/>
          <w:color w:val="000000" w:themeColor="text1"/>
          <w:sz w:val="28"/>
          <w:szCs w:val="28"/>
          <w:lang w:val="es-CL"/>
        </w:rPr>
      </w:pPr>
    </w:p>
    <w:p w:rsidRPr="0058656D" w:rsidR="00261AB6" w:rsidP="0058656D" w:rsidRDefault="0058656D" w14:paraId="4F09E6F4" w14:textId="7ADC51B5">
      <w:pPr>
        <w:keepNext/>
        <w:spacing w:before="320"/>
        <w:rPr>
          <w:color w:val="000000" w:themeColor="text1"/>
          <w:lang w:val="es-CL"/>
        </w:rPr>
      </w:pPr>
      <w:r w:rsidRPr="00207CBD">
        <w:rPr>
          <w:rFonts w:ascii="Calibri" w:hAnsi="Calibri"/>
          <w:b/>
          <w:color w:val="000000" w:themeColor="text1"/>
          <w:sz w:val="28"/>
          <w:lang w:val="es-CL"/>
        </w:rPr>
        <w:t>Caso de Uso Detallado CU06: Registrar y Asignar Compromisos</w:t>
      </w:r>
    </w:p>
    <w:p w:rsidR="005C16EA" w:rsidP="00B25EBD" w:rsidRDefault="00261AB6" w14:paraId="6D953D84" w14:textId="31FEF5CB">
      <w:pPr>
        <w:rPr>
          <w:lang w:val="es-CL"/>
        </w:rPr>
      </w:pPr>
      <w:r>
        <w:rPr>
          <w:noProof/>
        </w:rPr>
        <w:drawing>
          <wp:inline distT="0" distB="0" distL="0" distR="0" wp14:anchorId="7EB0BF0D" wp14:editId="1A9EBDAD">
            <wp:extent cx="5612130" cy="4441825"/>
            <wp:effectExtent l="0" t="0" r="7620" b="0"/>
            <wp:docPr id="1319779293"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12130" cy="4441825"/>
                    </a:xfrm>
                    <a:prstGeom prst="rect">
                      <a:avLst/>
                    </a:prstGeom>
                    <a:noFill/>
                    <a:ln>
                      <a:noFill/>
                    </a:ln>
                  </pic:spPr>
                </pic:pic>
              </a:graphicData>
            </a:graphic>
          </wp:inline>
        </w:drawing>
      </w:r>
    </w:p>
    <w:tbl>
      <w:tblPr>
        <w:tblStyle w:val="LightGrid-Accent2"/>
        <w:tblW w:w="0" w:type="auto"/>
        <w:tblLayout w:type="fixed"/>
        <w:tblLook w:val="04A0" w:firstRow="1" w:lastRow="0" w:firstColumn="1" w:lastColumn="0" w:noHBand="0" w:noVBand="1"/>
      </w:tblPr>
      <w:tblGrid>
        <w:gridCol w:w="1843"/>
        <w:gridCol w:w="7517"/>
      </w:tblGrid>
      <w:tr w:rsidRPr="00207CBD" w:rsidR="00ED1939" w14:paraId="4542DDBE"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rsidRPr="00207CBD" w:rsidR="00ED1939" w:rsidRDefault="00ED1939" w14:paraId="5D12388B" w14:textId="77777777">
            <w:pPr>
              <w:rPr>
                <w:color w:val="000000" w:themeColor="text1"/>
                <w:lang w:val="es-CL"/>
              </w:rPr>
            </w:pPr>
            <w:r w:rsidRPr="00207CBD">
              <w:rPr>
                <w:rFonts w:ascii="Calibri" w:hAnsi="Calibri"/>
                <w:color w:val="000000" w:themeColor="text1"/>
                <w:sz w:val="21"/>
                <w:lang w:val="es-CL"/>
              </w:rPr>
              <w:t>Campo</w:t>
            </w:r>
          </w:p>
        </w:tc>
        <w:tc>
          <w:tcPr>
            <w:tcW w:w="7517" w:type="dxa"/>
          </w:tcPr>
          <w:p w:rsidRPr="00207CBD" w:rsidR="00ED1939" w:rsidRDefault="00ED1939" w14:paraId="1F100956" w14:textId="77777777">
            <w:pPr>
              <w:cnfStyle w:val="100000000000" w:firstRow="1" w:lastRow="0" w:firstColumn="0" w:lastColumn="0" w:oddVBand="0" w:evenVBand="0" w:oddHBand="0" w:evenHBand="0" w:firstRowFirstColumn="0" w:firstRowLastColumn="0" w:lastRowFirstColumn="0" w:lastRowLastColumn="0"/>
              <w:rPr>
                <w:color w:val="000000" w:themeColor="text1"/>
                <w:lang w:val="es-CL"/>
              </w:rPr>
            </w:pPr>
            <w:r w:rsidRPr="00207CBD">
              <w:rPr>
                <w:rFonts w:ascii="Calibri" w:hAnsi="Calibri"/>
                <w:color w:val="000000" w:themeColor="text1"/>
                <w:sz w:val="21"/>
                <w:lang w:val="es-CL"/>
              </w:rPr>
              <w:t>Descripción</w:t>
            </w:r>
          </w:p>
        </w:tc>
      </w:tr>
      <w:tr w:rsidRPr="00207CBD" w:rsidR="00ED1939" w14:paraId="7DD7BBA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rsidRPr="00207CBD" w:rsidR="00ED1939" w:rsidRDefault="00ED1939" w14:paraId="31419006" w14:textId="77777777">
            <w:pPr>
              <w:rPr>
                <w:color w:val="000000" w:themeColor="text1"/>
                <w:lang w:val="es-CL"/>
              </w:rPr>
            </w:pPr>
            <w:r w:rsidRPr="00207CBD">
              <w:rPr>
                <w:rFonts w:ascii="Calibri" w:hAnsi="Calibri"/>
                <w:color w:val="000000" w:themeColor="text1"/>
                <w:lang w:val="es-CL"/>
              </w:rPr>
              <w:t>Identificador</w:t>
            </w:r>
          </w:p>
        </w:tc>
        <w:tc>
          <w:tcPr>
            <w:tcW w:w="7517" w:type="dxa"/>
          </w:tcPr>
          <w:p w:rsidRPr="00207CBD" w:rsidR="00ED1939" w:rsidRDefault="00ED1939" w14:paraId="3B3F1364" w14:textId="77777777">
            <w:pPr>
              <w:spacing w:line="276" w:lineRule="auto"/>
              <w:cnfStyle w:val="000000100000" w:firstRow="0" w:lastRow="0" w:firstColumn="0" w:lastColumn="0" w:oddVBand="0" w:evenVBand="0" w:oddHBand="1" w:evenHBand="0" w:firstRowFirstColumn="0" w:firstRowLastColumn="0" w:lastRowFirstColumn="0" w:lastRowLastColumn="0"/>
              <w:rPr>
                <w:color w:val="000000" w:themeColor="text1"/>
                <w:lang w:val="es-CL"/>
              </w:rPr>
            </w:pPr>
            <w:r w:rsidRPr="00207CBD">
              <w:rPr>
                <w:rFonts w:ascii="Calibri" w:hAnsi="Calibri"/>
                <w:color w:val="000000" w:themeColor="text1"/>
                <w:sz w:val="20"/>
                <w:lang w:val="es-CL"/>
              </w:rPr>
              <w:t>CU06</w:t>
            </w:r>
          </w:p>
        </w:tc>
      </w:tr>
      <w:tr w:rsidRPr="00207CBD" w:rsidR="00ED1939" w14:paraId="03AE0121"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rsidRPr="00207CBD" w:rsidR="00ED1939" w:rsidRDefault="00ED1939" w14:paraId="58476EE1" w14:textId="77777777">
            <w:pPr>
              <w:rPr>
                <w:color w:val="000000" w:themeColor="text1"/>
                <w:lang w:val="es-CL"/>
              </w:rPr>
            </w:pPr>
            <w:r w:rsidRPr="00207CBD">
              <w:rPr>
                <w:rFonts w:ascii="Calibri" w:hAnsi="Calibri"/>
                <w:color w:val="000000" w:themeColor="text1"/>
                <w:lang w:val="es-CL"/>
              </w:rPr>
              <w:t>Nombre</w:t>
            </w:r>
          </w:p>
        </w:tc>
        <w:tc>
          <w:tcPr>
            <w:tcW w:w="7517" w:type="dxa"/>
          </w:tcPr>
          <w:p w:rsidRPr="00207CBD" w:rsidR="00ED1939" w:rsidRDefault="00ED1939" w14:paraId="47758CF9" w14:textId="77777777">
            <w:pPr>
              <w:spacing w:line="276" w:lineRule="auto"/>
              <w:cnfStyle w:val="000000010000" w:firstRow="0" w:lastRow="0" w:firstColumn="0" w:lastColumn="0" w:oddVBand="0" w:evenVBand="0" w:oddHBand="0" w:evenHBand="1" w:firstRowFirstColumn="0" w:firstRowLastColumn="0" w:lastRowFirstColumn="0" w:lastRowLastColumn="0"/>
              <w:rPr>
                <w:color w:val="000000" w:themeColor="text1"/>
                <w:lang w:val="es-CL"/>
              </w:rPr>
            </w:pPr>
            <w:r w:rsidRPr="00207CBD">
              <w:rPr>
                <w:rFonts w:ascii="Calibri" w:hAnsi="Calibri"/>
                <w:color w:val="000000" w:themeColor="text1"/>
                <w:sz w:val="20"/>
                <w:lang w:val="es-CL"/>
              </w:rPr>
              <w:t>Registrar y Asignar Compromisos</w:t>
            </w:r>
          </w:p>
        </w:tc>
      </w:tr>
      <w:tr w:rsidRPr="00207CBD" w:rsidR="00ED1939" w14:paraId="3A911D1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rsidRPr="00207CBD" w:rsidR="00ED1939" w:rsidRDefault="00ED1939" w14:paraId="456E0C34" w14:textId="77777777">
            <w:pPr>
              <w:rPr>
                <w:color w:val="000000" w:themeColor="text1"/>
                <w:lang w:val="es-CL"/>
              </w:rPr>
            </w:pPr>
            <w:r w:rsidRPr="00207CBD">
              <w:rPr>
                <w:rFonts w:ascii="Calibri" w:hAnsi="Calibri"/>
                <w:color w:val="000000" w:themeColor="text1"/>
                <w:lang w:val="es-CL"/>
              </w:rPr>
              <w:t>Actor Principal</w:t>
            </w:r>
          </w:p>
        </w:tc>
        <w:tc>
          <w:tcPr>
            <w:tcW w:w="7517" w:type="dxa"/>
          </w:tcPr>
          <w:p w:rsidRPr="00207CBD" w:rsidR="00ED1939" w:rsidRDefault="00ED1939" w14:paraId="29D71017" w14:textId="77777777">
            <w:pPr>
              <w:spacing w:line="276" w:lineRule="auto"/>
              <w:cnfStyle w:val="000000100000" w:firstRow="0" w:lastRow="0" w:firstColumn="0" w:lastColumn="0" w:oddVBand="0" w:evenVBand="0" w:oddHBand="1" w:evenHBand="0" w:firstRowFirstColumn="0" w:firstRowLastColumn="0" w:lastRowFirstColumn="0" w:lastRowLastColumn="0"/>
              <w:rPr>
                <w:color w:val="000000" w:themeColor="text1"/>
                <w:lang w:val="es-CL"/>
              </w:rPr>
            </w:pPr>
            <w:r w:rsidRPr="00207CBD">
              <w:rPr>
                <w:rFonts w:ascii="Calibri" w:hAnsi="Calibri"/>
                <w:color w:val="000000" w:themeColor="text1"/>
                <w:sz w:val="20"/>
                <w:lang w:val="es-CL"/>
              </w:rPr>
              <w:t>Funcionario, Delegado / Jefatura</w:t>
            </w:r>
          </w:p>
        </w:tc>
      </w:tr>
      <w:tr w:rsidRPr="008F2C49" w:rsidR="00ED1939" w14:paraId="15D39B16"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rsidRPr="00207CBD" w:rsidR="00ED1939" w:rsidRDefault="00ED1939" w14:paraId="6C15FA48" w14:textId="77777777">
            <w:pPr>
              <w:rPr>
                <w:bCs w:val="0"/>
                <w:color w:val="000000" w:themeColor="text1"/>
                <w:lang w:val="es-CL"/>
              </w:rPr>
            </w:pPr>
            <w:r w:rsidRPr="00207CBD">
              <w:rPr>
                <w:rFonts w:ascii="Calibri" w:hAnsi="Calibri"/>
                <w:bCs w:val="0"/>
                <w:color w:val="000000" w:themeColor="text1"/>
                <w:lang w:val="es-CL"/>
              </w:rPr>
              <w:t>Propósito</w:t>
            </w:r>
          </w:p>
        </w:tc>
        <w:tc>
          <w:tcPr>
            <w:tcW w:w="7517" w:type="dxa"/>
          </w:tcPr>
          <w:p w:rsidRPr="00207CBD" w:rsidR="00ED1939" w:rsidRDefault="00ED1939" w14:paraId="222F90D2" w14:textId="77777777">
            <w:pPr>
              <w:spacing w:line="276" w:lineRule="auto"/>
              <w:cnfStyle w:val="000000010000" w:firstRow="0" w:lastRow="0" w:firstColumn="0" w:lastColumn="0" w:oddVBand="0" w:evenVBand="0" w:oddHBand="0" w:evenHBand="1" w:firstRowFirstColumn="0" w:firstRowLastColumn="0" w:lastRowFirstColumn="0" w:lastRowLastColumn="0"/>
              <w:rPr>
                <w:color w:val="000000" w:themeColor="text1"/>
                <w:lang w:val="es-CL"/>
              </w:rPr>
            </w:pPr>
            <w:r w:rsidRPr="00207CBD">
              <w:rPr>
                <w:rFonts w:ascii="Calibri" w:hAnsi="Calibri"/>
                <w:color w:val="000000" w:themeColor="text1"/>
                <w:sz w:val="20"/>
                <w:lang w:val="es-CL"/>
              </w:rPr>
              <w:t>Capturar una solicitud futura y su detalle operativo, delimitando el funcionario responsable, territorio, área de apoyo y la fecha comprometida inmutable dentro de la agenda colectiva de la delegación.</w:t>
            </w:r>
          </w:p>
        </w:tc>
      </w:tr>
      <w:tr w:rsidRPr="008F2C49" w:rsidR="00ED1939" w14:paraId="1126BB4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rsidRPr="00207CBD" w:rsidR="00ED1939" w:rsidRDefault="00ED1939" w14:paraId="71F169D0" w14:textId="77777777">
            <w:pPr>
              <w:rPr>
                <w:color w:val="000000" w:themeColor="text1"/>
                <w:lang w:val="es-CL"/>
              </w:rPr>
            </w:pPr>
            <w:r w:rsidRPr="00207CBD">
              <w:rPr>
                <w:rFonts w:ascii="Calibri" w:hAnsi="Calibri"/>
                <w:color w:val="000000" w:themeColor="text1"/>
                <w:lang w:val="es-CL"/>
              </w:rPr>
              <w:t>Precondiciones</w:t>
            </w:r>
          </w:p>
        </w:tc>
        <w:tc>
          <w:tcPr>
            <w:tcW w:w="7517" w:type="dxa"/>
          </w:tcPr>
          <w:p w:rsidRPr="00207CBD" w:rsidR="00ED1939" w:rsidRDefault="00ED1939" w14:paraId="55755410" w14:textId="77777777">
            <w:pPr>
              <w:spacing w:line="276" w:lineRule="auto"/>
              <w:cnfStyle w:val="000000100000" w:firstRow="0" w:lastRow="0" w:firstColumn="0" w:lastColumn="0" w:oddVBand="0" w:evenVBand="0" w:oddHBand="1" w:evenHBand="0" w:firstRowFirstColumn="0" w:firstRowLastColumn="0" w:lastRowFirstColumn="0" w:lastRowLastColumn="0"/>
              <w:rPr>
                <w:color w:val="000000" w:themeColor="text1"/>
                <w:lang w:val="es-CL"/>
              </w:rPr>
            </w:pPr>
            <w:r w:rsidRPr="00207CBD">
              <w:rPr>
                <w:rFonts w:ascii="Calibri" w:hAnsi="Calibri"/>
                <w:color w:val="000000" w:themeColor="text1"/>
                <w:sz w:val="20"/>
                <w:lang w:val="es-CL"/>
              </w:rPr>
              <w:t>El usuario debe estar autenticado en el sistema SGR con permisos de acceso al Módulo de Agenda Colectiva y pertenecer a una delegación activa.</w:t>
            </w:r>
          </w:p>
        </w:tc>
      </w:tr>
      <w:tr w:rsidRPr="008F2C49" w:rsidR="00ED1939" w14:paraId="1A0B6F28"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rsidRPr="00207CBD" w:rsidR="00ED1939" w:rsidRDefault="00ED1939" w14:paraId="15EABDD4" w14:textId="77777777">
            <w:pPr>
              <w:rPr>
                <w:color w:val="000000" w:themeColor="text1"/>
                <w:lang w:val="es-CL"/>
              </w:rPr>
            </w:pPr>
            <w:r w:rsidRPr="00207CBD">
              <w:rPr>
                <w:rFonts w:ascii="Calibri" w:hAnsi="Calibri"/>
                <w:color w:val="000000" w:themeColor="text1"/>
                <w:lang w:val="es-CL"/>
              </w:rPr>
              <w:t>Postcondiciones</w:t>
            </w:r>
          </w:p>
        </w:tc>
        <w:tc>
          <w:tcPr>
            <w:tcW w:w="7517" w:type="dxa"/>
          </w:tcPr>
          <w:p w:rsidRPr="00207CBD" w:rsidR="00ED1939" w:rsidRDefault="00ED1939" w14:paraId="6981223D" w14:textId="77777777">
            <w:pPr>
              <w:spacing w:line="276" w:lineRule="auto"/>
              <w:cnfStyle w:val="000000010000" w:firstRow="0" w:lastRow="0" w:firstColumn="0" w:lastColumn="0" w:oddVBand="0" w:evenVBand="0" w:oddHBand="0" w:evenHBand="1" w:firstRowFirstColumn="0" w:firstRowLastColumn="0" w:lastRowFirstColumn="0" w:lastRowLastColumn="0"/>
              <w:rPr>
                <w:color w:val="000000" w:themeColor="text1"/>
                <w:lang w:val="es-CL"/>
              </w:rPr>
            </w:pPr>
            <w:r w:rsidRPr="00207CBD">
              <w:rPr>
                <w:rFonts w:ascii="Calibri" w:hAnsi="Calibri"/>
                <w:color w:val="000000" w:themeColor="text1"/>
                <w:sz w:val="20"/>
                <w:lang w:val="es-CL"/>
              </w:rPr>
              <w:t>El compromiso queda guardado en la agenda colectiva de la delegación en estado inicial 'Ingresado'. La fecha comprometida queda fijada de forma inalterable para el seguimiento de plazos.</w:t>
            </w:r>
          </w:p>
        </w:tc>
      </w:tr>
      <w:tr w:rsidRPr="008F2C49" w:rsidR="00ED1939" w14:paraId="682F6A5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rsidRPr="00207CBD" w:rsidR="00ED1939" w:rsidRDefault="00ED1939" w14:paraId="43B401B6" w14:textId="77777777">
            <w:pPr>
              <w:rPr>
                <w:color w:val="000000" w:themeColor="text1"/>
                <w:lang w:val="es-CL"/>
              </w:rPr>
            </w:pPr>
            <w:r w:rsidRPr="00207CBD">
              <w:rPr>
                <w:rFonts w:ascii="Calibri" w:hAnsi="Calibri"/>
                <w:color w:val="000000" w:themeColor="text1"/>
                <w:lang w:val="es-CL"/>
              </w:rPr>
              <w:t>Flujo Principal</w:t>
            </w:r>
          </w:p>
        </w:tc>
        <w:tc>
          <w:tcPr>
            <w:tcW w:w="7517" w:type="dxa"/>
          </w:tcPr>
          <w:p w:rsidRPr="00207CBD" w:rsidR="00ED1939" w:rsidRDefault="00ED1939" w14:paraId="6BB27516" w14:textId="77777777">
            <w:pPr>
              <w:spacing w:line="276" w:lineRule="auto"/>
              <w:cnfStyle w:val="000000100000" w:firstRow="0" w:lastRow="0" w:firstColumn="0" w:lastColumn="0" w:oddVBand="0" w:evenVBand="0" w:oddHBand="1" w:evenHBand="0" w:firstRowFirstColumn="0" w:firstRowLastColumn="0" w:lastRowFirstColumn="0" w:lastRowLastColumn="0"/>
              <w:rPr>
                <w:color w:val="000000" w:themeColor="text1"/>
                <w:lang w:val="es-CL"/>
              </w:rPr>
            </w:pPr>
            <w:r w:rsidRPr="00207CBD">
              <w:rPr>
                <w:rFonts w:ascii="Calibri" w:hAnsi="Calibri"/>
                <w:color w:val="000000" w:themeColor="text1"/>
                <w:sz w:val="20"/>
                <w:lang w:val="es-CL"/>
              </w:rPr>
              <w:t>1. El usuario ingresa la solicitud de origen (canal y datos del solicitante).</w:t>
            </w:r>
          </w:p>
          <w:p w:rsidRPr="00207CBD" w:rsidR="00ED1939" w:rsidRDefault="00ED1939" w14:paraId="3842C241" w14:textId="77777777">
            <w:pPr>
              <w:spacing w:before="40" w:line="276" w:lineRule="auto"/>
              <w:cnfStyle w:val="000000100000" w:firstRow="0" w:lastRow="0" w:firstColumn="0" w:lastColumn="0" w:oddVBand="0" w:evenVBand="0" w:oddHBand="1" w:evenHBand="0" w:firstRowFirstColumn="0" w:firstRowLastColumn="0" w:lastRowFirstColumn="0" w:lastRowLastColumn="0"/>
              <w:rPr>
                <w:color w:val="000000" w:themeColor="text1"/>
                <w:lang w:val="es-CL"/>
              </w:rPr>
            </w:pPr>
            <w:r w:rsidRPr="00207CBD">
              <w:rPr>
                <w:rFonts w:ascii="Calibri" w:hAnsi="Calibri"/>
                <w:color w:val="000000" w:themeColor="text1"/>
                <w:sz w:val="20"/>
                <w:lang w:val="es-CL"/>
              </w:rPr>
              <w:t>2. Registra el detalle operativo del compromiso (descripción del problema/tarea y área de apoyo).</w:t>
            </w:r>
          </w:p>
          <w:p w:rsidRPr="00207CBD" w:rsidR="00ED1939" w:rsidRDefault="00ED1939" w14:paraId="74231BCA" w14:textId="77777777">
            <w:pPr>
              <w:spacing w:before="40" w:line="276" w:lineRule="auto"/>
              <w:cnfStyle w:val="000000100000" w:firstRow="0" w:lastRow="0" w:firstColumn="0" w:lastColumn="0" w:oddVBand="0" w:evenVBand="0" w:oddHBand="1" w:evenHBand="0" w:firstRowFirstColumn="0" w:firstRowLastColumn="0" w:lastRowFirstColumn="0" w:lastRowLastColumn="0"/>
              <w:rPr>
                <w:color w:val="000000" w:themeColor="text1"/>
                <w:lang w:val="es-CL"/>
              </w:rPr>
            </w:pPr>
            <w:r w:rsidRPr="00207CBD">
              <w:rPr>
                <w:rFonts w:ascii="Calibri" w:hAnsi="Calibri"/>
                <w:color w:val="000000" w:themeColor="text1"/>
                <w:sz w:val="20"/>
                <w:lang w:val="es-CL"/>
              </w:rPr>
              <w:t>3. Asigna el funcionario responsable y la delimitación territorial.</w:t>
            </w:r>
          </w:p>
          <w:p w:rsidRPr="00207CBD" w:rsidR="00ED1939" w:rsidRDefault="00ED1939" w14:paraId="01EE0EF8" w14:textId="77777777">
            <w:pPr>
              <w:spacing w:before="40" w:line="276" w:lineRule="auto"/>
              <w:cnfStyle w:val="000000100000" w:firstRow="0" w:lastRow="0" w:firstColumn="0" w:lastColumn="0" w:oddVBand="0" w:evenVBand="0" w:oddHBand="1" w:evenHBand="0" w:firstRowFirstColumn="0" w:firstRowLastColumn="0" w:lastRowFirstColumn="0" w:lastRowLastColumn="0"/>
              <w:rPr>
                <w:color w:val="000000" w:themeColor="text1"/>
                <w:lang w:val="es-CL"/>
              </w:rPr>
            </w:pPr>
            <w:r w:rsidRPr="00207CBD">
              <w:rPr>
                <w:rFonts w:ascii="Calibri" w:hAnsi="Calibri"/>
                <w:color w:val="000000" w:themeColor="text1"/>
                <w:sz w:val="20"/>
                <w:lang w:val="es-CL"/>
              </w:rPr>
              <w:t>4. Define la fecha comprometida inmutable.</w:t>
            </w:r>
          </w:p>
          <w:p w:rsidRPr="00207CBD" w:rsidR="00ED1939" w:rsidRDefault="00ED1939" w14:paraId="24C0F9DE" w14:textId="77777777">
            <w:pPr>
              <w:spacing w:before="40" w:line="276" w:lineRule="auto"/>
              <w:cnfStyle w:val="000000100000" w:firstRow="0" w:lastRow="0" w:firstColumn="0" w:lastColumn="0" w:oddVBand="0" w:evenVBand="0" w:oddHBand="1" w:evenHBand="0" w:firstRowFirstColumn="0" w:firstRowLastColumn="0" w:lastRowFirstColumn="0" w:lastRowLastColumn="0"/>
              <w:rPr>
                <w:color w:val="000000" w:themeColor="text1"/>
                <w:lang w:val="es-CL"/>
              </w:rPr>
            </w:pPr>
            <w:r w:rsidRPr="00207CBD">
              <w:rPr>
                <w:rFonts w:ascii="Calibri" w:hAnsi="Calibri"/>
                <w:color w:val="000000" w:themeColor="text1"/>
                <w:sz w:val="20"/>
                <w:lang w:val="es-CL"/>
              </w:rPr>
              <w:t>5. El sistema ejecuta la validación de la solicitud, responsable y fecha.</w:t>
            </w:r>
          </w:p>
          <w:p w:rsidRPr="00207CBD" w:rsidR="00ED1939" w:rsidRDefault="00ED1939" w14:paraId="1A3E6EDA" w14:textId="77777777">
            <w:pPr>
              <w:spacing w:before="40" w:line="276" w:lineRule="auto"/>
              <w:cnfStyle w:val="000000100000" w:firstRow="0" w:lastRow="0" w:firstColumn="0" w:lastColumn="0" w:oddVBand="0" w:evenVBand="0" w:oddHBand="1" w:evenHBand="0" w:firstRowFirstColumn="0" w:firstRowLastColumn="0" w:lastRowFirstColumn="0" w:lastRowLastColumn="0"/>
              <w:rPr>
                <w:color w:val="000000" w:themeColor="text1"/>
                <w:lang w:val="es-CL"/>
              </w:rPr>
            </w:pPr>
            <w:r w:rsidRPr="00207CBD">
              <w:rPr>
                <w:rFonts w:ascii="Calibri" w:hAnsi="Calibri"/>
                <w:color w:val="000000" w:themeColor="text1"/>
                <w:sz w:val="20"/>
                <w:lang w:val="es-CL"/>
              </w:rPr>
              <w:t>6. El sistema guarda el compromiso en estado 'Ingresado'.</w:t>
            </w:r>
          </w:p>
        </w:tc>
      </w:tr>
      <w:tr w:rsidRPr="008F2C49" w:rsidR="00ED1939" w14:paraId="6C2ACDB5"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rsidRPr="00207CBD" w:rsidR="00ED1939" w:rsidRDefault="00ED1939" w14:paraId="7E0ED6C7" w14:textId="77777777">
            <w:pPr>
              <w:rPr>
                <w:color w:val="000000" w:themeColor="text1"/>
                <w:lang w:val="es-CL"/>
              </w:rPr>
            </w:pPr>
            <w:r w:rsidRPr="00207CBD">
              <w:rPr>
                <w:rFonts w:ascii="Calibri" w:hAnsi="Calibri"/>
                <w:color w:val="000000" w:themeColor="text1"/>
                <w:lang w:val="es-CL"/>
              </w:rPr>
              <w:t xml:space="preserve">Casos Incluidos </w:t>
            </w:r>
          </w:p>
        </w:tc>
        <w:tc>
          <w:tcPr>
            <w:tcW w:w="7517" w:type="dxa"/>
          </w:tcPr>
          <w:p w:rsidRPr="00207CBD" w:rsidR="00ED1939" w:rsidRDefault="00ED1939" w14:paraId="1A528E53" w14:textId="77777777">
            <w:pPr>
              <w:spacing w:line="276" w:lineRule="auto"/>
              <w:cnfStyle w:val="000000010000" w:firstRow="0" w:lastRow="0" w:firstColumn="0" w:lastColumn="0" w:oddVBand="0" w:evenVBand="0" w:oddHBand="0" w:evenHBand="1" w:firstRowFirstColumn="0" w:firstRowLastColumn="0" w:lastRowFirstColumn="0" w:lastRowLastColumn="0"/>
              <w:rPr>
                <w:color w:val="000000" w:themeColor="text1"/>
                <w:lang w:val="es-CL"/>
              </w:rPr>
            </w:pPr>
            <w:r w:rsidRPr="00207CBD">
              <w:rPr>
                <w:rFonts w:ascii="Calibri" w:hAnsi="Calibri"/>
                <w:color w:val="000000" w:themeColor="text1"/>
                <w:sz w:val="20"/>
                <w:lang w:val="es-CL"/>
              </w:rPr>
              <w:t>Validar Solicitud, Responsable y Fecha</w:t>
            </w:r>
          </w:p>
        </w:tc>
      </w:tr>
      <w:tr w:rsidRPr="008F2C49" w:rsidR="00ED1939" w14:paraId="0973ECD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rsidRPr="00207CBD" w:rsidR="00ED1939" w:rsidRDefault="00ED1939" w14:paraId="41228480" w14:textId="77777777">
            <w:pPr>
              <w:rPr>
                <w:color w:val="000000" w:themeColor="text1"/>
                <w:lang w:val="es-CL"/>
              </w:rPr>
            </w:pPr>
            <w:r w:rsidRPr="00207CBD">
              <w:rPr>
                <w:rFonts w:ascii="Calibri" w:hAnsi="Calibri"/>
                <w:color w:val="000000" w:themeColor="text1"/>
                <w:lang w:val="es-CL"/>
              </w:rPr>
              <w:t xml:space="preserve">Casos Extendidos </w:t>
            </w:r>
          </w:p>
        </w:tc>
        <w:tc>
          <w:tcPr>
            <w:tcW w:w="7517" w:type="dxa"/>
          </w:tcPr>
          <w:p w:rsidRPr="00207CBD" w:rsidR="00ED1939" w:rsidRDefault="00ED1939" w14:paraId="64420421" w14:textId="77777777">
            <w:pPr>
              <w:spacing w:line="276" w:lineRule="auto"/>
              <w:cnfStyle w:val="000000100000" w:firstRow="0" w:lastRow="0" w:firstColumn="0" w:lastColumn="0" w:oddVBand="0" w:evenVBand="0" w:oddHBand="1" w:evenHBand="0" w:firstRowFirstColumn="0" w:firstRowLastColumn="0" w:lastRowFirstColumn="0" w:lastRowLastColumn="0"/>
              <w:rPr>
                <w:color w:val="000000" w:themeColor="text1"/>
                <w:lang w:val="es-CL"/>
              </w:rPr>
            </w:pPr>
            <w:r w:rsidRPr="00207CBD">
              <w:rPr>
                <w:rFonts w:ascii="Calibri" w:hAnsi="Calibri"/>
                <w:color w:val="000000" w:themeColor="text1"/>
                <w:sz w:val="20"/>
                <w:lang w:val="es-CL"/>
              </w:rPr>
              <w:t>Notificar Compromiso Duplicado (Condición: Detección de registro idéntico preexistente)</w:t>
            </w:r>
          </w:p>
          <w:p w:rsidRPr="00207CBD" w:rsidR="00ED1939" w:rsidRDefault="00ED1939" w14:paraId="53A559D4" w14:textId="77777777">
            <w:pPr>
              <w:spacing w:before="40" w:line="276" w:lineRule="auto"/>
              <w:cnfStyle w:val="000000100000" w:firstRow="0" w:lastRow="0" w:firstColumn="0" w:lastColumn="0" w:oddVBand="0" w:evenVBand="0" w:oddHBand="1" w:evenHBand="0" w:firstRowFirstColumn="0" w:firstRowLastColumn="0" w:lastRowFirstColumn="0" w:lastRowLastColumn="0"/>
              <w:rPr>
                <w:color w:val="000000" w:themeColor="text1"/>
                <w:lang w:val="es-CL"/>
              </w:rPr>
            </w:pPr>
            <w:r w:rsidRPr="00207CBD">
              <w:rPr>
                <w:rFonts w:ascii="Calibri" w:hAnsi="Calibri"/>
                <w:color w:val="000000" w:themeColor="text1"/>
                <w:sz w:val="20"/>
                <w:lang w:val="es-CL"/>
              </w:rPr>
              <w:t>Notificar Datos Faltantes (Condición: Omisión de campos obligatorios)</w:t>
            </w:r>
          </w:p>
        </w:tc>
      </w:tr>
    </w:tbl>
    <w:p w:rsidR="0058656D" w:rsidP="00B25EBD" w:rsidRDefault="0058656D" w14:paraId="7C5DD6C8" w14:textId="77777777">
      <w:pPr>
        <w:rPr>
          <w:lang w:val="es-CL"/>
        </w:rPr>
      </w:pPr>
    </w:p>
    <w:p w:rsidR="003321F0" w:rsidP="003321F0" w:rsidRDefault="003321F0" w14:paraId="6F3FC619" w14:textId="77777777">
      <w:pPr>
        <w:keepNext/>
        <w:spacing w:before="320"/>
        <w:rPr>
          <w:rFonts w:ascii="Calibri" w:hAnsi="Calibri"/>
          <w:b/>
          <w:color w:val="000000" w:themeColor="text1"/>
          <w:sz w:val="28"/>
          <w:lang w:val="es-CL"/>
        </w:rPr>
      </w:pPr>
      <w:r w:rsidRPr="00207CBD">
        <w:rPr>
          <w:rFonts w:ascii="Calibri" w:hAnsi="Calibri"/>
          <w:b/>
          <w:color w:val="000000" w:themeColor="text1"/>
          <w:sz w:val="28"/>
          <w:lang w:val="es-CL"/>
        </w:rPr>
        <w:t>Caso de Uso Detallado CU07: Gestionar Estados y Reasignar Compromisos</w:t>
      </w:r>
    </w:p>
    <w:p w:rsidRPr="00207CBD" w:rsidR="00832B3D" w:rsidP="003321F0" w:rsidRDefault="004278DD" w14:paraId="2BDEF2F3" w14:textId="2479E4C4">
      <w:pPr>
        <w:keepNext/>
        <w:spacing w:before="320"/>
        <w:rPr>
          <w:color w:val="000000" w:themeColor="text1"/>
          <w:lang w:val="es-CL"/>
        </w:rPr>
      </w:pPr>
      <w:r>
        <w:drawing>
          <wp:inline wp14:editId="32A8263F" wp14:anchorId="2ECB3271">
            <wp:extent cx="5612130" cy="3731895"/>
            <wp:effectExtent l="0" t="0" r="7620" b="1905"/>
            <wp:docPr id="1788057534" name="Imagen 7"/>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0" name="Picture 13"/>
                    <pic:cNvPicPr>
                      <a:picLocks noChangeAspect="1" noChangeArrowheads="1"/>
                    </pic:cNvPicPr>
                  </pic:nvPicPr>
                  <pic:blipFill>
                    <a:blip xmlns:r="http://schemas.openxmlformats.org/officeDocument/2006/relationships" r:embed="rId15">
                      <a:extLst>
                        <a:ext uri="{28A0092B-C50C-407E-A947-70E740481C1C}">
                          <a14:useLocalDpi xmlns:a14="http://schemas.microsoft.com/office/drawing/2010/main" val="0"/>
                        </a:ext>
                      </a:extLst>
                    </a:blip>
                    <a:srcRect/>
                    <a:stretch>
                      <a:fillRect/>
                    </a:stretch>
                  </pic:blipFill>
                  <pic:spPr bwMode="auto">
                    <a:xfrm>
                      <a:off x="0" y="0"/>
                      <a:ext cx="5612130" cy="3731895"/>
                    </a:xfrm>
                    <a:prstGeom prst="rect">
                      <a:avLst/>
                    </a:prstGeom>
                    <a:noFill/>
                    <a:ln>
                      <a:noFill/>
                    </a:ln>
                  </pic:spPr>
                </pic:pic>
              </a:graphicData>
            </a:graphic>
          </wp:inline>
        </w:drawing>
      </w:r>
    </w:p>
    <w:p w:rsidR="4A45A514" w:rsidP="4A45A514" w:rsidRDefault="4A45A514" w14:paraId="0E1A53D3" w14:textId="5F3C0EC0">
      <w:pPr>
        <w:keepNext w:val="1"/>
        <w:spacing w:before="320"/>
        <w:rPr>
          <w:color w:val="000000" w:themeColor="text1" w:themeTint="FF" w:themeShade="FF"/>
          <w:lang w:val="es-CL"/>
        </w:rPr>
      </w:pPr>
    </w:p>
    <w:tbl>
      <w:tblPr>
        <w:tblStyle w:val="LightGrid-Accent2"/>
        <w:tblW w:w="0" w:type="auto"/>
        <w:tblLayout w:type="fixed"/>
        <w:tblLook w:val="04A0" w:firstRow="1" w:lastRow="0" w:firstColumn="1" w:lastColumn="0" w:noHBand="0" w:noVBand="1"/>
      </w:tblPr>
      <w:tblGrid>
        <w:gridCol w:w="1701"/>
        <w:gridCol w:w="7659"/>
      </w:tblGrid>
      <w:tr w:rsidRPr="00207CBD" w:rsidR="00832B3D" w14:paraId="16F1E756"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rsidRPr="00207CBD" w:rsidR="00832B3D" w:rsidRDefault="00832B3D" w14:paraId="0C7A8E45" w14:textId="77777777">
            <w:pPr>
              <w:rPr>
                <w:color w:val="000000" w:themeColor="text1"/>
                <w:lang w:val="es-CL"/>
              </w:rPr>
            </w:pPr>
            <w:r w:rsidRPr="00207CBD">
              <w:rPr>
                <w:rFonts w:ascii="Calibri" w:hAnsi="Calibri"/>
                <w:color w:val="000000" w:themeColor="text1"/>
                <w:sz w:val="21"/>
                <w:lang w:val="es-CL"/>
              </w:rPr>
              <w:t>Campo</w:t>
            </w:r>
          </w:p>
        </w:tc>
        <w:tc>
          <w:tcPr>
            <w:tcW w:w="7659" w:type="dxa"/>
          </w:tcPr>
          <w:p w:rsidRPr="00207CBD" w:rsidR="00832B3D" w:rsidRDefault="00832B3D" w14:paraId="54B09FDE" w14:textId="77777777">
            <w:pPr>
              <w:cnfStyle w:val="100000000000" w:firstRow="1" w:lastRow="0" w:firstColumn="0" w:lastColumn="0" w:oddVBand="0" w:evenVBand="0" w:oddHBand="0" w:evenHBand="0" w:firstRowFirstColumn="0" w:firstRowLastColumn="0" w:lastRowFirstColumn="0" w:lastRowLastColumn="0"/>
              <w:rPr>
                <w:color w:val="000000" w:themeColor="text1"/>
                <w:lang w:val="es-CL"/>
              </w:rPr>
            </w:pPr>
            <w:r w:rsidRPr="00207CBD">
              <w:rPr>
                <w:rFonts w:ascii="Calibri" w:hAnsi="Calibri"/>
                <w:color w:val="000000" w:themeColor="text1"/>
                <w:sz w:val="21"/>
                <w:lang w:val="es-CL"/>
              </w:rPr>
              <w:t>Descripción</w:t>
            </w:r>
          </w:p>
        </w:tc>
      </w:tr>
      <w:tr w:rsidRPr="00207CBD" w:rsidR="00832B3D" w14:paraId="7857BAD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rsidRPr="00207CBD" w:rsidR="00832B3D" w:rsidRDefault="00832B3D" w14:paraId="59447FFE" w14:textId="77777777">
            <w:pPr>
              <w:rPr>
                <w:color w:val="000000" w:themeColor="text1"/>
                <w:lang w:val="es-CL"/>
              </w:rPr>
            </w:pPr>
            <w:r w:rsidRPr="00207CBD">
              <w:rPr>
                <w:rFonts w:ascii="Calibri" w:hAnsi="Calibri"/>
                <w:color w:val="000000" w:themeColor="text1"/>
                <w:lang w:val="es-CL"/>
              </w:rPr>
              <w:t>Identificador</w:t>
            </w:r>
          </w:p>
        </w:tc>
        <w:tc>
          <w:tcPr>
            <w:tcW w:w="7659" w:type="dxa"/>
          </w:tcPr>
          <w:p w:rsidRPr="00207CBD" w:rsidR="00832B3D" w:rsidRDefault="00832B3D" w14:paraId="33EF247E" w14:textId="77777777">
            <w:pPr>
              <w:spacing w:line="276" w:lineRule="auto"/>
              <w:cnfStyle w:val="000000100000" w:firstRow="0" w:lastRow="0" w:firstColumn="0" w:lastColumn="0" w:oddVBand="0" w:evenVBand="0" w:oddHBand="1" w:evenHBand="0" w:firstRowFirstColumn="0" w:firstRowLastColumn="0" w:lastRowFirstColumn="0" w:lastRowLastColumn="0"/>
              <w:rPr>
                <w:color w:val="000000" w:themeColor="text1"/>
                <w:lang w:val="es-CL"/>
              </w:rPr>
            </w:pPr>
            <w:r w:rsidRPr="00207CBD">
              <w:rPr>
                <w:rFonts w:ascii="Calibri" w:hAnsi="Calibri"/>
                <w:color w:val="000000" w:themeColor="text1"/>
                <w:sz w:val="20"/>
                <w:lang w:val="es-CL"/>
              </w:rPr>
              <w:t>CU07</w:t>
            </w:r>
          </w:p>
        </w:tc>
      </w:tr>
      <w:tr w:rsidRPr="008F2C49" w:rsidR="00832B3D" w14:paraId="32EE095F"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rsidRPr="00207CBD" w:rsidR="00832B3D" w:rsidRDefault="00832B3D" w14:paraId="58A84F87" w14:textId="77777777">
            <w:pPr>
              <w:rPr>
                <w:color w:val="000000" w:themeColor="text1"/>
                <w:lang w:val="es-CL"/>
              </w:rPr>
            </w:pPr>
            <w:r w:rsidRPr="00207CBD">
              <w:rPr>
                <w:rFonts w:ascii="Calibri" w:hAnsi="Calibri"/>
                <w:color w:val="000000" w:themeColor="text1"/>
                <w:lang w:val="es-CL"/>
              </w:rPr>
              <w:t>Nombre</w:t>
            </w:r>
          </w:p>
        </w:tc>
        <w:tc>
          <w:tcPr>
            <w:tcW w:w="7659" w:type="dxa"/>
          </w:tcPr>
          <w:p w:rsidRPr="00207CBD" w:rsidR="00832B3D" w:rsidRDefault="00832B3D" w14:paraId="4BFFE481" w14:textId="77777777">
            <w:pPr>
              <w:spacing w:line="276" w:lineRule="auto"/>
              <w:cnfStyle w:val="000000010000" w:firstRow="0" w:lastRow="0" w:firstColumn="0" w:lastColumn="0" w:oddVBand="0" w:evenVBand="0" w:oddHBand="0" w:evenHBand="1" w:firstRowFirstColumn="0" w:firstRowLastColumn="0" w:lastRowFirstColumn="0" w:lastRowLastColumn="0"/>
              <w:rPr>
                <w:color w:val="000000" w:themeColor="text1"/>
                <w:lang w:val="es-CL"/>
              </w:rPr>
            </w:pPr>
            <w:r w:rsidRPr="00207CBD">
              <w:rPr>
                <w:rFonts w:ascii="Calibri" w:hAnsi="Calibri"/>
                <w:color w:val="000000" w:themeColor="text1"/>
                <w:sz w:val="20"/>
                <w:lang w:val="es-CL"/>
              </w:rPr>
              <w:t>Gestionar Estados y Reasignar Compromisos</w:t>
            </w:r>
          </w:p>
        </w:tc>
      </w:tr>
      <w:tr w:rsidRPr="00207CBD" w:rsidR="00832B3D" w14:paraId="16D3CB5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rsidRPr="00207CBD" w:rsidR="00832B3D" w:rsidRDefault="00832B3D" w14:paraId="70EA598D" w14:textId="77777777">
            <w:pPr>
              <w:rPr>
                <w:color w:val="000000" w:themeColor="text1"/>
                <w:lang w:val="es-CL"/>
              </w:rPr>
            </w:pPr>
            <w:r w:rsidRPr="00207CBD">
              <w:rPr>
                <w:rFonts w:ascii="Calibri" w:hAnsi="Calibri"/>
                <w:color w:val="000000" w:themeColor="text1"/>
                <w:lang w:val="es-CL"/>
              </w:rPr>
              <w:t>Actor Principal</w:t>
            </w:r>
          </w:p>
        </w:tc>
        <w:tc>
          <w:tcPr>
            <w:tcW w:w="7659" w:type="dxa"/>
          </w:tcPr>
          <w:p w:rsidRPr="00207CBD" w:rsidR="00832B3D" w:rsidRDefault="00832B3D" w14:paraId="697A6078" w14:textId="77777777">
            <w:pPr>
              <w:spacing w:line="276" w:lineRule="auto"/>
              <w:cnfStyle w:val="000000100000" w:firstRow="0" w:lastRow="0" w:firstColumn="0" w:lastColumn="0" w:oddVBand="0" w:evenVBand="0" w:oddHBand="1" w:evenHBand="0" w:firstRowFirstColumn="0" w:firstRowLastColumn="0" w:lastRowFirstColumn="0" w:lastRowLastColumn="0"/>
              <w:rPr>
                <w:color w:val="000000" w:themeColor="text1"/>
                <w:lang w:val="es-CL"/>
              </w:rPr>
            </w:pPr>
            <w:r w:rsidRPr="00207CBD">
              <w:rPr>
                <w:rFonts w:ascii="Calibri" w:hAnsi="Calibri"/>
                <w:color w:val="000000" w:themeColor="text1"/>
                <w:sz w:val="20"/>
                <w:lang w:val="es-CL"/>
              </w:rPr>
              <w:t>Funcionario, Delegado / Jefatura</w:t>
            </w:r>
          </w:p>
        </w:tc>
      </w:tr>
      <w:tr w:rsidRPr="008F2C49" w:rsidR="00832B3D" w14:paraId="2F96F9FA"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rsidRPr="00207CBD" w:rsidR="00832B3D" w:rsidRDefault="00832B3D" w14:paraId="562B8F3B" w14:textId="77777777">
            <w:pPr>
              <w:rPr>
                <w:bCs w:val="0"/>
                <w:color w:val="000000" w:themeColor="text1"/>
                <w:lang w:val="es-CL"/>
              </w:rPr>
            </w:pPr>
            <w:r w:rsidRPr="00207CBD">
              <w:rPr>
                <w:rFonts w:ascii="Calibri" w:hAnsi="Calibri"/>
                <w:bCs w:val="0"/>
                <w:color w:val="000000" w:themeColor="text1"/>
                <w:lang w:val="es-CL"/>
              </w:rPr>
              <w:t>Propósito</w:t>
            </w:r>
          </w:p>
        </w:tc>
        <w:tc>
          <w:tcPr>
            <w:tcW w:w="7659" w:type="dxa"/>
          </w:tcPr>
          <w:p w:rsidRPr="00207CBD" w:rsidR="00832B3D" w:rsidRDefault="00832B3D" w14:paraId="6022BC19" w14:textId="77777777">
            <w:pPr>
              <w:spacing w:line="276" w:lineRule="auto"/>
              <w:cnfStyle w:val="000000010000" w:firstRow="0" w:lastRow="0" w:firstColumn="0" w:lastColumn="0" w:oddVBand="0" w:evenVBand="0" w:oddHBand="0" w:evenHBand="1" w:firstRowFirstColumn="0" w:firstRowLastColumn="0" w:lastRowFirstColumn="0" w:lastRowLastColumn="0"/>
              <w:rPr>
                <w:color w:val="000000" w:themeColor="text1"/>
                <w:lang w:val="es-CL"/>
              </w:rPr>
            </w:pPr>
            <w:r w:rsidRPr="00207CBD">
              <w:rPr>
                <w:rFonts w:ascii="Calibri" w:hAnsi="Calibri"/>
                <w:color w:val="000000" w:themeColor="text1"/>
                <w:sz w:val="20"/>
                <w:lang w:val="es-CL"/>
              </w:rPr>
              <w:t>Actualizar la fase operativa de un compromiso en la agenda colectiva (Ingresado, Pendiente, En proceso, Realizado), incorporar observaciones de avance o transferir la responsabilidad a otro funcionario para asegurar la continuidad del servicio.</w:t>
            </w:r>
          </w:p>
        </w:tc>
      </w:tr>
      <w:tr w:rsidRPr="008F2C49" w:rsidR="00832B3D" w14:paraId="04401D3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rsidRPr="00207CBD" w:rsidR="00832B3D" w:rsidRDefault="00832B3D" w14:paraId="4E00BF11" w14:textId="77777777">
            <w:pPr>
              <w:rPr>
                <w:color w:val="000000" w:themeColor="text1"/>
                <w:lang w:val="es-CL"/>
              </w:rPr>
            </w:pPr>
            <w:r w:rsidRPr="00207CBD">
              <w:rPr>
                <w:rFonts w:ascii="Calibri" w:hAnsi="Calibri"/>
                <w:color w:val="000000" w:themeColor="text1"/>
                <w:lang w:val="es-CL"/>
              </w:rPr>
              <w:t>Precondiciones</w:t>
            </w:r>
          </w:p>
        </w:tc>
        <w:tc>
          <w:tcPr>
            <w:tcW w:w="7659" w:type="dxa"/>
          </w:tcPr>
          <w:p w:rsidRPr="00207CBD" w:rsidR="00832B3D" w:rsidRDefault="00832B3D" w14:paraId="0DAEC173" w14:textId="77777777">
            <w:pPr>
              <w:spacing w:line="276" w:lineRule="auto"/>
              <w:cnfStyle w:val="000000100000" w:firstRow="0" w:lastRow="0" w:firstColumn="0" w:lastColumn="0" w:oddVBand="0" w:evenVBand="0" w:oddHBand="1" w:evenHBand="0" w:firstRowFirstColumn="0" w:firstRowLastColumn="0" w:lastRowFirstColumn="0" w:lastRowLastColumn="0"/>
              <w:rPr>
                <w:color w:val="000000" w:themeColor="text1"/>
                <w:lang w:val="es-CL"/>
              </w:rPr>
            </w:pPr>
            <w:r w:rsidRPr="00207CBD">
              <w:rPr>
                <w:rFonts w:ascii="Calibri" w:hAnsi="Calibri"/>
                <w:color w:val="000000" w:themeColor="text1"/>
                <w:sz w:val="20"/>
                <w:lang w:val="es-CL"/>
              </w:rPr>
              <w:t>El usuario debe estar autenticado en el sistema y debe existir un compromiso previamente registrado en la agenda colectiva correspondiente a su ámbito territorial o funcional.</w:t>
            </w:r>
          </w:p>
        </w:tc>
      </w:tr>
      <w:tr w:rsidRPr="008F2C49" w:rsidR="00832B3D" w14:paraId="03F20EB3"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rsidRPr="00207CBD" w:rsidR="00832B3D" w:rsidRDefault="00832B3D" w14:paraId="2AAC8E0F" w14:textId="77777777">
            <w:pPr>
              <w:rPr>
                <w:color w:val="000000" w:themeColor="text1"/>
                <w:lang w:val="es-CL"/>
              </w:rPr>
            </w:pPr>
            <w:r w:rsidRPr="00207CBD">
              <w:rPr>
                <w:rFonts w:ascii="Calibri" w:hAnsi="Calibri"/>
                <w:color w:val="000000" w:themeColor="text1"/>
                <w:lang w:val="es-CL"/>
              </w:rPr>
              <w:t>Postcondiciones</w:t>
            </w:r>
          </w:p>
        </w:tc>
        <w:tc>
          <w:tcPr>
            <w:tcW w:w="7659" w:type="dxa"/>
          </w:tcPr>
          <w:p w:rsidRPr="00207CBD" w:rsidR="00832B3D" w:rsidRDefault="00832B3D" w14:paraId="38D2A433" w14:textId="77777777">
            <w:pPr>
              <w:spacing w:line="276" w:lineRule="auto"/>
              <w:cnfStyle w:val="000000010000" w:firstRow="0" w:lastRow="0" w:firstColumn="0" w:lastColumn="0" w:oddVBand="0" w:evenVBand="0" w:oddHBand="0" w:evenHBand="1" w:firstRowFirstColumn="0" w:firstRowLastColumn="0" w:lastRowFirstColumn="0" w:lastRowLastColumn="0"/>
              <w:rPr>
                <w:color w:val="000000" w:themeColor="text1"/>
                <w:lang w:val="es-CL"/>
              </w:rPr>
            </w:pPr>
            <w:r w:rsidRPr="00207CBD">
              <w:rPr>
                <w:rFonts w:ascii="Calibri" w:hAnsi="Calibri"/>
                <w:color w:val="000000" w:themeColor="text1"/>
                <w:sz w:val="20"/>
                <w:lang w:val="es-CL"/>
              </w:rPr>
              <w:t>El compromiso actualiza su estado conservando la traza histórica (estado anterior, nuevo estado, autor, fecha y observación); al alcanzar el estado 'Realizado', alimenta automáticamente el avance del ítem de medición asociado una sola vez.</w:t>
            </w:r>
          </w:p>
        </w:tc>
      </w:tr>
      <w:tr w:rsidRPr="008F2C49" w:rsidR="00832B3D" w14:paraId="1C036BA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rsidRPr="00207CBD" w:rsidR="00832B3D" w:rsidRDefault="00832B3D" w14:paraId="782A9827" w14:textId="77777777">
            <w:pPr>
              <w:rPr>
                <w:color w:val="000000" w:themeColor="text1"/>
                <w:lang w:val="es-CL"/>
              </w:rPr>
            </w:pPr>
            <w:r w:rsidRPr="00207CBD">
              <w:rPr>
                <w:rFonts w:ascii="Calibri" w:hAnsi="Calibri"/>
                <w:color w:val="000000" w:themeColor="text1"/>
                <w:lang w:val="es-CL"/>
              </w:rPr>
              <w:t>Flujo Principal</w:t>
            </w:r>
          </w:p>
        </w:tc>
        <w:tc>
          <w:tcPr>
            <w:tcW w:w="7659" w:type="dxa"/>
          </w:tcPr>
          <w:p w:rsidRPr="00207CBD" w:rsidR="00832B3D" w:rsidRDefault="00832B3D" w14:paraId="151C1A0A" w14:textId="77777777">
            <w:pPr>
              <w:spacing w:line="276" w:lineRule="auto"/>
              <w:cnfStyle w:val="000000100000" w:firstRow="0" w:lastRow="0" w:firstColumn="0" w:lastColumn="0" w:oddVBand="0" w:evenVBand="0" w:oddHBand="1" w:evenHBand="0" w:firstRowFirstColumn="0" w:firstRowLastColumn="0" w:lastRowFirstColumn="0" w:lastRowLastColumn="0"/>
              <w:rPr>
                <w:color w:val="000000" w:themeColor="text1"/>
                <w:lang w:val="es-CL"/>
              </w:rPr>
            </w:pPr>
            <w:r w:rsidRPr="00207CBD">
              <w:rPr>
                <w:rFonts w:ascii="Calibri" w:hAnsi="Calibri"/>
                <w:color w:val="000000" w:themeColor="text1"/>
                <w:sz w:val="20"/>
                <w:lang w:val="es-CL"/>
              </w:rPr>
              <w:t>1. El usuario selecciona un compromiso registrado en la agenda colectiva.</w:t>
            </w:r>
          </w:p>
          <w:p w:rsidRPr="00207CBD" w:rsidR="00832B3D" w:rsidRDefault="00832B3D" w14:paraId="721FAD7F" w14:textId="77777777">
            <w:pPr>
              <w:spacing w:before="40" w:line="276" w:lineRule="auto"/>
              <w:cnfStyle w:val="000000100000" w:firstRow="0" w:lastRow="0" w:firstColumn="0" w:lastColumn="0" w:oddVBand="0" w:evenVBand="0" w:oddHBand="1" w:evenHBand="0" w:firstRowFirstColumn="0" w:firstRowLastColumn="0" w:lastRowFirstColumn="0" w:lastRowLastColumn="0"/>
              <w:rPr>
                <w:color w:val="000000" w:themeColor="text1"/>
                <w:lang w:val="es-CL"/>
              </w:rPr>
            </w:pPr>
            <w:r w:rsidRPr="00207CBD">
              <w:rPr>
                <w:rFonts w:ascii="Calibri" w:hAnsi="Calibri"/>
                <w:color w:val="000000" w:themeColor="text1"/>
                <w:sz w:val="20"/>
                <w:lang w:val="es-CL"/>
              </w:rPr>
              <w:t>2. Cambia la fase operativa del compromiso (Ingresado, Pendiente, En proceso, Realizado) e ingresa observaciones de avance.</w:t>
            </w:r>
          </w:p>
          <w:p w:rsidRPr="00207CBD" w:rsidR="00832B3D" w:rsidRDefault="00832B3D" w14:paraId="444FE65C" w14:textId="77777777">
            <w:pPr>
              <w:spacing w:before="40" w:line="276" w:lineRule="auto"/>
              <w:cnfStyle w:val="000000100000" w:firstRow="0" w:lastRow="0" w:firstColumn="0" w:lastColumn="0" w:oddVBand="0" w:evenVBand="0" w:oddHBand="1" w:evenHBand="0" w:firstRowFirstColumn="0" w:firstRowLastColumn="0" w:lastRowFirstColumn="0" w:lastRowLastColumn="0"/>
              <w:rPr>
                <w:color w:val="000000" w:themeColor="text1"/>
                <w:lang w:val="es-CL"/>
              </w:rPr>
            </w:pPr>
            <w:r w:rsidRPr="00207CBD">
              <w:rPr>
                <w:rFonts w:ascii="Calibri" w:hAnsi="Calibri"/>
                <w:color w:val="000000" w:themeColor="text1"/>
                <w:sz w:val="20"/>
                <w:lang w:val="es-CL"/>
              </w:rPr>
              <w:t>3. Si el usuario es Delegado/Jefatura, puede reasignar el compromiso a un nuevo responsable especificando el motivo.</w:t>
            </w:r>
          </w:p>
          <w:p w:rsidRPr="00207CBD" w:rsidR="00832B3D" w:rsidRDefault="00832B3D" w14:paraId="48452FC3" w14:textId="77777777">
            <w:pPr>
              <w:spacing w:before="40" w:line="276" w:lineRule="auto"/>
              <w:cnfStyle w:val="000000100000" w:firstRow="0" w:lastRow="0" w:firstColumn="0" w:lastColumn="0" w:oddVBand="0" w:evenVBand="0" w:oddHBand="1" w:evenHBand="0" w:firstRowFirstColumn="0" w:firstRowLastColumn="0" w:lastRowFirstColumn="0" w:lastRowLastColumn="0"/>
              <w:rPr>
                <w:color w:val="000000" w:themeColor="text1"/>
                <w:lang w:val="es-CL"/>
              </w:rPr>
            </w:pPr>
            <w:r w:rsidRPr="00207CBD">
              <w:rPr>
                <w:rFonts w:ascii="Calibri" w:hAnsi="Calibri"/>
                <w:color w:val="000000" w:themeColor="text1"/>
                <w:sz w:val="20"/>
                <w:lang w:val="es-CL"/>
              </w:rPr>
              <w:t>4. El sistema valida la transición y registra la traza histórica inmutable.</w:t>
            </w:r>
          </w:p>
          <w:p w:rsidRPr="00207CBD" w:rsidR="00832B3D" w:rsidRDefault="00832B3D" w14:paraId="21462B9A" w14:textId="77777777">
            <w:pPr>
              <w:spacing w:before="40" w:line="276" w:lineRule="auto"/>
              <w:cnfStyle w:val="000000100000" w:firstRow="0" w:lastRow="0" w:firstColumn="0" w:lastColumn="0" w:oddVBand="0" w:evenVBand="0" w:oddHBand="1" w:evenHBand="0" w:firstRowFirstColumn="0" w:firstRowLastColumn="0" w:lastRowFirstColumn="0" w:lastRowLastColumn="0"/>
              <w:rPr>
                <w:color w:val="000000" w:themeColor="text1"/>
                <w:lang w:val="es-CL"/>
              </w:rPr>
            </w:pPr>
            <w:r w:rsidRPr="00207CBD">
              <w:rPr>
                <w:rFonts w:ascii="Calibri" w:hAnsi="Calibri"/>
                <w:color w:val="000000" w:themeColor="text1"/>
                <w:sz w:val="20"/>
                <w:lang w:val="es-CL"/>
              </w:rPr>
              <w:t>5. Si el estado cambia a 'Realizado', el sistema alimenta automáticamente el indicador de medición personal.</w:t>
            </w:r>
          </w:p>
        </w:tc>
      </w:tr>
      <w:tr w:rsidRPr="008F2C49" w:rsidR="00832B3D" w14:paraId="6C2489E7"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rsidRPr="00207CBD" w:rsidR="00832B3D" w:rsidRDefault="00832B3D" w14:paraId="4A4645DA" w14:textId="77777777">
            <w:pPr>
              <w:rPr>
                <w:color w:val="000000" w:themeColor="text1"/>
                <w:lang w:val="es-CL"/>
              </w:rPr>
            </w:pPr>
            <w:r w:rsidRPr="00207CBD">
              <w:rPr>
                <w:rFonts w:ascii="Calibri" w:hAnsi="Calibri"/>
                <w:color w:val="000000" w:themeColor="text1"/>
                <w:lang w:val="es-CL"/>
              </w:rPr>
              <w:t xml:space="preserve">Casos Incluidos </w:t>
            </w:r>
          </w:p>
        </w:tc>
        <w:tc>
          <w:tcPr>
            <w:tcW w:w="7659" w:type="dxa"/>
          </w:tcPr>
          <w:p w:rsidRPr="00207CBD" w:rsidR="00832B3D" w:rsidRDefault="00832B3D" w14:paraId="04F2A805" w14:textId="77777777">
            <w:pPr>
              <w:spacing w:line="276" w:lineRule="auto"/>
              <w:cnfStyle w:val="000000010000" w:firstRow="0" w:lastRow="0" w:firstColumn="0" w:lastColumn="0" w:oddVBand="0" w:evenVBand="0" w:oddHBand="0" w:evenHBand="1" w:firstRowFirstColumn="0" w:firstRowLastColumn="0" w:lastRowFirstColumn="0" w:lastRowLastColumn="0"/>
              <w:rPr>
                <w:color w:val="000000" w:themeColor="text1"/>
                <w:lang w:val="es-CL"/>
              </w:rPr>
            </w:pPr>
            <w:r w:rsidRPr="00207CBD">
              <w:rPr>
                <w:rFonts w:ascii="Calibri" w:hAnsi="Calibri"/>
                <w:color w:val="000000" w:themeColor="text1"/>
                <w:sz w:val="20"/>
                <w:lang w:val="es-CL"/>
              </w:rPr>
              <w:t>Validar Transición y Traza de Estado, Alimentar Indicador de Medición</w:t>
            </w:r>
          </w:p>
        </w:tc>
      </w:tr>
      <w:tr w:rsidRPr="008F2C49" w:rsidR="00832B3D" w14:paraId="192B337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rsidRPr="00207CBD" w:rsidR="00832B3D" w:rsidRDefault="00832B3D" w14:paraId="50CB44B3" w14:textId="77777777">
            <w:pPr>
              <w:rPr>
                <w:color w:val="000000" w:themeColor="text1"/>
                <w:lang w:val="es-CL"/>
              </w:rPr>
            </w:pPr>
            <w:r w:rsidRPr="00207CBD">
              <w:rPr>
                <w:rFonts w:ascii="Calibri" w:hAnsi="Calibri"/>
                <w:color w:val="000000" w:themeColor="text1"/>
                <w:lang w:val="es-CL"/>
              </w:rPr>
              <w:t xml:space="preserve">Casos Extendidos </w:t>
            </w:r>
          </w:p>
        </w:tc>
        <w:tc>
          <w:tcPr>
            <w:tcW w:w="7659" w:type="dxa"/>
          </w:tcPr>
          <w:p w:rsidRPr="00207CBD" w:rsidR="00832B3D" w:rsidRDefault="00832B3D" w14:paraId="21176284" w14:textId="77777777">
            <w:pPr>
              <w:spacing w:line="276" w:lineRule="auto"/>
              <w:cnfStyle w:val="000000100000" w:firstRow="0" w:lastRow="0" w:firstColumn="0" w:lastColumn="0" w:oddVBand="0" w:evenVBand="0" w:oddHBand="1" w:evenHBand="0" w:firstRowFirstColumn="0" w:firstRowLastColumn="0" w:lastRowFirstColumn="0" w:lastRowLastColumn="0"/>
              <w:rPr>
                <w:color w:val="000000" w:themeColor="text1"/>
                <w:lang w:val="es-CL"/>
              </w:rPr>
            </w:pPr>
            <w:r w:rsidRPr="00207CBD">
              <w:rPr>
                <w:rFonts w:ascii="Calibri" w:hAnsi="Calibri"/>
                <w:color w:val="000000" w:themeColor="text1"/>
                <w:sz w:val="20"/>
                <w:lang w:val="es-CL"/>
              </w:rPr>
              <w:t>Notificar Motivo Reasignación Requerido (Condición: Reasignación por jefatura sin motivo especificado)</w:t>
            </w:r>
          </w:p>
        </w:tc>
      </w:tr>
    </w:tbl>
    <w:p w:rsidR="00ED1939" w:rsidP="00B25EBD" w:rsidRDefault="00ED1939" w14:paraId="2F2E3C9C" w14:textId="77777777">
      <w:pPr>
        <w:rPr>
          <w:lang w:val="es-CL"/>
        </w:rPr>
      </w:pPr>
    </w:p>
    <w:p w:rsidR="006807BD" w:rsidP="006807BD" w:rsidRDefault="006807BD" w14:paraId="2FB3473B" w14:textId="77777777">
      <w:pPr>
        <w:keepNext/>
        <w:spacing w:before="320"/>
        <w:rPr>
          <w:rFonts w:ascii="Calibri" w:hAnsi="Calibri"/>
          <w:b/>
          <w:color w:val="000000" w:themeColor="text1"/>
          <w:sz w:val="28"/>
          <w:lang w:val="es-CL"/>
        </w:rPr>
      </w:pPr>
      <w:r w:rsidRPr="00207CBD">
        <w:rPr>
          <w:rFonts w:ascii="Calibri" w:hAnsi="Calibri"/>
          <w:b/>
          <w:color w:val="000000" w:themeColor="text1"/>
          <w:sz w:val="28"/>
          <w:lang w:val="es-CL"/>
        </w:rPr>
        <w:t>Caso de Uso Detallado CU08: Consultar Ficha Personal y Semáforo</w:t>
      </w:r>
    </w:p>
    <w:p w:rsidRPr="00207CBD" w:rsidR="00EE7A7B" w:rsidP="006807BD" w:rsidRDefault="00D83EA0" w14:paraId="53522C47" w14:textId="46C15792">
      <w:pPr>
        <w:keepNext/>
        <w:spacing w:before="320"/>
        <w:rPr>
          <w:color w:val="000000" w:themeColor="text1"/>
          <w:lang w:val="es-CL"/>
        </w:rPr>
      </w:pPr>
      <w:r>
        <w:rPr>
          <w:noProof/>
        </w:rPr>
        <w:drawing>
          <wp:inline distT="0" distB="0" distL="0" distR="0" wp14:anchorId="3E41135D" wp14:editId="6AC3D52E">
            <wp:extent cx="5612130" cy="3507740"/>
            <wp:effectExtent l="0" t="0" r="7620" b="0"/>
            <wp:docPr id="969868176"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612130" cy="3507740"/>
                    </a:xfrm>
                    <a:prstGeom prst="rect">
                      <a:avLst/>
                    </a:prstGeom>
                    <a:noFill/>
                    <a:ln>
                      <a:noFill/>
                    </a:ln>
                  </pic:spPr>
                </pic:pic>
              </a:graphicData>
            </a:graphic>
          </wp:inline>
        </w:drawing>
      </w:r>
    </w:p>
    <w:tbl>
      <w:tblPr>
        <w:tblStyle w:val="LightGrid-Accent2"/>
        <w:tblW w:w="0" w:type="auto"/>
        <w:tblLayout w:type="fixed"/>
        <w:tblLook w:val="04A0" w:firstRow="1" w:lastRow="0" w:firstColumn="1" w:lastColumn="0" w:noHBand="0" w:noVBand="1"/>
      </w:tblPr>
      <w:tblGrid>
        <w:gridCol w:w="2127"/>
        <w:gridCol w:w="7233"/>
      </w:tblGrid>
      <w:tr w:rsidRPr="00207CBD" w:rsidR="00EE7A7B" w14:paraId="207EC5C3"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rsidRPr="00207CBD" w:rsidR="00EE7A7B" w:rsidRDefault="00EE7A7B" w14:paraId="346687FF" w14:textId="77777777">
            <w:pPr>
              <w:rPr>
                <w:color w:val="000000" w:themeColor="text1"/>
                <w:lang w:val="es-CL"/>
              </w:rPr>
            </w:pPr>
            <w:r w:rsidRPr="00207CBD">
              <w:rPr>
                <w:rFonts w:ascii="Calibri" w:hAnsi="Calibri"/>
                <w:color w:val="000000" w:themeColor="text1"/>
                <w:sz w:val="21"/>
                <w:lang w:val="es-CL"/>
              </w:rPr>
              <w:t>Campo</w:t>
            </w:r>
          </w:p>
        </w:tc>
        <w:tc>
          <w:tcPr>
            <w:tcW w:w="7233" w:type="dxa"/>
          </w:tcPr>
          <w:p w:rsidRPr="00207CBD" w:rsidR="00EE7A7B" w:rsidRDefault="00EE7A7B" w14:paraId="5C7C1D59" w14:textId="77777777">
            <w:pPr>
              <w:cnfStyle w:val="100000000000" w:firstRow="1" w:lastRow="0" w:firstColumn="0" w:lastColumn="0" w:oddVBand="0" w:evenVBand="0" w:oddHBand="0" w:evenHBand="0" w:firstRowFirstColumn="0" w:firstRowLastColumn="0" w:lastRowFirstColumn="0" w:lastRowLastColumn="0"/>
              <w:rPr>
                <w:color w:val="000000" w:themeColor="text1"/>
                <w:lang w:val="es-CL"/>
              </w:rPr>
            </w:pPr>
            <w:r w:rsidRPr="00207CBD">
              <w:rPr>
                <w:rFonts w:ascii="Calibri" w:hAnsi="Calibri"/>
                <w:color w:val="000000" w:themeColor="text1"/>
                <w:sz w:val="21"/>
                <w:lang w:val="es-CL"/>
              </w:rPr>
              <w:t>Descripción</w:t>
            </w:r>
          </w:p>
        </w:tc>
      </w:tr>
      <w:tr w:rsidRPr="00207CBD" w:rsidR="00EE7A7B" w14:paraId="52A9DB8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rsidRPr="00207CBD" w:rsidR="00EE7A7B" w:rsidRDefault="00EE7A7B" w14:paraId="3A7588EE" w14:textId="77777777">
            <w:pPr>
              <w:rPr>
                <w:color w:val="000000" w:themeColor="text1"/>
                <w:lang w:val="es-CL"/>
              </w:rPr>
            </w:pPr>
            <w:r w:rsidRPr="00207CBD">
              <w:rPr>
                <w:rFonts w:ascii="Calibri" w:hAnsi="Calibri"/>
                <w:color w:val="000000" w:themeColor="text1"/>
                <w:lang w:val="es-CL"/>
              </w:rPr>
              <w:t>Identificador</w:t>
            </w:r>
          </w:p>
        </w:tc>
        <w:tc>
          <w:tcPr>
            <w:tcW w:w="7233" w:type="dxa"/>
          </w:tcPr>
          <w:p w:rsidRPr="00207CBD" w:rsidR="00EE7A7B" w:rsidRDefault="00EE7A7B" w14:paraId="4A12EA0D" w14:textId="77777777">
            <w:pPr>
              <w:spacing w:line="276" w:lineRule="auto"/>
              <w:cnfStyle w:val="000000100000" w:firstRow="0" w:lastRow="0" w:firstColumn="0" w:lastColumn="0" w:oddVBand="0" w:evenVBand="0" w:oddHBand="1" w:evenHBand="0" w:firstRowFirstColumn="0" w:firstRowLastColumn="0" w:lastRowFirstColumn="0" w:lastRowLastColumn="0"/>
              <w:rPr>
                <w:color w:val="000000" w:themeColor="text1"/>
                <w:lang w:val="es-CL"/>
              </w:rPr>
            </w:pPr>
            <w:r w:rsidRPr="00207CBD">
              <w:rPr>
                <w:rFonts w:ascii="Calibri" w:hAnsi="Calibri"/>
                <w:color w:val="000000" w:themeColor="text1"/>
                <w:sz w:val="20"/>
                <w:lang w:val="es-CL"/>
              </w:rPr>
              <w:t>CU08</w:t>
            </w:r>
          </w:p>
        </w:tc>
      </w:tr>
      <w:tr w:rsidRPr="008F2C49" w:rsidR="00EE7A7B" w14:paraId="5820F77D"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rsidRPr="00207CBD" w:rsidR="00EE7A7B" w:rsidRDefault="00EE7A7B" w14:paraId="5957859C" w14:textId="77777777">
            <w:pPr>
              <w:rPr>
                <w:color w:val="000000" w:themeColor="text1"/>
                <w:lang w:val="es-CL"/>
              </w:rPr>
            </w:pPr>
            <w:r w:rsidRPr="00207CBD">
              <w:rPr>
                <w:rFonts w:ascii="Calibri" w:hAnsi="Calibri"/>
                <w:color w:val="000000" w:themeColor="text1"/>
                <w:lang w:val="es-CL"/>
              </w:rPr>
              <w:t>Nombre</w:t>
            </w:r>
          </w:p>
        </w:tc>
        <w:tc>
          <w:tcPr>
            <w:tcW w:w="7233" w:type="dxa"/>
          </w:tcPr>
          <w:p w:rsidRPr="00207CBD" w:rsidR="00EE7A7B" w:rsidRDefault="00EE7A7B" w14:paraId="0DAD9B06" w14:textId="77777777">
            <w:pPr>
              <w:spacing w:line="276" w:lineRule="auto"/>
              <w:cnfStyle w:val="000000010000" w:firstRow="0" w:lastRow="0" w:firstColumn="0" w:lastColumn="0" w:oddVBand="0" w:evenVBand="0" w:oddHBand="0" w:evenHBand="1" w:firstRowFirstColumn="0" w:firstRowLastColumn="0" w:lastRowFirstColumn="0" w:lastRowLastColumn="0"/>
              <w:rPr>
                <w:color w:val="000000" w:themeColor="text1"/>
                <w:lang w:val="es-CL"/>
              </w:rPr>
            </w:pPr>
            <w:r w:rsidRPr="00207CBD">
              <w:rPr>
                <w:rFonts w:ascii="Calibri" w:hAnsi="Calibri"/>
                <w:color w:val="000000" w:themeColor="text1"/>
                <w:sz w:val="20"/>
                <w:lang w:val="es-CL"/>
              </w:rPr>
              <w:t>Consultar Ficha Personal y Semáforo</w:t>
            </w:r>
          </w:p>
        </w:tc>
      </w:tr>
      <w:tr w:rsidRPr="00207CBD" w:rsidR="00EE7A7B" w14:paraId="74130F0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rsidRPr="00207CBD" w:rsidR="00EE7A7B" w:rsidRDefault="00EE7A7B" w14:paraId="03C36D1A" w14:textId="77777777">
            <w:pPr>
              <w:rPr>
                <w:color w:val="000000" w:themeColor="text1"/>
                <w:lang w:val="es-CL"/>
              </w:rPr>
            </w:pPr>
            <w:r w:rsidRPr="00207CBD">
              <w:rPr>
                <w:rFonts w:ascii="Calibri" w:hAnsi="Calibri"/>
                <w:color w:val="000000" w:themeColor="text1"/>
                <w:lang w:val="es-CL"/>
              </w:rPr>
              <w:t>Actor Principal</w:t>
            </w:r>
          </w:p>
        </w:tc>
        <w:tc>
          <w:tcPr>
            <w:tcW w:w="7233" w:type="dxa"/>
          </w:tcPr>
          <w:p w:rsidRPr="00207CBD" w:rsidR="00EE7A7B" w:rsidRDefault="00EE7A7B" w14:paraId="7B3D2721" w14:textId="77777777">
            <w:pPr>
              <w:spacing w:line="276" w:lineRule="auto"/>
              <w:cnfStyle w:val="000000100000" w:firstRow="0" w:lastRow="0" w:firstColumn="0" w:lastColumn="0" w:oddVBand="0" w:evenVBand="0" w:oddHBand="1" w:evenHBand="0" w:firstRowFirstColumn="0" w:firstRowLastColumn="0" w:lastRowFirstColumn="0" w:lastRowLastColumn="0"/>
              <w:rPr>
                <w:color w:val="000000" w:themeColor="text1"/>
                <w:lang w:val="es-CL"/>
              </w:rPr>
            </w:pPr>
            <w:r w:rsidRPr="00207CBD">
              <w:rPr>
                <w:rFonts w:ascii="Calibri" w:hAnsi="Calibri"/>
                <w:color w:val="000000" w:themeColor="text1"/>
                <w:sz w:val="20"/>
                <w:lang w:val="es-CL"/>
              </w:rPr>
              <w:t>Funcionario</w:t>
            </w:r>
          </w:p>
        </w:tc>
      </w:tr>
      <w:tr w:rsidRPr="008F2C49" w:rsidR="00EE7A7B" w14:paraId="51F692E3"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rsidRPr="00207CBD" w:rsidR="00EE7A7B" w:rsidRDefault="00EE7A7B" w14:paraId="1A346B11" w14:textId="77777777">
            <w:pPr>
              <w:rPr>
                <w:bCs w:val="0"/>
                <w:color w:val="000000" w:themeColor="text1"/>
                <w:lang w:val="es-CL"/>
              </w:rPr>
            </w:pPr>
            <w:r w:rsidRPr="00207CBD">
              <w:rPr>
                <w:rFonts w:ascii="Calibri" w:hAnsi="Calibri"/>
                <w:bCs w:val="0"/>
                <w:color w:val="000000" w:themeColor="text1"/>
                <w:lang w:val="es-CL"/>
              </w:rPr>
              <w:t>Propósito</w:t>
            </w:r>
          </w:p>
        </w:tc>
        <w:tc>
          <w:tcPr>
            <w:tcW w:w="7233" w:type="dxa"/>
          </w:tcPr>
          <w:p w:rsidRPr="00207CBD" w:rsidR="00EE7A7B" w:rsidRDefault="00EE7A7B" w14:paraId="67FC37D3" w14:textId="77777777">
            <w:pPr>
              <w:spacing w:line="276" w:lineRule="auto"/>
              <w:cnfStyle w:val="000000010000" w:firstRow="0" w:lastRow="0" w:firstColumn="0" w:lastColumn="0" w:oddVBand="0" w:evenVBand="0" w:oddHBand="0" w:evenHBand="1" w:firstRowFirstColumn="0" w:firstRowLastColumn="0" w:lastRowFirstColumn="0" w:lastRowLastColumn="0"/>
              <w:rPr>
                <w:color w:val="000000" w:themeColor="text1"/>
                <w:lang w:val="es-CL"/>
              </w:rPr>
            </w:pPr>
            <w:r w:rsidRPr="00207CBD">
              <w:rPr>
                <w:rFonts w:ascii="Calibri" w:hAnsi="Calibri"/>
                <w:color w:val="000000" w:themeColor="text1"/>
                <w:sz w:val="20"/>
                <w:lang w:val="es-CL"/>
              </w:rPr>
              <w:t>Consultar el panel individual de resultados para monitorear el avance acumulado por ítem respecto a la meta esperada al día, verificar el estado visual del semáforo (Verde, Ámbar, Rojo) e inspeccionar las actividades y evidencias fotográficas que respaldan el cumplimiento.</w:t>
            </w:r>
          </w:p>
        </w:tc>
      </w:tr>
      <w:tr w:rsidRPr="008F2C49" w:rsidR="00EE7A7B" w14:paraId="78F9320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rsidRPr="00207CBD" w:rsidR="00EE7A7B" w:rsidRDefault="00EE7A7B" w14:paraId="7B6DE441" w14:textId="77777777">
            <w:pPr>
              <w:rPr>
                <w:color w:val="000000" w:themeColor="text1"/>
                <w:lang w:val="es-CL"/>
              </w:rPr>
            </w:pPr>
            <w:r w:rsidRPr="00207CBD">
              <w:rPr>
                <w:rFonts w:ascii="Calibri" w:hAnsi="Calibri"/>
                <w:color w:val="000000" w:themeColor="text1"/>
                <w:lang w:val="es-CL"/>
              </w:rPr>
              <w:t>Precondiciones</w:t>
            </w:r>
          </w:p>
        </w:tc>
        <w:tc>
          <w:tcPr>
            <w:tcW w:w="7233" w:type="dxa"/>
          </w:tcPr>
          <w:p w:rsidRPr="00207CBD" w:rsidR="00EE7A7B" w:rsidRDefault="00EE7A7B" w14:paraId="41DA90FE" w14:textId="77777777">
            <w:pPr>
              <w:spacing w:line="276" w:lineRule="auto"/>
              <w:cnfStyle w:val="000000100000" w:firstRow="0" w:lastRow="0" w:firstColumn="0" w:lastColumn="0" w:oddVBand="0" w:evenVBand="0" w:oddHBand="1" w:evenHBand="0" w:firstRowFirstColumn="0" w:firstRowLastColumn="0" w:lastRowFirstColumn="0" w:lastRowLastColumn="0"/>
              <w:rPr>
                <w:color w:val="000000" w:themeColor="text1"/>
                <w:lang w:val="es-CL"/>
              </w:rPr>
            </w:pPr>
            <w:r w:rsidRPr="00207CBD">
              <w:rPr>
                <w:rFonts w:ascii="Calibri" w:hAnsi="Calibri"/>
                <w:color w:val="000000" w:themeColor="text1"/>
                <w:sz w:val="20"/>
                <w:lang w:val="es-CL"/>
              </w:rPr>
              <w:t>El Funcionario debe estar autenticado en la plataforma SGR y pertenecer a una delegación con un período de medición activo y metas asignadas a su cargo.</w:t>
            </w:r>
          </w:p>
        </w:tc>
      </w:tr>
      <w:tr w:rsidRPr="008F2C49" w:rsidR="00EE7A7B" w14:paraId="462CF002"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rsidRPr="00207CBD" w:rsidR="00EE7A7B" w:rsidRDefault="00EE7A7B" w14:paraId="0B00CA2E" w14:textId="77777777">
            <w:pPr>
              <w:rPr>
                <w:color w:val="000000" w:themeColor="text1"/>
                <w:lang w:val="es-CL"/>
              </w:rPr>
            </w:pPr>
            <w:r w:rsidRPr="00207CBD">
              <w:rPr>
                <w:rFonts w:ascii="Calibri" w:hAnsi="Calibri"/>
                <w:color w:val="000000" w:themeColor="text1"/>
                <w:lang w:val="es-CL"/>
              </w:rPr>
              <w:t>Postcondiciones</w:t>
            </w:r>
          </w:p>
        </w:tc>
        <w:tc>
          <w:tcPr>
            <w:tcW w:w="7233" w:type="dxa"/>
          </w:tcPr>
          <w:p w:rsidRPr="00207CBD" w:rsidR="00EE7A7B" w:rsidRDefault="00EE7A7B" w14:paraId="3858EA9A" w14:textId="77777777">
            <w:pPr>
              <w:spacing w:line="276" w:lineRule="auto"/>
              <w:cnfStyle w:val="000000010000" w:firstRow="0" w:lastRow="0" w:firstColumn="0" w:lastColumn="0" w:oddVBand="0" w:evenVBand="0" w:oddHBand="0" w:evenHBand="1" w:firstRowFirstColumn="0" w:firstRowLastColumn="0" w:lastRowFirstColumn="0" w:lastRowLastColumn="0"/>
              <w:rPr>
                <w:color w:val="000000" w:themeColor="text1"/>
                <w:lang w:val="es-CL"/>
              </w:rPr>
            </w:pPr>
            <w:r w:rsidRPr="00207CBD">
              <w:rPr>
                <w:rFonts w:ascii="Calibri" w:hAnsi="Calibri"/>
                <w:color w:val="000000" w:themeColor="text1"/>
                <w:sz w:val="20"/>
                <w:lang w:val="es-CL"/>
              </w:rPr>
              <w:t>El sistema despliega la ficha operativa consolidada con los indicadores actualizados al día de forma transparente, permitiendo la trazabilidad completa hacia los registros de origen sin alterar los datos persistidos.</w:t>
            </w:r>
          </w:p>
        </w:tc>
      </w:tr>
      <w:tr w:rsidRPr="008F2C49" w:rsidR="00EE7A7B" w14:paraId="39B5035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rsidRPr="00207CBD" w:rsidR="00EE7A7B" w:rsidRDefault="00EE7A7B" w14:paraId="4500634E" w14:textId="77777777">
            <w:pPr>
              <w:rPr>
                <w:color w:val="000000" w:themeColor="text1"/>
                <w:lang w:val="es-CL"/>
              </w:rPr>
            </w:pPr>
            <w:r w:rsidRPr="00207CBD">
              <w:rPr>
                <w:rFonts w:ascii="Calibri" w:hAnsi="Calibri"/>
                <w:color w:val="000000" w:themeColor="text1"/>
                <w:lang w:val="es-CL"/>
              </w:rPr>
              <w:t>Flujo Principal</w:t>
            </w:r>
          </w:p>
        </w:tc>
        <w:tc>
          <w:tcPr>
            <w:tcW w:w="7233" w:type="dxa"/>
          </w:tcPr>
          <w:p w:rsidRPr="00207CBD" w:rsidR="00EE7A7B" w:rsidRDefault="00EE7A7B" w14:paraId="3AEE745D" w14:textId="77777777">
            <w:pPr>
              <w:spacing w:line="276" w:lineRule="auto"/>
              <w:cnfStyle w:val="000000100000" w:firstRow="0" w:lastRow="0" w:firstColumn="0" w:lastColumn="0" w:oddVBand="0" w:evenVBand="0" w:oddHBand="1" w:evenHBand="0" w:firstRowFirstColumn="0" w:firstRowLastColumn="0" w:lastRowFirstColumn="0" w:lastRowLastColumn="0"/>
              <w:rPr>
                <w:color w:val="000000" w:themeColor="text1"/>
                <w:lang w:val="es-CL"/>
              </w:rPr>
            </w:pPr>
            <w:r w:rsidRPr="00207CBD">
              <w:rPr>
                <w:rFonts w:ascii="Calibri" w:hAnsi="Calibri"/>
                <w:color w:val="000000" w:themeColor="text1"/>
                <w:sz w:val="20"/>
                <w:lang w:val="es-CL"/>
              </w:rPr>
              <w:t>1. El Funcionario accede a su panel o ficha personal.</w:t>
            </w:r>
          </w:p>
          <w:p w:rsidRPr="00207CBD" w:rsidR="00EE7A7B" w:rsidRDefault="00EE7A7B" w14:paraId="68F2E322" w14:textId="77777777">
            <w:pPr>
              <w:spacing w:before="40" w:line="276" w:lineRule="auto"/>
              <w:cnfStyle w:val="000000100000" w:firstRow="0" w:lastRow="0" w:firstColumn="0" w:lastColumn="0" w:oddVBand="0" w:evenVBand="0" w:oddHBand="1" w:evenHBand="0" w:firstRowFirstColumn="0" w:firstRowLastColumn="0" w:lastRowFirstColumn="0" w:lastRowLastColumn="0"/>
              <w:rPr>
                <w:color w:val="000000" w:themeColor="text1"/>
                <w:lang w:val="es-CL"/>
              </w:rPr>
            </w:pPr>
            <w:r w:rsidRPr="00207CBD">
              <w:rPr>
                <w:rFonts w:ascii="Calibri" w:hAnsi="Calibri"/>
                <w:color w:val="000000" w:themeColor="text1"/>
                <w:sz w:val="20"/>
                <w:lang w:val="es-CL"/>
              </w:rPr>
              <w:t>2. El sistema calcula en tiempo real la meta esperada acumulada al día y evalúa los umbrales del semáforo.</w:t>
            </w:r>
          </w:p>
          <w:p w:rsidRPr="00207CBD" w:rsidR="00EE7A7B" w:rsidRDefault="00EE7A7B" w14:paraId="490076E7" w14:textId="77777777">
            <w:pPr>
              <w:spacing w:before="40" w:line="276" w:lineRule="auto"/>
              <w:cnfStyle w:val="000000100000" w:firstRow="0" w:lastRow="0" w:firstColumn="0" w:lastColumn="0" w:oddVBand="0" w:evenVBand="0" w:oddHBand="1" w:evenHBand="0" w:firstRowFirstColumn="0" w:firstRowLastColumn="0" w:lastRowFirstColumn="0" w:lastRowLastColumn="0"/>
              <w:rPr>
                <w:color w:val="000000" w:themeColor="text1"/>
                <w:lang w:val="es-CL"/>
              </w:rPr>
            </w:pPr>
            <w:r w:rsidRPr="00207CBD">
              <w:rPr>
                <w:rFonts w:ascii="Calibri" w:hAnsi="Calibri"/>
                <w:color w:val="000000" w:themeColor="text1"/>
                <w:sz w:val="20"/>
                <w:lang w:val="es-CL"/>
              </w:rPr>
              <w:t>3. Se despliega el estado del semáforo (Verde, Ámbar o Rojo) y el detalle cuantitativo por ítem con su porcentaje de cumplimiento ponderado.</w:t>
            </w:r>
          </w:p>
          <w:p w:rsidRPr="00207CBD" w:rsidR="00EE7A7B" w:rsidRDefault="00EE7A7B" w14:paraId="31DE56CF" w14:textId="77777777">
            <w:pPr>
              <w:spacing w:before="40" w:line="276" w:lineRule="auto"/>
              <w:cnfStyle w:val="000000100000" w:firstRow="0" w:lastRow="0" w:firstColumn="0" w:lastColumn="0" w:oddVBand="0" w:evenVBand="0" w:oddHBand="1" w:evenHBand="0" w:firstRowFirstColumn="0" w:firstRowLastColumn="0" w:lastRowFirstColumn="0" w:lastRowLastColumn="0"/>
              <w:rPr>
                <w:color w:val="000000" w:themeColor="text1"/>
                <w:lang w:val="es-CL"/>
              </w:rPr>
            </w:pPr>
            <w:r w:rsidRPr="00207CBD">
              <w:rPr>
                <w:rFonts w:ascii="Calibri" w:hAnsi="Calibri"/>
                <w:color w:val="000000" w:themeColor="text1"/>
                <w:sz w:val="20"/>
                <w:lang w:val="es-CL"/>
              </w:rPr>
              <w:t>4. El Funcionario puede inspeccionar las evidencias y actividades de origen respaldatorias o seleccionar períodos históricos anteriores.</w:t>
            </w:r>
          </w:p>
        </w:tc>
      </w:tr>
      <w:tr w:rsidRPr="008F2C49" w:rsidR="00EE7A7B" w14:paraId="71652765"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rsidRPr="00207CBD" w:rsidR="00EE7A7B" w:rsidRDefault="00EE7A7B" w14:paraId="704DE6A9" w14:textId="77777777">
            <w:pPr>
              <w:rPr>
                <w:color w:val="000000" w:themeColor="text1"/>
                <w:lang w:val="es-CL"/>
              </w:rPr>
            </w:pPr>
            <w:r w:rsidRPr="00207CBD">
              <w:rPr>
                <w:rFonts w:ascii="Calibri" w:hAnsi="Calibri"/>
                <w:color w:val="000000" w:themeColor="text1"/>
                <w:lang w:val="es-CL"/>
              </w:rPr>
              <w:t xml:space="preserve">Casos Incluidos </w:t>
            </w:r>
          </w:p>
        </w:tc>
        <w:tc>
          <w:tcPr>
            <w:tcW w:w="7233" w:type="dxa"/>
          </w:tcPr>
          <w:p w:rsidRPr="00207CBD" w:rsidR="00EE7A7B" w:rsidRDefault="00EE7A7B" w14:paraId="7796DB3A" w14:textId="77777777">
            <w:pPr>
              <w:spacing w:line="276" w:lineRule="auto"/>
              <w:cnfStyle w:val="000000010000" w:firstRow="0" w:lastRow="0" w:firstColumn="0" w:lastColumn="0" w:oddVBand="0" w:evenVBand="0" w:oddHBand="0" w:evenHBand="1" w:firstRowFirstColumn="0" w:firstRowLastColumn="0" w:lastRowFirstColumn="0" w:lastRowLastColumn="0"/>
              <w:rPr>
                <w:color w:val="000000" w:themeColor="text1"/>
                <w:lang w:val="es-CL"/>
              </w:rPr>
            </w:pPr>
            <w:r w:rsidRPr="00207CBD">
              <w:rPr>
                <w:rFonts w:ascii="Calibri" w:hAnsi="Calibri"/>
                <w:color w:val="000000" w:themeColor="text1"/>
                <w:sz w:val="20"/>
                <w:lang w:val="es-CL"/>
              </w:rPr>
              <w:t>Calcular Meta Esperada y Semáforo</w:t>
            </w:r>
          </w:p>
        </w:tc>
      </w:tr>
      <w:tr w:rsidRPr="008F2C49" w:rsidR="00EE7A7B" w14:paraId="05955D9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rsidRPr="00207CBD" w:rsidR="00EE7A7B" w:rsidRDefault="00EE7A7B" w14:paraId="50A53A1D" w14:textId="77777777">
            <w:pPr>
              <w:rPr>
                <w:color w:val="000000" w:themeColor="text1"/>
                <w:lang w:val="es-CL"/>
              </w:rPr>
            </w:pPr>
            <w:r w:rsidRPr="00207CBD">
              <w:rPr>
                <w:rFonts w:ascii="Calibri" w:hAnsi="Calibri"/>
                <w:color w:val="000000" w:themeColor="text1"/>
                <w:lang w:val="es-CL"/>
              </w:rPr>
              <w:t xml:space="preserve">Casos Extendidos </w:t>
            </w:r>
          </w:p>
        </w:tc>
        <w:tc>
          <w:tcPr>
            <w:tcW w:w="7233" w:type="dxa"/>
          </w:tcPr>
          <w:p w:rsidRPr="00207CBD" w:rsidR="00EE7A7B" w:rsidRDefault="00EE7A7B" w14:paraId="6DB33E14" w14:textId="77777777">
            <w:pPr>
              <w:spacing w:line="276" w:lineRule="auto"/>
              <w:cnfStyle w:val="000000100000" w:firstRow="0" w:lastRow="0" w:firstColumn="0" w:lastColumn="0" w:oddVBand="0" w:evenVBand="0" w:oddHBand="1" w:evenHBand="0" w:firstRowFirstColumn="0" w:firstRowLastColumn="0" w:lastRowFirstColumn="0" w:lastRowLastColumn="0"/>
              <w:rPr>
                <w:color w:val="000000" w:themeColor="text1"/>
                <w:lang w:val="es-CL"/>
              </w:rPr>
            </w:pPr>
            <w:r w:rsidRPr="00207CBD">
              <w:rPr>
                <w:rFonts w:ascii="Calibri" w:hAnsi="Calibri"/>
                <w:color w:val="000000" w:themeColor="text1"/>
                <w:sz w:val="20"/>
                <w:lang w:val="es-CL"/>
              </w:rPr>
              <w:t>Notificar Avance Rezagado (Condición: Avance real &lt; 60% de meta esperada - Estado Rojo)</w:t>
            </w:r>
          </w:p>
          <w:p w:rsidRPr="00207CBD" w:rsidR="00EE7A7B" w:rsidRDefault="00EE7A7B" w14:paraId="1061736A" w14:textId="77777777">
            <w:pPr>
              <w:spacing w:before="40" w:line="276" w:lineRule="auto"/>
              <w:cnfStyle w:val="000000100000" w:firstRow="0" w:lastRow="0" w:firstColumn="0" w:lastColumn="0" w:oddVBand="0" w:evenVBand="0" w:oddHBand="1" w:evenHBand="0" w:firstRowFirstColumn="0" w:firstRowLastColumn="0" w:lastRowFirstColumn="0" w:lastRowLastColumn="0"/>
              <w:rPr>
                <w:color w:val="000000" w:themeColor="text1"/>
                <w:lang w:val="es-CL"/>
              </w:rPr>
            </w:pPr>
            <w:r w:rsidRPr="00207CBD">
              <w:rPr>
                <w:rFonts w:ascii="Calibri" w:hAnsi="Calibri"/>
                <w:color w:val="000000" w:themeColor="text1"/>
                <w:sz w:val="20"/>
                <w:lang w:val="es-CL"/>
              </w:rPr>
              <w:t>Notificar Período Sin Metas Configurada (Condición: Período activo sin metas configuradas)</w:t>
            </w:r>
          </w:p>
        </w:tc>
      </w:tr>
    </w:tbl>
    <w:p w:rsidR="00EE7A7B" w:rsidP="00B25EBD" w:rsidRDefault="00EE7A7B" w14:paraId="331B61BC" w14:textId="77777777">
      <w:pPr>
        <w:rPr>
          <w:lang w:val="es-CL"/>
        </w:rPr>
      </w:pPr>
    </w:p>
    <w:p w:rsidR="00BF19FA" w:rsidP="00BF19FA" w:rsidRDefault="00BF19FA" w14:paraId="479DB11D" w14:textId="77777777">
      <w:pPr>
        <w:keepNext/>
        <w:spacing w:before="320"/>
        <w:rPr>
          <w:rFonts w:ascii="Calibri" w:hAnsi="Calibri"/>
          <w:b/>
          <w:color w:val="000000" w:themeColor="text1"/>
          <w:sz w:val="28"/>
          <w:lang w:val="es-CL"/>
        </w:rPr>
      </w:pPr>
      <w:r w:rsidRPr="00207CBD">
        <w:rPr>
          <w:rFonts w:ascii="Calibri" w:hAnsi="Calibri"/>
          <w:b/>
          <w:color w:val="000000" w:themeColor="text1"/>
          <w:sz w:val="28"/>
          <w:lang w:val="es-CL"/>
        </w:rPr>
        <w:t>Caso de Uso Detallado CU09: Monitorear Tablero de Delegación</w:t>
      </w:r>
    </w:p>
    <w:p w:rsidRPr="00207CBD" w:rsidR="004D08EC" w:rsidP="00BF19FA" w:rsidRDefault="00FF037A" w14:paraId="3BC5540E" w14:textId="4F043681">
      <w:pPr>
        <w:keepNext/>
        <w:spacing w:before="320"/>
        <w:rPr>
          <w:color w:val="000000" w:themeColor="text1"/>
          <w:lang w:val="es-CL"/>
        </w:rPr>
      </w:pPr>
      <w:r>
        <w:rPr>
          <w:noProof/>
        </w:rPr>
        <w:drawing>
          <wp:inline distT="0" distB="0" distL="0" distR="0" wp14:anchorId="005540F4" wp14:editId="0852783C">
            <wp:extent cx="5612130" cy="4230370"/>
            <wp:effectExtent l="0" t="0" r="7620" b="0"/>
            <wp:docPr id="79774473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612130" cy="4230370"/>
                    </a:xfrm>
                    <a:prstGeom prst="rect">
                      <a:avLst/>
                    </a:prstGeom>
                    <a:noFill/>
                    <a:ln>
                      <a:noFill/>
                    </a:ln>
                  </pic:spPr>
                </pic:pic>
              </a:graphicData>
            </a:graphic>
          </wp:inline>
        </w:drawing>
      </w:r>
    </w:p>
    <w:tbl>
      <w:tblPr>
        <w:tblStyle w:val="LightGrid-Accent2"/>
        <w:tblW w:w="0" w:type="auto"/>
        <w:tblLayout w:type="fixed"/>
        <w:tblLook w:val="04A0" w:firstRow="1" w:lastRow="0" w:firstColumn="1" w:lastColumn="0" w:noHBand="0" w:noVBand="1"/>
      </w:tblPr>
      <w:tblGrid>
        <w:gridCol w:w="2268"/>
        <w:gridCol w:w="7092"/>
      </w:tblGrid>
      <w:tr w:rsidRPr="00207CBD" w:rsidR="004D08EC" w14:paraId="2DB08943"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Pr="00207CBD" w:rsidR="004D08EC" w:rsidRDefault="004D08EC" w14:paraId="3EA5DAF8" w14:textId="77777777">
            <w:pPr>
              <w:rPr>
                <w:color w:val="000000" w:themeColor="text1"/>
                <w:lang w:val="es-CL"/>
              </w:rPr>
            </w:pPr>
            <w:r w:rsidRPr="00207CBD">
              <w:rPr>
                <w:rFonts w:ascii="Calibri" w:hAnsi="Calibri"/>
                <w:color w:val="000000" w:themeColor="text1"/>
                <w:sz w:val="21"/>
                <w:lang w:val="es-CL"/>
              </w:rPr>
              <w:t>Campo</w:t>
            </w:r>
          </w:p>
        </w:tc>
        <w:tc>
          <w:tcPr>
            <w:tcW w:w="7092" w:type="dxa"/>
          </w:tcPr>
          <w:p w:rsidRPr="00207CBD" w:rsidR="004D08EC" w:rsidRDefault="004D08EC" w14:paraId="7BCE200D" w14:textId="77777777">
            <w:pPr>
              <w:cnfStyle w:val="100000000000" w:firstRow="1" w:lastRow="0" w:firstColumn="0" w:lastColumn="0" w:oddVBand="0" w:evenVBand="0" w:oddHBand="0" w:evenHBand="0" w:firstRowFirstColumn="0" w:firstRowLastColumn="0" w:lastRowFirstColumn="0" w:lastRowLastColumn="0"/>
              <w:rPr>
                <w:color w:val="000000" w:themeColor="text1"/>
                <w:lang w:val="es-CL"/>
              </w:rPr>
            </w:pPr>
            <w:r w:rsidRPr="00207CBD">
              <w:rPr>
                <w:rFonts w:ascii="Calibri" w:hAnsi="Calibri"/>
                <w:color w:val="000000" w:themeColor="text1"/>
                <w:sz w:val="21"/>
                <w:lang w:val="es-CL"/>
              </w:rPr>
              <w:t>Descripción</w:t>
            </w:r>
          </w:p>
        </w:tc>
      </w:tr>
      <w:tr w:rsidRPr="00207CBD" w:rsidR="004D08EC" w14:paraId="15D8ABD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Pr="00207CBD" w:rsidR="004D08EC" w:rsidRDefault="004D08EC" w14:paraId="688E909A" w14:textId="77777777">
            <w:pPr>
              <w:rPr>
                <w:color w:val="000000" w:themeColor="text1"/>
                <w:lang w:val="es-CL"/>
              </w:rPr>
            </w:pPr>
            <w:r w:rsidRPr="00207CBD">
              <w:rPr>
                <w:rFonts w:ascii="Calibri" w:hAnsi="Calibri"/>
                <w:color w:val="000000" w:themeColor="text1"/>
                <w:lang w:val="es-CL"/>
              </w:rPr>
              <w:t>Identificador</w:t>
            </w:r>
          </w:p>
        </w:tc>
        <w:tc>
          <w:tcPr>
            <w:tcW w:w="7092" w:type="dxa"/>
          </w:tcPr>
          <w:p w:rsidRPr="00207CBD" w:rsidR="004D08EC" w:rsidRDefault="004D08EC" w14:paraId="404E45CD" w14:textId="77777777">
            <w:pPr>
              <w:spacing w:line="276" w:lineRule="auto"/>
              <w:cnfStyle w:val="000000100000" w:firstRow="0" w:lastRow="0" w:firstColumn="0" w:lastColumn="0" w:oddVBand="0" w:evenVBand="0" w:oddHBand="1" w:evenHBand="0" w:firstRowFirstColumn="0" w:firstRowLastColumn="0" w:lastRowFirstColumn="0" w:lastRowLastColumn="0"/>
              <w:rPr>
                <w:color w:val="000000" w:themeColor="text1"/>
                <w:lang w:val="es-CL"/>
              </w:rPr>
            </w:pPr>
            <w:r w:rsidRPr="00207CBD">
              <w:rPr>
                <w:rFonts w:ascii="Calibri" w:hAnsi="Calibri"/>
                <w:color w:val="000000" w:themeColor="text1"/>
                <w:sz w:val="20"/>
                <w:lang w:val="es-CL"/>
              </w:rPr>
              <w:t>CU09</w:t>
            </w:r>
          </w:p>
        </w:tc>
      </w:tr>
      <w:tr w:rsidRPr="00207CBD" w:rsidR="004D08EC" w14:paraId="55EAA347"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Pr="00207CBD" w:rsidR="004D08EC" w:rsidRDefault="004D08EC" w14:paraId="3445B6FE" w14:textId="77777777">
            <w:pPr>
              <w:rPr>
                <w:color w:val="000000" w:themeColor="text1"/>
                <w:lang w:val="es-CL"/>
              </w:rPr>
            </w:pPr>
            <w:r w:rsidRPr="00207CBD">
              <w:rPr>
                <w:rFonts w:ascii="Calibri" w:hAnsi="Calibri"/>
                <w:color w:val="000000" w:themeColor="text1"/>
                <w:lang w:val="es-CL"/>
              </w:rPr>
              <w:t>Nombre</w:t>
            </w:r>
          </w:p>
        </w:tc>
        <w:tc>
          <w:tcPr>
            <w:tcW w:w="7092" w:type="dxa"/>
          </w:tcPr>
          <w:p w:rsidRPr="00207CBD" w:rsidR="004D08EC" w:rsidRDefault="004D08EC" w14:paraId="7189FE38" w14:textId="77777777">
            <w:pPr>
              <w:spacing w:line="276" w:lineRule="auto"/>
              <w:cnfStyle w:val="000000010000" w:firstRow="0" w:lastRow="0" w:firstColumn="0" w:lastColumn="0" w:oddVBand="0" w:evenVBand="0" w:oddHBand="0" w:evenHBand="1" w:firstRowFirstColumn="0" w:firstRowLastColumn="0" w:lastRowFirstColumn="0" w:lastRowLastColumn="0"/>
              <w:rPr>
                <w:color w:val="000000" w:themeColor="text1"/>
                <w:lang w:val="es-CL"/>
              </w:rPr>
            </w:pPr>
            <w:r w:rsidRPr="00207CBD">
              <w:rPr>
                <w:rFonts w:ascii="Calibri" w:hAnsi="Calibri"/>
                <w:color w:val="000000" w:themeColor="text1"/>
                <w:sz w:val="20"/>
                <w:lang w:val="es-CL"/>
              </w:rPr>
              <w:t>Monitorear Tablero de Delegación</w:t>
            </w:r>
          </w:p>
        </w:tc>
      </w:tr>
      <w:tr w:rsidRPr="008F2C49" w:rsidR="004D08EC" w14:paraId="1706607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Pr="00207CBD" w:rsidR="004D08EC" w:rsidRDefault="004D08EC" w14:paraId="2586BB3A" w14:textId="77777777">
            <w:pPr>
              <w:rPr>
                <w:color w:val="000000" w:themeColor="text1"/>
                <w:lang w:val="es-CL"/>
              </w:rPr>
            </w:pPr>
            <w:r w:rsidRPr="00207CBD">
              <w:rPr>
                <w:rFonts w:ascii="Calibri" w:hAnsi="Calibri"/>
                <w:color w:val="000000" w:themeColor="text1"/>
                <w:lang w:val="es-CL"/>
              </w:rPr>
              <w:t>Actor Principal</w:t>
            </w:r>
          </w:p>
        </w:tc>
        <w:tc>
          <w:tcPr>
            <w:tcW w:w="7092" w:type="dxa"/>
          </w:tcPr>
          <w:p w:rsidRPr="00207CBD" w:rsidR="004D08EC" w:rsidRDefault="004D08EC" w14:paraId="3CC97125" w14:textId="77777777">
            <w:pPr>
              <w:spacing w:line="276" w:lineRule="auto"/>
              <w:cnfStyle w:val="000000100000" w:firstRow="0" w:lastRow="0" w:firstColumn="0" w:lastColumn="0" w:oddVBand="0" w:evenVBand="0" w:oddHBand="1" w:evenHBand="0" w:firstRowFirstColumn="0" w:firstRowLastColumn="0" w:lastRowFirstColumn="0" w:lastRowLastColumn="0"/>
              <w:rPr>
                <w:color w:val="000000" w:themeColor="text1"/>
                <w:lang w:val="es-CL"/>
              </w:rPr>
            </w:pPr>
            <w:r w:rsidRPr="00207CBD">
              <w:rPr>
                <w:rFonts w:ascii="Calibri" w:hAnsi="Calibri"/>
                <w:color w:val="000000" w:themeColor="text1"/>
                <w:sz w:val="20"/>
                <w:lang w:val="es-CL"/>
              </w:rPr>
              <w:t>Delegado / Jefatura, Usuario de Consulta</w:t>
            </w:r>
          </w:p>
        </w:tc>
      </w:tr>
      <w:tr w:rsidRPr="008F2C49" w:rsidR="004D08EC" w14:paraId="52FB26BF"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Pr="00207CBD" w:rsidR="004D08EC" w:rsidRDefault="004D08EC" w14:paraId="6AAEE49B" w14:textId="77777777">
            <w:pPr>
              <w:rPr>
                <w:bCs w:val="0"/>
                <w:color w:val="000000" w:themeColor="text1"/>
                <w:lang w:val="es-CL"/>
              </w:rPr>
            </w:pPr>
            <w:r w:rsidRPr="00207CBD">
              <w:rPr>
                <w:rFonts w:ascii="Calibri" w:hAnsi="Calibri"/>
                <w:bCs w:val="0"/>
                <w:color w:val="000000" w:themeColor="text1"/>
                <w:lang w:val="es-CL"/>
              </w:rPr>
              <w:t>Propósito</w:t>
            </w:r>
          </w:p>
        </w:tc>
        <w:tc>
          <w:tcPr>
            <w:tcW w:w="7092" w:type="dxa"/>
          </w:tcPr>
          <w:p w:rsidRPr="00207CBD" w:rsidR="004D08EC" w:rsidRDefault="004D08EC" w14:paraId="5284FD6D" w14:textId="77777777">
            <w:pPr>
              <w:spacing w:line="276" w:lineRule="auto"/>
              <w:cnfStyle w:val="000000010000" w:firstRow="0" w:lastRow="0" w:firstColumn="0" w:lastColumn="0" w:oddVBand="0" w:evenVBand="0" w:oddHBand="0" w:evenHBand="1" w:firstRowFirstColumn="0" w:firstRowLastColumn="0" w:lastRowFirstColumn="0" w:lastRowLastColumn="0"/>
              <w:rPr>
                <w:color w:val="000000" w:themeColor="text1"/>
                <w:lang w:val="es-CL"/>
              </w:rPr>
            </w:pPr>
            <w:r w:rsidRPr="00207CBD">
              <w:rPr>
                <w:rFonts w:ascii="Calibri" w:hAnsi="Calibri"/>
                <w:color w:val="000000" w:themeColor="text1"/>
                <w:sz w:val="20"/>
                <w:lang w:val="es-CL"/>
              </w:rPr>
              <w:t>Consultar la visión ejecutiva consolidada de la delegación, evaluar el semáforo colectivo, comparar el rendimiento por funcionario, supervisar el estado de los compromisos de agenda y detectar alertas por inactividad o tareas vencidas.</w:t>
            </w:r>
          </w:p>
        </w:tc>
      </w:tr>
      <w:tr w:rsidRPr="008F2C49" w:rsidR="004D08EC" w14:paraId="7A6C0C8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Pr="00207CBD" w:rsidR="004D08EC" w:rsidRDefault="004D08EC" w14:paraId="080A59A9" w14:textId="77777777">
            <w:pPr>
              <w:rPr>
                <w:color w:val="000000" w:themeColor="text1"/>
                <w:lang w:val="es-CL"/>
              </w:rPr>
            </w:pPr>
            <w:r w:rsidRPr="00207CBD">
              <w:rPr>
                <w:rFonts w:ascii="Calibri" w:hAnsi="Calibri"/>
                <w:color w:val="000000" w:themeColor="text1"/>
                <w:lang w:val="es-CL"/>
              </w:rPr>
              <w:t>Precondiciones</w:t>
            </w:r>
          </w:p>
        </w:tc>
        <w:tc>
          <w:tcPr>
            <w:tcW w:w="7092" w:type="dxa"/>
          </w:tcPr>
          <w:p w:rsidRPr="00207CBD" w:rsidR="004D08EC" w:rsidRDefault="004D08EC" w14:paraId="101E6DEE" w14:textId="77777777">
            <w:pPr>
              <w:spacing w:line="276" w:lineRule="auto"/>
              <w:cnfStyle w:val="000000100000" w:firstRow="0" w:lastRow="0" w:firstColumn="0" w:lastColumn="0" w:oddVBand="0" w:evenVBand="0" w:oddHBand="1" w:evenHBand="0" w:firstRowFirstColumn="0" w:firstRowLastColumn="0" w:lastRowFirstColumn="0" w:lastRowLastColumn="0"/>
              <w:rPr>
                <w:color w:val="000000" w:themeColor="text1"/>
                <w:lang w:val="es-CL"/>
              </w:rPr>
            </w:pPr>
            <w:r w:rsidRPr="00207CBD">
              <w:rPr>
                <w:rFonts w:ascii="Calibri" w:hAnsi="Calibri"/>
                <w:color w:val="000000" w:themeColor="text1"/>
                <w:sz w:val="20"/>
                <w:lang w:val="es-CL"/>
              </w:rPr>
              <w:t>El usuario debe estar autenticado en la plataforma SGR con perfil de Delegado, Jefatura o Usuario de Consulta, y poseer permisos con ámbito territorial/organizacional sobre la delegación seleccionada.</w:t>
            </w:r>
          </w:p>
        </w:tc>
      </w:tr>
      <w:tr w:rsidRPr="008F2C49" w:rsidR="004D08EC" w14:paraId="10E4886E"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Pr="00207CBD" w:rsidR="004D08EC" w:rsidRDefault="004D08EC" w14:paraId="1E29019E" w14:textId="77777777">
            <w:pPr>
              <w:rPr>
                <w:color w:val="000000" w:themeColor="text1"/>
                <w:lang w:val="es-CL"/>
              </w:rPr>
            </w:pPr>
            <w:r w:rsidRPr="00207CBD">
              <w:rPr>
                <w:rFonts w:ascii="Calibri" w:hAnsi="Calibri"/>
                <w:color w:val="000000" w:themeColor="text1"/>
                <w:lang w:val="es-CL"/>
              </w:rPr>
              <w:t>Postcondiciones</w:t>
            </w:r>
          </w:p>
        </w:tc>
        <w:tc>
          <w:tcPr>
            <w:tcW w:w="7092" w:type="dxa"/>
          </w:tcPr>
          <w:p w:rsidRPr="00207CBD" w:rsidR="004D08EC" w:rsidRDefault="004D08EC" w14:paraId="262FBFF9" w14:textId="77777777">
            <w:pPr>
              <w:spacing w:line="276" w:lineRule="auto"/>
              <w:cnfStyle w:val="000000010000" w:firstRow="0" w:lastRow="0" w:firstColumn="0" w:lastColumn="0" w:oddVBand="0" w:evenVBand="0" w:oddHBand="0" w:evenHBand="1" w:firstRowFirstColumn="0" w:firstRowLastColumn="0" w:lastRowFirstColumn="0" w:lastRowLastColumn="0"/>
              <w:rPr>
                <w:color w:val="000000" w:themeColor="text1"/>
                <w:lang w:val="es-CL"/>
              </w:rPr>
            </w:pPr>
            <w:r w:rsidRPr="00207CBD">
              <w:rPr>
                <w:rFonts w:ascii="Calibri" w:hAnsi="Calibri"/>
                <w:color w:val="000000" w:themeColor="text1"/>
                <w:sz w:val="20"/>
                <w:lang w:val="es-CL"/>
              </w:rPr>
              <w:t>El sistema despliega el tablero ejecutivo consolidado actualizado en tiempo real con datos auditables. Permite la navegación hacia las fichas individuales (</w:t>
            </w:r>
            <w:r w:rsidRPr="008F2C49">
              <w:rPr>
                <w:rFonts w:ascii="Calibri" w:hAnsi="Calibri"/>
                <w:color w:val="000000" w:themeColor="text1"/>
                <w:sz w:val="20"/>
                <w:lang w:val="es-CL"/>
              </w:rPr>
              <w:t>drill-</w:t>
            </w:r>
            <w:proofErr w:type="spellStart"/>
            <w:r w:rsidRPr="008F2C49">
              <w:rPr>
                <w:rFonts w:ascii="Calibri" w:hAnsi="Calibri"/>
                <w:color w:val="000000" w:themeColor="text1"/>
                <w:sz w:val="20"/>
                <w:lang w:val="es-CL"/>
              </w:rPr>
              <w:t>down</w:t>
            </w:r>
            <w:proofErr w:type="spellEnd"/>
            <w:r w:rsidRPr="00207CBD">
              <w:rPr>
                <w:rFonts w:ascii="Calibri" w:hAnsi="Calibri"/>
                <w:color w:val="000000" w:themeColor="text1"/>
                <w:sz w:val="20"/>
                <w:lang w:val="es-CL"/>
              </w:rPr>
              <w:t>) sin alterar la información almacenada.</w:t>
            </w:r>
          </w:p>
        </w:tc>
      </w:tr>
      <w:tr w:rsidRPr="008F2C49" w:rsidR="004D08EC" w14:paraId="3D29CAA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Pr="00207CBD" w:rsidR="004D08EC" w:rsidRDefault="004D08EC" w14:paraId="2A5296B0" w14:textId="77777777">
            <w:pPr>
              <w:rPr>
                <w:color w:val="000000" w:themeColor="text1"/>
                <w:lang w:val="es-CL"/>
              </w:rPr>
            </w:pPr>
            <w:r w:rsidRPr="00207CBD">
              <w:rPr>
                <w:rFonts w:ascii="Calibri" w:hAnsi="Calibri"/>
                <w:color w:val="000000" w:themeColor="text1"/>
                <w:lang w:val="es-CL"/>
              </w:rPr>
              <w:t>Flujo Principal</w:t>
            </w:r>
          </w:p>
        </w:tc>
        <w:tc>
          <w:tcPr>
            <w:tcW w:w="7092" w:type="dxa"/>
          </w:tcPr>
          <w:p w:rsidRPr="00207CBD" w:rsidR="004D08EC" w:rsidRDefault="004D08EC" w14:paraId="3D6BB6A7" w14:textId="77777777">
            <w:pPr>
              <w:spacing w:line="276" w:lineRule="auto"/>
              <w:cnfStyle w:val="000000100000" w:firstRow="0" w:lastRow="0" w:firstColumn="0" w:lastColumn="0" w:oddVBand="0" w:evenVBand="0" w:oddHBand="1" w:evenHBand="0" w:firstRowFirstColumn="0" w:firstRowLastColumn="0" w:lastRowFirstColumn="0" w:lastRowLastColumn="0"/>
              <w:rPr>
                <w:color w:val="000000" w:themeColor="text1"/>
                <w:lang w:val="es-CL"/>
              </w:rPr>
            </w:pPr>
            <w:r w:rsidRPr="00207CBD">
              <w:rPr>
                <w:rFonts w:ascii="Calibri" w:hAnsi="Calibri"/>
                <w:color w:val="000000" w:themeColor="text1"/>
                <w:sz w:val="20"/>
                <w:lang w:val="es-CL"/>
              </w:rPr>
              <w:t>1. El usuario selecciona la delegación y período de consulta dentro de su ámbito.</w:t>
            </w:r>
          </w:p>
          <w:p w:rsidRPr="00207CBD" w:rsidR="004D08EC" w:rsidRDefault="004D08EC" w14:paraId="684B00E7" w14:textId="77777777">
            <w:pPr>
              <w:spacing w:before="40" w:line="276" w:lineRule="auto"/>
              <w:cnfStyle w:val="000000100000" w:firstRow="0" w:lastRow="0" w:firstColumn="0" w:lastColumn="0" w:oddVBand="0" w:evenVBand="0" w:oddHBand="1" w:evenHBand="0" w:firstRowFirstColumn="0" w:firstRowLastColumn="0" w:lastRowFirstColumn="0" w:lastRowLastColumn="0"/>
              <w:rPr>
                <w:color w:val="000000" w:themeColor="text1"/>
                <w:lang w:val="es-CL"/>
              </w:rPr>
            </w:pPr>
            <w:r w:rsidRPr="00207CBD">
              <w:rPr>
                <w:rFonts w:ascii="Calibri" w:hAnsi="Calibri"/>
                <w:color w:val="000000" w:themeColor="text1"/>
                <w:sz w:val="20"/>
                <w:lang w:val="es-CL"/>
              </w:rPr>
              <w:t>2. El sistema consolida los indicadores grupales, promedios y el semáforo colectivo.</w:t>
            </w:r>
          </w:p>
          <w:p w:rsidRPr="00207CBD" w:rsidR="004D08EC" w:rsidRDefault="004D08EC" w14:paraId="206E8EC3" w14:textId="77777777">
            <w:pPr>
              <w:spacing w:before="40" w:line="276" w:lineRule="auto"/>
              <w:cnfStyle w:val="000000100000" w:firstRow="0" w:lastRow="0" w:firstColumn="0" w:lastColumn="0" w:oddVBand="0" w:evenVBand="0" w:oddHBand="1" w:evenHBand="0" w:firstRowFirstColumn="0" w:firstRowLastColumn="0" w:lastRowFirstColumn="0" w:lastRowLastColumn="0"/>
              <w:rPr>
                <w:color w:val="000000" w:themeColor="text1"/>
                <w:lang w:val="es-CL"/>
              </w:rPr>
            </w:pPr>
            <w:r w:rsidRPr="00207CBD">
              <w:rPr>
                <w:rFonts w:ascii="Calibri" w:hAnsi="Calibri"/>
                <w:color w:val="000000" w:themeColor="text1"/>
                <w:sz w:val="20"/>
                <w:lang w:val="es-CL"/>
              </w:rPr>
              <w:t>3. Se despliega la comparación de rendimiento por integrante, frecuencia de actividad reciente y resumen de la agenda colectiva.</w:t>
            </w:r>
          </w:p>
          <w:p w:rsidRPr="00207CBD" w:rsidR="004D08EC" w:rsidRDefault="004D08EC" w14:paraId="4C679772" w14:textId="77777777">
            <w:pPr>
              <w:spacing w:before="40" w:line="276" w:lineRule="auto"/>
              <w:cnfStyle w:val="000000100000" w:firstRow="0" w:lastRow="0" w:firstColumn="0" w:lastColumn="0" w:oddVBand="0" w:evenVBand="0" w:oddHBand="1" w:evenHBand="0" w:firstRowFirstColumn="0" w:firstRowLastColumn="0" w:lastRowFirstColumn="0" w:lastRowLastColumn="0"/>
              <w:rPr>
                <w:color w:val="000000" w:themeColor="text1"/>
                <w:lang w:val="es-CL"/>
              </w:rPr>
            </w:pPr>
            <w:r w:rsidRPr="00207CBD">
              <w:rPr>
                <w:rFonts w:ascii="Calibri" w:hAnsi="Calibri"/>
                <w:color w:val="000000" w:themeColor="text1"/>
                <w:sz w:val="20"/>
                <w:lang w:val="es-CL"/>
              </w:rPr>
              <w:t xml:space="preserve">4. El Delegado/Jefatura puede realizar </w:t>
            </w:r>
            <w:r w:rsidRPr="008F2C49">
              <w:rPr>
                <w:rFonts w:ascii="Calibri" w:hAnsi="Calibri"/>
                <w:color w:val="000000" w:themeColor="text1"/>
                <w:sz w:val="20"/>
                <w:lang w:val="es-CL"/>
              </w:rPr>
              <w:t>drill-</w:t>
            </w:r>
            <w:proofErr w:type="spellStart"/>
            <w:r w:rsidRPr="008F2C49">
              <w:rPr>
                <w:rFonts w:ascii="Calibri" w:hAnsi="Calibri"/>
                <w:color w:val="000000" w:themeColor="text1"/>
                <w:sz w:val="20"/>
                <w:lang w:val="es-CL"/>
              </w:rPr>
              <w:t>down</w:t>
            </w:r>
            <w:proofErr w:type="spellEnd"/>
            <w:r w:rsidRPr="00207CBD">
              <w:rPr>
                <w:rFonts w:ascii="Calibri" w:hAnsi="Calibri"/>
                <w:color w:val="000000" w:themeColor="text1"/>
                <w:sz w:val="20"/>
                <w:lang w:val="es-CL"/>
              </w:rPr>
              <w:t xml:space="preserve"> hacia la ficha personal detallada de un funcionario (CU08).</w:t>
            </w:r>
          </w:p>
        </w:tc>
      </w:tr>
      <w:tr w:rsidRPr="008F2C49" w:rsidR="004D08EC" w14:paraId="7E1187E1"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Pr="00207CBD" w:rsidR="004D08EC" w:rsidRDefault="004D08EC" w14:paraId="074F50A4" w14:textId="77777777">
            <w:pPr>
              <w:rPr>
                <w:color w:val="000000" w:themeColor="text1"/>
                <w:lang w:val="es-CL"/>
              </w:rPr>
            </w:pPr>
            <w:r w:rsidRPr="00207CBD">
              <w:rPr>
                <w:rFonts w:ascii="Calibri" w:hAnsi="Calibri"/>
                <w:color w:val="000000" w:themeColor="text1"/>
                <w:lang w:val="es-CL"/>
              </w:rPr>
              <w:t xml:space="preserve">Casos Incluidos </w:t>
            </w:r>
          </w:p>
        </w:tc>
        <w:tc>
          <w:tcPr>
            <w:tcW w:w="7092" w:type="dxa"/>
          </w:tcPr>
          <w:p w:rsidRPr="00207CBD" w:rsidR="004D08EC" w:rsidRDefault="004D08EC" w14:paraId="08D5685E" w14:textId="77777777">
            <w:pPr>
              <w:spacing w:line="276" w:lineRule="auto"/>
              <w:cnfStyle w:val="000000010000" w:firstRow="0" w:lastRow="0" w:firstColumn="0" w:lastColumn="0" w:oddVBand="0" w:evenVBand="0" w:oddHBand="0" w:evenHBand="1" w:firstRowFirstColumn="0" w:firstRowLastColumn="0" w:lastRowFirstColumn="0" w:lastRowLastColumn="0"/>
              <w:rPr>
                <w:color w:val="000000" w:themeColor="text1"/>
                <w:lang w:val="es-CL"/>
              </w:rPr>
            </w:pPr>
            <w:r w:rsidRPr="00207CBD">
              <w:rPr>
                <w:rFonts w:ascii="Calibri" w:hAnsi="Calibri"/>
                <w:color w:val="000000" w:themeColor="text1"/>
                <w:sz w:val="20"/>
                <w:lang w:val="es-CL"/>
              </w:rPr>
              <w:t>Consolidar Indicadores y Semáforo Grupal, CU08: Drill-Down a Ficha Personal</w:t>
            </w:r>
          </w:p>
        </w:tc>
      </w:tr>
      <w:tr w:rsidRPr="008F2C49" w:rsidR="004D08EC" w14:paraId="44963FD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Pr="00207CBD" w:rsidR="004D08EC" w:rsidRDefault="004D08EC" w14:paraId="0196C99D" w14:textId="77777777">
            <w:pPr>
              <w:rPr>
                <w:color w:val="000000" w:themeColor="text1"/>
                <w:lang w:val="es-CL"/>
              </w:rPr>
            </w:pPr>
            <w:r w:rsidRPr="00207CBD">
              <w:rPr>
                <w:rFonts w:ascii="Calibri" w:hAnsi="Calibri"/>
                <w:color w:val="000000" w:themeColor="text1"/>
                <w:lang w:val="es-CL"/>
              </w:rPr>
              <w:t xml:space="preserve">Casos Extendidos </w:t>
            </w:r>
          </w:p>
        </w:tc>
        <w:tc>
          <w:tcPr>
            <w:tcW w:w="7092" w:type="dxa"/>
          </w:tcPr>
          <w:p w:rsidRPr="00207CBD" w:rsidR="004D08EC" w:rsidRDefault="004D08EC" w14:paraId="10C13DB7" w14:textId="77777777">
            <w:pPr>
              <w:spacing w:line="276" w:lineRule="auto"/>
              <w:cnfStyle w:val="000000100000" w:firstRow="0" w:lastRow="0" w:firstColumn="0" w:lastColumn="0" w:oddVBand="0" w:evenVBand="0" w:oddHBand="1" w:evenHBand="0" w:firstRowFirstColumn="0" w:firstRowLastColumn="0" w:lastRowFirstColumn="0" w:lastRowLastColumn="0"/>
              <w:rPr>
                <w:color w:val="000000" w:themeColor="text1"/>
                <w:lang w:val="es-CL"/>
              </w:rPr>
            </w:pPr>
            <w:r w:rsidRPr="00207CBD">
              <w:rPr>
                <w:rFonts w:ascii="Calibri" w:hAnsi="Calibri"/>
                <w:color w:val="000000" w:themeColor="text1"/>
                <w:sz w:val="20"/>
                <w:lang w:val="es-CL"/>
              </w:rPr>
              <w:t>Notificar Alerta de Compromisos Vencidos o Rezagos (Condición: Compromisos fuera de plazo o inactividad &gt; umbral)</w:t>
            </w:r>
          </w:p>
          <w:p w:rsidRPr="00207CBD" w:rsidR="004D08EC" w:rsidRDefault="004D08EC" w14:paraId="6069595D" w14:textId="77777777">
            <w:pPr>
              <w:spacing w:before="40" w:line="276" w:lineRule="auto"/>
              <w:cnfStyle w:val="000000100000" w:firstRow="0" w:lastRow="0" w:firstColumn="0" w:lastColumn="0" w:oddVBand="0" w:evenVBand="0" w:oddHBand="1" w:evenHBand="0" w:firstRowFirstColumn="0" w:firstRowLastColumn="0" w:lastRowFirstColumn="0" w:lastRowLastColumn="0"/>
              <w:rPr>
                <w:color w:val="000000" w:themeColor="text1"/>
                <w:lang w:val="es-CL"/>
              </w:rPr>
            </w:pPr>
            <w:r w:rsidRPr="00207CBD">
              <w:rPr>
                <w:rFonts w:ascii="Calibri" w:hAnsi="Calibri"/>
                <w:color w:val="000000" w:themeColor="text1"/>
                <w:sz w:val="20"/>
                <w:lang w:val="es-CL"/>
              </w:rPr>
              <w:t>Notificar Delegación Sin Registros (Condición: Período o delegación sin actividades ni registros)</w:t>
            </w:r>
          </w:p>
        </w:tc>
      </w:tr>
    </w:tbl>
    <w:p w:rsidR="00D83EA0" w:rsidP="00B25EBD" w:rsidRDefault="00D83EA0" w14:paraId="61A72341" w14:textId="77777777">
      <w:pPr>
        <w:rPr>
          <w:lang w:val="es-CL"/>
        </w:rPr>
      </w:pPr>
    </w:p>
    <w:p w:rsidR="0003633C" w:rsidP="0003633C" w:rsidRDefault="0003633C" w14:paraId="7789371E" w14:textId="77777777">
      <w:pPr>
        <w:keepNext/>
        <w:spacing w:before="320"/>
        <w:rPr>
          <w:rFonts w:ascii="Calibri" w:hAnsi="Calibri"/>
          <w:b/>
          <w:color w:val="000000" w:themeColor="text1"/>
          <w:sz w:val="28"/>
          <w:lang w:val="es-CL"/>
        </w:rPr>
      </w:pPr>
      <w:r w:rsidRPr="00207CBD">
        <w:rPr>
          <w:rFonts w:ascii="Calibri" w:hAnsi="Calibri"/>
          <w:b/>
          <w:color w:val="000000" w:themeColor="text1"/>
          <w:sz w:val="28"/>
          <w:lang w:val="es-CL"/>
        </w:rPr>
        <w:t>Caso de Uso Detallado CU10: Generar Informes y Auditar Operaciones</w:t>
      </w:r>
    </w:p>
    <w:p w:rsidRPr="00207CBD" w:rsidR="00F62D60" w:rsidP="0003633C" w:rsidRDefault="00D92CF8" w14:paraId="2E0D7F1F" w14:textId="517D4155">
      <w:pPr>
        <w:keepNext/>
        <w:spacing w:before="320"/>
        <w:rPr>
          <w:color w:val="000000" w:themeColor="text1"/>
          <w:lang w:val="es-CL"/>
        </w:rPr>
      </w:pPr>
      <w:r>
        <w:rPr>
          <w:noProof/>
        </w:rPr>
        <w:drawing>
          <wp:inline distT="0" distB="0" distL="0" distR="0" wp14:anchorId="2B17049C" wp14:editId="11378BEB">
            <wp:extent cx="5612130" cy="4093210"/>
            <wp:effectExtent l="0" t="0" r="7620" b="2540"/>
            <wp:docPr id="673945127"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612130" cy="4093210"/>
                    </a:xfrm>
                    <a:prstGeom prst="rect">
                      <a:avLst/>
                    </a:prstGeom>
                    <a:noFill/>
                    <a:ln>
                      <a:noFill/>
                    </a:ln>
                  </pic:spPr>
                </pic:pic>
              </a:graphicData>
            </a:graphic>
          </wp:inline>
        </w:drawing>
      </w:r>
    </w:p>
    <w:tbl>
      <w:tblPr>
        <w:tblStyle w:val="LightGrid-Accent2"/>
        <w:tblW w:w="0" w:type="auto"/>
        <w:tblLayout w:type="fixed"/>
        <w:tblLook w:val="04A0" w:firstRow="1" w:lastRow="0" w:firstColumn="1" w:lastColumn="0" w:noHBand="0" w:noVBand="1"/>
      </w:tblPr>
      <w:tblGrid>
        <w:gridCol w:w="2268"/>
        <w:gridCol w:w="7092"/>
      </w:tblGrid>
      <w:tr w:rsidRPr="00207CBD" w:rsidR="00F62D60" w14:paraId="6BA753A3"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Pr="00207CBD" w:rsidR="00F62D60" w:rsidRDefault="00F62D60" w14:paraId="69FD0C89" w14:textId="77777777">
            <w:pPr>
              <w:rPr>
                <w:color w:val="000000" w:themeColor="text1"/>
                <w:lang w:val="es-CL"/>
              </w:rPr>
            </w:pPr>
            <w:r w:rsidRPr="00207CBD">
              <w:rPr>
                <w:rFonts w:ascii="Calibri" w:hAnsi="Calibri"/>
                <w:color w:val="000000" w:themeColor="text1"/>
                <w:sz w:val="21"/>
                <w:lang w:val="es-CL"/>
              </w:rPr>
              <w:t>Campo</w:t>
            </w:r>
          </w:p>
        </w:tc>
        <w:tc>
          <w:tcPr>
            <w:tcW w:w="7092" w:type="dxa"/>
          </w:tcPr>
          <w:p w:rsidRPr="00207CBD" w:rsidR="00F62D60" w:rsidRDefault="00F62D60" w14:paraId="2BD6D49D" w14:textId="77777777">
            <w:pPr>
              <w:cnfStyle w:val="100000000000" w:firstRow="1" w:lastRow="0" w:firstColumn="0" w:lastColumn="0" w:oddVBand="0" w:evenVBand="0" w:oddHBand="0" w:evenHBand="0" w:firstRowFirstColumn="0" w:firstRowLastColumn="0" w:lastRowFirstColumn="0" w:lastRowLastColumn="0"/>
              <w:rPr>
                <w:color w:val="000000" w:themeColor="text1"/>
                <w:lang w:val="es-CL"/>
              </w:rPr>
            </w:pPr>
            <w:r w:rsidRPr="00207CBD">
              <w:rPr>
                <w:rFonts w:ascii="Calibri" w:hAnsi="Calibri"/>
                <w:color w:val="000000" w:themeColor="text1"/>
                <w:sz w:val="21"/>
                <w:lang w:val="es-CL"/>
              </w:rPr>
              <w:t>Descripción</w:t>
            </w:r>
          </w:p>
        </w:tc>
      </w:tr>
      <w:tr w:rsidRPr="00207CBD" w:rsidR="00F62D60" w14:paraId="6551255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Pr="00207CBD" w:rsidR="00F62D60" w:rsidRDefault="00F62D60" w14:paraId="0D4094CC" w14:textId="77777777">
            <w:pPr>
              <w:rPr>
                <w:color w:val="000000" w:themeColor="text1"/>
                <w:lang w:val="es-CL"/>
              </w:rPr>
            </w:pPr>
            <w:r w:rsidRPr="00207CBD">
              <w:rPr>
                <w:rFonts w:ascii="Calibri" w:hAnsi="Calibri"/>
                <w:color w:val="000000" w:themeColor="text1"/>
                <w:lang w:val="es-CL"/>
              </w:rPr>
              <w:t>Identificador</w:t>
            </w:r>
          </w:p>
        </w:tc>
        <w:tc>
          <w:tcPr>
            <w:tcW w:w="7092" w:type="dxa"/>
          </w:tcPr>
          <w:p w:rsidRPr="00207CBD" w:rsidR="00F62D60" w:rsidRDefault="00F62D60" w14:paraId="0198FDE7" w14:textId="77777777">
            <w:pPr>
              <w:spacing w:line="276" w:lineRule="auto"/>
              <w:cnfStyle w:val="000000100000" w:firstRow="0" w:lastRow="0" w:firstColumn="0" w:lastColumn="0" w:oddVBand="0" w:evenVBand="0" w:oddHBand="1" w:evenHBand="0" w:firstRowFirstColumn="0" w:firstRowLastColumn="0" w:lastRowFirstColumn="0" w:lastRowLastColumn="0"/>
              <w:rPr>
                <w:color w:val="000000" w:themeColor="text1"/>
                <w:lang w:val="es-CL"/>
              </w:rPr>
            </w:pPr>
            <w:r w:rsidRPr="00207CBD">
              <w:rPr>
                <w:rFonts w:ascii="Calibri" w:hAnsi="Calibri"/>
                <w:color w:val="000000" w:themeColor="text1"/>
                <w:sz w:val="20"/>
                <w:lang w:val="es-CL"/>
              </w:rPr>
              <w:t>CU10</w:t>
            </w:r>
          </w:p>
        </w:tc>
      </w:tr>
      <w:tr w:rsidRPr="008F2C49" w:rsidR="00F62D60" w14:paraId="06950AE3"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Pr="00207CBD" w:rsidR="00F62D60" w:rsidRDefault="00F62D60" w14:paraId="75124AB4" w14:textId="77777777">
            <w:pPr>
              <w:rPr>
                <w:color w:val="000000" w:themeColor="text1"/>
                <w:lang w:val="es-CL"/>
              </w:rPr>
            </w:pPr>
            <w:r w:rsidRPr="00207CBD">
              <w:rPr>
                <w:rFonts w:ascii="Calibri" w:hAnsi="Calibri"/>
                <w:color w:val="000000" w:themeColor="text1"/>
                <w:lang w:val="es-CL"/>
              </w:rPr>
              <w:t>Nombre</w:t>
            </w:r>
          </w:p>
        </w:tc>
        <w:tc>
          <w:tcPr>
            <w:tcW w:w="7092" w:type="dxa"/>
          </w:tcPr>
          <w:p w:rsidRPr="00207CBD" w:rsidR="00F62D60" w:rsidRDefault="00F62D60" w14:paraId="59C8C75C" w14:textId="77777777">
            <w:pPr>
              <w:spacing w:line="276" w:lineRule="auto"/>
              <w:cnfStyle w:val="000000010000" w:firstRow="0" w:lastRow="0" w:firstColumn="0" w:lastColumn="0" w:oddVBand="0" w:evenVBand="0" w:oddHBand="0" w:evenHBand="1" w:firstRowFirstColumn="0" w:firstRowLastColumn="0" w:lastRowFirstColumn="0" w:lastRowLastColumn="0"/>
              <w:rPr>
                <w:color w:val="000000" w:themeColor="text1"/>
                <w:lang w:val="es-CL"/>
              </w:rPr>
            </w:pPr>
            <w:r w:rsidRPr="00207CBD">
              <w:rPr>
                <w:rFonts w:ascii="Calibri" w:hAnsi="Calibri"/>
                <w:color w:val="000000" w:themeColor="text1"/>
                <w:sz w:val="20"/>
                <w:lang w:val="es-CL"/>
              </w:rPr>
              <w:t>Generar Informes y Auditar Operaciones</w:t>
            </w:r>
          </w:p>
        </w:tc>
      </w:tr>
      <w:tr w:rsidRPr="008F2C49" w:rsidR="00F62D60" w14:paraId="4252E85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Pr="00207CBD" w:rsidR="00F62D60" w:rsidRDefault="00F62D60" w14:paraId="1ECF609D" w14:textId="77777777">
            <w:pPr>
              <w:rPr>
                <w:color w:val="000000" w:themeColor="text1"/>
                <w:lang w:val="es-CL"/>
              </w:rPr>
            </w:pPr>
            <w:r w:rsidRPr="00207CBD">
              <w:rPr>
                <w:rFonts w:ascii="Calibri" w:hAnsi="Calibri"/>
                <w:color w:val="000000" w:themeColor="text1"/>
                <w:lang w:val="es-CL"/>
              </w:rPr>
              <w:t>Actor Principal</w:t>
            </w:r>
          </w:p>
        </w:tc>
        <w:tc>
          <w:tcPr>
            <w:tcW w:w="7092" w:type="dxa"/>
          </w:tcPr>
          <w:p w:rsidRPr="00207CBD" w:rsidR="00F62D60" w:rsidRDefault="00F62D60" w14:paraId="14BA18B7" w14:textId="77777777">
            <w:pPr>
              <w:spacing w:line="276" w:lineRule="auto"/>
              <w:cnfStyle w:val="000000100000" w:firstRow="0" w:lastRow="0" w:firstColumn="0" w:lastColumn="0" w:oddVBand="0" w:evenVBand="0" w:oddHBand="1" w:evenHBand="0" w:firstRowFirstColumn="0" w:firstRowLastColumn="0" w:lastRowFirstColumn="0" w:lastRowLastColumn="0"/>
              <w:rPr>
                <w:color w:val="000000" w:themeColor="text1"/>
                <w:lang w:val="es-CL"/>
              </w:rPr>
            </w:pPr>
            <w:r w:rsidRPr="00207CBD">
              <w:rPr>
                <w:rFonts w:ascii="Calibri" w:hAnsi="Calibri"/>
                <w:color w:val="000000" w:themeColor="text1"/>
                <w:sz w:val="20"/>
                <w:lang w:val="es-CL"/>
              </w:rPr>
              <w:t>Coordinador del Sistema, Delegado / Jefatura, Usuario de Consulta</w:t>
            </w:r>
          </w:p>
        </w:tc>
      </w:tr>
      <w:tr w:rsidRPr="008F2C49" w:rsidR="00F62D60" w14:paraId="27BA77CB"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Pr="00207CBD" w:rsidR="00F62D60" w:rsidRDefault="00F62D60" w14:paraId="01A9275C" w14:textId="77777777">
            <w:pPr>
              <w:rPr>
                <w:color w:val="000000" w:themeColor="text1"/>
                <w:lang w:val="es-CL"/>
              </w:rPr>
            </w:pPr>
            <w:r w:rsidRPr="00207CBD">
              <w:rPr>
                <w:rFonts w:ascii="Calibri" w:hAnsi="Calibri"/>
                <w:color w:val="000000" w:themeColor="text1"/>
                <w:lang w:val="es-CL"/>
              </w:rPr>
              <w:t>Propósito</w:t>
            </w:r>
          </w:p>
        </w:tc>
        <w:tc>
          <w:tcPr>
            <w:tcW w:w="7092" w:type="dxa"/>
          </w:tcPr>
          <w:p w:rsidRPr="00207CBD" w:rsidR="00F62D60" w:rsidRDefault="00F62D60" w14:paraId="5157934B" w14:textId="77777777">
            <w:pPr>
              <w:spacing w:line="276" w:lineRule="auto"/>
              <w:cnfStyle w:val="000000010000" w:firstRow="0" w:lastRow="0" w:firstColumn="0" w:lastColumn="0" w:oddVBand="0" w:evenVBand="0" w:oddHBand="0" w:evenHBand="1" w:firstRowFirstColumn="0" w:firstRowLastColumn="0" w:lastRowFirstColumn="0" w:lastRowLastColumn="0"/>
              <w:rPr>
                <w:color w:val="000000" w:themeColor="text1"/>
                <w:lang w:val="es-CL"/>
              </w:rPr>
            </w:pPr>
            <w:r w:rsidRPr="00207CBD">
              <w:rPr>
                <w:rFonts w:ascii="Calibri" w:hAnsi="Calibri"/>
                <w:color w:val="000000" w:themeColor="text1"/>
                <w:sz w:val="20"/>
                <w:lang w:val="es-CL"/>
              </w:rPr>
              <w:t>Aplicar criterios de búsqueda y filtros avanzados sobre la gestión operativa, consolidar y exportar informes descargables (PDF/Excel) respetando los ámbitos de acceso, y examinar la traza inalterable de auditoría sobre las operaciones críticas del sistema.</w:t>
            </w:r>
          </w:p>
        </w:tc>
      </w:tr>
      <w:tr w:rsidRPr="008F2C49" w:rsidR="00F62D60" w14:paraId="167FDA4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Pr="00207CBD" w:rsidR="00F62D60" w:rsidRDefault="00F62D60" w14:paraId="379279FE" w14:textId="77777777">
            <w:pPr>
              <w:rPr>
                <w:color w:val="000000" w:themeColor="text1"/>
                <w:lang w:val="es-CL"/>
              </w:rPr>
            </w:pPr>
            <w:r w:rsidRPr="00207CBD">
              <w:rPr>
                <w:rFonts w:ascii="Calibri" w:hAnsi="Calibri"/>
                <w:color w:val="000000" w:themeColor="text1"/>
                <w:lang w:val="es-CL"/>
              </w:rPr>
              <w:t>Precondiciones</w:t>
            </w:r>
          </w:p>
        </w:tc>
        <w:tc>
          <w:tcPr>
            <w:tcW w:w="7092" w:type="dxa"/>
          </w:tcPr>
          <w:p w:rsidRPr="00207CBD" w:rsidR="00F62D60" w:rsidRDefault="00F62D60" w14:paraId="095ED78C" w14:textId="77777777">
            <w:pPr>
              <w:spacing w:line="276" w:lineRule="auto"/>
              <w:cnfStyle w:val="000000100000" w:firstRow="0" w:lastRow="0" w:firstColumn="0" w:lastColumn="0" w:oddVBand="0" w:evenVBand="0" w:oddHBand="1" w:evenHBand="0" w:firstRowFirstColumn="0" w:firstRowLastColumn="0" w:lastRowFirstColumn="0" w:lastRowLastColumn="0"/>
              <w:rPr>
                <w:color w:val="000000" w:themeColor="text1"/>
                <w:lang w:val="es-CL"/>
              </w:rPr>
            </w:pPr>
            <w:r w:rsidRPr="00207CBD">
              <w:rPr>
                <w:rFonts w:ascii="Calibri" w:hAnsi="Calibri"/>
                <w:color w:val="000000" w:themeColor="text1"/>
                <w:sz w:val="20"/>
                <w:lang w:val="es-CL"/>
              </w:rPr>
              <w:t>El usuario debe estar autenticado en la plataforma SGR con perfil de Coordinador, Delegado/Jefatura o Usuario de Consulta, y poseer permisos autorizados sobre el ámbito o delegación correspondiente.</w:t>
            </w:r>
          </w:p>
        </w:tc>
      </w:tr>
      <w:tr w:rsidRPr="008F2C49" w:rsidR="00F62D60" w14:paraId="7F38281A"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Pr="00207CBD" w:rsidR="00F62D60" w:rsidRDefault="00F62D60" w14:paraId="41E55CB0" w14:textId="77777777">
            <w:pPr>
              <w:rPr>
                <w:color w:val="000000" w:themeColor="text1"/>
                <w:lang w:val="es-CL"/>
              </w:rPr>
            </w:pPr>
            <w:r w:rsidRPr="00207CBD">
              <w:rPr>
                <w:rFonts w:ascii="Calibri" w:hAnsi="Calibri"/>
                <w:color w:val="000000" w:themeColor="text1"/>
                <w:lang w:val="es-CL"/>
              </w:rPr>
              <w:t>Postcondiciones</w:t>
            </w:r>
          </w:p>
        </w:tc>
        <w:tc>
          <w:tcPr>
            <w:tcW w:w="7092" w:type="dxa"/>
          </w:tcPr>
          <w:p w:rsidRPr="00207CBD" w:rsidR="00F62D60" w:rsidRDefault="00F62D60" w14:paraId="17219AB1" w14:textId="77777777">
            <w:pPr>
              <w:spacing w:line="276" w:lineRule="auto"/>
              <w:cnfStyle w:val="000000010000" w:firstRow="0" w:lastRow="0" w:firstColumn="0" w:lastColumn="0" w:oddVBand="0" w:evenVBand="0" w:oddHBand="0" w:evenHBand="1" w:firstRowFirstColumn="0" w:firstRowLastColumn="0" w:lastRowFirstColumn="0" w:lastRowLastColumn="0"/>
              <w:rPr>
                <w:color w:val="000000" w:themeColor="text1"/>
                <w:lang w:val="es-CL"/>
              </w:rPr>
            </w:pPr>
            <w:r w:rsidRPr="00207CBD">
              <w:rPr>
                <w:rFonts w:ascii="Calibri" w:hAnsi="Calibri"/>
                <w:color w:val="000000" w:themeColor="text1"/>
                <w:sz w:val="20"/>
                <w:lang w:val="es-CL"/>
              </w:rPr>
              <w:t>El sistema genera y exporta el informe consolidado manteniendo la integridad de los datos filtrados, o despliega la bitácora de auditoría histórica sin permitir modificaciones ni eliminaciones de registros.</w:t>
            </w:r>
          </w:p>
        </w:tc>
      </w:tr>
      <w:tr w:rsidRPr="008F2C49" w:rsidR="00F62D60" w14:paraId="3A3AC14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Pr="00207CBD" w:rsidR="00F62D60" w:rsidRDefault="00F62D60" w14:paraId="2867694E" w14:textId="77777777">
            <w:pPr>
              <w:rPr>
                <w:color w:val="000000" w:themeColor="text1"/>
                <w:lang w:val="es-CL"/>
              </w:rPr>
            </w:pPr>
            <w:r w:rsidRPr="00207CBD">
              <w:rPr>
                <w:rFonts w:ascii="Calibri" w:hAnsi="Calibri"/>
                <w:color w:val="000000" w:themeColor="text1"/>
                <w:lang w:val="es-CL"/>
              </w:rPr>
              <w:t>Flujo Principal</w:t>
            </w:r>
          </w:p>
        </w:tc>
        <w:tc>
          <w:tcPr>
            <w:tcW w:w="7092" w:type="dxa"/>
          </w:tcPr>
          <w:p w:rsidRPr="00207CBD" w:rsidR="00F62D60" w:rsidRDefault="00F62D60" w14:paraId="223F928E" w14:textId="77777777">
            <w:pPr>
              <w:spacing w:line="276" w:lineRule="auto"/>
              <w:cnfStyle w:val="000000100000" w:firstRow="0" w:lastRow="0" w:firstColumn="0" w:lastColumn="0" w:oddVBand="0" w:evenVBand="0" w:oddHBand="1" w:evenHBand="0" w:firstRowFirstColumn="0" w:firstRowLastColumn="0" w:lastRowFirstColumn="0" w:lastRowLastColumn="0"/>
              <w:rPr>
                <w:color w:val="000000" w:themeColor="text1"/>
                <w:lang w:val="es-CL"/>
              </w:rPr>
            </w:pPr>
            <w:r w:rsidRPr="00207CBD">
              <w:rPr>
                <w:rFonts w:ascii="Calibri" w:hAnsi="Calibri"/>
                <w:color w:val="000000" w:themeColor="text1"/>
                <w:sz w:val="20"/>
                <w:lang w:val="es-CL"/>
              </w:rPr>
              <w:t xml:space="preserve">1. El usuario accede al módulo de </w:t>
            </w:r>
            <w:proofErr w:type="spellStart"/>
            <w:r w:rsidRPr="00207CBD">
              <w:rPr>
                <w:rFonts w:ascii="Calibri" w:hAnsi="Calibri"/>
                <w:color w:val="000000" w:themeColor="text1"/>
                <w:sz w:val="20"/>
                <w:lang w:val="es-CL"/>
              </w:rPr>
              <w:t>reportabilidad</w:t>
            </w:r>
            <w:proofErr w:type="spellEnd"/>
            <w:r w:rsidRPr="00207CBD">
              <w:rPr>
                <w:rFonts w:ascii="Calibri" w:hAnsi="Calibri"/>
                <w:color w:val="000000" w:themeColor="text1"/>
                <w:sz w:val="20"/>
                <w:lang w:val="es-CL"/>
              </w:rPr>
              <w:t xml:space="preserve"> y auditoría.</w:t>
            </w:r>
          </w:p>
          <w:p w:rsidRPr="00207CBD" w:rsidR="00F62D60" w:rsidRDefault="00F62D60" w14:paraId="7BE6146B" w14:textId="77777777">
            <w:pPr>
              <w:spacing w:before="40" w:line="276" w:lineRule="auto"/>
              <w:cnfStyle w:val="000000100000" w:firstRow="0" w:lastRow="0" w:firstColumn="0" w:lastColumn="0" w:oddVBand="0" w:evenVBand="0" w:oddHBand="1" w:evenHBand="0" w:firstRowFirstColumn="0" w:firstRowLastColumn="0" w:lastRowFirstColumn="0" w:lastRowLastColumn="0"/>
              <w:rPr>
                <w:color w:val="000000" w:themeColor="text1"/>
                <w:lang w:val="es-CL"/>
              </w:rPr>
            </w:pPr>
            <w:r w:rsidRPr="00207CBD">
              <w:rPr>
                <w:rFonts w:ascii="Calibri" w:hAnsi="Calibri"/>
                <w:color w:val="000000" w:themeColor="text1"/>
                <w:sz w:val="20"/>
                <w:lang w:val="es-CL"/>
              </w:rPr>
              <w:t>2. Selecciona y aplica filtros avanzados (delegación, área, funcionario, cargo, período, rango de fechas).</w:t>
            </w:r>
          </w:p>
          <w:p w:rsidRPr="00207CBD" w:rsidR="00F62D60" w:rsidRDefault="00F62D60" w14:paraId="44AA4DF9" w14:textId="77777777">
            <w:pPr>
              <w:spacing w:before="40" w:line="276" w:lineRule="auto"/>
              <w:cnfStyle w:val="000000100000" w:firstRow="0" w:lastRow="0" w:firstColumn="0" w:lastColumn="0" w:oddVBand="0" w:evenVBand="0" w:oddHBand="1" w:evenHBand="0" w:firstRowFirstColumn="0" w:firstRowLastColumn="0" w:lastRowFirstColumn="0" w:lastRowLastColumn="0"/>
              <w:rPr>
                <w:color w:val="000000" w:themeColor="text1"/>
                <w:lang w:val="es-CL"/>
              </w:rPr>
            </w:pPr>
            <w:r w:rsidRPr="00207CBD">
              <w:rPr>
                <w:rFonts w:ascii="Calibri" w:hAnsi="Calibri"/>
                <w:color w:val="000000" w:themeColor="text1"/>
                <w:sz w:val="20"/>
                <w:lang w:val="es-CL"/>
              </w:rPr>
              <w:t>3. El sistema valida los permisos y ámbito del usuario.</w:t>
            </w:r>
          </w:p>
          <w:p w:rsidRPr="00207CBD" w:rsidR="00F62D60" w:rsidRDefault="00F62D60" w14:paraId="547E2219" w14:textId="77777777">
            <w:pPr>
              <w:spacing w:before="40" w:line="276" w:lineRule="auto"/>
              <w:cnfStyle w:val="000000100000" w:firstRow="0" w:lastRow="0" w:firstColumn="0" w:lastColumn="0" w:oddVBand="0" w:evenVBand="0" w:oddHBand="1" w:evenHBand="0" w:firstRowFirstColumn="0" w:firstRowLastColumn="0" w:lastRowFirstColumn="0" w:lastRowLastColumn="0"/>
              <w:rPr>
                <w:color w:val="000000" w:themeColor="text1"/>
                <w:lang w:val="es-CL"/>
              </w:rPr>
            </w:pPr>
            <w:r w:rsidRPr="00207CBD">
              <w:rPr>
                <w:rFonts w:ascii="Calibri" w:hAnsi="Calibri"/>
                <w:color w:val="000000" w:themeColor="text1"/>
                <w:sz w:val="20"/>
                <w:lang w:val="es-CL"/>
              </w:rPr>
              <w:t>4. El usuario genera y exporta el informe consolidado en formato PDF o Excel.</w:t>
            </w:r>
          </w:p>
          <w:p w:rsidRPr="00207CBD" w:rsidR="00F62D60" w:rsidRDefault="00F62D60" w14:paraId="05EEEE5B" w14:textId="77777777">
            <w:pPr>
              <w:spacing w:before="40" w:line="276" w:lineRule="auto"/>
              <w:cnfStyle w:val="000000100000" w:firstRow="0" w:lastRow="0" w:firstColumn="0" w:lastColumn="0" w:oddVBand="0" w:evenVBand="0" w:oddHBand="1" w:evenHBand="0" w:firstRowFirstColumn="0" w:firstRowLastColumn="0" w:lastRowFirstColumn="0" w:lastRowLastColumn="0"/>
              <w:rPr>
                <w:color w:val="000000" w:themeColor="text1"/>
                <w:lang w:val="es-CL"/>
              </w:rPr>
            </w:pPr>
            <w:r w:rsidRPr="00207CBD">
              <w:rPr>
                <w:rFonts w:ascii="Calibri" w:hAnsi="Calibri"/>
                <w:color w:val="000000" w:themeColor="text1"/>
                <w:sz w:val="20"/>
                <w:lang w:val="es-CL"/>
              </w:rPr>
              <w:t>5. Si cuenta con perfil autorizado (Coordinador o Jefatura), consulta la traza inalterable de auditoría para verificar eventos críticos.</w:t>
            </w:r>
          </w:p>
        </w:tc>
      </w:tr>
      <w:tr w:rsidRPr="008F2C49" w:rsidR="00F62D60" w14:paraId="7B5243EF" w14:textId="7777777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Pr="00207CBD" w:rsidR="00F62D60" w:rsidRDefault="00F62D60" w14:paraId="7B1648D6" w14:textId="77777777">
            <w:pPr>
              <w:rPr>
                <w:color w:val="000000" w:themeColor="text1"/>
                <w:lang w:val="es-CL"/>
              </w:rPr>
            </w:pPr>
            <w:r w:rsidRPr="00207CBD">
              <w:rPr>
                <w:rFonts w:ascii="Calibri" w:hAnsi="Calibri"/>
                <w:color w:val="000000" w:themeColor="text1"/>
                <w:lang w:val="es-CL"/>
              </w:rPr>
              <w:t xml:space="preserve">Casos Incluidos </w:t>
            </w:r>
          </w:p>
        </w:tc>
        <w:tc>
          <w:tcPr>
            <w:tcW w:w="7092" w:type="dxa"/>
          </w:tcPr>
          <w:p w:rsidRPr="00207CBD" w:rsidR="00F62D60" w:rsidRDefault="00F62D60" w14:paraId="20F53DD8" w14:textId="77777777">
            <w:pPr>
              <w:spacing w:line="276" w:lineRule="auto"/>
              <w:cnfStyle w:val="000000010000" w:firstRow="0" w:lastRow="0" w:firstColumn="0" w:lastColumn="0" w:oddVBand="0" w:evenVBand="0" w:oddHBand="0" w:evenHBand="1" w:firstRowFirstColumn="0" w:firstRowLastColumn="0" w:lastRowFirstColumn="0" w:lastRowLastColumn="0"/>
              <w:rPr>
                <w:color w:val="000000" w:themeColor="text1"/>
                <w:lang w:val="es-CL"/>
              </w:rPr>
            </w:pPr>
            <w:r w:rsidRPr="00207CBD">
              <w:rPr>
                <w:rFonts w:ascii="Calibri" w:hAnsi="Calibri"/>
                <w:color w:val="000000" w:themeColor="text1"/>
                <w:sz w:val="20"/>
                <w:lang w:val="es-CL"/>
              </w:rPr>
              <w:t>Validar Ámbito y Permisos de Consulta</w:t>
            </w:r>
          </w:p>
        </w:tc>
      </w:tr>
      <w:tr w:rsidRPr="008F2C49" w:rsidR="00F62D60" w14:paraId="635F945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Pr="00207CBD" w:rsidR="00F62D60" w:rsidRDefault="00F62D60" w14:paraId="1E051812" w14:textId="77777777">
            <w:pPr>
              <w:rPr>
                <w:color w:val="000000" w:themeColor="text1"/>
                <w:lang w:val="es-CL"/>
              </w:rPr>
            </w:pPr>
            <w:r w:rsidRPr="00207CBD">
              <w:rPr>
                <w:rFonts w:ascii="Calibri" w:hAnsi="Calibri"/>
                <w:color w:val="000000" w:themeColor="text1"/>
                <w:lang w:val="es-CL"/>
              </w:rPr>
              <w:t xml:space="preserve">Casos Extendidos </w:t>
            </w:r>
          </w:p>
        </w:tc>
        <w:tc>
          <w:tcPr>
            <w:tcW w:w="7092" w:type="dxa"/>
          </w:tcPr>
          <w:p w:rsidRPr="00207CBD" w:rsidR="00F62D60" w:rsidRDefault="00F62D60" w14:paraId="447921E9" w14:textId="77777777">
            <w:pPr>
              <w:spacing w:line="276" w:lineRule="auto"/>
              <w:cnfStyle w:val="000000100000" w:firstRow="0" w:lastRow="0" w:firstColumn="0" w:lastColumn="0" w:oddVBand="0" w:evenVBand="0" w:oddHBand="1" w:evenHBand="0" w:firstRowFirstColumn="0" w:firstRowLastColumn="0" w:lastRowFirstColumn="0" w:lastRowLastColumn="0"/>
              <w:rPr>
                <w:color w:val="000000" w:themeColor="text1"/>
                <w:lang w:val="es-CL"/>
              </w:rPr>
            </w:pPr>
            <w:r w:rsidRPr="00207CBD">
              <w:rPr>
                <w:rFonts w:ascii="Calibri" w:hAnsi="Calibri"/>
                <w:color w:val="000000" w:themeColor="text1"/>
                <w:sz w:val="20"/>
                <w:lang w:val="es-CL"/>
              </w:rPr>
              <w:t>Notificar Sin Coincidencias en Filtro (Condición: Filtros no retornan ningún registro)</w:t>
            </w:r>
          </w:p>
          <w:p w:rsidRPr="00207CBD" w:rsidR="00F62D60" w:rsidRDefault="00F62D60" w14:paraId="7616CA66" w14:textId="77777777">
            <w:pPr>
              <w:spacing w:before="40" w:line="276" w:lineRule="auto"/>
              <w:cnfStyle w:val="000000100000" w:firstRow="0" w:lastRow="0" w:firstColumn="0" w:lastColumn="0" w:oddVBand="0" w:evenVBand="0" w:oddHBand="1" w:evenHBand="0" w:firstRowFirstColumn="0" w:firstRowLastColumn="0" w:lastRowFirstColumn="0" w:lastRowLastColumn="0"/>
              <w:rPr>
                <w:color w:val="000000" w:themeColor="text1"/>
                <w:lang w:val="es-CL"/>
              </w:rPr>
            </w:pPr>
            <w:r w:rsidRPr="00207CBD">
              <w:rPr>
                <w:rFonts w:ascii="Calibri" w:hAnsi="Calibri"/>
                <w:color w:val="000000" w:themeColor="text1"/>
                <w:sz w:val="20"/>
                <w:lang w:val="es-CL"/>
              </w:rPr>
              <w:t>Notificar Acceso Restringido a Auditoría (Condición: Perfil sin permisos para consultar bitácoras de auditoría)</w:t>
            </w:r>
          </w:p>
        </w:tc>
      </w:tr>
    </w:tbl>
    <w:p w:rsidRPr="00B25EBD" w:rsidR="00FF037A" w:rsidP="00B25EBD" w:rsidRDefault="00FF037A" w14:paraId="1EF86432" w14:textId="77777777">
      <w:pPr>
        <w:rPr>
          <w:lang w:val="es-CL"/>
        </w:rPr>
      </w:pPr>
    </w:p>
    <w:p w:rsidR="42D53C7B" w:rsidP="42D53C7B" w:rsidRDefault="42D53C7B" w14:paraId="51E900AA" w14:textId="6C1F2F76">
      <w:pPr>
        <w:keepNext/>
        <w:spacing w:before="320"/>
      </w:pPr>
      <w:r w:rsidRPr="42D53C7B">
        <w:rPr>
          <w:rFonts w:ascii="Calibri" w:hAnsi="Calibri"/>
          <w:b/>
          <w:bCs/>
          <w:color w:val="000000" w:themeColor="text1"/>
          <w:sz w:val="28"/>
          <w:szCs w:val="28"/>
          <w:lang w:val="es-CL"/>
        </w:rPr>
        <w:t>Caso de Uso Detallado CU11: Generar Código Único de Evidencia</w:t>
      </w:r>
    </w:p>
    <w:p w:rsidR="42D53C7B" w:rsidP="42D53C7B" w:rsidRDefault="42D53C7B" w14:paraId="16017D74" w14:textId="04815F50">
      <w:pPr>
        <w:keepNext/>
        <w:spacing w:before="320"/>
        <w:jc w:val="center"/>
        <w:rPr>
          <w:rFonts w:ascii="Calibri" w:hAnsi="Calibri"/>
          <w:b/>
          <w:bCs/>
          <w:color w:val="000000" w:themeColor="text1"/>
          <w:sz w:val="28"/>
          <w:szCs w:val="28"/>
          <w:lang w:val="es-CL"/>
        </w:rPr>
      </w:pPr>
      <w:r>
        <w:rPr>
          <w:noProof/>
        </w:rPr>
        <w:drawing>
          <wp:inline distT="0" distB="0" distL="0" distR="0" wp14:anchorId="470047C2" wp14:editId="7CACFC4D">
            <wp:extent cx="5956495" cy="3334167"/>
            <wp:effectExtent l="0" t="0" r="0" b="0"/>
            <wp:docPr id="1907643493" name="drawi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07643493" name="Picture 1907643493"/>
                    <pic:cNvPicPr/>
                  </pic:nvPicPr>
                  <pic:blipFill>
                    <a:blip r:embed="rId19">
                      <a:extLst>
                        <a:ext uri="{28A0092B-C50C-407E-A947-70E740481C1C}">
                          <a14:useLocalDpi xmlns:a14="http://schemas.microsoft.com/office/drawing/2010/main"/>
                        </a:ext>
                      </a:extLst>
                    </a:blip>
                    <a:stretch>
                      <a:fillRect/>
                    </a:stretch>
                  </pic:blipFill>
                  <pic:spPr>
                    <a:xfrm>
                      <a:off x="0" y="0"/>
                      <a:ext cx="5956495" cy="3334167"/>
                    </a:xfrm>
                    <a:prstGeom prst="rect">
                      <a:avLst/>
                    </a:prstGeom>
                  </pic:spPr>
                </pic:pic>
              </a:graphicData>
            </a:graphic>
          </wp:inline>
        </w:drawing>
      </w:r>
    </w:p>
    <w:tbl>
      <w:tblPr>
        <w:tblStyle w:val="LightGrid-Accent2"/>
        <w:tblW w:w="0" w:type="auto"/>
        <w:tblLook w:val="04A0" w:firstRow="1" w:lastRow="0" w:firstColumn="1" w:lastColumn="0" w:noHBand="0" w:noVBand="1"/>
      </w:tblPr>
      <w:tblGrid>
        <w:gridCol w:w="2238"/>
        <w:gridCol w:w="6816"/>
      </w:tblGrid>
      <w:tr w:rsidR="42D53C7B" w:rsidTr="42D53C7B" w14:paraId="378F75A7" w14:textId="7777777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68" w:type="dxa"/>
          </w:tcPr>
          <w:p w:rsidR="42D53C7B" w:rsidP="42D53C7B" w:rsidRDefault="42D53C7B" w14:paraId="6BDEAC53" w14:textId="77777777">
            <w:pPr>
              <w:rPr>
                <w:color w:val="000000" w:themeColor="text1"/>
                <w:lang w:val="es-CL"/>
              </w:rPr>
            </w:pPr>
            <w:r w:rsidRPr="42D53C7B">
              <w:rPr>
                <w:rFonts w:ascii="Calibri" w:hAnsi="Calibri"/>
                <w:color w:val="000000" w:themeColor="text1"/>
                <w:sz w:val="21"/>
                <w:szCs w:val="21"/>
                <w:lang w:val="es-CL"/>
              </w:rPr>
              <w:t>Campo</w:t>
            </w:r>
          </w:p>
        </w:tc>
        <w:tc>
          <w:tcPr>
            <w:tcW w:w="7092" w:type="dxa"/>
          </w:tcPr>
          <w:p w:rsidR="42D53C7B" w:rsidP="42D53C7B" w:rsidRDefault="42D53C7B" w14:paraId="2478C763" w14:textId="77777777">
            <w:pPr>
              <w:cnfStyle w:val="100000000000" w:firstRow="1" w:lastRow="0" w:firstColumn="0" w:lastColumn="0" w:oddVBand="0" w:evenVBand="0" w:oddHBand="0" w:evenHBand="0" w:firstRowFirstColumn="0" w:firstRowLastColumn="0" w:lastRowFirstColumn="0" w:lastRowLastColumn="0"/>
              <w:rPr>
                <w:color w:val="000000" w:themeColor="text1"/>
                <w:lang w:val="es-CL"/>
              </w:rPr>
            </w:pPr>
            <w:r w:rsidRPr="42D53C7B">
              <w:rPr>
                <w:rFonts w:ascii="Calibri" w:hAnsi="Calibri"/>
                <w:color w:val="000000" w:themeColor="text1"/>
                <w:sz w:val="21"/>
                <w:szCs w:val="21"/>
                <w:lang w:val="es-CL"/>
              </w:rPr>
              <w:t>Descripción</w:t>
            </w:r>
          </w:p>
        </w:tc>
      </w:tr>
      <w:tr w:rsidR="42D53C7B" w:rsidTr="42D53C7B" w14:paraId="158D9D5B"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68" w:type="dxa"/>
          </w:tcPr>
          <w:p w:rsidR="42D53C7B" w:rsidP="42D53C7B" w:rsidRDefault="42D53C7B" w14:paraId="53892A31" w14:textId="77777777">
            <w:pPr>
              <w:rPr>
                <w:color w:val="000000" w:themeColor="text1"/>
                <w:lang w:val="es-CL"/>
              </w:rPr>
            </w:pPr>
            <w:r w:rsidRPr="42D53C7B">
              <w:rPr>
                <w:rFonts w:ascii="Calibri" w:hAnsi="Calibri"/>
                <w:color w:val="000000" w:themeColor="text1"/>
                <w:lang w:val="es-CL"/>
              </w:rPr>
              <w:t>Identificador</w:t>
            </w:r>
          </w:p>
        </w:tc>
        <w:tc>
          <w:tcPr>
            <w:tcW w:w="7092" w:type="dxa"/>
          </w:tcPr>
          <w:p w:rsidR="42D53C7B" w:rsidP="42D53C7B" w:rsidRDefault="42D53C7B" w14:paraId="3378243C" w14:textId="3AB0CCD5">
            <w:pPr>
              <w:spacing w:line="276" w:lineRule="auto"/>
              <w:cnfStyle w:val="000000100000" w:firstRow="0" w:lastRow="0" w:firstColumn="0" w:lastColumn="0" w:oddVBand="0" w:evenVBand="0" w:oddHBand="1" w:evenHBand="0" w:firstRowFirstColumn="0" w:firstRowLastColumn="0" w:lastRowFirstColumn="0" w:lastRowLastColumn="0"/>
              <w:rPr>
                <w:color w:val="000000" w:themeColor="text1"/>
                <w:lang w:val="es-CL"/>
              </w:rPr>
            </w:pPr>
            <w:r w:rsidRPr="42D53C7B">
              <w:rPr>
                <w:rFonts w:ascii="Calibri" w:hAnsi="Calibri"/>
                <w:color w:val="000000" w:themeColor="text1"/>
                <w:sz w:val="20"/>
                <w:szCs w:val="20"/>
                <w:lang w:val="es-CL"/>
              </w:rPr>
              <w:t>CU11</w:t>
            </w:r>
          </w:p>
        </w:tc>
      </w:tr>
      <w:tr w:rsidR="42D53C7B" w:rsidTr="42D53C7B" w14:paraId="2A7BCB24" w14:textId="77777777">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68" w:type="dxa"/>
          </w:tcPr>
          <w:p w:rsidR="42D53C7B" w:rsidP="42D53C7B" w:rsidRDefault="42D53C7B" w14:paraId="330F4257" w14:textId="77777777">
            <w:pPr>
              <w:rPr>
                <w:color w:val="000000" w:themeColor="text1"/>
                <w:lang w:val="es-CL"/>
              </w:rPr>
            </w:pPr>
            <w:r w:rsidRPr="42D53C7B">
              <w:rPr>
                <w:rFonts w:ascii="Calibri" w:hAnsi="Calibri"/>
                <w:color w:val="000000" w:themeColor="text1"/>
                <w:lang w:val="es-CL"/>
              </w:rPr>
              <w:t>Nombre</w:t>
            </w:r>
          </w:p>
        </w:tc>
        <w:tc>
          <w:tcPr>
            <w:tcW w:w="7092" w:type="dxa"/>
          </w:tcPr>
          <w:p w:rsidR="42D53C7B" w:rsidP="42D53C7B" w:rsidRDefault="42D53C7B" w14:paraId="7F58B269" w14:textId="486644DF">
            <w:pPr>
              <w:spacing w:line="276" w:lineRule="auto"/>
              <w:cnfStyle w:val="000000010000" w:firstRow="0" w:lastRow="0" w:firstColumn="0" w:lastColumn="0" w:oddVBand="0" w:evenVBand="0" w:oddHBand="0" w:evenHBand="1" w:firstRowFirstColumn="0" w:firstRowLastColumn="0" w:lastRowFirstColumn="0" w:lastRowLastColumn="0"/>
            </w:pPr>
            <w:r w:rsidRPr="42D53C7B">
              <w:rPr>
                <w:rFonts w:ascii="Calibri" w:hAnsi="Calibri"/>
                <w:color w:val="000000" w:themeColor="text1"/>
                <w:sz w:val="20"/>
                <w:szCs w:val="20"/>
                <w:lang w:val="es-CL"/>
              </w:rPr>
              <w:t>Generar Código Único de Evidencia</w:t>
            </w:r>
          </w:p>
        </w:tc>
      </w:tr>
      <w:tr w:rsidR="42D53C7B" w:rsidTr="42D53C7B" w14:paraId="3E4DC5D4"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68" w:type="dxa"/>
          </w:tcPr>
          <w:p w:rsidR="42D53C7B" w:rsidP="42D53C7B" w:rsidRDefault="42D53C7B" w14:paraId="6EDEB435" w14:textId="77777777">
            <w:pPr>
              <w:rPr>
                <w:color w:val="000000" w:themeColor="text1"/>
                <w:lang w:val="es-CL"/>
              </w:rPr>
            </w:pPr>
            <w:r w:rsidRPr="42D53C7B">
              <w:rPr>
                <w:rFonts w:ascii="Calibri" w:hAnsi="Calibri"/>
                <w:color w:val="000000" w:themeColor="text1"/>
                <w:lang w:val="es-CL"/>
              </w:rPr>
              <w:t>Actor Principal</w:t>
            </w:r>
          </w:p>
        </w:tc>
        <w:tc>
          <w:tcPr>
            <w:tcW w:w="7092" w:type="dxa"/>
          </w:tcPr>
          <w:p w:rsidR="42D53C7B" w:rsidP="42D53C7B" w:rsidRDefault="42D53C7B" w14:paraId="71AB0668" w14:textId="666746FA">
            <w:pPr>
              <w:spacing w:line="276" w:lineRule="auto"/>
              <w:cnfStyle w:val="000000100000" w:firstRow="0" w:lastRow="0" w:firstColumn="0" w:lastColumn="0" w:oddVBand="0" w:evenVBand="0" w:oddHBand="1" w:evenHBand="0" w:firstRowFirstColumn="0" w:firstRowLastColumn="0" w:lastRowFirstColumn="0" w:lastRowLastColumn="0"/>
            </w:pPr>
            <w:r w:rsidRPr="42D53C7B">
              <w:rPr>
                <w:rFonts w:ascii="Calibri" w:hAnsi="Calibri"/>
                <w:color w:val="000000" w:themeColor="text1"/>
                <w:sz w:val="20"/>
                <w:szCs w:val="20"/>
                <w:lang w:val="es-CL"/>
              </w:rPr>
              <w:t>Sistema SGR (Servicio automatizado de backend / Proceso interno)</w:t>
            </w:r>
          </w:p>
        </w:tc>
      </w:tr>
      <w:tr w:rsidR="42D53C7B" w:rsidTr="42D53C7B" w14:paraId="59AC5EC8" w14:textId="77777777">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68" w:type="dxa"/>
          </w:tcPr>
          <w:p w:rsidR="42D53C7B" w:rsidP="42D53C7B" w:rsidRDefault="42D53C7B" w14:paraId="13D45FD9" w14:textId="77777777">
            <w:pPr>
              <w:rPr>
                <w:color w:val="000000" w:themeColor="text1"/>
                <w:lang w:val="es-CL"/>
              </w:rPr>
            </w:pPr>
            <w:r w:rsidRPr="42D53C7B">
              <w:rPr>
                <w:rFonts w:ascii="Calibri" w:hAnsi="Calibri"/>
                <w:color w:val="000000" w:themeColor="text1"/>
                <w:lang w:val="es-CL"/>
              </w:rPr>
              <w:t>Propósito</w:t>
            </w:r>
          </w:p>
        </w:tc>
        <w:tc>
          <w:tcPr>
            <w:tcW w:w="7092" w:type="dxa"/>
          </w:tcPr>
          <w:p w:rsidR="42D53C7B" w:rsidP="42D53C7B" w:rsidRDefault="42D53C7B" w14:paraId="433AC72B" w14:textId="4173B7A0">
            <w:pPr>
              <w:spacing w:line="276" w:lineRule="auto"/>
              <w:cnfStyle w:val="000000010000" w:firstRow="0" w:lastRow="0" w:firstColumn="0" w:lastColumn="0" w:oddVBand="0" w:evenVBand="0" w:oddHBand="0" w:evenHBand="1" w:firstRowFirstColumn="0" w:firstRowLastColumn="0" w:lastRowFirstColumn="0" w:lastRowLastColumn="0"/>
            </w:pPr>
            <w:r w:rsidRPr="42D53C7B">
              <w:rPr>
                <w:rFonts w:ascii="Calibri" w:hAnsi="Calibri"/>
                <w:color w:val="000000" w:themeColor="text1"/>
                <w:sz w:val="20"/>
                <w:szCs w:val="20"/>
                <w:lang w:val="es-CL"/>
              </w:rPr>
              <w:t>Generar y asignar un identificador alfanumérico único e inmutable a cada actividad registrada, garantizando la trazabilidad inalterable y sirviendo como clave primaria para la posterior asociación de evidencias fotográficas.</w:t>
            </w:r>
          </w:p>
        </w:tc>
      </w:tr>
      <w:tr w:rsidR="42D53C7B" w:rsidTr="42D53C7B" w14:paraId="629C84A0"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68" w:type="dxa"/>
          </w:tcPr>
          <w:p w:rsidR="42D53C7B" w:rsidP="42D53C7B" w:rsidRDefault="42D53C7B" w14:paraId="2573BFAA" w14:textId="77777777">
            <w:pPr>
              <w:rPr>
                <w:color w:val="000000" w:themeColor="text1"/>
                <w:lang w:val="es-CL"/>
              </w:rPr>
            </w:pPr>
            <w:r w:rsidRPr="42D53C7B">
              <w:rPr>
                <w:rFonts w:ascii="Calibri" w:hAnsi="Calibri"/>
                <w:color w:val="000000" w:themeColor="text1"/>
                <w:lang w:val="es-CL"/>
              </w:rPr>
              <w:t>Precondiciones</w:t>
            </w:r>
          </w:p>
        </w:tc>
        <w:tc>
          <w:tcPr>
            <w:tcW w:w="7092" w:type="dxa"/>
          </w:tcPr>
          <w:p w:rsidR="42D53C7B" w:rsidP="42D53C7B" w:rsidRDefault="42D53C7B" w14:paraId="51841BF0" w14:textId="5E4CB25A">
            <w:pPr>
              <w:spacing w:line="276" w:lineRule="auto"/>
              <w:cnfStyle w:val="000000100000" w:firstRow="0" w:lastRow="0" w:firstColumn="0" w:lastColumn="0" w:oddVBand="0" w:evenVBand="0" w:oddHBand="1" w:evenHBand="0" w:firstRowFirstColumn="0" w:firstRowLastColumn="0" w:lastRowFirstColumn="0" w:lastRowLastColumn="0"/>
            </w:pPr>
            <w:r w:rsidRPr="42D53C7B">
              <w:rPr>
                <w:rFonts w:ascii="Calibri" w:hAnsi="Calibri"/>
                <w:color w:val="000000" w:themeColor="text1"/>
                <w:sz w:val="20"/>
                <w:szCs w:val="20"/>
                <w:lang w:val="es-CL"/>
              </w:rPr>
              <w:t>Confirmación del registro válido de una actividad diaria en el sistema SGR (CU03) con todos sus datos obligatorios y reglas de negocio validadas.</w:t>
            </w:r>
          </w:p>
        </w:tc>
      </w:tr>
      <w:tr w:rsidR="42D53C7B" w:rsidTr="42D53C7B" w14:paraId="04208705" w14:textId="77777777">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68" w:type="dxa"/>
          </w:tcPr>
          <w:p w:rsidR="42D53C7B" w:rsidP="42D53C7B" w:rsidRDefault="42D53C7B" w14:paraId="04466B46" w14:textId="77777777">
            <w:pPr>
              <w:rPr>
                <w:color w:val="000000" w:themeColor="text1"/>
                <w:lang w:val="es-CL"/>
              </w:rPr>
            </w:pPr>
            <w:r w:rsidRPr="42D53C7B">
              <w:rPr>
                <w:rFonts w:ascii="Calibri" w:hAnsi="Calibri"/>
                <w:color w:val="000000" w:themeColor="text1"/>
                <w:lang w:val="es-CL"/>
              </w:rPr>
              <w:t>Postcondiciones</w:t>
            </w:r>
          </w:p>
        </w:tc>
        <w:tc>
          <w:tcPr>
            <w:tcW w:w="7092" w:type="dxa"/>
          </w:tcPr>
          <w:p w:rsidR="42D53C7B" w:rsidP="42D53C7B" w:rsidRDefault="42D53C7B" w14:paraId="65ECA75C" w14:textId="55086EE3">
            <w:pPr>
              <w:spacing w:line="276" w:lineRule="auto"/>
              <w:cnfStyle w:val="000000010000" w:firstRow="0" w:lastRow="0" w:firstColumn="0" w:lastColumn="0" w:oddVBand="0" w:evenVBand="0" w:oddHBand="0" w:evenHBand="1" w:firstRowFirstColumn="0" w:firstRowLastColumn="0" w:lastRowFirstColumn="0" w:lastRowLastColumn="0"/>
            </w:pPr>
            <w:r w:rsidRPr="42D53C7B">
              <w:rPr>
                <w:rFonts w:ascii="Calibri" w:hAnsi="Calibri"/>
                <w:color w:val="000000" w:themeColor="text1"/>
                <w:sz w:val="20"/>
                <w:szCs w:val="20"/>
                <w:lang w:val="es-CL"/>
              </w:rPr>
              <w:t>Código alfanumérico único generado, verificado contra duplicados, asignado inmutablemente a la entidad Actividad en la base de datos y disponible para la asociación de evidencia (CU04) y auditoría.</w:t>
            </w:r>
          </w:p>
        </w:tc>
      </w:tr>
      <w:tr w:rsidR="42D53C7B" w:rsidTr="42D53C7B" w14:paraId="066DF0CC"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68" w:type="dxa"/>
          </w:tcPr>
          <w:p w:rsidR="42D53C7B" w:rsidP="42D53C7B" w:rsidRDefault="42D53C7B" w14:paraId="30ED9275" w14:textId="77777777">
            <w:pPr>
              <w:rPr>
                <w:color w:val="000000" w:themeColor="text1"/>
                <w:lang w:val="es-CL"/>
              </w:rPr>
            </w:pPr>
            <w:r w:rsidRPr="42D53C7B">
              <w:rPr>
                <w:rFonts w:ascii="Calibri" w:hAnsi="Calibri"/>
                <w:color w:val="000000" w:themeColor="text1"/>
                <w:lang w:val="es-CL"/>
              </w:rPr>
              <w:t>Flujo Principal</w:t>
            </w:r>
          </w:p>
        </w:tc>
        <w:tc>
          <w:tcPr>
            <w:tcW w:w="7092" w:type="dxa"/>
          </w:tcPr>
          <w:p w:rsidR="42D53C7B" w:rsidP="42D53C7B" w:rsidRDefault="42D53C7B" w14:paraId="6BE16518" w14:textId="5242BFCB">
            <w:pPr>
              <w:spacing w:line="276" w:lineRule="auto"/>
              <w:cnfStyle w:val="000000100000" w:firstRow="0" w:lastRow="0" w:firstColumn="0" w:lastColumn="0" w:oddVBand="0" w:evenVBand="0" w:oddHBand="1" w:evenHBand="0" w:firstRowFirstColumn="0" w:firstRowLastColumn="0" w:lastRowFirstColumn="0" w:lastRowLastColumn="0"/>
            </w:pPr>
            <w:r w:rsidRPr="42D53C7B">
              <w:rPr>
                <w:rFonts w:ascii="Calibri" w:hAnsi="Calibri"/>
                <w:color w:val="000000" w:themeColor="text1"/>
                <w:sz w:val="20"/>
                <w:szCs w:val="20"/>
                <w:lang w:val="es-CL"/>
              </w:rPr>
              <w:t>1. El sistema recibe la solicitud de confirmación de registro de actividad proveniente de CU03.</w:t>
            </w:r>
            <w:r>
              <w:br/>
            </w:r>
            <w:r w:rsidRPr="42D53C7B">
              <w:rPr>
                <w:rFonts w:ascii="Calibri" w:hAnsi="Calibri"/>
                <w:color w:val="000000" w:themeColor="text1"/>
                <w:sz w:val="20"/>
                <w:szCs w:val="20"/>
                <w:lang w:val="es-CL"/>
              </w:rPr>
              <w:t>2. El sistema construye la estructura alfanumérica del código según el patrón establecido (Delegación + Fecha + Correlativo/Semilla).</w:t>
            </w:r>
            <w:r>
              <w:br/>
            </w:r>
            <w:r w:rsidRPr="42D53C7B">
              <w:rPr>
                <w:rFonts w:ascii="Calibri" w:hAnsi="Calibri"/>
                <w:color w:val="000000" w:themeColor="text1"/>
                <w:sz w:val="20"/>
                <w:szCs w:val="20"/>
                <w:lang w:val="es-CL"/>
              </w:rPr>
              <w:t>3. El sistema consulta la persistencia en base de datos para verificar la unicidad absoluta del código generado (RN-010).</w:t>
            </w:r>
            <w:r>
              <w:br/>
            </w:r>
            <w:r w:rsidRPr="42D53C7B">
              <w:rPr>
                <w:rFonts w:ascii="Calibri" w:hAnsi="Calibri"/>
                <w:color w:val="000000" w:themeColor="text1"/>
                <w:sz w:val="20"/>
                <w:szCs w:val="20"/>
                <w:lang w:val="es-CL"/>
              </w:rPr>
              <w:t>4. El sistema asigna e inmutabiliza el código generado en el registro de la actividad.</w:t>
            </w:r>
            <w:r>
              <w:br/>
            </w:r>
            <w:r w:rsidRPr="42D53C7B">
              <w:rPr>
                <w:rFonts w:ascii="Calibri" w:hAnsi="Calibri"/>
                <w:color w:val="000000" w:themeColor="text1"/>
                <w:sz w:val="20"/>
                <w:szCs w:val="20"/>
                <w:lang w:val="es-CL"/>
              </w:rPr>
              <w:t>5. El sistema confirma la asignación a CU03 y asienta el evento en el log de auditoría.</w:t>
            </w:r>
          </w:p>
        </w:tc>
      </w:tr>
      <w:tr w:rsidR="42D53C7B" w:rsidTr="42D53C7B" w14:paraId="293CF70E" w14:textId="77777777">
        <w:trPr>
          <w:cnfStyle w:val="000000010000" w:firstRow="0" w:lastRow="0" w:firstColumn="0" w:lastColumn="0" w:oddVBand="0" w:evenVBand="0" w:oddHBand="0" w:evenHBand="1"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68" w:type="dxa"/>
          </w:tcPr>
          <w:p w:rsidR="42D53C7B" w:rsidP="42D53C7B" w:rsidRDefault="42D53C7B" w14:paraId="57C0AB9B" w14:textId="77777777">
            <w:pPr>
              <w:rPr>
                <w:color w:val="000000" w:themeColor="text1"/>
                <w:lang w:val="es-CL"/>
              </w:rPr>
            </w:pPr>
            <w:r w:rsidRPr="42D53C7B">
              <w:rPr>
                <w:rFonts w:ascii="Calibri" w:hAnsi="Calibri"/>
                <w:color w:val="000000" w:themeColor="text1"/>
                <w:lang w:val="es-CL"/>
              </w:rPr>
              <w:t xml:space="preserve">Casos Incluidos </w:t>
            </w:r>
          </w:p>
        </w:tc>
        <w:tc>
          <w:tcPr>
            <w:tcW w:w="7092" w:type="dxa"/>
          </w:tcPr>
          <w:p w:rsidR="42D53C7B" w:rsidP="42D53C7B" w:rsidRDefault="42D53C7B" w14:paraId="3CD9763A" w14:textId="5366C484">
            <w:pPr>
              <w:spacing w:line="276" w:lineRule="auto"/>
              <w:cnfStyle w:val="000000010000" w:firstRow="0" w:lastRow="0" w:firstColumn="0" w:lastColumn="0" w:oddVBand="0" w:evenVBand="0" w:oddHBand="0" w:evenHBand="1" w:firstRowFirstColumn="0" w:firstRowLastColumn="0" w:lastRowFirstColumn="0" w:lastRowLastColumn="0"/>
            </w:pPr>
            <w:r w:rsidRPr="42D53C7B">
              <w:rPr>
                <w:rFonts w:ascii="Calibri" w:hAnsi="Calibri"/>
                <w:color w:val="000000" w:themeColor="text1"/>
                <w:sz w:val="20"/>
                <w:szCs w:val="20"/>
                <w:lang w:val="es-CL"/>
              </w:rPr>
              <w:t>CU03: Registrar Actividad Diaria (Caso de uso invocador / Contexto de origen)</w:t>
            </w:r>
            <w:r>
              <w:br/>
            </w:r>
            <w:r w:rsidRPr="42D53C7B">
              <w:rPr>
                <w:rFonts w:ascii="Calibri" w:hAnsi="Calibri"/>
                <w:color w:val="000000" w:themeColor="text1"/>
                <w:sz w:val="20"/>
                <w:szCs w:val="20"/>
                <w:lang w:val="es-CL"/>
              </w:rPr>
              <w:t>Construir Patrón de Identificador</w:t>
            </w:r>
            <w:r>
              <w:br/>
            </w:r>
            <w:r w:rsidRPr="42D53C7B">
              <w:rPr>
                <w:rFonts w:ascii="Calibri" w:hAnsi="Calibri"/>
                <w:color w:val="000000" w:themeColor="text1"/>
                <w:sz w:val="20"/>
                <w:szCs w:val="20"/>
                <w:lang w:val="es-CL"/>
              </w:rPr>
              <w:t>Verificar Unicidad en Base de Datos</w:t>
            </w:r>
            <w:r>
              <w:br/>
            </w:r>
            <w:r w:rsidRPr="42D53C7B">
              <w:rPr>
                <w:rFonts w:ascii="Calibri" w:hAnsi="Calibri"/>
                <w:color w:val="000000" w:themeColor="text1"/>
                <w:sz w:val="20"/>
                <w:szCs w:val="20"/>
                <w:lang w:val="es-CL"/>
              </w:rPr>
              <w:t>Asignar e Inmutabilizar Código</w:t>
            </w:r>
          </w:p>
        </w:tc>
      </w:tr>
      <w:tr w:rsidR="42D53C7B" w:rsidTr="42D53C7B" w14:paraId="25B5820A"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68" w:type="dxa"/>
          </w:tcPr>
          <w:p w:rsidR="42D53C7B" w:rsidP="42D53C7B" w:rsidRDefault="42D53C7B" w14:paraId="2100765B" w14:textId="77777777">
            <w:pPr>
              <w:rPr>
                <w:color w:val="000000" w:themeColor="text1"/>
                <w:lang w:val="es-CL"/>
              </w:rPr>
            </w:pPr>
            <w:r w:rsidRPr="42D53C7B">
              <w:rPr>
                <w:rFonts w:ascii="Calibri" w:hAnsi="Calibri"/>
                <w:color w:val="000000" w:themeColor="text1"/>
                <w:lang w:val="es-CL"/>
              </w:rPr>
              <w:t xml:space="preserve">Casos Extendidos </w:t>
            </w:r>
          </w:p>
        </w:tc>
        <w:tc>
          <w:tcPr>
            <w:tcW w:w="7092" w:type="dxa"/>
          </w:tcPr>
          <w:p w:rsidR="42D53C7B" w:rsidP="42D53C7B" w:rsidRDefault="42D53C7B" w14:paraId="5531A95C" w14:textId="36E0CBF4">
            <w:pPr>
              <w:spacing w:before="40" w:line="276" w:lineRule="auto"/>
              <w:cnfStyle w:val="000000100000" w:firstRow="0" w:lastRow="0" w:firstColumn="0" w:lastColumn="0" w:oddVBand="0" w:evenVBand="0" w:oddHBand="1" w:evenHBand="0" w:firstRowFirstColumn="0" w:firstRowLastColumn="0" w:lastRowFirstColumn="0" w:lastRowLastColumn="0"/>
            </w:pPr>
            <w:r w:rsidRPr="42D53C7B">
              <w:rPr>
                <w:rFonts w:ascii="Calibri" w:hAnsi="Calibri"/>
                <w:color w:val="000000" w:themeColor="text1"/>
                <w:sz w:val="20"/>
                <w:szCs w:val="20"/>
                <w:lang w:val="es-CL"/>
              </w:rPr>
              <w:t>Notificar Colisión de Correlativo (Condición: se detecta un código duplicado por concurrencia simultánea en la base de datos)</w:t>
            </w:r>
          </w:p>
        </w:tc>
      </w:tr>
    </w:tbl>
    <w:p w:rsidR="42D53C7B" w:rsidP="42D53C7B" w:rsidRDefault="42D53C7B" w14:paraId="27FEADE7" w14:textId="7BE567A9">
      <w:pPr>
        <w:keepNext/>
        <w:spacing w:before="320"/>
        <w:rPr>
          <w:rFonts w:ascii="Calibri" w:hAnsi="Calibri"/>
          <w:b/>
          <w:bCs/>
          <w:color w:val="000000" w:themeColor="text1"/>
          <w:sz w:val="28"/>
          <w:szCs w:val="28"/>
          <w:lang w:val="es-CL"/>
        </w:rPr>
      </w:pPr>
    </w:p>
    <w:p w:rsidR="42D53C7B" w:rsidP="42D53C7B" w:rsidRDefault="42D53C7B" w14:paraId="6ADBDB3A" w14:textId="36CF9170">
      <w:pPr>
        <w:rPr>
          <w:lang w:val="es-CL"/>
        </w:rPr>
      </w:pPr>
    </w:p>
    <w:p w:rsidR="0096400B" w:rsidRDefault="0096400B" w14:paraId="3C2B1DB5" w14:textId="77777777">
      <w:pPr>
        <w:spacing w:after="200"/>
        <w:jc w:val="left"/>
        <w:rPr>
          <w:rFonts w:eastAsiaTheme="majorEastAsia" w:cstheme="majorBidi"/>
          <w:b/>
          <w:bCs/>
          <w:color w:val="1E3A8A"/>
          <w:sz w:val="26"/>
          <w:szCs w:val="26"/>
          <w:lang w:val="es-CL"/>
        </w:rPr>
      </w:pPr>
      <w:r>
        <w:rPr>
          <w:lang w:val="es-CL"/>
        </w:rPr>
        <w:br w:type="page"/>
      </w:r>
    </w:p>
    <w:p w:rsidRPr="00330900" w:rsidR="007D08AF" w:rsidRDefault="52069CC7" w14:paraId="0352B8C6" w14:textId="243046C1">
      <w:pPr>
        <w:pStyle w:val="Heading2"/>
        <w:jc w:val="left"/>
        <w:rPr>
          <w:lang w:val="es-CL"/>
        </w:rPr>
      </w:pPr>
      <w:bookmarkStart w:name="_Toc1979025618" w:id="1565596017"/>
      <w:r w:rsidRPr="4A45A514" w:rsidR="4A45A514">
        <w:rPr>
          <w:rFonts w:ascii="Arial" w:hAnsi="Arial"/>
          <w:lang w:val="es-CL"/>
        </w:rPr>
        <w:t>3.3 Diagrama de Clases (Clase.drawio.png)</w:t>
      </w:r>
      <w:bookmarkEnd w:id="1565596017"/>
    </w:p>
    <w:p w:rsidR="007D08AF" w:rsidRDefault="008D0200" w14:paraId="17872979" w14:textId="77777777">
      <w:r w:rsidRPr="00330900">
        <w:rPr>
          <w:lang w:val="es-CL"/>
        </w:rPr>
        <w:t xml:space="preserve">El Modelo de Clases representa la estructura estática del sistema. </w:t>
      </w:r>
      <w:r>
        <w:t xml:space="preserve">Consta de 11 </w:t>
      </w:r>
      <w:proofErr w:type="spellStart"/>
      <w:r>
        <w:t>entidades</w:t>
      </w:r>
      <w:proofErr w:type="spellEnd"/>
      <w:r>
        <w:t xml:space="preserve"> </w:t>
      </w:r>
      <w:proofErr w:type="spellStart"/>
      <w:r>
        <w:t>fuertemente</w:t>
      </w:r>
      <w:proofErr w:type="spellEnd"/>
      <w:r>
        <w:t xml:space="preserve"> </w:t>
      </w:r>
      <w:proofErr w:type="spellStart"/>
      <w:r>
        <w:t>asociadas</w:t>
      </w:r>
      <w:proofErr w:type="spellEnd"/>
      <w:r>
        <w:t>:</w:t>
      </w:r>
    </w:p>
    <w:p w:rsidR="003E1552" w:rsidRDefault="0096400B" w14:paraId="70F22EAF" w14:textId="30E213A2">
      <w:r>
        <w:rPr>
          <w:noProof/>
        </w:rPr>
        <w:drawing>
          <wp:inline distT="0" distB="0" distL="0" distR="0" wp14:anchorId="2B3034C3" wp14:editId="15574085">
            <wp:extent cx="5612130" cy="6576060"/>
            <wp:effectExtent l="0" t="0" r="7620" b="0"/>
            <wp:docPr id="908598039"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612130" cy="6576060"/>
                    </a:xfrm>
                    <a:prstGeom prst="rect">
                      <a:avLst/>
                    </a:prstGeom>
                    <a:noFill/>
                    <a:ln>
                      <a:noFill/>
                    </a:ln>
                  </pic:spPr>
                </pic:pic>
              </a:graphicData>
            </a:graphic>
          </wp:inline>
        </w:drawing>
      </w:r>
    </w:p>
    <w:p w:rsidR="0096400B" w:rsidRDefault="0096400B" w14:paraId="1DB0C995" w14:textId="77777777">
      <w:pPr>
        <w:spacing w:after="200"/>
        <w:jc w:val="left"/>
        <w:rPr>
          <w:rFonts w:eastAsiaTheme="majorEastAsia" w:cstheme="majorBidi"/>
          <w:b/>
          <w:bCs/>
          <w:color w:val="1E3A8A"/>
          <w:sz w:val="26"/>
          <w:szCs w:val="26"/>
          <w:lang w:val="es-CL"/>
        </w:rPr>
      </w:pPr>
      <w:r>
        <w:rPr>
          <w:lang w:val="es-CL"/>
        </w:rPr>
        <w:br w:type="page"/>
      </w:r>
    </w:p>
    <w:p w:rsidRPr="00330900" w:rsidR="007D08AF" w:rsidRDefault="52069CC7" w14:paraId="3A8AE366" w14:textId="77777777">
      <w:pPr>
        <w:pStyle w:val="Heading2"/>
        <w:jc w:val="left"/>
        <w:rPr>
          <w:lang w:val="es-CL"/>
        </w:rPr>
      </w:pPr>
      <w:bookmarkStart w:name="_Toc1082191680" w:id="730580141"/>
      <w:r w:rsidRPr="4A45A514" w:rsidR="4A45A514">
        <w:rPr>
          <w:rFonts w:ascii="Arial" w:hAnsi="Arial"/>
          <w:lang w:val="es-CL"/>
        </w:rPr>
        <w:t>3.4 Diagrama de Componentes (Componentes.drawio.png)</w:t>
      </w:r>
      <w:bookmarkEnd w:id="730580141"/>
    </w:p>
    <w:p w:rsidR="007D08AF" w:rsidRDefault="008D0200" w14:paraId="7D429C5D" w14:textId="77777777">
      <w:pPr>
        <w:rPr>
          <w:lang w:val="es-CL"/>
        </w:rPr>
      </w:pPr>
      <w:r w:rsidRPr="00330900">
        <w:rPr>
          <w:lang w:val="es-CL"/>
        </w:rPr>
        <w:t>El diagrama de componentes organiza la solución en 4 capas desacopladas:</w:t>
      </w:r>
    </w:p>
    <w:p w:rsidRPr="00330900" w:rsidR="0096400B" w:rsidRDefault="00DB449B" w14:paraId="731F3D37" w14:textId="5E4DAD16">
      <w:pPr>
        <w:rPr>
          <w:lang w:val="es-CL"/>
        </w:rPr>
      </w:pPr>
      <w:r>
        <w:rPr>
          <w:noProof/>
        </w:rPr>
        <w:drawing>
          <wp:inline distT="0" distB="0" distL="0" distR="0" wp14:anchorId="2298079E" wp14:editId="73FCF805">
            <wp:extent cx="5612130" cy="4445635"/>
            <wp:effectExtent l="0" t="0" r="7620" b="0"/>
            <wp:docPr id="101118583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612130" cy="4445635"/>
                    </a:xfrm>
                    <a:prstGeom prst="rect">
                      <a:avLst/>
                    </a:prstGeom>
                    <a:noFill/>
                    <a:ln>
                      <a:noFill/>
                    </a:ln>
                  </pic:spPr>
                </pic:pic>
              </a:graphicData>
            </a:graphic>
          </wp:inline>
        </w:drawing>
      </w:r>
    </w:p>
    <w:p w:rsidR="000D200E" w:rsidRDefault="000D200E" w14:paraId="62708571" w14:textId="77777777">
      <w:pPr>
        <w:spacing w:after="200"/>
        <w:jc w:val="left"/>
        <w:rPr>
          <w:rFonts w:eastAsiaTheme="majorEastAsia" w:cstheme="majorBidi"/>
          <w:b/>
          <w:bCs/>
          <w:color w:val="1E3A8A"/>
          <w:sz w:val="26"/>
          <w:szCs w:val="26"/>
          <w:lang w:val="es-CL"/>
        </w:rPr>
      </w:pPr>
      <w:r>
        <w:rPr>
          <w:lang w:val="es-CL"/>
        </w:rPr>
        <w:br w:type="page"/>
      </w:r>
    </w:p>
    <w:p w:rsidRPr="00330900" w:rsidR="007D08AF" w:rsidRDefault="52069CC7" w14:paraId="1F0F01A8" w14:textId="77777777">
      <w:pPr>
        <w:pStyle w:val="Heading2"/>
        <w:jc w:val="left"/>
        <w:rPr>
          <w:lang w:val="es-CL"/>
        </w:rPr>
      </w:pPr>
      <w:bookmarkStart w:name="_Toc181292038" w:id="790535624"/>
      <w:r w:rsidRPr="4A45A514" w:rsidR="4A45A514">
        <w:rPr>
          <w:rFonts w:ascii="Arial" w:hAnsi="Arial"/>
          <w:lang w:val="es-CL"/>
        </w:rPr>
        <w:t>3.5 Diagrama de Despliegue (Despliegue.drawio.png)</w:t>
      </w:r>
      <w:bookmarkEnd w:id="790535624"/>
    </w:p>
    <w:p w:rsidR="007D08AF" w:rsidRDefault="008D0200" w14:paraId="1DBF5D21" w14:textId="77777777">
      <w:pPr>
        <w:rPr>
          <w:lang w:val="es-CL"/>
        </w:rPr>
      </w:pPr>
      <w:r w:rsidRPr="00330900">
        <w:rPr>
          <w:lang w:val="es-CL"/>
        </w:rPr>
        <w:t>La arquitectura física de despliegue asegura alta disponibilidad, seguridad perimetral y rendimiento optimizado mediante la distribución de nodos:</w:t>
      </w:r>
    </w:p>
    <w:p w:rsidRPr="00330900" w:rsidR="000D200E" w:rsidRDefault="000D200E" w14:paraId="350F82E2" w14:textId="4020CFA8">
      <w:pPr>
        <w:rPr>
          <w:lang w:val="es-CL"/>
        </w:rPr>
      </w:pPr>
      <w:r>
        <w:rPr>
          <w:noProof/>
        </w:rPr>
        <w:drawing>
          <wp:inline distT="0" distB="0" distL="0" distR="0" wp14:anchorId="4C206358" wp14:editId="535280D2">
            <wp:extent cx="4182886" cy="7185660"/>
            <wp:effectExtent l="0" t="0" r="8255" b="0"/>
            <wp:docPr id="80160918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193478" cy="7203856"/>
                    </a:xfrm>
                    <a:prstGeom prst="rect">
                      <a:avLst/>
                    </a:prstGeom>
                    <a:noFill/>
                    <a:ln>
                      <a:noFill/>
                    </a:ln>
                  </pic:spPr>
                </pic:pic>
              </a:graphicData>
            </a:graphic>
          </wp:inline>
        </w:drawing>
      </w:r>
    </w:p>
    <w:p w:rsidR="00151A21" w:rsidRDefault="00151A21" w14:paraId="610BEB0E" w14:textId="77777777">
      <w:pPr>
        <w:spacing w:after="200"/>
        <w:jc w:val="left"/>
        <w:rPr>
          <w:rFonts w:eastAsiaTheme="majorEastAsia" w:cstheme="majorBidi"/>
          <w:b/>
          <w:bCs/>
          <w:color w:val="1E3A8A"/>
          <w:sz w:val="26"/>
          <w:szCs w:val="26"/>
          <w:lang w:val="es-CL"/>
        </w:rPr>
      </w:pPr>
      <w:r>
        <w:rPr>
          <w:lang w:val="es-CL"/>
        </w:rPr>
        <w:br w:type="page"/>
      </w:r>
    </w:p>
    <w:p w:rsidRPr="00330900" w:rsidR="007D08AF" w:rsidRDefault="52069CC7" w14:paraId="7D6FD3AD" w14:textId="70E01ED6">
      <w:pPr>
        <w:pStyle w:val="Heading2"/>
        <w:jc w:val="left"/>
        <w:rPr>
          <w:lang w:val="es-CL"/>
        </w:rPr>
      </w:pPr>
      <w:bookmarkStart w:name="_Toc243576457" w:id="14"/>
      <w:bookmarkStart w:name="_Toc654338263" w:id="2081971260"/>
      <w:r w:rsidRPr="4A45A514" w:rsidR="4A45A514">
        <w:rPr>
          <w:rFonts w:ascii="Arial" w:hAnsi="Arial"/>
          <w:lang w:val="es-CL"/>
        </w:rPr>
        <w:t>3.7 Propuesta de Wireframes Front-End y Cadena de Trazabilidad Visual</w:t>
      </w:r>
      <w:bookmarkEnd w:id="14"/>
      <w:bookmarkEnd w:id="2081971260"/>
    </w:p>
    <w:p w:rsidRPr="00330900" w:rsidR="007D08AF" w:rsidRDefault="008D0200" w14:paraId="461895C6" w14:textId="77777777">
      <w:pPr>
        <w:rPr>
          <w:lang w:val="es-CL"/>
        </w:rPr>
      </w:pPr>
      <w:r w:rsidRPr="00330900">
        <w:rPr>
          <w:b/>
          <w:lang w:val="es-CL"/>
        </w:rPr>
        <w:t xml:space="preserve">Cadena de Trazabilidad Estricta de Interfaces: </w:t>
      </w:r>
      <w:r w:rsidRPr="00330900">
        <w:rPr>
          <w:color w:val="334155"/>
          <w:lang w:val="es-CL"/>
        </w:rPr>
        <w:t>Para dar cumplimiento riguroso a la pauta de evaluación de la asignatura, el diseño y desarrollo de las interfaces del Sistema de Gestión de Resultados (SGR) se estructuró bajo una cadena estricta de trazabilidad técnica bidireccional:</w:t>
      </w:r>
      <w:r w:rsidRPr="00330900">
        <w:rPr>
          <w:color w:val="334155"/>
          <w:lang w:val="es-CL"/>
        </w:rPr>
        <w:br/>
      </w:r>
      <w:r w:rsidRPr="00330900">
        <w:rPr>
          <w:color w:val="334155"/>
          <w:lang w:val="es-CL"/>
        </w:rPr>
        <w:br/>
      </w:r>
      <w:r w:rsidRPr="00330900">
        <w:rPr>
          <w:color w:val="334155"/>
          <w:lang w:val="es-CL"/>
        </w:rPr>
        <w:t xml:space="preserve">Requerimiento Funcional (RF) ➜ Épica del Backlog ➜ Caso de Uso de Alto Nivel ➜ Caso de Uso Específico ➜ </w:t>
      </w:r>
      <w:proofErr w:type="spellStart"/>
      <w:r w:rsidRPr="00330900">
        <w:rPr>
          <w:color w:val="334155"/>
          <w:lang w:val="es-CL"/>
        </w:rPr>
        <w:t>Wireframe</w:t>
      </w:r>
      <w:proofErr w:type="spellEnd"/>
      <w:r w:rsidRPr="00330900">
        <w:rPr>
          <w:color w:val="334155"/>
          <w:lang w:val="es-CL"/>
        </w:rPr>
        <w:t xml:space="preserve"> (Front-End)</w:t>
      </w:r>
      <w:r w:rsidRPr="00330900">
        <w:rPr>
          <w:color w:val="334155"/>
          <w:lang w:val="es-CL"/>
        </w:rPr>
        <w:br/>
      </w:r>
      <w:r w:rsidRPr="00330900">
        <w:rPr>
          <w:color w:val="334155"/>
          <w:lang w:val="es-CL"/>
        </w:rPr>
        <w:br/>
      </w:r>
      <w:r w:rsidRPr="00330900">
        <w:rPr>
          <w:color w:val="334155"/>
          <w:lang w:val="es-CL"/>
        </w:rPr>
        <w:t>Este estándar garantiza que ninguna pantalla sea arbitraria ni quede desconectada del modelo conceptual: cada elemento visual del Front-End responde directamente a un caso de uso detallado, a una épica planificada y a un requerimiento funcional validado con el municipio. A continuación, se desarrollan los tres flujos operacionales más trascendentes del sistema:</w:t>
      </w:r>
    </w:p>
    <w:p w:rsidRPr="00330900" w:rsidR="007D08AF" w:rsidRDefault="52069CC7" w14:paraId="3836A592" w14:textId="77777777">
      <w:pPr>
        <w:pStyle w:val="Heading3"/>
        <w:spacing w:before="240" w:after="80"/>
        <w:rPr>
          <w:lang w:val="es-CL"/>
        </w:rPr>
      </w:pPr>
      <w:bookmarkStart w:name="_Toc1638135742" w:id="57860477"/>
      <w:r w:rsidRPr="4A45A514" w:rsidR="4A45A514">
        <w:rPr>
          <w:rFonts w:ascii="Arial" w:hAnsi="Arial"/>
          <w:color w:val="1E293B"/>
          <w:lang w:val="es-CL"/>
        </w:rPr>
        <w:t>3.7.1 Flujo Operativo 1: Captura Unificada de Gestiones y Derivación al Tubo de Trabajo</w:t>
      </w:r>
      <w:bookmarkEnd w:id="57860477"/>
    </w:p>
    <w:p w:rsidRPr="00330900" w:rsidR="007D08AF" w:rsidRDefault="008D0200" w14:paraId="237AA74F" w14:textId="77777777">
      <w:pPr>
        <w:rPr>
          <w:lang w:val="es-CL"/>
        </w:rPr>
      </w:pPr>
      <w:r w:rsidRPr="00330900">
        <w:rPr>
          <w:b/>
          <w:lang w:val="es-CL"/>
        </w:rPr>
        <w:t xml:space="preserve">1. Requerimiento Funcional (RF): </w:t>
      </w:r>
      <w:r w:rsidRPr="00330900">
        <w:rPr>
          <w:color w:val="334155"/>
          <w:lang w:val="es-CL"/>
        </w:rPr>
        <w:t xml:space="preserve">RF-016: Registro Centralizado de Gestiones Comunales y Derivación Opcional al Tubo de Trabajo (Asociado a RF03 y RF06). El sistema debe proveer una interfaz unificada que permita al operador o funcionario registrar cualquier atención ciudadana, solicitud comunitaria o caso social, autogenerando folios correlativos (GES-XXXXX / SOC-XXXXX), integrando catálogos en cascada (Tipo de Atención ➜ </w:t>
      </w:r>
      <w:proofErr w:type="spellStart"/>
      <w:r w:rsidRPr="00330900">
        <w:rPr>
          <w:color w:val="334155"/>
          <w:lang w:val="es-CL"/>
        </w:rPr>
        <w:t>Subatención</w:t>
      </w:r>
      <w:proofErr w:type="spellEnd"/>
      <w:r w:rsidRPr="00330900">
        <w:rPr>
          <w:color w:val="334155"/>
          <w:lang w:val="es-CL"/>
        </w:rPr>
        <w:t>) y habilitando un mecanismo reactivo para derivar la solicitud al método de seguimiento del Tubo de Trabajo con fecha comprometida y área de apoyo.</w:t>
      </w:r>
    </w:p>
    <w:p w:rsidRPr="00330900" w:rsidR="007D08AF" w:rsidRDefault="008D0200" w14:paraId="3371504D" w14:textId="77777777">
      <w:pPr>
        <w:rPr>
          <w:lang w:val="es-CL"/>
        </w:rPr>
      </w:pPr>
      <w:r w:rsidRPr="00330900">
        <w:rPr>
          <w:b/>
          <w:lang w:val="es-CL"/>
        </w:rPr>
        <w:t xml:space="preserve">2. Épica del Backlog: </w:t>
      </w:r>
      <w:r w:rsidRPr="00330900">
        <w:rPr>
          <w:color w:val="334155"/>
          <w:lang w:val="es-CL"/>
        </w:rPr>
        <w:t>EP-01: Gestión Centralizada de Demandas Ciudadanas y Derivación Intersectorial. Resuelve la dispersión operativa unificando los antiguos módulos dispersos (Atención Ciudadana, Gestiones Diarias y Gestor Social) en un único libro de vida municipal.</w:t>
      </w:r>
    </w:p>
    <w:p w:rsidRPr="00330900" w:rsidR="007D08AF" w:rsidRDefault="008D0200" w14:paraId="1D226235" w14:textId="77777777">
      <w:pPr>
        <w:rPr>
          <w:lang w:val="es-CL"/>
        </w:rPr>
      </w:pPr>
      <w:r w:rsidRPr="00330900">
        <w:rPr>
          <w:b/>
          <w:lang w:val="es-CL"/>
        </w:rPr>
        <w:t xml:space="preserve">3. Caso de Uso de Alto Nivel: </w:t>
      </w:r>
      <w:r w:rsidRPr="00330900">
        <w:rPr>
          <w:color w:val="334155"/>
          <w:lang w:val="es-CL"/>
        </w:rPr>
        <w:t>CU-01: Administrar Gestiones Ciudadanas y Territoriales. Permite a los funcionarios y delegados territoriales crear, categorizar, filtrar y derivar solicitudes vecinales hacia las distintas áreas del municipio.</w:t>
      </w:r>
    </w:p>
    <w:p w:rsidRPr="00330900" w:rsidR="007D08AF" w:rsidRDefault="52069CC7" w14:paraId="4B1E42A0" w14:textId="72AB9E5E">
      <w:pPr>
        <w:rPr>
          <w:lang w:val="es-CL"/>
        </w:rPr>
      </w:pPr>
      <w:r w:rsidRPr="52069CC7">
        <w:rPr>
          <w:b/>
          <w:bCs/>
          <w:lang w:val="es-CL"/>
        </w:rPr>
        <w:t xml:space="preserve">4. Caso de Uso Específico: </w:t>
      </w:r>
      <w:r w:rsidRPr="52069CC7">
        <w:rPr>
          <w:color w:val="334155"/>
          <w:lang w:val="es-CL"/>
        </w:rPr>
        <w:t>CU-01.2: Registrar Nueva Gestión con Activación de Tubo de Trabajo. A continuación, se presenta el Cuadro Descriptivo Normalizado que rige la interacción técnica y el comportamiento del formulario:</w:t>
      </w:r>
    </w:p>
    <w:tbl>
      <w:tblPr>
        <w:tblW w:w="0" w:type="auto"/>
        <w:tblLook w:val="04A0" w:firstRow="1" w:lastRow="0" w:firstColumn="1" w:lastColumn="0" w:noHBand="0" w:noVBand="1"/>
      </w:tblPr>
      <w:tblGrid>
        <w:gridCol w:w="2730"/>
        <w:gridCol w:w="6315"/>
      </w:tblGrid>
      <w:tr w:rsidR="52069CC7" w:rsidTr="52069CC7" w14:paraId="5A7DD9D4" w14:textId="77777777">
        <w:trPr>
          <w:trHeight w:val="300"/>
        </w:trPr>
        <w:tc>
          <w:tcPr>
            <w:tcW w:w="2730" w:type="dxa"/>
            <w:tcBorders>
              <w:top w:val="single" w:color="CBD5E1" w:sz="8" w:space="0"/>
              <w:left w:val="nil"/>
              <w:bottom w:val="single" w:color="CBD5E1" w:sz="8" w:space="0"/>
              <w:right w:val="single" w:color="CBD5E1" w:sz="8" w:space="0"/>
            </w:tcBorders>
            <w:shd w:val="clear" w:color="auto" w:fill="1E293B"/>
            <w:tcMar>
              <w:left w:w="108" w:type="dxa"/>
              <w:right w:w="108" w:type="dxa"/>
            </w:tcMar>
          </w:tcPr>
          <w:p w:rsidR="52069CC7" w:rsidP="52069CC7" w:rsidRDefault="52069CC7" w14:paraId="121BF976" w14:textId="68ECA88C">
            <w:pPr>
              <w:spacing w:before="40" w:after="40" w:line="264" w:lineRule="auto"/>
              <w:jc w:val="left"/>
            </w:pPr>
            <w:r w:rsidRPr="52069CC7">
              <w:rPr>
                <w:rFonts w:eastAsia="Arial" w:cs="Arial"/>
                <w:b/>
                <w:bCs/>
                <w:color w:val="FFFFFF" w:themeColor="background1"/>
                <w:sz w:val="19"/>
                <w:szCs w:val="19"/>
              </w:rPr>
              <w:t>Campo Específico</w:t>
            </w:r>
          </w:p>
        </w:tc>
        <w:tc>
          <w:tcPr>
            <w:tcW w:w="6315" w:type="dxa"/>
            <w:tcBorders>
              <w:top w:val="single" w:color="CBD5E1" w:sz="8" w:space="0"/>
              <w:left w:val="single" w:color="CBD5E1" w:sz="8" w:space="0"/>
              <w:bottom w:val="single" w:color="CBD5E1" w:sz="8" w:space="0"/>
              <w:right w:val="nil"/>
            </w:tcBorders>
            <w:shd w:val="clear" w:color="auto" w:fill="1E293B"/>
            <w:tcMar>
              <w:left w:w="108" w:type="dxa"/>
              <w:right w:w="108" w:type="dxa"/>
            </w:tcMar>
          </w:tcPr>
          <w:p w:rsidR="52069CC7" w:rsidP="52069CC7" w:rsidRDefault="52069CC7" w14:paraId="4332E8C4" w14:textId="60F302FB">
            <w:pPr>
              <w:spacing w:before="40" w:after="40" w:line="264" w:lineRule="auto"/>
              <w:jc w:val="left"/>
            </w:pPr>
            <w:r w:rsidRPr="52069CC7">
              <w:rPr>
                <w:rFonts w:eastAsia="Arial" w:cs="Arial"/>
                <w:b/>
                <w:bCs/>
                <w:color w:val="FFFFFF" w:themeColor="background1"/>
                <w:sz w:val="19"/>
                <w:szCs w:val="19"/>
              </w:rPr>
              <w:t>Detalle Operativo del Caso de Uso Específico</w:t>
            </w:r>
          </w:p>
        </w:tc>
      </w:tr>
      <w:tr w:rsidR="52069CC7" w:rsidTr="52069CC7" w14:paraId="5B4A30A8" w14:textId="77777777">
        <w:trPr>
          <w:trHeight w:val="300"/>
        </w:trPr>
        <w:tc>
          <w:tcPr>
            <w:tcW w:w="2730" w:type="dxa"/>
            <w:tcBorders>
              <w:top w:val="single" w:color="CBD5E1" w:sz="8" w:space="0"/>
              <w:left w:val="nil"/>
              <w:bottom w:val="single" w:color="CBD5E1" w:sz="8" w:space="0"/>
              <w:right w:val="single" w:color="CBD5E1" w:sz="8" w:space="0"/>
            </w:tcBorders>
            <w:shd w:val="clear" w:color="auto" w:fill="F8FAFC"/>
            <w:tcMar>
              <w:left w:w="108" w:type="dxa"/>
              <w:right w:w="108" w:type="dxa"/>
            </w:tcMar>
          </w:tcPr>
          <w:p w:rsidR="52069CC7" w:rsidP="52069CC7" w:rsidRDefault="52069CC7" w14:paraId="08F84293" w14:textId="1A081971">
            <w:pPr>
              <w:spacing w:before="40" w:after="40" w:line="264" w:lineRule="auto"/>
              <w:jc w:val="left"/>
            </w:pPr>
            <w:r w:rsidRPr="52069CC7">
              <w:rPr>
                <w:rFonts w:eastAsia="Arial" w:cs="Arial"/>
                <w:b/>
                <w:bCs/>
                <w:sz w:val="18"/>
                <w:szCs w:val="18"/>
              </w:rPr>
              <w:t>Identificador</w:t>
            </w:r>
          </w:p>
        </w:tc>
        <w:tc>
          <w:tcPr>
            <w:tcW w:w="6315" w:type="dxa"/>
            <w:tcBorders>
              <w:top w:val="single" w:color="CBD5E1" w:sz="8" w:space="0"/>
              <w:left w:val="single" w:color="CBD5E1" w:sz="8" w:space="0"/>
              <w:bottom w:val="single" w:color="CBD5E1" w:sz="8" w:space="0"/>
              <w:right w:val="nil"/>
            </w:tcBorders>
            <w:shd w:val="clear" w:color="auto" w:fill="F8FAFC"/>
            <w:tcMar>
              <w:left w:w="108" w:type="dxa"/>
              <w:right w:w="108" w:type="dxa"/>
            </w:tcMar>
          </w:tcPr>
          <w:p w:rsidR="52069CC7" w:rsidP="52069CC7" w:rsidRDefault="52069CC7" w14:paraId="5521003F" w14:textId="3434FF83">
            <w:pPr>
              <w:spacing w:before="40" w:after="40" w:line="264" w:lineRule="auto"/>
              <w:jc w:val="left"/>
            </w:pPr>
            <w:r w:rsidRPr="52069CC7">
              <w:rPr>
                <w:rFonts w:eastAsia="Arial" w:cs="Arial"/>
                <w:color w:val="334155"/>
                <w:sz w:val="18"/>
                <w:szCs w:val="18"/>
              </w:rPr>
              <w:t>CU-03.1</w:t>
            </w:r>
          </w:p>
        </w:tc>
      </w:tr>
      <w:tr w:rsidR="52069CC7" w:rsidTr="52069CC7" w14:paraId="4E503D80" w14:textId="77777777">
        <w:trPr>
          <w:trHeight w:val="300"/>
        </w:trPr>
        <w:tc>
          <w:tcPr>
            <w:tcW w:w="2730" w:type="dxa"/>
            <w:tcBorders>
              <w:top w:val="single" w:color="CBD5E1" w:sz="8" w:space="0"/>
              <w:left w:val="nil"/>
              <w:bottom w:val="single" w:color="CBD5E1" w:sz="8" w:space="0"/>
              <w:right w:val="single" w:color="CBD5E1" w:sz="8" w:space="0"/>
            </w:tcBorders>
            <w:shd w:val="clear" w:color="auto" w:fill="FFFFFF" w:themeFill="background1"/>
            <w:tcMar>
              <w:left w:w="108" w:type="dxa"/>
              <w:right w:w="108" w:type="dxa"/>
            </w:tcMar>
          </w:tcPr>
          <w:p w:rsidR="52069CC7" w:rsidP="52069CC7" w:rsidRDefault="52069CC7" w14:paraId="6C78D624" w14:textId="78488966">
            <w:pPr>
              <w:spacing w:before="40" w:after="40" w:line="264" w:lineRule="auto"/>
              <w:jc w:val="left"/>
            </w:pPr>
            <w:r w:rsidRPr="52069CC7">
              <w:rPr>
                <w:rFonts w:eastAsia="Arial" w:cs="Arial"/>
                <w:b/>
                <w:bCs/>
                <w:sz w:val="18"/>
                <w:szCs w:val="18"/>
              </w:rPr>
              <w:t>Nombre</w:t>
            </w:r>
          </w:p>
        </w:tc>
        <w:tc>
          <w:tcPr>
            <w:tcW w:w="6315" w:type="dxa"/>
            <w:tcBorders>
              <w:top w:val="single" w:color="CBD5E1" w:sz="8" w:space="0"/>
              <w:left w:val="single" w:color="CBD5E1" w:sz="8" w:space="0"/>
              <w:bottom w:val="single" w:color="CBD5E1" w:sz="8" w:space="0"/>
              <w:right w:val="nil"/>
            </w:tcBorders>
            <w:shd w:val="clear" w:color="auto" w:fill="FFFFFF" w:themeFill="background1"/>
            <w:tcMar>
              <w:left w:w="108" w:type="dxa"/>
              <w:right w:w="108" w:type="dxa"/>
            </w:tcMar>
          </w:tcPr>
          <w:p w:rsidR="52069CC7" w:rsidP="52069CC7" w:rsidRDefault="52069CC7" w14:paraId="216FC409" w14:textId="0CC80AB1">
            <w:pPr>
              <w:spacing w:before="40" w:after="40" w:line="264" w:lineRule="auto"/>
              <w:jc w:val="left"/>
            </w:pPr>
            <w:r w:rsidRPr="52069CC7">
              <w:rPr>
                <w:rFonts w:eastAsia="Arial" w:cs="Arial"/>
                <w:color w:val="334155"/>
                <w:sz w:val="18"/>
                <w:szCs w:val="18"/>
              </w:rPr>
              <w:t>Registrar Actividad con Derivación al Tubo de Trabajo</w:t>
            </w:r>
          </w:p>
        </w:tc>
      </w:tr>
      <w:tr w:rsidR="52069CC7" w:rsidTr="52069CC7" w14:paraId="46746BB8" w14:textId="77777777">
        <w:trPr>
          <w:trHeight w:val="300"/>
        </w:trPr>
        <w:tc>
          <w:tcPr>
            <w:tcW w:w="2730" w:type="dxa"/>
            <w:tcBorders>
              <w:top w:val="single" w:color="CBD5E1" w:sz="8" w:space="0"/>
              <w:left w:val="nil"/>
              <w:bottom w:val="single" w:color="CBD5E1" w:sz="8" w:space="0"/>
              <w:right w:val="single" w:color="CBD5E1" w:sz="8" w:space="0"/>
            </w:tcBorders>
            <w:shd w:val="clear" w:color="auto" w:fill="F8FAFC"/>
            <w:tcMar>
              <w:left w:w="108" w:type="dxa"/>
              <w:right w:w="108" w:type="dxa"/>
            </w:tcMar>
          </w:tcPr>
          <w:p w:rsidR="52069CC7" w:rsidP="52069CC7" w:rsidRDefault="52069CC7" w14:paraId="465666BC" w14:textId="4C05E804">
            <w:pPr>
              <w:spacing w:before="40" w:after="40" w:line="264" w:lineRule="auto"/>
              <w:jc w:val="left"/>
            </w:pPr>
            <w:r w:rsidRPr="52069CC7">
              <w:rPr>
                <w:rFonts w:eastAsia="Arial" w:cs="Arial"/>
                <w:b/>
                <w:bCs/>
                <w:sz w:val="18"/>
                <w:szCs w:val="18"/>
              </w:rPr>
              <w:t>Actor Principal</w:t>
            </w:r>
          </w:p>
        </w:tc>
        <w:tc>
          <w:tcPr>
            <w:tcW w:w="6315" w:type="dxa"/>
            <w:tcBorders>
              <w:top w:val="single" w:color="CBD5E1" w:sz="8" w:space="0"/>
              <w:left w:val="single" w:color="CBD5E1" w:sz="8" w:space="0"/>
              <w:bottom w:val="single" w:color="CBD5E1" w:sz="8" w:space="0"/>
              <w:right w:val="nil"/>
            </w:tcBorders>
            <w:shd w:val="clear" w:color="auto" w:fill="F8FAFC"/>
            <w:tcMar>
              <w:left w:w="108" w:type="dxa"/>
              <w:right w:w="108" w:type="dxa"/>
            </w:tcMar>
          </w:tcPr>
          <w:p w:rsidR="52069CC7" w:rsidP="52069CC7" w:rsidRDefault="52069CC7" w14:paraId="65B13D0B" w14:textId="2444927B">
            <w:pPr>
              <w:spacing w:before="40" w:after="40" w:line="264" w:lineRule="auto"/>
              <w:jc w:val="left"/>
            </w:pPr>
            <w:r w:rsidRPr="52069CC7">
              <w:rPr>
                <w:rFonts w:eastAsia="Arial" w:cs="Arial"/>
                <w:color w:val="334155"/>
                <w:sz w:val="18"/>
                <w:szCs w:val="18"/>
              </w:rPr>
              <w:t>Funcionario / Operador Territorial (iniciador), Delegado Municipal</w:t>
            </w:r>
          </w:p>
        </w:tc>
      </w:tr>
      <w:tr w:rsidR="52069CC7" w:rsidTr="52069CC7" w14:paraId="38118832" w14:textId="77777777">
        <w:trPr>
          <w:trHeight w:val="300"/>
        </w:trPr>
        <w:tc>
          <w:tcPr>
            <w:tcW w:w="2730" w:type="dxa"/>
            <w:tcBorders>
              <w:top w:val="single" w:color="CBD5E1" w:sz="8" w:space="0"/>
              <w:left w:val="nil"/>
              <w:bottom w:val="single" w:color="CBD5E1" w:sz="8" w:space="0"/>
              <w:right w:val="single" w:color="CBD5E1" w:sz="8" w:space="0"/>
            </w:tcBorders>
            <w:shd w:val="clear" w:color="auto" w:fill="FFFFFF" w:themeFill="background1"/>
            <w:tcMar>
              <w:left w:w="108" w:type="dxa"/>
              <w:right w:w="108" w:type="dxa"/>
            </w:tcMar>
          </w:tcPr>
          <w:p w:rsidR="52069CC7" w:rsidP="52069CC7" w:rsidRDefault="52069CC7" w14:paraId="7566A107" w14:textId="5FF6DF90">
            <w:pPr>
              <w:spacing w:before="40" w:after="40" w:line="264" w:lineRule="auto"/>
              <w:jc w:val="left"/>
            </w:pPr>
            <w:r w:rsidRPr="52069CC7">
              <w:rPr>
                <w:rFonts w:eastAsia="Arial" w:cs="Arial"/>
                <w:b/>
                <w:bCs/>
                <w:sz w:val="18"/>
                <w:szCs w:val="18"/>
              </w:rPr>
              <w:t>Propósito</w:t>
            </w:r>
          </w:p>
        </w:tc>
        <w:tc>
          <w:tcPr>
            <w:tcW w:w="6315" w:type="dxa"/>
            <w:tcBorders>
              <w:top w:val="single" w:color="CBD5E1" w:sz="8" w:space="0"/>
              <w:left w:val="single" w:color="CBD5E1" w:sz="8" w:space="0"/>
              <w:bottom w:val="single" w:color="CBD5E1" w:sz="8" w:space="0"/>
              <w:right w:val="nil"/>
            </w:tcBorders>
            <w:shd w:val="clear" w:color="auto" w:fill="FFFFFF" w:themeFill="background1"/>
            <w:tcMar>
              <w:left w:w="108" w:type="dxa"/>
              <w:right w:w="108" w:type="dxa"/>
            </w:tcMar>
          </w:tcPr>
          <w:p w:rsidR="52069CC7" w:rsidP="52069CC7" w:rsidRDefault="52069CC7" w14:paraId="7F15ADBD" w14:textId="44ADAB0F">
            <w:pPr>
              <w:spacing w:before="40" w:after="40" w:line="264" w:lineRule="auto"/>
              <w:jc w:val="left"/>
            </w:pPr>
            <w:r w:rsidRPr="52069CC7">
              <w:rPr>
                <w:rFonts w:eastAsia="Arial" w:cs="Arial"/>
                <w:color w:val="334155"/>
                <w:sz w:val="18"/>
                <w:szCs w:val="18"/>
              </w:rPr>
              <w:t>Registrar una gestión territorial o atención ciudadana con la opción reactiva de generar simultáneamente una tarjeta de seguimiento intersectorial en el Tablero Kanban del Tubo de Trabajo.</w:t>
            </w:r>
          </w:p>
        </w:tc>
      </w:tr>
      <w:tr w:rsidR="52069CC7" w:rsidTr="52069CC7" w14:paraId="55218CB1" w14:textId="77777777">
        <w:trPr>
          <w:trHeight w:val="300"/>
        </w:trPr>
        <w:tc>
          <w:tcPr>
            <w:tcW w:w="2730" w:type="dxa"/>
            <w:tcBorders>
              <w:top w:val="single" w:color="CBD5E1" w:sz="8" w:space="0"/>
              <w:left w:val="nil"/>
              <w:bottom w:val="single" w:color="CBD5E1" w:sz="8" w:space="0"/>
              <w:right w:val="single" w:color="CBD5E1" w:sz="8" w:space="0"/>
            </w:tcBorders>
            <w:shd w:val="clear" w:color="auto" w:fill="F8FAFC"/>
            <w:tcMar>
              <w:left w:w="108" w:type="dxa"/>
              <w:right w:w="108" w:type="dxa"/>
            </w:tcMar>
          </w:tcPr>
          <w:p w:rsidR="52069CC7" w:rsidP="52069CC7" w:rsidRDefault="52069CC7" w14:paraId="14BAC04D" w14:textId="4DD13294">
            <w:pPr>
              <w:spacing w:before="40" w:after="40" w:line="264" w:lineRule="auto"/>
              <w:jc w:val="left"/>
            </w:pPr>
            <w:r w:rsidRPr="52069CC7">
              <w:rPr>
                <w:rFonts w:eastAsia="Arial" w:cs="Arial"/>
                <w:b/>
                <w:bCs/>
                <w:sz w:val="18"/>
                <w:szCs w:val="18"/>
              </w:rPr>
              <w:t>Precondiciones</w:t>
            </w:r>
          </w:p>
        </w:tc>
        <w:tc>
          <w:tcPr>
            <w:tcW w:w="6315" w:type="dxa"/>
            <w:tcBorders>
              <w:top w:val="single" w:color="CBD5E1" w:sz="8" w:space="0"/>
              <w:left w:val="single" w:color="CBD5E1" w:sz="8" w:space="0"/>
              <w:bottom w:val="single" w:color="CBD5E1" w:sz="8" w:space="0"/>
              <w:right w:val="nil"/>
            </w:tcBorders>
            <w:shd w:val="clear" w:color="auto" w:fill="F8FAFC"/>
            <w:tcMar>
              <w:left w:w="108" w:type="dxa"/>
              <w:right w:w="108" w:type="dxa"/>
            </w:tcMar>
          </w:tcPr>
          <w:p w:rsidR="52069CC7" w:rsidP="52069CC7" w:rsidRDefault="52069CC7" w14:paraId="5A21B4B6" w14:textId="50754A63">
            <w:pPr>
              <w:spacing w:before="40" w:after="40" w:line="264" w:lineRule="auto"/>
              <w:jc w:val="left"/>
            </w:pPr>
            <w:r w:rsidRPr="52069CC7">
              <w:rPr>
                <w:rFonts w:eastAsia="Arial" w:cs="Arial"/>
                <w:color w:val="334155"/>
                <w:sz w:val="18"/>
                <w:szCs w:val="18"/>
              </w:rPr>
              <w:t>1. Funcionario autenticado en sesión activa.</w:t>
            </w:r>
            <w:r>
              <w:br/>
            </w:r>
            <w:r w:rsidRPr="52069CC7">
              <w:rPr>
                <w:rFonts w:eastAsia="Arial" w:cs="Arial"/>
                <w:color w:val="334155"/>
                <w:sz w:val="18"/>
                <w:szCs w:val="18"/>
              </w:rPr>
              <w:t xml:space="preserve"> 2. Delegación territorial asignada.</w:t>
            </w:r>
            <w:r>
              <w:br/>
            </w:r>
            <w:r w:rsidRPr="52069CC7">
              <w:rPr>
                <w:rFonts w:eastAsia="Arial" w:cs="Arial"/>
                <w:color w:val="334155"/>
                <w:sz w:val="18"/>
                <w:szCs w:val="18"/>
              </w:rPr>
              <w:t xml:space="preserve"> 3. Catálogos temáticos de atención y funcionarios activos en base de datos.</w:t>
            </w:r>
          </w:p>
        </w:tc>
      </w:tr>
      <w:tr w:rsidR="52069CC7" w:rsidTr="52069CC7" w14:paraId="3575ED38" w14:textId="77777777">
        <w:trPr>
          <w:trHeight w:val="300"/>
        </w:trPr>
        <w:tc>
          <w:tcPr>
            <w:tcW w:w="2730" w:type="dxa"/>
            <w:tcBorders>
              <w:top w:val="single" w:color="CBD5E1" w:sz="8" w:space="0"/>
              <w:left w:val="nil"/>
              <w:bottom w:val="single" w:color="CBD5E1" w:sz="8" w:space="0"/>
              <w:right w:val="single" w:color="CBD5E1" w:sz="8" w:space="0"/>
            </w:tcBorders>
            <w:shd w:val="clear" w:color="auto" w:fill="FFFFFF" w:themeFill="background1"/>
            <w:tcMar>
              <w:left w:w="108" w:type="dxa"/>
              <w:right w:w="108" w:type="dxa"/>
            </w:tcMar>
          </w:tcPr>
          <w:p w:rsidR="52069CC7" w:rsidP="52069CC7" w:rsidRDefault="52069CC7" w14:paraId="69F6377E" w14:textId="6EFA7D96">
            <w:pPr>
              <w:spacing w:before="40" w:after="40" w:line="264" w:lineRule="auto"/>
              <w:jc w:val="left"/>
            </w:pPr>
            <w:r w:rsidRPr="52069CC7">
              <w:rPr>
                <w:rFonts w:eastAsia="Arial" w:cs="Arial"/>
                <w:b/>
                <w:bCs/>
                <w:sz w:val="18"/>
                <w:szCs w:val="18"/>
              </w:rPr>
              <w:t>Postcondiciones</w:t>
            </w:r>
          </w:p>
        </w:tc>
        <w:tc>
          <w:tcPr>
            <w:tcW w:w="6315" w:type="dxa"/>
            <w:tcBorders>
              <w:top w:val="single" w:color="CBD5E1" w:sz="8" w:space="0"/>
              <w:left w:val="single" w:color="CBD5E1" w:sz="8" w:space="0"/>
              <w:bottom w:val="single" w:color="CBD5E1" w:sz="8" w:space="0"/>
              <w:right w:val="nil"/>
            </w:tcBorders>
            <w:shd w:val="clear" w:color="auto" w:fill="FFFFFF" w:themeFill="background1"/>
            <w:tcMar>
              <w:left w:w="108" w:type="dxa"/>
              <w:right w:w="108" w:type="dxa"/>
            </w:tcMar>
          </w:tcPr>
          <w:p w:rsidR="52069CC7" w:rsidP="52069CC7" w:rsidRDefault="52069CC7" w14:paraId="54C6ADDC" w14:textId="1270C30C">
            <w:pPr>
              <w:spacing w:before="40" w:after="40" w:line="264" w:lineRule="auto"/>
              <w:jc w:val="left"/>
            </w:pPr>
            <w:r w:rsidRPr="52069CC7">
              <w:rPr>
                <w:rFonts w:eastAsia="Arial" w:cs="Arial"/>
                <w:color w:val="334155"/>
                <w:sz w:val="18"/>
                <w:szCs w:val="18"/>
              </w:rPr>
              <w:t>La gestión se consolida en el Libro General (actividades) y automáticamente se crea el compromiso derivado (compromisos_tubo) visible en la columna 'Ingresado' del Kanban.</w:t>
            </w:r>
          </w:p>
        </w:tc>
      </w:tr>
      <w:tr w:rsidR="52069CC7" w:rsidTr="52069CC7" w14:paraId="37B17162" w14:textId="77777777">
        <w:trPr>
          <w:trHeight w:val="300"/>
        </w:trPr>
        <w:tc>
          <w:tcPr>
            <w:tcW w:w="2730" w:type="dxa"/>
            <w:tcBorders>
              <w:top w:val="single" w:color="CBD5E1" w:sz="8" w:space="0"/>
              <w:left w:val="nil"/>
              <w:bottom w:val="single" w:color="CBD5E1" w:sz="8" w:space="0"/>
              <w:right w:val="single" w:color="CBD5E1" w:sz="8" w:space="0"/>
            </w:tcBorders>
            <w:shd w:val="clear" w:color="auto" w:fill="F8FAFC"/>
            <w:tcMar>
              <w:left w:w="108" w:type="dxa"/>
              <w:right w:w="108" w:type="dxa"/>
            </w:tcMar>
          </w:tcPr>
          <w:p w:rsidR="52069CC7" w:rsidP="52069CC7" w:rsidRDefault="52069CC7" w14:paraId="02C5530B" w14:textId="7D0CB34A">
            <w:pPr>
              <w:spacing w:before="40" w:after="40" w:line="264" w:lineRule="auto"/>
              <w:jc w:val="left"/>
            </w:pPr>
            <w:r w:rsidRPr="52069CC7">
              <w:rPr>
                <w:rFonts w:eastAsia="Arial" w:cs="Arial"/>
                <w:b/>
                <w:bCs/>
                <w:sz w:val="18"/>
                <w:szCs w:val="18"/>
              </w:rPr>
              <w:t>Flujo Principal</w:t>
            </w:r>
          </w:p>
        </w:tc>
        <w:tc>
          <w:tcPr>
            <w:tcW w:w="6315" w:type="dxa"/>
            <w:tcBorders>
              <w:top w:val="single" w:color="CBD5E1" w:sz="8" w:space="0"/>
              <w:left w:val="single" w:color="CBD5E1" w:sz="8" w:space="0"/>
              <w:bottom w:val="single" w:color="CBD5E1" w:sz="8" w:space="0"/>
              <w:right w:val="nil"/>
            </w:tcBorders>
            <w:shd w:val="clear" w:color="auto" w:fill="F8FAFC"/>
            <w:tcMar>
              <w:left w:w="108" w:type="dxa"/>
              <w:right w:w="108" w:type="dxa"/>
            </w:tcMar>
          </w:tcPr>
          <w:p w:rsidR="52069CC7" w:rsidP="52069CC7" w:rsidRDefault="52069CC7" w14:paraId="419FA353" w14:textId="7B213881">
            <w:pPr>
              <w:spacing w:before="40" w:after="40" w:line="264" w:lineRule="auto"/>
              <w:jc w:val="left"/>
            </w:pPr>
            <w:r w:rsidRPr="52069CC7">
              <w:rPr>
                <w:rFonts w:eastAsia="Arial" w:cs="Arial"/>
                <w:color w:val="334155"/>
                <w:sz w:val="18"/>
                <w:szCs w:val="18"/>
              </w:rPr>
              <w:t>1. El actor ingresa al módulo 'Gestiones' y presiona 'Nueva Gestión' (/actividades/nueva/).</w:t>
            </w:r>
            <w:r>
              <w:br/>
            </w:r>
            <w:r w:rsidRPr="52069CC7">
              <w:rPr>
                <w:rFonts w:eastAsia="Arial" w:cs="Arial"/>
                <w:color w:val="334155"/>
                <w:sz w:val="18"/>
                <w:szCs w:val="18"/>
              </w:rPr>
              <w:t xml:space="preserve"> 2. El sistema despliega el formulario unificado con fecha actual y folio sugerido (GES-XXXXX).</w:t>
            </w:r>
            <w:r>
              <w:br/>
            </w:r>
            <w:r w:rsidRPr="52069CC7">
              <w:rPr>
                <w:rFonts w:eastAsia="Arial" w:cs="Arial"/>
                <w:color w:val="334155"/>
                <w:sz w:val="18"/>
                <w:szCs w:val="18"/>
              </w:rPr>
              <w:t xml:space="preserve"> 3. El actor ingresa los antecedentes del vecino (nombre, RUT, teléfono, dirección y territorio).</w:t>
            </w:r>
            <w:r>
              <w:br/>
            </w:r>
            <w:r w:rsidRPr="52069CC7">
              <w:rPr>
                <w:rFonts w:eastAsia="Arial" w:cs="Arial"/>
                <w:color w:val="334155"/>
                <w:sz w:val="18"/>
                <w:szCs w:val="18"/>
              </w:rPr>
              <w:t xml:space="preserve"> 4. El actor selecciona el Tipo de Atención; el sistema carga asíncronamente (AJAX) las SubAtenciones.</w:t>
            </w:r>
            <w:r>
              <w:br/>
            </w:r>
            <w:r w:rsidRPr="52069CC7">
              <w:rPr>
                <w:rFonts w:eastAsia="Arial" w:cs="Arial"/>
                <w:color w:val="334155"/>
                <w:sz w:val="18"/>
                <w:szCs w:val="18"/>
              </w:rPr>
              <w:t xml:space="preserve"> 5. El actor describe la solicitud vecinal y la acción municipal comprometida.</w:t>
            </w:r>
            <w:r>
              <w:br/>
            </w:r>
            <w:r w:rsidRPr="52069CC7">
              <w:rPr>
                <w:rFonts w:eastAsia="Arial" w:cs="Arial"/>
                <w:color w:val="334155"/>
                <w:sz w:val="18"/>
                <w:szCs w:val="18"/>
              </w:rPr>
              <w:t xml:space="preserve"> 6. El actor activa el switch reactivo '¿Derivar al Tubo de Trabajo? = SÍ'.</w:t>
            </w:r>
            <w:r>
              <w:br/>
            </w:r>
            <w:r w:rsidRPr="52069CC7">
              <w:rPr>
                <w:rFonts w:eastAsia="Arial" w:cs="Arial"/>
                <w:color w:val="334155"/>
                <w:sz w:val="18"/>
                <w:szCs w:val="18"/>
              </w:rPr>
              <w:t xml:space="preserve"> 7. El sistema despliega dinámicamente la sección del Tubo solicitando fecha comprometida y área de apoyo.</w:t>
            </w:r>
            <w:r>
              <w:br/>
            </w:r>
            <w:r w:rsidRPr="52069CC7">
              <w:rPr>
                <w:rFonts w:eastAsia="Arial" w:cs="Arial"/>
                <w:color w:val="334155"/>
                <w:sz w:val="18"/>
                <w:szCs w:val="18"/>
              </w:rPr>
              <w:t xml:space="preserve"> 8. El actor presiona 'Guardar Gestión y Generar Folio Oficial'.</w:t>
            </w:r>
            <w:r>
              <w:br/>
            </w:r>
            <w:r w:rsidRPr="52069CC7">
              <w:rPr>
                <w:rFonts w:eastAsia="Arial" w:cs="Arial"/>
                <w:color w:val="334155"/>
                <w:sz w:val="18"/>
                <w:szCs w:val="18"/>
              </w:rPr>
              <w:t xml:space="preserve"> 9. El sistema inicia transacción atómica MySQL, inserta en 'actividades', genera el código correlativo de Tubo TUB-XXXXX con FK vinculada y asigna el código de evidencia inmutable EVI-YYYYMMDD-XXXX.</w:t>
            </w:r>
            <w:r>
              <w:br/>
            </w:r>
            <w:r w:rsidRPr="52069CC7">
              <w:rPr>
                <w:rFonts w:eastAsia="Arial" w:cs="Arial"/>
                <w:color w:val="334155"/>
                <w:sz w:val="18"/>
                <w:szCs w:val="18"/>
              </w:rPr>
              <w:t xml:space="preserve"> 10. El sistema redirige al Libro General de Gestiones confirmando con alerta SweetAlert2.</w:t>
            </w:r>
          </w:p>
        </w:tc>
      </w:tr>
      <w:tr w:rsidR="52069CC7" w:rsidTr="52069CC7" w14:paraId="260AE3A8" w14:textId="77777777">
        <w:trPr>
          <w:trHeight w:val="300"/>
        </w:trPr>
        <w:tc>
          <w:tcPr>
            <w:tcW w:w="2730" w:type="dxa"/>
            <w:tcBorders>
              <w:top w:val="single" w:color="CBD5E1" w:sz="8" w:space="0"/>
              <w:left w:val="nil"/>
              <w:bottom w:val="single" w:color="CBD5E1" w:sz="8" w:space="0"/>
              <w:right w:val="single" w:color="CBD5E1" w:sz="8" w:space="0"/>
            </w:tcBorders>
            <w:shd w:val="clear" w:color="auto" w:fill="FFFFFF" w:themeFill="background1"/>
            <w:tcMar>
              <w:left w:w="108" w:type="dxa"/>
              <w:right w:w="108" w:type="dxa"/>
            </w:tcMar>
          </w:tcPr>
          <w:p w:rsidR="52069CC7" w:rsidP="52069CC7" w:rsidRDefault="52069CC7" w14:paraId="1B3136B4" w14:textId="53F3B85C">
            <w:pPr>
              <w:spacing w:before="40" w:after="40" w:line="264" w:lineRule="auto"/>
              <w:jc w:val="left"/>
            </w:pPr>
            <w:r w:rsidRPr="52069CC7">
              <w:rPr>
                <w:rFonts w:eastAsia="Arial" w:cs="Arial"/>
                <w:b/>
                <w:bCs/>
                <w:sz w:val="18"/>
                <w:szCs w:val="18"/>
              </w:rPr>
              <w:t>Casos Incluidos</w:t>
            </w:r>
          </w:p>
        </w:tc>
        <w:tc>
          <w:tcPr>
            <w:tcW w:w="6315" w:type="dxa"/>
            <w:tcBorders>
              <w:top w:val="single" w:color="CBD5E1" w:sz="8" w:space="0"/>
              <w:left w:val="single" w:color="CBD5E1" w:sz="8" w:space="0"/>
              <w:bottom w:val="single" w:color="CBD5E1" w:sz="8" w:space="0"/>
              <w:right w:val="nil"/>
            </w:tcBorders>
            <w:shd w:val="clear" w:color="auto" w:fill="FFFFFF" w:themeFill="background1"/>
            <w:tcMar>
              <w:left w:w="108" w:type="dxa"/>
              <w:right w:w="108" w:type="dxa"/>
            </w:tcMar>
          </w:tcPr>
          <w:p w:rsidR="52069CC7" w:rsidP="52069CC7" w:rsidRDefault="52069CC7" w14:paraId="27BCBC8B" w14:textId="44E30E79">
            <w:pPr>
              <w:spacing w:before="40" w:after="40" w:line="264" w:lineRule="auto"/>
              <w:jc w:val="left"/>
            </w:pPr>
            <w:r w:rsidRPr="52069CC7">
              <w:rPr>
                <w:rFonts w:eastAsia="Arial" w:cs="Arial"/>
                <w:color w:val="334155"/>
                <w:sz w:val="18"/>
                <w:szCs w:val="18"/>
              </w:rPr>
              <w:t>«include» CU-11: Generar Código Único de Evidencia.</w:t>
            </w:r>
            <w:r>
              <w:br/>
            </w:r>
            <w:r w:rsidRPr="52069CC7">
              <w:rPr>
                <w:rFonts w:eastAsia="Arial" w:cs="Arial"/>
                <w:color w:val="334155"/>
                <w:sz w:val="18"/>
                <w:szCs w:val="18"/>
              </w:rPr>
              <w:t xml:space="preserve"> «include» CU-06: Registrar Compromiso en Tubo de Trabajo.</w:t>
            </w:r>
          </w:p>
        </w:tc>
      </w:tr>
      <w:tr w:rsidR="52069CC7" w:rsidTr="52069CC7" w14:paraId="315DE3F5" w14:textId="77777777">
        <w:trPr>
          <w:trHeight w:val="300"/>
        </w:trPr>
        <w:tc>
          <w:tcPr>
            <w:tcW w:w="2730" w:type="dxa"/>
            <w:tcBorders>
              <w:top w:val="single" w:color="CBD5E1" w:sz="8" w:space="0"/>
              <w:left w:val="nil"/>
              <w:bottom w:val="single" w:color="CBD5E1" w:sz="8" w:space="0"/>
              <w:right w:val="single" w:color="CBD5E1" w:sz="8" w:space="0"/>
            </w:tcBorders>
            <w:shd w:val="clear" w:color="auto" w:fill="F8FAFC"/>
            <w:tcMar>
              <w:left w:w="108" w:type="dxa"/>
              <w:right w:w="108" w:type="dxa"/>
            </w:tcMar>
          </w:tcPr>
          <w:p w:rsidR="52069CC7" w:rsidP="52069CC7" w:rsidRDefault="52069CC7" w14:paraId="2B907D81" w14:textId="22B7DA4D">
            <w:pPr>
              <w:spacing w:before="40" w:after="40" w:line="264" w:lineRule="auto"/>
              <w:jc w:val="left"/>
            </w:pPr>
            <w:r w:rsidRPr="52069CC7">
              <w:rPr>
                <w:rFonts w:eastAsia="Arial" w:cs="Arial"/>
                <w:b/>
                <w:bCs/>
                <w:sz w:val="18"/>
                <w:szCs w:val="18"/>
              </w:rPr>
              <w:t>Casos Extendidos</w:t>
            </w:r>
          </w:p>
        </w:tc>
        <w:tc>
          <w:tcPr>
            <w:tcW w:w="6315" w:type="dxa"/>
            <w:tcBorders>
              <w:top w:val="single" w:color="CBD5E1" w:sz="8" w:space="0"/>
              <w:left w:val="single" w:color="CBD5E1" w:sz="8" w:space="0"/>
              <w:bottom w:val="single" w:color="CBD5E1" w:sz="8" w:space="0"/>
              <w:right w:val="nil"/>
            </w:tcBorders>
            <w:shd w:val="clear" w:color="auto" w:fill="F8FAFC"/>
            <w:tcMar>
              <w:left w:w="108" w:type="dxa"/>
              <w:right w:w="108" w:type="dxa"/>
            </w:tcMar>
          </w:tcPr>
          <w:p w:rsidR="52069CC7" w:rsidP="52069CC7" w:rsidRDefault="52069CC7" w14:paraId="7FC8C5D3" w14:textId="584FD0F9">
            <w:pPr>
              <w:spacing w:before="40" w:after="40" w:line="264" w:lineRule="auto"/>
              <w:jc w:val="left"/>
            </w:pPr>
            <w:r w:rsidRPr="52069CC7">
              <w:rPr>
                <w:rFonts w:eastAsia="Arial" w:cs="Arial"/>
                <w:color w:val="334155"/>
                <w:sz w:val="18"/>
                <w:szCs w:val="18"/>
              </w:rPr>
              <w:t>«extend» Activar Ficha de Gestión Social (prefijo SOC-XXXXX con etapas FIBE y beneficios).</w:t>
            </w:r>
            <w:r>
              <w:br/>
            </w:r>
            <w:r w:rsidRPr="52069CC7">
              <w:rPr>
                <w:rFonts w:eastAsia="Arial" w:cs="Arial"/>
                <w:color w:val="334155"/>
                <w:sz w:val="18"/>
                <w:szCs w:val="18"/>
              </w:rPr>
              <w:t xml:space="preserve"> «extend» Notificar Campos Obligatorios Incompletos.</w:t>
            </w:r>
          </w:p>
        </w:tc>
      </w:tr>
      <w:tr w:rsidR="52069CC7" w:rsidTr="52069CC7" w14:paraId="377090E9" w14:textId="77777777">
        <w:trPr>
          <w:trHeight w:val="300"/>
        </w:trPr>
        <w:tc>
          <w:tcPr>
            <w:tcW w:w="2730" w:type="dxa"/>
            <w:tcBorders>
              <w:top w:val="single" w:color="CBD5E1" w:sz="8" w:space="0"/>
              <w:left w:val="nil"/>
              <w:bottom w:val="single" w:color="CBD5E1" w:sz="8" w:space="0"/>
              <w:right w:val="single" w:color="CBD5E1" w:sz="8" w:space="0"/>
            </w:tcBorders>
            <w:shd w:val="clear" w:color="auto" w:fill="FFFFFF" w:themeFill="background1"/>
            <w:tcMar>
              <w:left w:w="108" w:type="dxa"/>
              <w:right w:w="108" w:type="dxa"/>
            </w:tcMar>
          </w:tcPr>
          <w:p w:rsidR="52069CC7" w:rsidP="52069CC7" w:rsidRDefault="52069CC7" w14:paraId="35639A51" w14:textId="1490E89A">
            <w:pPr>
              <w:spacing w:before="40" w:after="40" w:line="264" w:lineRule="auto"/>
              <w:jc w:val="left"/>
            </w:pPr>
            <w:r w:rsidRPr="52069CC7">
              <w:rPr>
                <w:rFonts w:eastAsia="Arial" w:cs="Arial"/>
                <w:b/>
                <w:bCs/>
                <w:sz w:val="18"/>
                <w:szCs w:val="18"/>
              </w:rPr>
              <w:t>Reglas de Negocio</w:t>
            </w:r>
          </w:p>
        </w:tc>
        <w:tc>
          <w:tcPr>
            <w:tcW w:w="6315" w:type="dxa"/>
            <w:tcBorders>
              <w:top w:val="single" w:color="CBD5E1" w:sz="8" w:space="0"/>
              <w:left w:val="single" w:color="CBD5E1" w:sz="8" w:space="0"/>
              <w:bottom w:val="single" w:color="CBD5E1" w:sz="8" w:space="0"/>
              <w:right w:val="nil"/>
            </w:tcBorders>
            <w:shd w:val="clear" w:color="auto" w:fill="FFFFFF" w:themeFill="background1"/>
            <w:tcMar>
              <w:left w:w="108" w:type="dxa"/>
              <w:right w:w="108" w:type="dxa"/>
            </w:tcMar>
          </w:tcPr>
          <w:p w:rsidR="52069CC7" w:rsidP="52069CC7" w:rsidRDefault="52069CC7" w14:paraId="4BE1A822" w14:textId="0D391CE9">
            <w:pPr>
              <w:spacing w:before="40" w:after="40" w:line="264" w:lineRule="auto"/>
              <w:jc w:val="left"/>
            </w:pPr>
            <w:r w:rsidRPr="52069CC7">
              <w:rPr>
                <w:rFonts w:eastAsia="Arial" w:cs="Arial"/>
                <w:color w:val="334155"/>
                <w:sz w:val="18"/>
                <w:szCs w:val="18"/>
              </w:rPr>
              <w:t>RN01: La fecha comprometida en el Tubo no puede ser anterior a la fecha de registro.</w:t>
            </w:r>
            <w:r>
              <w:br/>
            </w:r>
            <w:r w:rsidRPr="52069CC7">
              <w:rPr>
                <w:rFonts w:eastAsia="Arial" w:cs="Arial"/>
                <w:color w:val="334155"/>
                <w:sz w:val="18"/>
                <w:szCs w:val="18"/>
              </w:rPr>
              <w:t xml:space="preserve"> RN02: La tarjeta en el Kanban expone la insignia interactiva [GES-XXXXX] enlazada a la gestión madre.</w:t>
            </w:r>
          </w:p>
        </w:tc>
      </w:tr>
    </w:tbl>
    <w:p w:rsidR="0096346A" w:rsidP="52069CC7" w:rsidRDefault="0096346A" w14:paraId="371F4F60" w14:textId="61A2AF2B">
      <w:pPr>
        <w:spacing w:before="120"/>
        <w:rPr>
          <w:b/>
          <w:bCs/>
          <w:lang w:val="es-CL"/>
        </w:rPr>
      </w:pPr>
    </w:p>
    <w:p w:rsidR="0096346A" w:rsidRDefault="0096346A" w14:paraId="528A0BEC" w14:textId="77777777">
      <w:pPr>
        <w:spacing w:after="200"/>
        <w:jc w:val="left"/>
        <w:rPr>
          <w:b/>
          <w:lang w:val="es-CL"/>
        </w:rPr>
      </w:pPr>
      <w:r>
        <w:rPr>
          <w:b/>
          <w:lang w:val="es-CL"/>
        </w:rPr>
        <w:br w:type="page"/>
      </w:r>
    </w:p>
    <w:p w:rsidRPr="00330900" w:rsidR="007D08AF" w:rsidRDefault="008D0200" w14:paraId="0703B84D" w14:textId="0094AA59">
      <w:pPr>
        <w:spacing w:before="120"/>
        <w:rPr>
          <w:lang w:val="es-CL"/>
        </w:rPr>
      </w:pPr>
      <w:r w:rsidRPr="00330900">
        <w:rPr>
          <w:b/>
          <w:lang w:val="es-CL"/>
        </w:rPr>
        <w:t>5. W</w:t>
      </w:r>
      <w:proofErr w:type="spellStart"/>
      <w:r w:rsidRPr="00330900">
        <w:rPr>
          <w:b/>
          <w:lang w:val="es-CL"/>
        </w:rPr>
        <w:t>ireframe</w:t>
      </w:r>
      <w:proofErr w:type="spellEnd"/>
      <w:r w:rsidRPr="00330900">
        <w:rPr>
          <w:b/>
          <w:lang w:val="es-CL"/>
        </w:rPr>
        <w:t xml:space="preserve"> (Front-End): </w:t>
      </w:r>
      <w:r w:rsidRPr="00330900">
        <w:rPr>
          <w:color w:val="334155"/>
          <w:lang w:val="es-CL"/>
        </w:rPr>
        <w:t xml:space="preserve">A </w:t>
      </w:r>
      <w:r w:rsidRPr="00330900" w:rsidR="00151A21">
        <w:rPr>
          <w:color w:val="334155"/>
          <w:lang w:val="es-CL"/>
        </w:rPr>
        <w:t>continuación,</w:t>
      </w:r>
      <w:r w:rsidRPr="00330900">
        <w:rPr>
          <w:color w:val="334155"/>
          <w:lang w:val="es-CL"/>
        </w:rPr>
        <w:t xml:space="preserve"> se presenta el </w:t>
      </w:r>
      <w:proofErr w:type="spellStart"/>
      <w:r w:rsidRPr="00330900">
        <w:rPr>
          <w:color w:val="334155"/>
          <w:lang w:val="es-CL"/>
        </w:rPr>
        <w:t>Wireframe</w:t>
      </w:r>
      <w:proofErr w:type="spellEnd"/>
      <w:r w:rsidRPr="00330900">
        <w:rPr>
          <w:color w:val="334155"/>
          <w:lang w:val="es-CL"/>
        </w:rPr>
        <w:t xml:space="preserve"> Front-End implementado en la plataforma web que materializa el Caso de Uso CU-01.2 y el Requerimiento Funcional RF-016:</w:t>
      </w:r>
    </w:p>
    <w:p w:rsidRPr="00330900" w:rsidR="007D08AF" w:rsidP="0096346A" w:rsidRDefault="008D0200" w14:paraId="34C21D77" w14:textId="4B258125">
      <w:pPr>
        <w:spacing w:after="200"/>
        <w:jc w:val="left"/>
        <w:rPr>
          <w:lang w:val="es-CL"/>
        </w:rPr>
      </w:pPr>
      <w:r w:rsidRPr="00330900">
        <w:rPr>
          <w:b/>
          <w:color w:val="0F172A"/>
          <w:sz w:val="21"/>
          <w:lang w:val="es-CL"/>
        </w:rPr>
        <w:t xml:space="preserve">Figura 1: </w:t>
      </w:r>
      <w:proofErr w:type="spellStart"/>
      <w:r w:rsidRPr="00330900">
        <w:rPr>
          <w:b/>
          <w:color w:val="0F172A"/>
          <w:sz w:val="21"/>
          <w:lang w:val="es-CL"/>
        </w:rPr>
        <w:t>Wireframe</w:t>
      </w:r>
      <w:proofErr w:type="spellEnd"/>
      <w:r w:rsidRPr="00330900">
        <w:rPr>
          <w:b/>
          <w:color w:val="0F172A"/>
          <w:sz w:val="21"/>
          <w:lang w:val="es-CL"/>
        </w:rPr>
        <w:t xml:space="preserve"> Front-End — Formulario Unificado de Registro de Gestión y Derivación al Tubo</w:t>
      </w:r>
    </w:p>
    <w:tbl>
      <w:tblPr>
        <w:tblW w:w="0" w:type="auto"/>
        <w:jc w:val="center"/>
        <w:tblBorders>
          <w:top w:val="dashed" w:color="94A3B8" w:sz="8" w:space="0"/>
          <w:left w:val="dashed" w:color="94A3B8" w:sz="8" w:space="0"/>
          <w:bottom w:val="dashed" w:color="94A3B8" w:sz="8" w:space="0"/>
          <w:right w:val="dashed" w:color="94A3B8" w:sz="8" w:space="0"/>
        </w:tblBorders>
        <w:tblLook w:val="04A0" w:firstRow="1" w:lastRow="0" w:firstColumn="1" w:lastColumn="0" w:noHBand="0" w:noVBand="1"/>
      </w:tblPr>
      <w:tblGrid>
        <w:gridCol w:w="9054"/>
      </w:tblGrid>
      <w:tr w:rsidRPr="00B25EBD" w:rsidR="007D08AF" w14:paraId="63488D77" w14:textId="77777777">
        <w:trPr>
          <w:cantSplit/>
          <w:jc w:val="center"/>
        </w:trPr>
        <w:tc>
          <w:tcPr>
            <w:tcW w:w="9792" w:type="dxa"/>
            <w:shd w:val="clear" w:color="auto" w:fill="F8FAFC"/>
          </w:tcPr>
          <w:p w:rsidRPr="00330900" w:rsidR="007D08AF" w:rsidRDefault="008D0200" w14:paraId="15F1409D" w14:textId="171E16F2">
            <w:pPr>
              <w:spacing w:before="560" w:after="560" w:line="300" w:lineRule="auto"/>
              <w:jc w:val="center"/>
              <w:rPr>
                <w:lang w:val="es-CL"/>
              </w:rPr>
            </w:pPr>
            <w:r w:rsidRPr="00330900">
              <w:rPr>
                <w:b/>
                <w:sz w:val="20"/>
                <w:lang w:val="es-CL"/>
              </w:rPr>
              <w:t>Pantalla: Formulario Unificado de Registro de Gestión y Derivación al Tubo</w:t>
            </w:r>
            <w:r w:rsidRPr="00330900">
              <w:rPr>
                <w:b/>
                <w:sz w:val="20"/>
                <w:lang w:val="es-CL"/>
              </w:rPr>
              <w:br/>
            </w:r>
            <w:r w:rsidRPr="00330900" w:rsidR="00330900">
              <w:rPr>
                <w:noProof/>
                <w:lang w:val="es-CL"/>
              </w:rPr>
              <w:drawing>
                <wp:inline distT="0" distB="0" distL="0" distR="0" wp14:anchorId="7862FA08" wp14:editId="081F06FC">
                  <wp:extent cx="5612130" cy="4011930"/>
                  <wp:effectExtent l="0" t="0" r="7620" b="7620"/>
                  <wp:docPr id="6978512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851283" name=""/>
                          <pic:cNvPicPr/>
                        </pic:nvPicPr>
                        <pic:blipFill>
                          <a:blip r:embed="rId23"/>
                          <a:stretch>
                            <a:fillRect/>
                          </a:stretch>
                        </pic:blipFill>
                        <pic:spPr>
                          <a:xfrm>
                            <a:off x="0" y="0"/>
                            <a:ext cx="5612130" cy="4011930"/>
                          </a:xfrm>
                          <a:prstGeom prst="rect">
                            <a:avLst/>
                          </a:prstGeom>
                        </pic:spPr>
                      </pic:pic>
                    </a:graphicData>
                  </a:graphic>
                </wp:inline>
              </w:drawing>
            </w:r>
          </w:p>
        </w:tc>
      </w:tr>
    </w:tbl>
    <w:p w:rsidRPr="00330900" w:rsidR="007D08AF" w:rsidRDefault="008D0200" w14:paraId="7168048A" w14:textId="77777777">
      <w:pPr>
        <w:spacing w:before="80" w:after="200"/>
        <w:rPr>
          <w:lang w:val="es-CL"/>
        </w:rPr>
      </w:pPr>
      <w:r w:rsidRPr="4A45A514" w:rsidR="4A45A514">
        <w:rPr>
          <w:i w:val="1"/>
          <w:iCs w:val="1"/>
          <w:color w:val="475569"/>
          <w:sz w:val="19"/>
          <w:szCs w:val="19"/>
          <w:lang w:val="es-CL"/>
        </w:rPr>
        <w:t xml:space="preserve">Componentes Clave a Visualizar en la Interfaz: Encabezado de auditoría con Folio sugerido [GES-XXXXX], Código de evidencia [EVI-YYYYMMDD-XXXX], Datos completos del vecino solicitante, Clasificación temática en cascada AJAX (Tipo ➔ </w:t>
      </w:r>
      <w:proofErr w:type="spellStart"/>
      <w:r w:rsidRPr="4A45A514" w:rsidR="4A45A514">
        <w:rPr>
          <w:i w:val="1"/>
          <w:iCs w:val="1"/>
          <w:color w:val="475569"/>
          <w:sz w:val="19"/>
          <w:szCs w:val="19"/>
          <w:lang w:val="es-CL"/>
        </w:rPr>
        <w:t>Subatención</w:t>
      </w:r>
      <w:proofErr w:type="spellEnd"/>
      <w:r w:rsidRPr="4A45A514" w:rsidR="4A45A514">
        <w:rPr>
          <w:i w:val="1"/>
          <w:iCs w:val="1"/>
          <w:color w:val="475569"/>
          <w:sz w:val="19"/>
          <w:szCs w:val="19"/>
          <w:lang w:val="es-CL"/>
        </w:rPr>
        <w:t>), Requerimiento y acción municipal, Switch reactivo del Tubo de Trabajo con campos desplegables (Fecha límite y Área de apoyo), y botones de guardado institucional.</w:t>
      </w:r>
    </w:p>
    <w:p w:rsidRPr="00330900" w:rsidR="007D08AF" w:rsidP="4A45A514" w:rsidRDefault="52069CC7" w14:paraId="001B45EF" w14:textId="7BEC9D82">
      <w:pPr>
        <w:pStyle w:val="Heading3"/>
        <w:spacing w:before="280" w:beforeAutospacing="off" w:after="80" w:afterAutospacing="off" w:line="276" w:lineRule="auto"/>
        <w:jc w:val="both"/>
        <w:rPr>
          <w:rFonts w:ascii="Arial" w:hAnsi="Arial" w:eastAsia="Arial" w:cs="Arial"/>
          <w:b w:val="1"/>
          <w:bCs w:val="1"/>
          <w:noProof w:val="0"/>
          <w:color w:val="1E293B"/>
          <w:sz w:val="22"/>
          <w:szCs w:val="22"/>
          <w:lang w:val="es-CL"/>
        </w:rPr>
      </w:pPr>
      <w:bookmarkStart w:name="_Toc1099828925" w:id="2084121674"/>
      <w:r w:rsidRPr="4A45A514" w:rsidR="4A45A514">
        <w:rPr>
          <w:rFonts w:ascii="Arial" w:hAnsi="Arial" w:eastAsia="Arial" w:cs="Arial"/>
          <w:b w:val="1"/>
          <w:bCs w:val="1"/>
          <w:noProof w:val="0"/>
          <w:color w:val="1E293B"/>
          <w:sz w:val="22"/>
          <w:szCs w:val="22"/>
          <w:lang w:val="es-CL"/>
        </w:rPr>
        <w:t>3.7.2 Flujo Operativo 2: Tablero Kanban Intersectorial del Método Tubo de Trabajo</w:t>
      </w:r>
      <w:bookmarkEnd w:id="2084121674"/>
    </w:p>
    <w:p w:rsidRPr="00330900" w:rsidR="007D08AF" w:rsidP="4A45A514" w:rsidRDefault="52069CC7" w14:paraId="3E831B11" w14:textId="4257E019">
      <w:pPr>
        <w:spacing w:before="0" w:beforeAutospacing="off" w:after="120" w:afterAutospacing="off" w:line="276" w:lineRule="auto"/>
        <w:jc w:val="both"/>
      </w:pPr>
      <w:r w:rsidRPr="4A45A514" w:rsidR="4A45A514">
        <w:rPr>
          <w:rFonts w:ascii="Arial" w:hAnsi="Arial" w:eastAsia="Arial" w:cs="Arial"/>
          <w:b w:val="1"/>
          <w:bCs w:val="1"/>
          <w:noProof w:val="0"/>
          <w:color w:val="1E293B"/>
          <w:sz w:val="22"/>
          <w:szCs w:val="22"/>
          <w:lang w:val="es-CL"/>
        </w:rPr>
        <w:t xml:space="preserve">1. Requerimiento Funcional (RF): </w:t>
      </w:r>
      <w:r w:rsidRPr="4A45A514" w:rsidR="4A45A514">
        <w:rPr>
          <w:rFonts w:ascii="Arial" w:hAnsi="Arial" w:eastAsia="Arial" w:cs="Arial"/>
          <w:noProof w:val="0"/>
          <w:color w:val="334155"/>
          <w:sz w:val="22"/>
          <w:szCs w:val="22"/>
          <w:lang w:val="es-CL"/>
        </w:rPr>
        <w:t>RF-016: Crear compromisos en agenda colectiva, RF-018: Gestionar estados y RF-021: Generar resumen colectivo. El sistema proporciona una interfaz visual estilo Kanban con 4 columnas correlativas (Ingresado, Pendiente, En Proceso, Realizado), permitiendo a delegados y coordinadores monitorear en tiempo real los compromisos derivados, filtrar por delegación, transicionar estados en un solo clic e inspeccionar la gestión territorial de origen mediante insignias interactivas [GES-XXXXX] o [SOC-XXXXX].</w:t>
      </w:r>
    </w:p>
    <w:p w:rsidRPr="00330900" w:rsidR="007D08AF" w:rsidP="4A45A514" w:rsidRDefault="008D0200" w14:paraId="3EA5A0BF" w14:textId="5108ED8D">
      <w:pPr>
        <w:pStyle w:val="Normal"/>
        <w:rPr>
          <w:rFonts w:ascii="Arial" w:hAnsi="Arial" w:eastAsia="Arial" w:cs="Arial"/>
          <w:noProof w:val="0"/>
          <w:sz w:val="22"/>
          <w:szCs w:val="22"/>
          <w:lang w:val="es-CL"/>
        </w:rPr>
      </w:pPr>
      <w:r w:rsidRPr="4A45A514" w:rsidR="4A45A514">
        <w:rPr>
          <w:b w:val="1"/>
          <w:bCs w:val="1"/>
          <w:lang w:val="es-CL"/>
        </w:rPr>
        <w:t xml:space="preserve">2. </w:t>
      </w:r>
      <w:r w:rsidRPr="4A45A514" w:rsidR="4A45A514">
        <w:rPr>
          <w:rFonts w:ascii="Arial" w:hAnsi="Arial" w:eastAsia="Arial" w:cs="Arial"/>
          <w:b w:val="1"/>
          <w:bCs w:val="1"/>
          <w:noProof w:val="0"/>
          <w:color w:val="1E293B"/>
          <w:sz w:val="22"/>
          <w:szCs w:val="22"/>
          <w:lang w:val="es-CL"/>
        </w:rPr>
        <w:t xml:space="preserve">Épica del Backlog: </w:t>
      </w:r>
      <w:r w:rsidRPr="4A45A514" w:rsidR="4A45A514">
        <w:rPr>
          <w:rFonts w:ascii="Arial" w:hAnsi="Arial" w:eastAsia="Arial" w:cs="Arial"/>
          <w:noProof w:val="0"/>
          <w:color w:val="334155"/>
          <w:sz w:val="22"/>
          <w:szCs w:val="22"/>
          <w:lang w:val="es-CL"/>
        </w:rPr>
        <w:t>EP-04: Agenda colectiva y compromisos (Método del Tubo de Trabajo). Otorga visibilidad y seguimiento interdepartamental continuo a los compromisos que requieren coordinación entre unidades (obras, tránsito, aseo y ornato) sin depender de reuniones burocráticas.</w:t>
      </w:r>
    </w:p>
    <w:p w:rsidRPr="00330900" w:rsidR="007D08AF" w:rsidP="4A45A514" w:rsidRDefault="008D0200" w14:paraId="73148764" w14:textId="4E0F55AD">
      <w:pPr>
        <w:pStyle w:val="Normal"/>
        <w:rPr>
          <w:rFonts w:ascii="Arial" w:hAnsi="Arial" w:eastAsia="Arial" w:cs="Arial"/>
          <w:noProof w:val="0"/>
          <w:sz w:val="22"/>
          <w:szCs w:val="22"/>
          <w:lang w:val="es-CL"/>
        </w:rPr>
      </w:pPr>
      <w:r w:rsidRPr="4A45A514" w:rsidR="4A45A514">
        <w:rPr>
          <w:b w:val="1"/>
          <w:bCs w:val="1"/>
          <w:lang w:val="es-CL"/>
        </w:rPr>
        <w:t xml:space="preserve">3. </w:t>
      </w:r>
      <w:r w:rsidRPr="4A45A514" w:rsidR="4A45A514">
        <w:rPr>
          <w:rFonts w:ascii="Arial" w:hAnsi="Arial" w:eastAsia="Arial" w:cs="Arial"/>
          <w:b w:val="1"/>
          <w:bCs w:val="1"/>
          <w:noProof w:val="0"/>
          <w:color w:val="1E293B"/>
          <w:sz w:val="22"/>
          <w:szCs w:val="22"/>
          <w:lang w:val="es-CL"/>
        </w:rPr>
        <w:t xml:space="preserve">Caso de Uso de Alto Nivel: </w:t>
      </w:r>
      <w:r w:rsidRPr="4A45A514" w:rsidR="4A45A514">
        <w:rPr>
          <w:rFonts w:ascii="Arial" w:hAnsi="Arial" w:eastAsia="Arial" w:cs="Arial"/>
          <w:noProof w:val="0"/>
          <w:color w:val="334155"/>
          <w:sz w:val="22"/>
          <w:szCs w:val="22"/>
          <w:lang w:val="es-CL"/>
        </w:rPr>
        <w:t>CU-06: Gestionar Tubo de Trabajo y Agenda Colectiva. Permite la visualización global, supervisión de plazos, cambio de estados y fiscalización del avance de las demandas vecinales en curso.</w:t>
      </w:r>
    </w:p>
    <w:p w:rsidRPr="00330900" w:rsidR="007D08AF" w:rsidP="4A45A514" w:rsidRDefault="008D0200" w14:paraId="759AF685" w14:textId="510B45AE">
      <w:pPr>
        <w:pStyle w:val="Normal"/>
      </w:pPr>
      <w:r w:rsidRPr="4A45A514" w:rsidR="4A45A514">
        <w:rPr>
          <w:b w:val="1"/>
          <w:bCs w:val="1"/>
          <w:lang w:val="es-CL"/>
        </w:rPr>
        <w:t xml:space="preserve">4. </w:t>
      </w:r>
      <w:r w:rsidRPr="4A45A514" w:rsidR="4A45A514">
        <w:rPr>
          <w:rFonts w:ascii="Arial" w:hAnsi="Arial" w:eastAsia="Arial" w:cs="Arial"/>
          <w:b w:val="1"/>
          <w:bCs w:val="1"/>
          <w:noProof w:val="0"/>
          <w:color w:val="1E293B"/>
          <w:sz w:val="22"/>
          <w:szCs w:val="22"/>
          <w:lang w:val="es-CL"/>
        </w:rPr>
        <w:t xml:space="preserve">Caso de Uso Específico: </w:t>
      </w:r>
      <w:r w:rsidRPr="4A45A514" w:rsidR="4A45A514">
        <w:rPr>
          <w:rFonts w:ascii="Arial" w:hAnsi="Arial" w:eastAsia="Arial" w:cs="Arial"/>
          <w:noProof w:val="0"/>
          <w:color w:val="334155"/>
          <w:sz w:val="22"/>
          <w:szCs w:val="22"/>
          <w:lang w:val="es-CL"/>
        </w:rPr>
        <w:t>CU-06.1: Visualizar y Transicionar Estados en Tablero Kanban. A continuación se presenta el Cuadro Descriptivo Normalizado que formaliza la dinámica de operación visual del tablero bajo el estándar de la guía de diseño UML:</w:t>
      </w:r>
    </w:p>
    <w:tbl>
      <w:tblPr>
        <w:tblStyle w:val="TableNormal"/>
        <w:bidiVisual w:val="0"/>
        <w:tblW w:w="0" w:type="auto"/>
        <w:tblLook w:val="04A0" w:firstRow="1" w:lastRow="0" w:firstColumn="1" w:lastColumn="0" w:noHBand="0" w:noVBand="1"/>
      </w:tblPr>
      <w:tblGrid>
        <w:gridCol w:w="2700"/>
        <w:gridCol w:w="6345"/>
      </w:tblGrid>
      <w:tr w:rsidR="4A45A514" w:rsidTr="4A45A514" w14:paraId="6AE9868A">
        <w:trPr>
          <w:trHeight w:val="300"/>
        </w:trPr>
        <w:tc>
          <w:tcPr>
            <w:tcW w:w="2700" w:type="dxa"/>
            <w:tcBorders>
              <w:top w:val="single" w:color="CBD5E1" w:sz="8"/>
              <w:left w:val="nil"/>
              <w:bottom w:val="single" w:color="CBD5E1" w:sz="8"/>
              <w:right w:val="single" w:color="CBD5E1" w:sz="8"/>
            </w:tcBorders>
            <w:shd w:val="clear" w:color="auto" w:fill="1E293B"/>
            <w:tcMar>
              <w:left w:w="108" w:type="dxa"/>
              <w:right w:w="108" w:type="dxa"/>
            </w:tcMar>
            <w:vAlign w:val="top"/>
          </w:tcPr>
          <w:p w:rsidR="4A45A514" w:rsidP="4A45A514" w:rsidRDefault="4A45A514" w14:paraId="3D3A2533" w14:textId="6BF3CC9C">
            <w:pPr>
              <w:spacing w:before="40" w:beforeAutospacing="off" w:after="40" w:afterAutospacing="off" w:line="264" w:lineRule="auto"/>
              <w:jc w:val="left"/>
            </w:pPr>
            <w:r w:rsidRPr="4A45A514" w:rsidR="4A45A514">
              <w:rPr>
                <w:rFonts w:ascii="Arial" w:hAnsi="Arial" w:eastAsia="Arial" w:cs="Arial"/>
                <w:b w:val="1"/>
                <w:bCs w:val="1"/>
                <w:color w:val="FFFFFF" w:themeColor="background1" w:themeTint="FF" w:themeShade="FF"/>
                <w:sz w:val="19"/>
                <w:szCs w:val="19"/>
                <w:lang w:val="en-US"/>
              </w:rPr>
              <w:t>Campo Específico</w:t>
            </w:r>
          </w:p>
        </w:tc>
        <w:tc>
          <w:tcPr>
            <w:tcW w:w="6345" w:type="dxa"/>
            <w:tcBorders>
              <w:top w:val="single" w:color="CBD5E1" w:sz="8"/>
              <w:left w:val="single" w:color="CBD5E1" w:sz="8"/>
              <w:bottom w:val="single" w:color="CBD5E1" w:sz="8"/>
              <w:right w:val="nil"/>
            </w:tcBorders>
            <w:shd w:val="clear" w:color="auto" w:fill="1E293B"/>
            <w:tcMar>
              <w:left w:w="108" w:type="dxa"/>
              <w:right w:w="108" w:type="dxa"/>
            </w:tcMar>
            <w:vAlign w:val="top"/>
          </w:tcPr>
          <w:p w:rsidR="4A45A514" w:rsidP="4A45A514" w:rsidRDefault="4A45A514" w14:paraId="4F6D63D4" w14:textId="504C2112">
            <w:pPr>
              <w:spacing w:before="40" w:beforeAutospacing="off" w:after="40" w:afterAutospacing="off" w:line="264" w:lineRule="auto"/>
              <w:jc w:val="left"/>
            </w:pPr>
            <w:r w:rsidRPr="4A45A514" w:rsidR="4A45A514">
              <w:rPr>
                <w:rFonts w:ascii="Arial" w:hAnsi="Arial" w:eastAsia="Arial" w:cs="Arial"/>
                <w:b w:val="1"/>
                <w:bCs w:val="1"/>
                <w:color w:val="FFFFFF" w:themeColor="background1" w:themeTint="FF" w:themeShade="FF"/>
                <w:sz w:val="19"/>
                <w:szCs w:val="19"/>
              </w:rPr>
              <w:t>Detalle Operativo del Caso de Uso Específico</w:t>
            </w:r>
          </w:p>
        </w:tc>
      </w:tr>
      <w:tr w:rsidR="4A45A514" w:rsidTr="4A45A514" w14:paraId="26CDF043">
        <w:trPr>
          <w:trHeight w:val="300"/>
        </w:trPr>
        <w:tc>
          <w:tcPr>
            <w:tcW w:w="2700" w:type="dxa"/>
            <w:tcBorders>
              <w:top w:val="single" w:color="CBD5E1" w:sz="8"/>
              <w:left w:val="nil"/>
              <w:bottom w:val="single" w:color="CBD5E1" w:sz="8"/>
              <w:right w:val="single" w:color="CBD5E1" w:sz="8"/>
            </w:tcBorders>
            <w:shd w:val="clear" w:color="auto" w:fill="F8FAFC"/>
            <w:tcMar>
              <w:left w:w="108" w:type="dxa"/>
              <w:right w:w="108" w:type="dxa"/>
            </w:tcMar>
            <w:vAlign w:val="top"/>
          </w:tcPr>
          <w:p w:rsidR="4A45A514" w:rsidP="4A45A514" w:rsidRDefault="4A45A514" w14:paraId="33254E90" w14:textId="7085028C">
            <w:pPr>
              <w:spacing w:before="40" w:beforeAutospacing="off" w:after="40" w:afterAutospacing="off" w:line="264" w:lineRule="auto"/>
              <w:jc w:val="left"/>
            </w:pPr>
            <w:r w:rsidRPr="4A45A514" w:rsidR="4A45A514">
              <w:rPr>
                <w:rFonts w:ascii="Arial" w:hAnsi="Arial" w:eastAsia="Arial" w:cs="Arial"/>
                <w:b w:val="1"/>
                <w:bCs w:val="1"/>
                <w:color w:val="1E293B"/>
                <w:sz w:val="18"/>
                <w:szCs w:val="18"/>
                <w:lang w:val="en-US"/>
              </w:rPr>
              <w:t>Identificador</w:t>
            </w:r>
          </w:p>
        </w:tc>
        <w:tc>
          <w:tcPr>
            <w:tcW w:w="6345" w:type="dxa"/>
            <w:tcBorders>
              <w:top w:val="single" w:color="CBD5E1" w:sz="8"/>
              <w:left w:val="single" w:color="CBD5E1" w:sz="8"/>
              <w:bottom w:val="single" w:color="CBD5E1" w:sz="8"/>
              <w:right w:val="nil"/>
            </w:tcBorders>
            <w:shd w:val="clear" w:color="auto" w:fill="F8FAFC"/>
            <w:tcMar>
              <w:left w:w="108" w:type="dxa"/>
              <w:right w:w="108" w:type="dxa"/>
            </w:tcMar>
            <w:vAlign w:val="top"/>
          </w:tcPr>
          <w:p w:rsidR="4A45A514" w:rsidP="4A45A514" w:rsidRDefault="4A45A514" w14:paraId="406AFF86" w14:textId="0F851B41">
            <w:pPr>
              <w:spacing w:before="40" w:beforeAutospacing="off" w:after="40" w:afterAutospacing="off" w:line="264" w:lineRule="auto"/>
              <w:jc w:val="left"/>
            </w:pPr>
            <w:r w:rsidRPr="4A45A514" w:rsidR="4A45A514">
              <w:rPr>
                <w:rFonts w:ascii="Arial" w:hAnsi="Arial" w:eastAsia="Arial" w:cs="Arial"/>
                <w:color w:val="334155"/>
                <w:sz w:val="18"/>
                <w:szCs w:val="18"/>
                <w:lang w:val="en-US"/>
              </w:rPr>
              <w:t>CU-06.1</w:t>
            </w:r>
          </w:p>
        </w:tc>
      </w:tr>
      <w:tr w:rsidR="4A45A514" w:rsidTr="4A45A514" w14:paraId="70FF4A94">
        <w:trPr>
          <w:trHeight w:val="300"/>
        </w:trPr>
        <w:tc>
          <w:tcPr>
            <w:tcW w:w="2700" w:type="dxa"/>
            <w:tcBorders>
              <w:top w:val="single" w:color="CBD5E1" w:sz="8"/>
              <w:left w:val="nil"/>
              <w:bottom w:val="single" w:color="CBD5E1" w:sz="8"/>
              <w:right w:val="single" w:color="CBD5E1" w:sz="8"/>
            </w:tcBorders>
            <w:shd w:val="clear" w:color="auto" w:fill="FFFFFF" w:themeFill="background1"/>
            <w:tcMar>
              <w:left w:w="108" w:type="dxa"/>
              <w:right w:w="108" w:type="dxa"/>
            </w:tcMar>
            <w:vAlign w:val="top"/>
          </w:tcPr>
          <w:p w:rsidR="4A45A514" w:rsidP="4A45A514" w:rsidRDefault="4A45A514" w14:paraId="6F0D67A4" w14:textId="3903E3C1">
            <w:pPr>
              <w:spacing w:before="40" w:beforeAutospacing="off" w:after="40" w:afterAutospacing="off" w:line="264" w:lineRule="auto"/>
              <w:jc w:val="left"/>
            </w:pPr>
            <w:r w:rsidRPr="4A45A514" w:rsidR="4A45A514">
              <w:rPr>
                <w:rFonts w:ascii="Arial" w:hAnsi="Arial" w:eastAsia="Arial" w:cs="Arial"/>
                <w:b w:val="1"/>
                <w:bCs w:val="1"/>
                <w:color w:val="1E293B"/>
                <w:sz w:val="18"/>
                <w:szCs w:val="18"/>
                <w:lang w:val="en-US"/>
              </w:rPr>
              <w:t>Nombre</w:t>
            </w:r>
          </w:p>
        </w:tc>
        <w:tc>
          <w:tcPr>
            <w:tcW w:w="6345" w:type="dxa"/>
            <w:tcBorders>
              <w:top w:val="single" w:color="CBD5E1" w:sz="8"/>
              <w:left w:val="single" w:color="CBD5E1" w:sz="8"/>
              <w:bottom w:val="single" w:color="CBD5E1" w:sz="8"/>
              <w:right w:val="nil"/>
            </w:tcBorders>
            <w:shd w:val="clear" w:color="auto" w:fill="FFFFFF" w:themeFill="background1"/>
            <w:tcMar>
              <w:left w:w="108" w:type="dxa"/>
              <w:right w:w="108" w:type="dxa"/>
            </w:tcMar>
            <w:vAlign w:val="top"/>
          </w:tcPr>
          <w:p w:rsidR="4A45A514" w:rsidP="4A45A514" w:rsidRDefault="4A45A514" w14:paraId="48D4525E" w14:textId="29F96369">
            <w:pPr>
              <w:spacing w:before="40" w:beforeAutospacing="off" w:after="40" w:afterAutospacing="off" w:line="264" w:lineRule="auto"/>
              <w:jc w:val="left"/>
            </w:pPr>
            <w:r w:rsidRPr="4A45A514" w:rsidR="4A45A514">
              <w:rPr>
                <w:rFonts w:ascii="Arial" w:hAnsi="Arial" w:eastAsia="Arial" w:cs="Arial"/>
                <w:color w:val="334155"/>
                <w:sz w:val="18"/>
                <w:szCs w:val="18"/>
              </w:rPr>
              <w:t>Visualizar y Transicionar Estados en Tablero Kanban</w:t>
            </w:r>
          </w:p>
        </w:tc>
      </w:tr>
      <w:tr w:rsidR="4A45A514" w:rsidTr="4A45A514" w14:paraId="68A712EB">
        <w:trPr>
          <w:trHeight w:val="300"/>
        </w:trPr>
        <w:tc>
          <w:tcPr>
            <w:tcW w:w="2700" w:type="dxa"/>
            <w:tcBorders>
              <w:top w:val="single" w:color="CBD5E1" w:sz="8"/>
              <w:left w:val="nil"/>
              <w:bottom w:val="single" w:color="CBD5E1" w:sz="8"/>
              <w:right w:val="single" w:color="CBD5E1" w:sz="8"/>
            </w:tcBorders>
            <w:shd w:val="clear" w:color="auto" w:fill="F8FAFC"/>
            <w:tcMar>
              <w:left w:w="108" w:type="dxa"/>
              <w:right w:w="108" w:type="dxa"/>
            </w:tcMar>
            <w:vAlign w:val="top"/>
          </w:tcPr>
          <w:p w:rsidR="4A45A514" w:rsidP="4A45A514" w:rsidRDefault="4A45A514" w14:paraId="0DED86CF" w14:textId="57A3CDB5">
            <w:pPr>
              <w:spacing w:before="40" w:beforeAutospacing="off" w:after="40" w:afterAutospacing="off" w:line="264" w:lineRule="auto"/>
              <w:jc w:val="left"/>
            </w:pPr>
            <w:r w:rsidRPr="4A45A514" w:rsidR="4A45A514">
              <w:rPr>
                <w:rFonts w:ascii="Arial" w:hAnsi="Arial" w:eastAsia="Arial" w:cs="Arial"/>
                <w:b w:val="1"/>
                <w:bCs w:val="1"/>
                <w:color w:val="1E293B"/>
                <w:sz w:val="18"/>
                <w:szCs w:val="18"/>
                <w:lang w:val="en-US"/>
              </w:rPr>
              <w:t>Actor Principal</w:t>
            </w:r>
          </w:p>
        </w:tc>
        <w:tc>
          <w:tcPr>
            <w:tcW w:w="6345" w:type="dxa"/>
            <w:tcBorders>
              <w:top w:val="single" w:color="CBD5E1" w:sz="8"/>
              <w:left w:val="single" w:color="CBD5E1" w:sz="8"/>
              <w:bottom w:val="single" w:color="CBD5E1" w:sz="8"/>
              <w:right w:val="nil"/>
            </w:tcBorders>
            <w:shd w:val="clear" w:color="auto" w:fill="F8FAFC"/>
            <w:tcMar>
              <w:left w:w="108" w:type="dxa"/>
              <w:right w:w="108" w:type="dxa"/>
            </w:tcMar>
            <w:vAlign w:val="top"/>
          </w:tcPr>
          <w:p w:rsidR="4A45A514" w:rsidP="4A45A514" w:rsidRDefault="4A45A514" w14:paraId="42F938AB" w14:textId="64B496E1">
            <w:pPr>
              <w:spacing w:before="40" w:beforeAutospacing="off" w:after="40" w:afterAutospacing="off" w:line="264" w:lineRule="auto"/>
              <w:jc w:val="left"/>
            </w:pPr>
            <w:r w:rsidRPr="4A45A514" w:rsidR="4A45A514">
              <w:rPr>
                <w:rFonts w:ascii="Arial" w:hAnsi="Arial" w:eastAsia="Arial" w:cs="Arial"/>
                <w:color w:val="334155"/>
                <w:sz w:val="18"/>
                <w:szCs w:val="18"/>
              </w:rPr>
              <w:t>Delegado Municipal (iniciador), Coordinador Comunal, Funcionario Responsable</w:t>
            </w:r>
          </w:p>
        </w:tc>
      </w:tr>
      <w:tr w:rsidR="4A45A514" w:rsidTr="4A45A514" w14:paraId="4C32508B">
        <w:trPr>
          <w:trHeight w:val="300"/>
        </w:trPr>
        <w:tc>
          <w:tcPr>
            <w:tcW w:w="2700" w:type="dxa"/>
            <w:tcBorders>
              <w:top w:val="single" w:color="CBD5E1" w:sz="8"/>
              <w:left w:val="nil"/>
              <w:bottom w:val="single" w:color="CBD5E1" w:sz="8"/>
              <w:right w:val="single" w:color="CBD5E1" w:sz="8"/>
            </w:tcBorders>
            <w:shd w:val="clear" w:color="auto" w:fill="FFFFFF" w:themeFill="background1"/>
            <w:tcMar>
              <w:left w:w="108" w:type="dxa"/>
              <w:right w:w="108" w:type="dxa"/>
            </w:tcMar>
            <w:vAlign w:val="top"/>
          </w:tcPr>
          <w:p w:rsidR="4A45A514" w:rsidP="4A45A514" w:rsidRDefault="4A45A514" w14:paraId="090B01E2" w14:textId="7D0A4CFA">
            <w:pPr>
              <w:spacing w:before="40" w:beforeAutospacing="off" w:after="40" w:afterAutospacing="off" w:line="264" w:lineRule="auto"/>
              <w:jc w:val="left"/>
            </w:pPr>
            <w:r w:rsidRPr="4A45A514" w:rsidR="4A45A514">
              <w:rPr>
                <w:rFonts w:ascii="Arial" w:hAnsi="Arial" w:eastAsia="Arial" w:cs="Arial"/>
                <w:b w:val="1"/>
                <w:bCs w:val="1"/>
                <w:color w:val="1E293B"/>
                <w:sz w:val="18"/>
                <w:szCs w:val="18"/>
                <w:lang w:val="en-US"/>
              </w:rPr>
              <w:t>Propósito</w:t>
            </w:r>
          </w:p>
        </w:tc>
        <w:tc>
          <w:tcPr>
            <w:tcW w:w="6345" w:type="dxa"/>
            <w:tcBorders>
              <w:top w:val="single" w:color="CBD5E1" w:sz="8"/>
              <w:left w:val="single" w:color="CBD5E1" w:sz="8"/>
              <w:bottom w:val="single" w:color="CBD5E1" w:sz="8"/>
              <w:right w:val="nil"/>
            </w:tcBorders>
            <w:shd w:val="clear" w:color="auto" w:fill="FFFFFF" w:themeFill="background1"/>
            <w:tcMar>
              <w:left w:w="108" w:type="dxa"/>
              <w:right w:w="108" w:type="dxa"/>
            </w:tcMar>
            <w:vAlign w:val="top"/>
          </w:tcPr>
          <w:p w:rsidR="4A45A514" w:rsidP="4A45A514" w:rsidRDefault="4A45A514" w14:paraId="750A0D6F" w14:textId="69A530EB">
            <w:pPr>
              <w:spacing w:before="40" w:beforeAutospacing="off" w:after="40" w:afterAutospacing="off" w:line="264" w:lineRule="auto"/>
              <w:jc w:val="left"/>
            </w:pPr>
            <w:r w:rsidRPr="4A45A514" w:rsidR="4A45A514">
              <w:rPr>
                <w:rFonts w:ascii="Arial" w:hAnsi="Arial" w:eastAsia="Arial" w:cs="Arial"/>
                <w:color w:val="334155"/>
                <w:sz w:val="18"/>
                <w:szCs w:val="18"/>
              </w:rPr>
              <w:t>Monitorear en un tablero visual de flujo continuo los compromisos interdepartamentales derivados y transicionar su estado operativo en un clic.</w:t>
            </w:r>
          </w:p>
        </w:tc>
      </w:tr>
      <w:tr w:rsidR="4A45A514" w:rsidTr="4A45A514" w14:paraId="554E535A">
        <w:trPr>
          <w:trHeight w:val="300"/>
        </w:trPr>
        <w:tc>
          <w:tcPr>
            <w:tcW w:w="2700" w:type="dxa"/>
            <w:tcBorders>
              <w:top w:val="single" w:color="CBD5E1" w:sz="8"/>
              <w:left w:val="nil"/>
              <w:bottom w:val="single" w:color="CBD5E1" w:sz="8"/>
              <w:right w:val="single" w:color="CBD5E1" w:sz="8"/>
            </w:tcBorders>
            <w:shd w:val="clear" w:color="auto" w:fill="F8FAFC"/>
            <w:tcMar>
              <w:left w:w="108" w:type="dxa"/>
              <w:right w:w="108" w:type="dxa"/>
            </w:tcMar>
            <w:vAlign w:val="top"/>
          </w:tcPr>
          <w:p w:rsidR="4A45A514" w:rsidP="4A45A514" w:rsidRDefault="4A45A514" w14:paraId="3C16D8E6" w14:textId="6D31DB56">
            <w:pPr>
              <w:spacing w:before="40" w:beforeAutospacing="off" w:after="40" w:afterAutospacing="off" w:line="264" w:lineRule="auto"/>
              <w:jc w:val="left"/>
            </w:pPr>
            <w:r w:rsidRPr="4A45A514" w:rsidR="4A45A514">
              <w:rPr>
                <w:rFonts w:ascii="Arial" w:hAnsi="Arial" w:eastAsia="Arial" w:cs="Arial"/>
                <w:b w:val="1"/>
                <w:bCs w:val="1"/>
                <w:color w:val="1E293B"/>
                <w:sz w:val="18"/>
                <w:szCs w:val="18"/>
                <w:lang w:val="en-US"/>
              </w:rPr>
              <w:t>Precondiciones</w:t>
            </w:r>
          </w:p>
        </w:tc>
        <w:tc>
          <w:tcPr>
            <w:tcW w:w="6345" w:type="dxa"/>
            <w:tcBorders>
              <w:top w:val="single" w:color="CBD5E1" w:sz="8"/>
              <w:left w:val="single" w:color="CBD5E1" w:sz="8"/>
              <w:bottom w:val="single" w:color="CBD5E1" w:sz="8"/>
              <w:right w:val="nil"/>
            </w:tcBorders>
            <w:shd w:val="clear" w:color="auto" w:fill="F8FAFC"/>
            <w:tcMar>
              <w:left w:w="108" w:type="dxa"/>
              <w:right w:w="108" w:type="dxa"/>
            </w:tcMar>
            <w:vAlign w:val="top"/>
          </w:tcPr>
          <w:p w:rsidR="4A45A514" w:rsidP="4A45A514" w:rsidRDefault="4A45A514" w14:paraId="4E3B763A" w14:textId="75C898AF">
            <w:pPr>
              <w:spacing w:before="40" w:beforeAutospacing="off" w:after="40" w:afterAutospacing="off" w:line="264" w:lineRule="auto"/>
              <w:jc w:val="left"/>
            </w:pPr>
            <w:r w:rsidRPr="4A45A514" w:rsidR="4A45A514">
              <w:rPr>
                <w:rFonts w:ascii="Arial" w:hAnsi="Arial" w:eastAsia="Arial" w:cs="Arial"/>
                <w:color w:val="334155"/>
                <w:sz w:val="18"/>
                <w:szCs w:val="18"/>
              </w:rPr>
              <w:t>1. Usuario autenticado con rol autorizado para la delegación territorial.</w:t>
            </w:r>
            <w:r>
              <w:br/>
            </w:r>
            <w:r w:rsidRPr="4A45A514" w:rsidR="4A45A514">
              <w:rPr>
                <w:rFonts w:ascii="Arial" w:hAnsi="Arial" w:eastAsia="Arial" w:cs="Arial"/>
                <w:color w:val="334155"/>
                <w:sz w:val="18"/>
                <w:szCs w:val="18"/>
              </w:rPr>
              <w:t xml:space="preserve"> </w:t>
            </w:r>
            <w:r w:rsidRPr="4A45A514" w:rsidR="4A45A514">
              <w:rPr>
                <w:rFonts w:ascii="Arial" w:hAnsi="Arial" w:eastAsia="Arial" w:cs="Arial"/>
                <w:color w:val="334155"/>
                <w:sz w:val="18"/>
                <w:szCs w:val="18"/>
                <w:lang w:val="en-US"/>
              </w:rPr>
              <w:t>2. Existencia de compromisos registrados en la tabla 'compromisos_tubo'.</w:t>
            </w:r>
          </w:p>
        </w:tc>
      </w:tr>
      <w:tr w:rsidR="4A45A514" w:rsidTr="4A45A514" w14:paraId="74A70BB5">
        <w:trPr>
          <w:trHeight w:val="300"/>
        </w:trPr>
        <w:tc>
          <w:tcPr>
            <w:tcW w:w="2700" w:type="dxa"/>
            <w:tcBorders>
              <w:top w:val="single" w:color="CBD5E1" w:sz="8"/>
              <w:left w:val="nil"/>
              <w:bottom w:val="single" w:color="CBD5E1" w:sz="8"/>
              <w:right w:val="single" w:color="CBD5E1" w:sz="8"/>
            </w:tcBorders>
            <w:shd w:val="clear" w:color="auto" w:fill="FFFFFF" w:themeFill="background1"/>
            <w:tcMar>
              <w:left w:w="108" w:type="dxa"/>
              <w:right w:w="108" w:type="dxa"/>
            </w:tcMar>
            <w:vAlign w:val="top"/>
          </w:tcPr>
          <w:p w:rsidR="4A45A514" w:rsidP="4A45A514" w:rsidRDefault="4A45A514" w14:paraId="619140BA" w14:textId="0E208AF6">
            <w:pPr>
              <w:spacing w:before="40" w:beforeAutospacing="off" w:after="40" w:afterAutospacing="off" w:line="264" w:lineRule="auto"/>
              <w:jc w:val="left"/>
            </w:pPr>
            <w:r w:rsidRPr="4A45A514" w:rsidR="4A45A514">
              <w:rPr>
                <w:rFonts w:ascii="Arial" w:hAnsi="Arial" w:eastAsia="Arial" w:cs="Arial"/>
                <w:b w:val="1"/>
                <w:bCs w:val="1"/>
                <w:color w:val="1E293B"/>
                <w:sz w:val="18"/>
                <w:szCs w:val="18"/>
                <w:lang w:val="en-US"/>
              </w:rPr>
              <w:t>Postcondiciones</w:t>
            </w:r>
          </w:p>
        </w:tc>
        <w:tc>
          <w:tcPr>
            <w:tcW w:w="6345" w:type="dxa"/>
            <w:tcBorders>
              <w:top w:val="single" w:color="CBD5E1" w:sz="8"/>
              <w:left w:val="single" w:color="CBD5E1" w:sz="8"/>
              <w:bottom w:val="single" w:color="CBD5E1" w:sz="8"/>
              <w:right w:val="nil"/>
            </w:tcBorders>
            <w:shd w:val="clear" w:color="auto" w:fill="FFFFFF" w:themeFill="background1"/>
            <w:tcMar>
              <w:left w:w="108" w:type="dxa"/>
              <w:right w:w="108" w:type="dxa"/>
            </w:tcMar>
            <w:vAlign w:val="top"/>
          </w:tcPr>
          <w:p w:rsidR="4A45A514" w:rsidP="4A45A514" w:rsidRDefault="4A45A514" w14:paraId="372763D9" w14:textId="5ACEBE5D">
            <w:pPr>
              <w:spacing w:before="40" w:beforeAutospacing="off" w:after="40" w:afterAutospacing="off" w:line="264" w:lineRule="auto"/>
              <w:jc w:val="left"/>
            </w:pPr>
            <w:r w:rsidRPr="4A45A514" w:rsidR="4A45A514">
              <w:rPr>
                <w:rFonts w:ascii="Arial" w:hAnsi="Arial" w:eastAsia="Arial" w:cs="Arial"/>
                <w:color w:val="334155"/>
                <w:sz w:val="18"/>
                <w:szCs w:val="18"/>
              </w:rPr>
              <w:t>El compromiso actualiza su estado operativo en base de datos y sincrónicamente actualiza el estado de la actividad madre vinculada en la tabla 'actividades'.</w:t>
            </w:r>
          </w:p>
        </w:tc>
      </w:tr>
      <w:tr w:rsidR="4A45A514" w:rsidTr="4A45A514" w14:paraId="7446BE13">
        <w:trPr>
          <w:trHeight w:val="300"/>
        </w:trPr>
        <w:tc>
          <w:tcPr>
            <w:tcW w:w="2700" w:type="dxa"/>
            <w:tcBorders>
              <w:top w:val="single" w:color="CBD5E1" w:sz="8"/>
              <w:left w:val="nil"/>
              <w:bottom w:val="single" w:color="CBD5E1" w:sz="8"/>
              <w:right w:val="single" w:color="CBD5E1" w:sz="8"/>
            </w:tcBorders>
            <w:shd w:val="clear" w:color="auto" w:fill="F8FAFC"/>
            <w:tcMar>
              <w:left w:w="108" w:type="dxa"/>
              <w:right w:w="108" w:type="dxa"/>
            </w:tcMar>
            <w:vAlign w:val="top"/>
          </w:tcPr>
          <w:p w:rsidR="4A45A514" w:rsidP="4A45A514" w:rsidRDefault="4A45A514" w14:paraId="574F7CF1" w14:textId="7D7420A9">
            <w:pPr>
              <w:spacing w:before="40" w:beforeAutospacing="off" w:after="40" w:afterAutospacing="off" w:line="264" w:lineRule="auto"/>
              <w:jc w:val="left"/>
            </w:pPr>
            <w:r w:rsidRPr="4A45A514" w:rsidR="4A45A514">
              <w:rPr>
                <w:rFonts w:ascii="Arial" w:hAnsi="Arial" w:eastAsia="Arial" w:cs="Arial"/>
                <w:b w:val="1"/>
                <w:bCs w:val="1"/>
                <w:color w:val="1E293B"/>
                <w:sz w:val="18"/>
                <w:szCs w:val="18"/>
                <w:lang w:val="en-US"/>
              </w:rPr>
              <w:t>Flujo Principal</w:t>
            </w:r>
          </w:p>
        </w:tc>
        <w:tc>
          <w:tcPr>
            <w:tcW w:w="6345" w:type="dxa"/>
            <w:tcBorders>
              <w:top w:val="single" w:color="CBD5E1" w:sz="8"/>
              <w:left w:val="single" w:color="CBD5E1" w:sz="8"/>
              <w:bottom w:val="single" w:color="CBD5E1" w:sz="8"/>
              <w:right w:val="nil"/>
            </w:tcBorders>
            <w:shd w:val="clear" w:color="auto" w:fill="F8FAFC"/>
            <w:tcMar>
              <w:left w:w="108" w:type="dxa"/>
              <w:right w:w="108" w:type="dxa"/>
            </w:tcMar>
            <w:vAlign w:val="top"/>
          </w:tcPr>
          <w:p w:rsidR="4A45A514" w:rsidP="4A45A514" w:rsidRDefault="4A45A514" w14:paraId="3D185B4C" w14:textId="14F34CAB">
            <w:pPr>
              <w:spacing w:before="40" w:beforeAutospacing="off" w:after="40" w:afterAutospacing="off" w:line="264" w:lineRule="auto"/>
              <w:jc w:val="left"/>
            </w:pPr>
            <w:r w:rsidRPr="4A45A514" w:rsidR="4A45A514">
              <w:rPr>
                <w:rFonts w:ascii="Arial" w:hAnsi="Arial" w:eastAsia="Arial" w:cs="Arial"/>
                <w:color w:val="334155"/>
                <w:sz w:val="18"/>
                <w:szCs w:val="18"/>
              </w:rPr>
              <w:t>1. El actor ingresa al módulo 'Tubo de Trabajo' (/agenda/resumen/).</w:t>
            </w:r>
            <w:r>
              <w:br/>
            </w:r>
            <w:r w:rsidRPr="4A45A514" w:rsidR="4A45A514">
              <w:rPr>
                <w:rFonts w:ascii="Arial" w:hAnsi="Arial" w:eastAsia="Arial" w:cs="Arial"/>
                <w:color w:val="334155"/>
                <w:sz w:val="18"/>
                <w:szCs w:val="18"/>
              </w:rPr>
              <w:t xml:space="preserve"> 2. El sistema consulta MySQL por delegación territorial y agrupa los compromisos en 4 columnas por estado.</w:t>
            </w:r>
            <w:r>
              <w:br/>
            </w:r>
            <w:r w:rsidRPr="4A45A514" w:rsidR="4A45A514">
              <w:rPr>
                <w:rFonts w:ascii="Arial" w:hAnsi="Arial" w:eastAsia="Arial" w:cs="Arial"/>
                <w:color w:val="334155"/>
                <w:sz w:val="18"/>
                <w:szCs w:val="18"/>
              </w:rPr>
              <w:t xml:space="preserve"> 3. El sistema renderiza el tablero visual desplegando el contador total de tarjetas por columna en tiempo real.</w:t>
            </w:r>
            <w:r>
              <w:br/>
            </w:r>
            <w:r w:rsidRPr="4A45A514" w:rsidR="4A45A514">
              <w:rPr>
                <w:rFonts w:ascii="Arial" w:hAnsi="Arial" w:eastAsia="Arial" w:cs="Arial"/>
                <w:color w:val="334155"/>
                <w:sz w:val="18"/>
                <w:szCs w:val="18"/>
              </w:rPr>
              <w:t xml:space="preserve"> 4. Cada tarjeta visualiza: Folio TUB-XXXXX, badge de origen [GES/SOC], nombre del vecino, territorio y área de apoyo.</w:t>
            </w:r>
            <w:r>
              <w:br/>
            </w:r>
            <w:r w:rsidRPr="4A45A514" w:rsidR="4A45A514">
              <w:rPr>
                <w:rFonts w:ascii="Arial" w:hAnsi="Arial" w:eastAsia="Arial" w:cs="Arial"/>
                <w:color w:val="334155"/>
                <w:sz w:val="18"/>
                <w:szCs w:val="18"/>
              </w:rPr>
              <w:t xml:space="preserve"> 5. El actor presiona el botón de avance rápido de estado (ej: '✓ Realizar' o '➜ En Proceso').</w:t>
            </w:r>
            <w:r>
              <w:br/>
            </w:r>
            <w:r w:rsidRPr="4A45A514" w:rsidR="4A45A514">
              <w:rPr>
                <w:rFonts w:ascii="Arial" w:hAnsi="Arial" w:eastAsia="Arial" w:cs="Arial"/>
                <w:color w:val="334155"/>
                <w:sz w:val="18"/>
                <w:szCs w:val="18"/>
              </w:rPr>
              <w:t xml:space="preserve"> 6. El sistema envía una petición asíncrona al endpoint /agenda/cambiar-estado/&lt;id&gt;/&lt;NUEVO_ESTADO&gt;/.</w:t>
            </w:r>
            <w:r>
              <w:br/>
            </w:r>
            <w:r w:rsidRPr="4A45A514" w:rsidR="4A45A514">
              <w:rPr>
                <w:rFonts w:ascii="Arial" w:hAnsi="Arial" w:eastAsia="Arial" w:cs="Arial"/>
                <w:color w:val="334155"/>
                <w:sz w:val="18"/>
                <w:szCs w:val="18"/>
              </w:rPr>
              <w:t xml:space="preserve"> 7. El sistema ejecuta transacción en MySQL actualizando el compromiso y la gestión madre vinculada.</w:t>
            </w:r>
            <w:r>
              <w:br/>
            </w:r>
            <w:r w:rsidRPr="4A45A514" w:rsidR="4A45A514">
              <w:rPr>
                <w:rFonts w:ascii="Arial" w:hAnsi="Arial" w:eastAsia="Arial" w:cs="Arial"/>
                <w:color w:val="334155"/>
                <w:sz w:val="18"/>
                <w:szCs w:val="18"/>
              </w:rPr>
              <w:t xml:space="preserve"> 8. La tarjeta transiciona a la columna de destino con animación visual de éxito y se recalculan los contadores.</w:t>
            </w:r>
          </w:p>
        </w:tc>
      </w:tr>
      <w:tr w:rsidR="4A45A514" w:rsidTr="4A45A514" w14:paraId="441A483C">
        <w:trPr>
          <w:trHeight w:val="300"/>
        </w:trPr>
        <w:tc>
          <w:tcPr>
            <w:tcW w:w="2700" w:type="dxa"/>
            <w:tcBorders>
              <w:top w:val="single" w:color="CBD5E1" w:sz="8"/>
              <w:left w:val="nil"/>
              <w:bottom w:val="single" w:color="CBD5E1" w:sz="8"/>
              <w:right w:val="single" w:color="CBD5E1" w:sz="8"/>
            </w:tcBorders>
            <w:shd w:val="clear" w:color="auto" w:fill="FFFFFF" w:themeFill="background1"/>
            <w:tcMar>
              <w:left w:w="108" w:type="dxa"/>
              <w:right w:w="108" w:type="dxa"/>
            </w:tcMar>
            <w:vAlign w:val="top"/>
          </w:tcPr>
          <w:p w:rsidR="4A45A514" w:rsidP="4A45A514" w:rsidRDefault="4A45A514" w14:paraId="77E2241E" w14:textId="01D29C07">
            <w:pPr>
              <w:spacing w:before="40" w:beforeAutospacing="off" w:after="40" w:afterAutospacing="off" w:line="264" w:lineRule="auto"/>
              <w:jc w:val="left"/>
            </w:pPr>
            <w:r w:rsidRPr="4A45A514" w:rsidR="4A45A514">
              <w:rPr>
                <w:rFonts w:ascii="Arial" w:hAnsi="Arial" w:eastAsia="Arial" w:cs="Arial"/>
                <w:b w:val="1"/>
                <w:bCs w:val="1"/>
                <w:color w:val="1E293B"/>
                <w:sz w:val="18"/>
                <w:szCs w:val="18"/>
                <w:lang w:val="en-US"/>
              </w:rPr>
              <w:t>Casos Incluidos</w:t>
            </w:r>
          </w:p>
        </w:tc>
        <w:tc>
          <w:tcPr>
            <w:tcW w:w="6345" w:type="dxa"/>
            <w:tcBorders>
              <w:top w:val="single" w:color="CBD5E1" w:sz="8"/>
              <w:left w:val="single" w:color="CBD5E1" w:sz="8"/>
              <w:bottom w:val="single" w:color="CBD5E1" w:sz="8"/>
              <w:right w:val="nil"/>
            </w:tcBorders>
            <w:shd w:val="clear" w:color="auto" w:fill="FFFFFF" w:themeFill="background1"/>
            <w:tcMar>
              <w:left w:w="108" w:type="dxa"/>
              <w:right w:w="108" w:type="dxa"/>
            </w:tcMar>
            <w:vAlign w:val="top"/>
          </w:tcPr>
          <w:p w:rsidR="4A45A514" w:rsidP="4A45A514" w:rsidRDefault="4A45A514" w14:paraId="14D32893" w14:textId="7D57E00F">
            <w:pPr>
              <w:spacing w:before="40" w:beforeAutospacing="off" w:after="40" w:afterAutospacing="off" w:line="264" w:lineRule="auto"/>
              <w:jc w:val="left"/>
            </w:pPr>
            <w:r w:rsidRPr="4A45A514" w:rsidR="4A45A514">
              <w:rPr>
                <w:rFonts w:ascii="Arial" w:hAnsi="Arial" w:eastAsia="Arial" w:cs="Arial"/>
                <w:color w:val="334155"/>
                <w:sz w:val="18"/>
                <w:szCs w:val="18"/>
              </w:rPr>
              <w:t>«include» Actualizar Estado en Base de Datos MySQL.</w:t>
            </w:r>
          </w:p>
        </w:tc>
      </w:tr>
      <w:tr w:rsidR="4A45A514" w:rsidTr="4A45A514" w14:paraId="45BDB723">
        <w:trPr>
          <w:trHeight w:val="300"/>
        </w:trPr>
        <w:tc>
          <w:tcPr>
            <w:tcW w:w="2700" w:type="dxa"/>
            <w:tcBorders>
              <w:top w:val="single" w:color="CBD5E1" w:sz="8"/>
              <w:left w:val="nil"/>
              <w:bottom w:val="single" w:color="CBD5E1" w:sz="8"/>
              <w:right w:val="single" w:color="CBD5E1" w:sz="8"/>
            </w:tcBorders>
            <w:shd w:val="clear" w:color="auto" w:fill="F8FAFC"/>
            <w:tcMar>
              <w:left w:w="108" w:type="dxa"/>
              <w:right w:w="108" w:type="dxa"/>
            </w:tcMar>
            <w:vAlign w:val="top"/>
          </w:tcPr>
          <w:p w:rsidR="4A45A514" w:rsidP="4A45A514" w:rsidRDefault="4A45A514" w14:paraId="66BD10C1" w14:textId="3F045B49">
            <w:pPr>
              <w:spacing w:before="40" w:beforeAutospacing="off" w:after="40" w:afterAutospacing="off" w:line="264" w:lineRule="auto"/>
              <w:jc w:val="left"/>
            </w:pPr>
            <w:r w:rsidRPr="4A45A514" w:rsidR="4A45A514">
              <w:rPr>
                <w:rFonts w:ascii="Arial" w:hAnsi="Arial" w:eastAsia="Arial" w:cs="Arial"/>
                <w:b w:val="1"/>
                <w:bCs w:val="1"/>
                <w:color w:val="1E293B"/>
                <w:sz w:val="18"/>
                <w:szCs w:val="18"/>
                <w:lang w:val="en-US"/>
              </w:rPr>
              <w:t>Casos Extendidos</w:t>
            </w:r>
          </w:p>
        </w:tc>
        <w:tc>
          <w:tcPr>
            <w:tcW w:w="6345" w:type="dxa"/>
            <w:tcBorders>
              <w:top w:val="single" w:color="CBD5E1" w:sz="8"/>
              <w:left w:val="single" w:color="CBD5E1" w:sz="8"/>
              <w:bottom w:val="single" w:color="CBD5E1" w:sz="8"/>
              <w:right w:val="nil"/>
            </w:tcBorders>
            <w:shd w:val="clear" w:color="auto" w:fill="F8FAFC"/>
            <w:tcMar>
              <w:left w:w="108" w:type="dxa"/>
              <w:right w:w="108" w:type="dxa"/>
            </w:tcMar>
            <w:vAlign w:val="top"/>
          </w:tcPr>
          <w:p w:rsidR="4A45A514" w:rsidP="4A45A514" w:rsidRDefault="4A45A514" w14:paraId="27E9BF73" w14:textId="6AC02ED2">
            <w:pPr>
              <w:spacing w:before="40" w:beforeAutospacing="off" w:after="40" w:afterAutospacing="off" w:line="264" w:lineRule="auto"/>
              <w:jc w:val="left"/>
            </w:pPr>
            <w:r w:rsidRPr="4A45A514" w:rsidR="4A45A514">
              <w:rPr>
                <w:rFonts w:ascii="Arial" w:hAnsi="Arial" w:eastAsia="Arial" w:cs="Arial"/>
                <w:color w:val="334155"/>
                <w:sz w:val="18"/>
                <w:szCs w:val="18"/>
              </w:rPr>
              <w:t>«extend» Alerta de Plazo Vencido (destaca tarjetas en rojo cuando fecha actual &gt; fecha compromiso).</w:t>
            </w:r>
            <w:r>
              <w:br/>
            </w:r>
            <w:r w:rsidRPr="4A45A514" w:rsidR="4A45A514">
              <w:rPr>
                <w:rFonts w:ascii="Arial" w:hAnsi="Arial" w:eastAsia="Arial" w:cs="Arial"/>
                <w:color w:val="334155"/>
                <w:sz w:val="18"/>
                <w:szCs w:val="18"/>
              </w:rPr>
              <w:t xml:space="preserve"> «extend» Control de Acceso por Delegación (HTTP 403 si intenta modificar compromisos ajenos).</w:t>
            </w:r>
          </w:p>
        </w:tc>
      </w:tr>
      <w:tr w:rsidR="4A45A514" w:rsidTr="4A45A514" w14:paraId="27B02F9E">
        <w:trPr>
          <w:trHeight w:val="300"/>
        </w:trPr>
        <w:tc>
          <w:tcPr>
            <w:tcW w:w="2700" w:type="dxa"/>
            <w:tcBorders>
              <w:top w:val="single" w:color="CBD5E1" w:sz="8"/>
              <w:left w:val="nil"/>
              <w:bottom w:val="single" w:color="CBD5E1" w:sz="8"/>
              <w:right w:val="single" w:color="CBD5E1" w:sz="8"/>
            </w:tcBorders>
            <w:shd w:val="clear" w:color="auto" w:fill="FFFFFF" w:themeFill="background1"/>
            <w:tcMar>
              <w:left w:w="108" w:type="dxa"/>
              <w:right w:w="108" w:type="dxa"/>
            </w:tcMar>
            <w:vAlign w:val="top"/>
          </w:tcPr>
          <w:p w:rsidR="4A45A514" w:rsidP="4A45A514" w:rsidRDefault="4A45A514" w14:paraId="2CF8DCF4" w14:textId="6244905D">
            <w:pPr>
              <w:spacing w:before="40" w:beforeAutospacing="off" w:after="40" w:afterAutospacing="off" w:line="264" w:lineRule="auto"/>
              <w:jc w:val="left"/>
            </w:pPr>
            <w:r w:rsidRPr="4A45A514" w:rsidR="4A45A514">
              <w:rPr>
                <w:rFonts w:ascii="Arial" w:hAnsi="Arial" w:eastAsia="Arial" w:cs="Arial"/>
                <w:b w:val="1"/>
                <w:bCs w:val="1"/>
                <w:color w:val="1E293B"/>
                <w:sz w:val="18"/>
                <w:szCs w:val="18"/>
                <w:lang w:val="en-US"/>
              </w:rPr>
              <w:t>Reglas de Negocio</w:t>
            </w:r>
          </w:p>
        </w:tc>
        <w:tc>
          <w:tcPr>
            <w:tcW w:w="6345" w:type="dxa"/>
            <w:tcBorders>
              <w:top w:val="single" w:color="CBD5E1" w:sz="8"/>
              <w:left w:val="single" w:color="CBD5E1" w:sz="8"/>
              <w:bottom w:val="single" w:color="CBD5E1" w:sz="8"/>
              <w:right w:val="nil"/>
            </w:tcBorders>
            <w:shd w:val="clear" w:color="auto" w:fill="FFFFFF" w:themeFill="background1"/>
            <w:tcMar>
              <w:left w:w="108" w:type="dxa"/>
              <w:right w:w="108" w:type="dxa"/>
            </w:tcMar>
            <w:vAlign w:val="top"/>
          </w:tcPr>
          <w:p w:rsidR="4A45A514" w:rsidP="4A45A514" w:rsidRDefault="4A45A514" w14:paraId="1C40E454" w14:textId="57985ACF">
            <w:pPr>
              <w:spacing w:before="40" w:beforeAutospacing="off" w:after="40" w:afterAutospacing="off" w:line="264" w:lineRule="auto"/>
              <w:jc w:val="left"/>
            </w:pPr>
            <w:r w:rsidRPr="4A45A514" w:rsidR="4A45A514">
              <w:rPr>
                <w:rFonts w:ascii="Arial" w:hAnsi="Arial" w:eastAsia="Arial" w:cs="Arial"/>
                <w:color w:val="334155"/>
                <w:sz w:val="18"/>
                <w:szCs w:val="18"/>
              </w:rPr>
              <w:t>RN06: Los estados del Tubo son estrictamente: INGRESADO ➜ PENDIENTE ➜ EN PROCESO ➜ REALIZADO.</w:t>
            </w:r>
            <w:r>
              <w:br/>
            </w:r>
            <w:r w:rsidRPr="4A45A514" w:rsidR="4A45A514">
              <w:rPr>
                <w:rFonts w:ascii="Arial" w:hAnsi="Arial" w:eastAsia="Arial" w:cs="Arial"/>
                <w:color w:val="334155"/>
                <w:sz w:val="18"/>
                <w:szCs w:val="18"/>
              </w:rPr>
              <w:t xml:space="preserve"> RN07: Al llegar a REALIZADO, computa para las metas ponderadas del personal en el módulo Resultados.</w:t>
            </w:r>
          </w:p>
        </w:tc>
      </w:tr>
    </w:tbl>
    <w:p w:rsidR="4A45A514" w:rsidP="4A45A514" w:rsidRDefault="4A45A514" w14:paraId="53D1CB6C" w14:textId="4699723F">
      <w:pPr>
        <w:pStyle w:val="Normal"/>
        <w:rPr>
          <w:rFonts w:ascii="Arial" w:hAnsi="Arial" w:eastAsia="Arial" w:cs="Arial"/>
          <w:noProof w:val="0"/>
          <w:color w:val="334155"/>
          <w:sz w:val="22"/>
          <w:szCs w:val="22"/>
          <w:lang w:val="es-CL"/>
        </w:rPr>
      </w:pPr>
    </w:p>
    <w:p w:rsidRPr="00330900" w:rsidR="007D08AF" w:rsidRDefault="008D0200" w14:paraId="1EF93E45" w14:textId="731DFF3E">
      <w:pPr>
        <w:spacing w:before="120"/>
        <w:rPr>
          <w:lang w:val="es-CL"/>
        </w:rPr>
      </w:pPr>
      <w:r w:rsidRPr="00330900">
        <w:rPr>
          <w:b/>
          <w:lang w:val="es-CL"/>
        </w:rPr>
        <w:t>5. W</w:t>
      </w:r>
      <w:proofErr w:type="spellStart"/>
      <w:r w:rsidRPr="00330900">
        <w:rPr>
          <w:b/>
          <w:lang w:val="es-CL"/>
        </w:rPr>
        <w:t>ireframe</w:t>
      </w:r>
      <w:proofErr w:type="spellEnd"/>
      <w:r w:rsidRPr="00330900">
        <w:rPr>
          <w:b/>
          <w:lang w:val="es-CL"/>
        </w:rPr>
        <w:t xml:space="preserve"> (Front-End): </w:t>
      </w:r>
      <w:r w:rsidRPr="00330900">
        <w:rPr>
          <w:color w:val="334155"/>
          <w:lang w:val="es-CL"/>
        </w:rPr>
        <w:t xml:space="preserve">A </w:t>
      </w:r>
      <w:r w:rsidRPr="00330900" w:rsidR="00330900">
        <w:rPr>
          <w:color w:val="334155"/>
          <w:lang w:val="es-CL"/>
        </w:rPr>
        <w:t>continuación,</w:t>
      </w:r>
      <w:r w:rsidRPr="00330900">
        <w:rPr>
          <w:color w:val="334155"/>
          <w:lang w:val="es-CL"/>
        </w:rPr>
        <w:t xml:space="preserve"> se presenta el </w:t>
      </w:r>
      <w:proofErr w:type="spellStart"/>
      <w:r w:rsidRPr="00330900">
        <w:rPr>
          <w:color w:val="334155"/>
          <w:lang w:val="es-CL"/>
        </w:rPr>
        <w:t>Wireframe</w:t>
      </w:r>
      <w:proofErr w:type="spellEnd"/>
      <w:r w:rsidRPr="00330900">
        <w:rPr>
          <w:color w:val="334155"/>
          <w:lang w:val="es-CL"/>
        </w:rPr>
        <w:t xml:space="preserve"> Front-End implementado en la plataforma web que materializa el Caso de Uso CU-02.1 y el Requerimiento Funcional RF-017:</w:t>
      </w:r>
    </w:p>
    <w:p w:rsidRPr="00330900" w:rsidR="007D08AF" w:rsidP="4A45A514" w:rsidRDefault="008D0200" w14:paraId="5AD6970F" w14:textId="1764EDAD">
      <w:pPr>
        <w:pStyle w:val="Normal"/>
        <w:spacing w:before="120" w:after="200"/>
        <w:jc w:val="left"/>
        <w:rPr>
          <w:lang w:val="es-CL"/>
        </w:rPr>
      </w:pPr>
      <w:r w:rsidRPr="4A45A514" w:rsidR="4A45A514">
        <w:rPr>
          <w:b w:val="1"/>
          <w:bCs w:val="1"/>
          <w:color w:val="0F172A"/>
          <w:sz w:val="21"/>
          <w:szCs w:val="21"/>
          <w:lang w:val="es-CL"/>
        </w:rPr>
        <w:t xml:space="preserve">Figura 2: </w:t>
      </w:r>
      <w:r w:rsidRPr="4A45A514" w:rsidR="4A45A514">
        <w:rPr>
          <w:b w:val="1"/>
          <w:bCs w:val="1"/>
          <w:color w:val="0F172A"/>
          <w:sz w:val="21"/>
          <w:szCs w:val="21"/>
          <w:lang w:val="es-CL"/>
        </w:rPr>
        <w:t>Wireframe</w:t>
      </w:r>
      <w:r w:rsidRPr="4A45A514" w:rsidR="4A45A514">
        <w:rPr>
          <w:b w:val="1"/>
          <w:bCs w:val="1"/>
          <w:color w:val="0F172A"/>
          <w:sz w:val="21"/>
          <w:szCs w:val="21"/>
          <w:lang w:val="es-CL"/>
        </w:rPr>
        <w:t xml:space="preserve"> Front-End — Tablero Kanban del Tubo de Trabajo (4 Columnas de Seguimiento)</w:t>
      </w:r>
      <w:proofErr w:type="spellStart"/>
      <w:proofErr w:type="spellEnd"/>
    </w:p>
    <w:tbl>
      <w:tblPr>
        <w:tblW w:w="0" w:type="auto"/>
        <w:jc w:val="center"/>
        <w:tblBorders>
          <w:top w:val="dashed" w:color="94A3B8" w:sz="8" w:space="0"/>
          <w:left w:val="dashed" w:color="94A3B8" w:sz="8" w:space="0"/>
          <w:bottom w:val="dashed" w:color="94A3B8" w:sz="8" w:space="0"/>
          <w:right w:val="dashed" w:color="94A3B8" w:sz="8" w:space="0"/>
        </w:tblBorders>
        <w:tblLook w:val="04A0" w:firstRow="1" w:lastRow="0" w:firstColumn="1" w:lastColumn="0" w:noHBand="0" w:noVBand="1"/>
      </w:tblPr>
      <w:tblGrid>
        <w:gridCol w:w="9054"/>
      </w:tblGrid>
      <w:tr w:rsidRPr="00B25EBD" w:rsidR="007D08AF" w14:paraId="19A5A580" w14:textId="77777777">
        <w:trPr>
          <w:cantSplit/>
          <w:jc w:val="center"/>
        </w:trPr>
        <w:tc>
          <w:tcPr>
            <w:tcW w:w="9792" w:type="dxa"/>
            <w:shd w:val="clear" w:color="auto" w:fill="F8FAFC"/>
          </w:tcPr>
          <w:p w:rsidRPr="00330900" w:rsidR="007D08AF" w:rsidRDefault="008D0200" w14:paraId="756E0AEA" w14:textId="13FF260C">
            <w:pPr>
              <w:spacing w:before="560" w:after="560" w:line="300" w:lineRule="auto"/>
              <w:jc w:val="center"/>
              <w:rPr>
                <w:lang w:val="es-CL"/>
              </w:rPr>
            </w:pPr>
            <w:r w:rsidRPr="00330900">
              <w:rPr>
                <w:b/>
                <w:sz w:val="20"/>
                <w:lang w:val="es-CL"/>
              </w:rPr>
              <w:t>Pantalla: Tablero Kanban del Tubo de Trabajo (4 Columnas de Seguimiento)</w:t>
            </w:r>
            <w:r w:rsidRPr="00330900" w:rsidR="00330900">
              <w:rPr>
                <w:noProof/>
                <w:lang w:val="es-CL"/>
              </w:rPr>
              <w:t xml:space="preserve"> </w:t>
            </w:r>
            <w:r w:rsidRPr="00330900" w:rsidR="00330900">
              <w:rPr>
                <w:b/>
                <w:noProof/>
                <w:sz w:val="20"/>
                <w:lang w:val="es-CL"/>
              </w:rPr>
              <w:drawing>
                <wp:inline distT="0" distB="0" distL="0" distR="0" wp14:anchorId="273A49B2" wp14:editId="0229F1F5">
                  <wp:extent cx="5612130" cy="4037330"/>
                  <wp:effectExtent l="0" t="0" r="7620" b="1270"/>
                  <wp:docPr id="585235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23594" name=""/>
                          <pic:cNvPicPr/>
                        </pic:nvPicPr>
                        <pic:blipFill>
                          <a:blip r:embed="rId24"/>
                          <a:stretch>
                            <a:fillRect/>
                          </a:stretch>
                        </pic:blipFill>
                        <pic:spPr>
                          <a:xfrm>
                            <a:off x="0" y="0"/>
                            <a:ext cx="5612130" cy="4037330"/>
                          </a:xfrm>
                          <a:prstGeom prst="rect">
                            <a:avLst/>
                          </a:prstGeom>
                        </pic:spPr>
                      </pic:pic>
                    </a:graphicData>
                  </a:graphic>
                </wp:inline>
              </w:drawing>
            </w:r>
          </w:p>
        </w:tc>
      </w:tr>
    </w:tbl>
    <w:p w:rsidRPr="00330900" w:rsidR="007D08AF" w:rsidRDefault="008D0200" w14:paraId="02CAE7F6" w14:textId="77777777">
      <w:pPr>
        <w:spacing w:before="80" w:after="200"/>
        <w:rPr>
          <w:lang w:val="es-CL"/>
        </w:rPr>
      </w:pPr>
      <w:r w:rsidRPr="4A45A514" w:rsidR="4A45A514">
        <w:rPr>
          <w:i w:val="1"/>
          <w:iCs w:val="1"/>
          <w:color w:val="475569"/>
          <w:sz w:val="19"/>
          <w:szCs w:val="19"/>
          <w:lang w:val="es-CL"/>
        </w:rPr>
        <w:t xml:space="preserve">Componentes Clave a Visualizar en la Interfaz: Barra superior con selector de delegación territorial y botón de nuevo compromiso; 4 Columnas Kanban con contadores dinámicos (Ingresados [Azul], Pendientes [Ámbar], En Proceso [Púrpura], Realizados [Verde]); Tarjetas de compromiso con código TUB-XXXXX, </w:t>
      </w:r>
      <w:proofErr w:type="spellStart"/>
      <w:r w:rsidRPr="4A45A514" w:rsidR="4A45A514">
        <w:rPr>
          <w:i w:val="1"/>
          <w:iCs w:val="1"/>
          <w:color w:val="475569"/>
          <w:sz w:val="19"/>
          <w:szCs w:val="19"/>
          <w:lang w:val="es-CL"/>
        </w:rPr>
        <w:t>badge</w:t>
      </w:r>
      <w:proofErr w:type="spellEnd"/>
      <w:r w:rsidRPr="4A45A514" w:rsidR="4A45A514">
        <w:rPr>
          <w:i w:val="1"/>
          <w:iCs w:val="1"/>
          <w:color w:val="475569"/>
          <w:sz w:val="19"/>
          <w:szCs w:val="19"/>
          <w:lang w:val="es-CL"/>
        </w:rPr>
        <w:t xml:space="preserve"> con enlace a la gestión madre [GES-XXXXX], solicitante, territorio, fecha límite y botones de transición directa en un clic.</w:t>
      </w:r>
    </w:p>
    <w:p w:rsidRPr="00330900" w:rsidR="007D08AF" w:rsidP="4A45A514" w:rsidRDefault="52069CC7" w14:paraId="12A02B44" w14:textId="1446B344">
      <w:pPr>
        <w:pStyle w:val="Heading3"/>
        <w:spacing w:before="280" w:beforeAutospacing="off" w:after="80" w:afterAutospacing="off" w:line="276" w:lineRule="auto"/>
        <w:jc w:val="both"/>
        <w:rPr>
          <w:rFonts w:ascii="Arial" w:hAnsi="Arial" w:eastAsia="Arial" w:cs="Arial"/>
          <w:b w:val="1"/>
          <w:bCs w:val="1"/>
          <w:noProof w:val="0"/>
          <w:color w:val="1E293B"/>
          <w:sz w:val="22"/>
          <w:szCs w:val="22"/>
          <w:lang w:val="es-CL"/>
        </w:rPr>
      </w:pPr>
      <w:bookmarkStart w:name="_Toc1556048420" w:id="160774198"/>
      <w:r w:rsidRPr="4A45A514" w:rsidR="4A45A514">
        <w:rPr>
          <w:rFonts w:ascii="Arial" w:hAnsi="Arial" w:eastAsia="Arial" w:cs="Arial"/>
          <w:b w:val="1"/>
          <w:bCs w:val="1"/>
          <w:noProof w:val="0"/>
          <w:color w:val="1E293B"/>
          <w:sz w:val="22"/>
          <w:szCs w:val="22"/>
          <w:lang w:val="es-CL"/>
        </w:rPr>
        <w:t>3.7.3 Flujo Operativo 3: Tablero Comunal de Resultados y Semáforo de Desempeño SGR</w:t>
      </w:r>
      <w:bookmarkEnd w:id="160774198"/>
    </w:p>
    <w:p w:rsidRPr="00330900" w:rsidR="007D08AF" w:rsidP="4A45A514" w:rsidRDefault="52069CC7" w14:paraId="6DF78D9F" w14:textId="22B38E19">
      <w:pPr>
        <w:spacing w:before="0" w:beforeAutospacing="off" w:after="120" w:afterAutospacing="off" w:line="276" w:lineRule="auto"/>
        <w:jc w:val="both"/>
      </w:pPr>
      <w:r w:rsidRPr="4A45A514" w:rsidR="4A45A514">
        <w:rPr>
          <w:rFonts w:ascii="Arial" w:hAnsi="Arial" w:eastAsia="Arial" w:cs="Arial"/>
          <w:b w:val="1"/>
          <w:bCs w:val="1"/>
          <w:noProof w:val="0"/>
          <w:color w:val="1E293B"/>
          <w:sz w:val="22"/>
          <w:szCs w:val="22"/>
          <w:lang w:val="es-CL"/>
        </w:rPr>
        <w:t xml:space="preserve">1. Requerimiento Funcional (RF): </w:t>
      </w:r>
      <w:r w:rsidRPr="4A45A514" w:rsidR="4A45A514">
        <w:rPr>
          <w:rFonts w:ascii="Arial" w:hAnsi="Arial" w:eastAsia="Arial" w:cs="Arial"/>
          <w:noProof w:val="0"/>
          <w:color w:val="334155"/>
          <w:sz w:val="22"/>
          <w:szCs w:val="22"/>
          <w:lang w:val="es-CL"/>
        </w:rPr>
        <w:t>RF-024: Calcular cumplimiento ponderado, RF-027: Mostrar semáforo de avance y RF-029: Mostrar tablero de delegación. El sistema consolida automáticamente los avances de actividades validadas contra las metas ponderadas fijadas por cargo (suma de ponderadores = 100%), aplicando el algoritmo del semáforo tricolor (Verde: &gt;= esperado, Ámbar: 60%-99%, Rojo: &lt; 60%), con tope del 150%, bonificaciones por felicitaciones (+10%) y descuentos por reclamos (-20% a -30%).</w:t>
      </w:r>
    </w:p>
    <w:p w:rsidRPr="00330900" w:rsidR="007D08AF" w:rsidP="4A45A514" w:rsidRDefault="52069CC7" w14:paraId="2D3C81C4" w14:textId="70B938F0">
      <w:pPr>
        <w:spacing w:before="0" w:beforeAutospacing="off" w:after="120" w:afterAutospacing="off" w:line="276" w:lineRule="auto"/>
        <w:jc w:val="both"/>
      </w:pPr>
      <w:r w:rsidRPr="4A45A514" w:rsidR="4A45A514">
        <w:rPr>
          <w:rFonts w:ascii="Arial" w:hAnsi="Arial" w:eastAsia="Arial" w:cs="Arial"/>
          <w:b w:val="1"/>
          <w:bCs w:val="1"/>
          <w:noProof w:val="0"/>
          <w:color w:val="1E293B"/>
          <w:sz w:val="22"/>
          <w:szCs w:val="22"/>
          <w:lang w:val="es-CL"/>
        </w:rPr>
        <w:t xml:space="preserve">2. Épica del Backlog: </w:t>
      </w:r>
      <w:r w:rsidRPr="4A45A514" w:rsidR="4A45A514">
        <w:rPr>
          <w:rFonts w:ascii="Arial" w:hAnsi="Arial" w:eastAsia="Arial" w:cs="Arial"/>
          <w:noProof w:val="0"/>
          <w:color w:val="334155"/>
          <w:sz w:val="22"/>
          <w:szCs w:val="22"/>
          <w:lang w:val="es-CL"/>
        </w:rPr>
        <w:t>EP-02: Medición y desempeño (y EP-05: Monitoreo y control de gestión). Provee herramientas de inteligencia operacional para que Alcaldía, Administrador Municipal y Delegados supervisen objetivamente el cumplimiento de las metas colectivas e individuales.</w:t>
      </w:r>
    </w:p>
    <w:p w:rsidRPr="00330900" w:rsidR="007D08AF" w:rsidP="4A45A514" w:rsidRDefault="52069CC7" w14:paraId="75687850" w14:textId="69E3CBAF">
      <w:pPr>
        <w:spacing w:before="0" w:beforeAutospacing="off" w:after="120" w:afterAutospacing="off" w:line="276" w:lineRule="auto"/>
        <w:jc w:val="both"/>
      </w:pPr>
      <w:r w:rsidRPr="4A45A514" w:rsidR="4A45A514">
        <w:rPr>
          <w:rFonts w:ascii="Arial" w:hAnsi="Arial" w:eastAsia="Arial" w:cs="Arial"/>
          <w:b w:val="1"/>
          <w:bCs w:val="1"/>
          <w:noProof w:val="0"/>
          <w:color w:val="1E293B"/>
          <w:sz w:val="22"/>
          <w:szCs w:val="22"/>
          <w:lang w:val="es-CL"/>
        </w:rPr>
        <w:t xml:space="preserve">3. Caso de Uso de Alto Nivel: </w:t>
      </w:r>
      <w:r w:rsidRPr="4A45A514" w:rsidR="4A45A514">
        <w:rPr>
          <w:rFonts w:ascii="Arial" w:hAnsi="Arial" w:eastAsia="Arial" w:cs="Arial"/>
          <w:noProof w:val="0"/>
          <w:color w:val="334155"/>
          <w:sz w:val="22"/>
          <w:szCs w:val="22"/>
          <w:lang w:val="es-CL"/>
        </w:rPr>
        <w:t>CU-08: Consultar Ficha Personal y Semáforo de Desempeño (y CU-04: Monitorear Desempeño Municipal). Permite la visualización ejecutiva del avance porcentual, estado de semáforos comunales y generación de informes oficiales imprimibles.</w:t>
      </w:r>
    </w:p>
    <w:p w:rsidRPr="00330900" w:rsidR="007D08AF" w:rsidP="4A45A514" w:rsidRDefault="52069CC7" w14:paraId="7295F8B3" w14:textId="41A61771">
      <w:pPr>
        <w:spacing w:before="0" w:beforeAutospacing="off" w:after="120" w:afterAutospacing="off" w:line="276" w:lineRule="auto"/>
        <w:jc w:val="both"/>
      </w:pPr>
      <w:r w:rsidRPr="4A45A514" w:rsidR="4A45A514">
        <w:rPr>
          <w:rFonts w:ascii="Arial" w:hAnsi="Arial" w:eastAsia="Arial" w:cs="Arial"/>
          <w:b w:val="1"/>
          <w:bCs w:val="1"/>
          <w:noProof w:val="0"/>
          <w:color w:val="1E293B"/>
          <w:sz w:val="22"/>
          <w:szCs w:val="22"/>
          <w:lang w:val="es-CL"/>
        </w:rPr>
        <w:t xml:space="preserve">4. Caso de Uso Específico: </w:t>
      </w:r>
      <w:r w:rsidRPr="4A45A514" w:rsidR="4A45A514">
        <w:rPr>
          <w:rFonts w:ascii="Arial" w:hAnsi="Arial" w:eastAsia="Arial" w:cs="Arial"/>
          <w:noProof w:val="0"/>
          <w:color w:val="334155"/>
          <w:sz w:val="22"/>
          <w:szCs w:val="22"/>
          <w:lang w:val="es-CL"/>
        </w:rPr>
        <w:t>CU-08.1: Visualizar Semáforo Comunal y Métricas Ponderadas por Delegación. A continuación se presenta el Cuadro Descriptivo Normalizado que formaliza la medición de resultados bajo el estándar de la guía de diseño UML:</w:t>
      </w:r>
    </w:p>
    <w:tbl>
      <w:tblPr>
        <w:tblStyle w:val="TableNormal"/>
        <w:bidiVisual w:val="0"/>
        <w:tblW w:w="0" w:type="auto"/>
        <w:tblLook w:val="04A0" w:firstRow="1" w:lastRow="0" w:firstColumn="1" w:lastColumn="0" w:noHBand="0" w:noVBand="1"/>
      </w:tblPr>
      <w:tblGrid>
        <w:gridCol w:w="2745"/>
        <w:gridCol w:w="6315"/>
      </w:tblGrid>
      <w:tr w:rsidR="4A45A514" w:rsidTr="4A45A514" w14:paraId="457D6645">
        <w:trPr>
          <w:trHeight w:val="300"/>
        </w:trPr>
        <w:tc>
          <w:tcPr>
            <w:tcW w:w="2745" w:type="dxa"/>
            <w:tcBorders>
              <w:top w:val="single" w:color="CBD5E1" w:sz="8"/>
              <w:left w:val="nil"/>
              <w:bottom w:val="single" w:color="CBD5E1" w:sz="8"/>
              <w:right w:val="single" w:color="CBD5E1" w:sz="8"/>
            </w:tcBorders>
            <w:shd w:val="clear" w:color="auto" w:fill="1E293B"/>
            <w:tcMar>
              <w:left w:w="108" w:type="dxa"/>
              <w:right w:w="108" w:type="dxa"/>
            </w:tcMar>
            <w:vAlign w:val="top"/>
          </w:tcPr>
          <w:p w:rsidR="4A45A514" w:rsidP="4A45A514" w:rsidRDefault="4A45A514" w14:paraId="7CC08BF4" w14:textId="3B76B893">
            <w:pPr>
              <w:spacing w:before="40" w:beforeAutospacing="off" w:after="40" w:afterAutospacing="off" w:line="264" w:lineRule="auto"/>
              <w:jc w:val="left"/>
            </w:pPr>
            <w:r w:rsidRPr="4A45A514" w:rsidR="4A45A514">
              <w:rPr>
                <w:rFonts w:ascii="Arial" w:hAnsi="Arial" w:eastAsia="Arial" w:cs="Arial"/>
                <w:b w:val="1"/>
                <w:bCs w:val="1"/>
                <w:color w:val="FFFFFF" w:themeColor="background1" w:themeTint="FF" w:themeShade="FF"/>
                <w:sz w:val="19"/>
                <w:szCs w:val="19"/>
                <w:lang w:val="en-US"/>
              </w:rPr>
              <w:t>Campo Específico</w:t>
            </w:r>
          </w:p>
        </w:tc>
        <w:tc>
          <w:tcPr>
            <w:tcW w:w="6315" w:type="dxa"/>
            <w:tcBorders>
              <w:top w:val="single" w:color="CBD5E1" w:sz="8"/>
              <w:left w:val="single" w:color="CBD5E1" w:sz="8"/>
              <w:bottom w:val="single" w:color="CBD5E1" w:sz="8"/>
              <w:right w:val="nil"/>
            </w:tcBorders>
            <w:shd w:val="clear" w:color="auto" w:fill="1E293B"/>
            <w:tcMar>
              <w:left w:w="108" w:type="dxa"/>
              <w:right w:w="108" w:type="dxa"/>
            </w:tcMar>
            <w:vAlign w:val="top"/>
          </w:tcPr>
          <w:p w:rsidR="4A45A514" w:rsidP="4A45A514" w:rsidRDefault="4A45A514" w14:paraId="4211555D" w14:textId="02479267">
            <w:pPr>
              <w:spacing w:before="40" w:beforeAutospacing="off" w:after="40" w:afterAutospacing="off" w:line="264" w:lineRule="auto"/>
              <w:jc w:val="left"/>
            </w:pPr>
            <w:r w:rsidRPr="4A45A514" w:rsidR="4A45A514">
              <w:rPr>
                <w:rFonts w:ascii="Arial" w:hAnsi="Arial" w:eastAsia="Arial" w:cs="Arial"/>
                <w:b w:val="1"/>
                <w:bCs w:val="1"/>
                <w:color w:val="FFFFFF" w:themeColor="background1" w:themeTint="FF" w:themeShade="FF"/>
                <w:sz w:val="19"/>
                <w:szCs w:val="19"/>
              </w:rPr>
              <w:t>Detalle Operativo del Caso de Uso Específico</w:t>
            </w:r>
          </w:p>
        </w:tc>
      </w:tr>
      <w:tr w:rsidR="4A45A514" w:rsidTr="4A45A514" w14:paraId="0B925342">
        <w:trPr>
          <w:trHeight w:val="300"/>
        </w:trPr>
        <w:tc>
          <w:tcPr>
            <w:tcW w:w="2745" w:type="dxa"/>
            <w:tcBorders>
              <w:top w:val="single" w:color="CBD5E1" w:sz="8"/>
              <w:left w:val="nil"/>
              <w:bottom w:val="single" w:color="CBD5E1" w:sz="8"/>
              <w:right w:val="single" w:color="CBD5E1" w:sz="8"/>
            </w:tcBorders>
            <w:shd w:val="clear" w:color="auto" w:fill="F8FAFC"/>
            <w:tcMar>
              <w:left w:w="108" w:type="dxa"/>
              <w:right w:w="108" w:type="dxa"/>
            </w:tcMar>
            <w:vAlign w:val="top"/>
          </w:tcPr>
          <w:p w:rsidR="4A45A514" w:rsidP="4A45A514" w:rsidRDefault="4A45A514" w14:paraId="776855A8" w14:textId="1A595E2E">
            <w:pPr>
              <w:spacing w:before="40" w:beforeAutospacing="off" w:after="40" w:afterAutospacing="off" w:line="264" w:lineRule="auto"/>
              <w:jc w:val="left"/>
            </w:pPr>
            <w:r w:rsidRPr="4A45A514" w:rsidR="4A45A514">
              <w:rPr>
                <w:rFonts w:ascii="Arial" w:hAnsi="Arial" w:eastAsia="Arial" w:cs="Arial"/>
                <w:b w:val="1"/>
                <w:bCs w:val="1"/>
                <w:color w:val="1E293B"/>
                <w:sz w:val="18"/>
                <w:szCs w:val="18"/>
                <w:lang w:val="en-US"/>
              </w:rPr>
              <w:t>Identificador</w:t>
            </w:r>
          </w:p>
        </w:tc>
        <w:tc>
          <w:tcPr>
            <w:tcW w:w="6315" w:type="dxa"/>
            <w:tcBorders>
              <w:top w:val="single" w:color="CBD5E1" w:sz="8"/>
              <w:left w:val="single" w:color="CBD5E1" w:sz="8"/>
              <w:bottom w:val="single" w:color="CBD5E1" w:sz="8"/>
              <w:right w:val="nil"/>
            </w:tcBorders>
            <w:shd w:val="clear" w:color="auto" w:fill="F8FAFC"/>
            <w:tcMar>
              <w:left w:w="108" w:type="dxa"/>
              <w:right w:w="108" w:type="dxa"/>
            </w:tcMar>
            <w:vAlign w:val="top"/>
          </w:tcPr>
          <w:p w:rsidR="4A45A514" w:rsidP="4A45A514" w:rsidRDefault="4A45A514" w14:paraId="15F4A025" w14:textId="7C04EBA8">
            <w:pPr>
              <w:spacing w:before="40" w:beforeAutospacing="off" w:after="40" w:afterAutospacing="off" w:line="264" w:lineRule="auto"/>
              <w:jc w:val="left"/>
            </w:pPr>
            <w:r w:rsidRPr="4A45A514" w:rsidR="4A45A514">
              <w:rPr>
                <w:rFonts w:ascii="Arial" w:hAnsi="Arial" w:eastAsia="Arial" w:cs="Arial"/>
                <w:color w:val="334155"/>
                <w:sz w:val="18"/>
                <w:szCs w:val="18"/>
                <w:lang w:val="en-US"/>
              </w:rPr>
              <w:t>CU-08.1</w:t>
            </w:r>
          </w:p>
        </w:tc>
      </w:tr>
      <w:tr w:rsidR="4A45A514" w:rsidTr="4A45A514" w14:paraId="29389070">
        <w:trPr>
          <w:trHeight w:val="300"/>
        </w:trPr>
        <w:tc>
          <w:tcPr>
            <w:tcW w:w="2745" w:type="dxa"/>
            <w:tcBorders>
              <w:top w:val="single" w:color="CBD5E1" w:sz="8"/>
              <w:left w:val="nil"/>
              <w:bottom w:val="single" w:color="CBD5E1" w:sz="8"/>
              <w:right w:val="single" w:color="CBD5E1" w:sz="8"/>
            </w:tcBorders>
            <w:shd w:val="clear" w:color="auto" w:fill="FFFFFF" w:themeFill="background1"/>
            <w:tcMar>
              <w:left w:w="108" w:type="dxa"/>
              <w:right w:w="108" w:type="dxa"/>
            </w:tcMar>
            <w:vAlign w:val="top"/>
          </w:tcPr>
          <w:p w:rsidR="4A45A514" w:rsidP="4A45A514" w:rsidRDefault="4A45A514" w14:paraId="3A78BFB1" w14:textId="0BAB57D1">
            <w:pPr>
              <w:spacing w:before="40" w:beforeAutospacing="off" w:after="40" w:afterAutospacing="off" w:line="264" w:lineRule="auto"/>
              <w:jc w:val="left"/>
            </w:pPr>
            <w:r w:rsidRPr="4A45A514" w:rsidR="4A45A514">
              <w:rPr>
                <w:rFonts w:ascii="Arial" w:hAnsi="Arial" w:eastAsia="Arial" w:cs="Arial"/>
                <w:b w:val="1"/>
                <w:bCs w:val="1"/>
                <w:color w:val="1E293B"/>
                <w:sz w:val="18"/>
                <w:szCs w:val="18"/>
                <w:lang w:val="en-US"/>
              </w:rPr>
              <w:t>Nombre</w:t>
            </w:r>
          </w:p>
        </w:tc>
        <w:tc>
          <w:tcPr>
            <w:tcW w:w="6315" w:type="dxa"/>
            <w:tcBorders>
              <w:top w:val="single" w:color="CBD5E1" w:sz="8"/>
              <w:left w:val="single" w:color="CBD5E1" w:sz="8"/>
              <w:bottom w:val="single" w:color="CBD5E1" w:sz="8"/>
              <w:right w:val="nil"/>
            </w:tcBorders>
            <w:shd w:val="clear" w:color="auto" w:fill="FFFFFF" w:themeFill="background1"/>
            <w:tcMar>
              <w:left w:w="108" w:type="dxa"/>
              <w:right w:w="108" w:type="dxa"/>
            </w:tcMar>
            <w:vAlign w:val="top"/>
          </w:tcPr>
          <w:p w:rsidR="4A45A514" w:rsidP="4A45A514" w:rsidRDefault="4A45A514" w14:paraId="027C2B41" w14:textId="2461F2C7">
            <w:pPr>
              <w:spacing w:before="40" w:beforeAutospacing="off" w:after="40" w:afterAutospacing="off" w:line="264" w:lineRule="auto"/>
              <w:jc w:val="left"/>
            </w:pPr>
            <w:r w:rsidRPr="4A45A514" w:rsidR="4A45A514">
              <w:rPr>
                <w:rFonts w:ascii="Arial" w:hAnsi="Arial" w:eastAsia="Arial" w:cs="Arial"/>
                <w:color w:val="334155"/>
                <w:sz w:val="18"/>
                <w:szCs w:val="18"/>
              </w:rPr>
              <w:t>Visualizar Semáforo Comunal y Métricas Ponderadas por Delegación</w:t>
            </w:r>
          </w:p>
        </w:tc>
      </w:tr>
      <w:tr w:rsidR="4A45A514" w:rsidTr="4A45A514" w14:paraId="3F193605">
        <w:trPr>
          <w:trHeight w:val="300"/>
        </w:trPr>
        <w:tc>
          <w:tcPr>
            <w:tcW w:w="2745" w:type="dxa"/>
            <w:tcBorders>
              <w:top w:val="single" w:color="CBD5E1" w:sz="8"/>
              <w:left w:val="nil"/>
              <w:bottom w:val="single" w:color="CBD5E1" w:sz="8"/>
              <w:right w:val="single" w:color="CBD5E1" w:sz="8"/>
            </w:tcBorders>
            <w:shd w:val="clear" w:color="auto" w:fill="F8FAFC"/>
            <w:tcMar>
              <w:left w:w="108" w:type="dxa"/>
              <w:right w:w="108" w:type="dxa"/>
            </w:tcMar>
            <w:vAlign w:val="top"/>
          </w:tcPr>
          <w:p w:rsidR="4A45A514" w:rsidP="4A45A514" w:rsidRDefault="4A45A514" w14:paraId="109AC924" w14:textId="463BBB7A">
            <w:pPr>
              <w:spacing w:before="40" w:beforeAutospacing="off" w:after="40" w:afterAutospacing="off" w:line="264" w:lineRule="auto"/>
              <w:jc w:val="left"/>
            </w:pPr>
            <w:r w:rsidRPr="4A45A514" w:rsidR="4A45A514">
              <w:rPr>
                <w:rFonts w:ascii="Arial" w:hAnsi="Arial" w:eastAsia="Arial" w:cs="Arial"/>
                <w:b w:val="1"/>
                <w:bCs w:val="1"/>
                <w:color w:val="1E293B"/>
                <w:sz w:val="18"/>
                <w:szCs w:val="18"/>
                <w:lang w:val="en-US"/>
              </w:rPr>
              <w:t>Actor Principal</w:t>
            </w:r>
          </w:p>
        </w:tc>
        <w:tc>
          <w:tcPr>
            <w:tcW w:w="6315" w:type="dxa"/>
            <w:tcBorders>
              <w:top w:val="single" w:color="CBD5E1" w:sz="8"/>
              <w:left w:val="single" w:color="CBD5E1" w:sz="8"/>
              <w:bottom w:val="single" w:color="CBD5E1" w:sz="8"/>
              <w:right w:val="nil"/>
            </w:tcBorders>
            <w:shd w:val="clear" w:color="auto" w:fill="F8FAFC"/>
            <w:tcMar>
              <w:left w:w="108" w:type="dxa"/>
              <w:right w:w="108" w:type="dxa"/>
            </w:tcMar>
            <w:vAlign w:val="top"/>
          </w:tcPr>
          <w:p w:rsidR="4A45A514" w:rsidP="4A45A514" w:rsidRDefault="4A45A514" w14:paraId="5DBA6147" w14:textId="74AE8F84">
            <w:pPr>
              <w:spacing w:before="40" w:beforeAutospacing="off" w:after="40" w:afterAutospacing="off" w:line="264" w:lineRule="auto"/>
              <w:jc w:val="left"/>
            </w:pPr>
            <w:r w:rsidRPr="4A45A514" w:rsidR="4A45A514">
              <w:rPr>
                <w:rFonts w:ascii="Arial" w:hAnsi="Arial" w:eastAsia="Arial" w:cs="Arial"/>
                <w:color w:val="334155"/>
                <w:sz w:val="18"/>
                <w:szCs w:val="18"/>
              </w:rPr>
              <w:t>Coordinador Comunal (iniciador), Delegado Municipal, Funcionario</w:t>
            </w:r>
          </w:p>
        </w:tc>
      </w:tr>
      <w:tr w:rsidR="4A45A514" w:rsidTr="4A45A514" w14:paraId="5E64367A">
        <w:trPr>
          <w:trHeight w:val="300"/>
        </w:trPr>
        <w:tc>
          <w:tcPr>
            <w:tcW w:w="2745" w:type="dxa"/>
            <w:tcBorders>
              <w:top w:val="single" w:color="CBD5E1" w:sz="8"/>
              <w:left w:val="nil"/>
              <w:bottom w:val="single" w:color="CBD5E1" w:sz="8"/>
              <w:right w:val="single" w:color="CBD5E1" w:sz="8"/>
            </w:tcBorders>
            <w:shd w:val="clear" w:color="auto" w:fill="FFFFFF" w:themeFill="background1"/>
            <w:tcMar>
              <w:left w:w="108" w:type="dxa"/>
              <w:right w:w="108" w:type="dxa"/>
            </w:tcMar>
            <w:vAlign w:val="top"/>
          </w:tcPr>
          <w:p w:rsidR="4A45A514" w:rsidP="4A45A514" w:rsidRDefault="4A45A514" w14:paraId="0BC32E1A" w14:textId="3BE2C9B3">
            <w:pPr>
              <w:spacing w:before="40" w:beforeAutospacing="off" w:after="40" w:afterAutospacing="off" w:line="264" w:lineRule="auto"/>
              <w:jc w:val="left"/>
            </w:pPr>
            <w:r w:rsidRPr="4A45A514" w:rsidR="4A45A514">
              <w:rPr>
                <w:rFonts w:ascii="Arial" w:hAnsi="Arial" w:eastAsia="Arial" w:cs="Arial"/>
                <w:b w:val="1"/>
                <w:bCs w:val="1"/>
                <w:color w:val="1E293B"/>
                <w:sz w:val="18"/>
                <w:szCs w:val="18"/>
                <w:lang w:val="en-US"/>
              </w:rPr>
              <w:t>Propósito</w:t>
            </w:r>
          </w:p>
        </w:tc>
        <w:tc>
          <w:tcPr>
            <w:tcW w:w="6315" w:type="dxa"/>
            <w:tcBorders>
              <w:top w:val="single" w:color="CBD5E1" w:sz="8"/>
              <w:left w:val="single" w:color="CBD5E1" w:sz="8"/>
              <w:bottom w:val="single" w:color="CBD5E1" w:sz="8"/>
              <w:right w:val="nil"/>
            </w:tcBorders>
            <w:shd w:val="clear" w:color="auto" w:fill="FFFFFF" w:themeFill="background1"/>
            <w:tcMar>
              <w:left w:w="108" w:type="dxa"/>
              <w:right w:w="108" w:type="dxa"/>
            </w:tcMar>
            <w:vAlign w:val="top"/>
          </w:tcPr>
          <w:p w:rsidR="4A45A514" w:rsidP="4A45A514" w:rsidRDefault="4A45A514" w14:paraId="64222C89" w14:textId="7CFDA279">
            <w:pPr>
              <w:spacing w:before="40" w:beforeAutospacing="off" w:after="40" w:afterAutospacing="off" w:line="264" w:lineRule="auto"/>
              <w:jc w:val="left"/>
            </w:pPr>
            <w:r w:rsidRPr="4A45A514" w:rsidR="4A45A514">
              <w:rPr>
                <w:rFonts w:ascii="Arial" w:hAnsi="Arial" w:eastAsia="Arial" w:cs="Arial"/>
                <w:color w:val="334155"/>
                <w:sz w:val="18"/>
                <w:szCs w:val="18"/>
              </w:rPr>
              <w:t>Consultar el porcentaje consolidado de avance, la aplicación de semáforos tricolor y el cumplimiento ponderado frente a las metas institucionales fijadas.</w:t>
            </w:r>
          </w:p>
        </w:tc>
      </w:tr>
      <w:tr w:rsidR="4A45A514" w:rsidTr="4A45A514" w14:paraId="13E7B272">
        <w:trPr>
          <w:trHeight w:val="300"/>
        </w:trPr>
        <w:tc>
          <w:tcPr>
            <w:tcW w:w="2745" w:type="dxa"/>
            <w:tcBorders>
              <w:top w:val="single" w:color="CBD5E1" w:sz="8"/>
              <w:left w:val="nil"/>
              <w:bottom w:val="single" w:color="CBD5E1" w:sz="8"/>
              <w:right w:val="single" w:color="CBD5E1" w:sz="8"/>
            </w:tcBorders>
            <w:shd w:val="clear" w:color="auto" w:fill="F8FAFC"/>
            <w:tcMar>
              <w:left w:w="108" w:type="dxa"/>
              <w:right w:w="108" w:type="dxa"/>
            </w:tcMar>
            <w:vAlign w:val="top"/>
          </w:tcPr>
          <w:p w:rsidR="4A45A514" w:rsidP="4A45A514" w:rsidRDefault="4A45A514" w14:paraId="446B8D22" w14:textId="16AF00D6">
            <w:pPr>
              <w:spacing w:before="40" w:beforeAutospacing="off" w:after="40" w:afterAutospacing="off" w:line="264" w:lineRule="auto"/>
              <w:jc w:val="left"/>
            </w:pPr>
            <w:r w:rsidRPr="4A45A514" w:rsidR="4A45A514">
              <w:rPr>
                <w:rFonts w:ascii="Arial" w:hAnsi="Arial" w:eastAsia="Arial" w:cs="Arial"/>
                <w:b w:val="1"/>
                <w:bCs w:val="1"/>
                <w:color w:val="1E293B"/>
                <w:sz w:val="18"/>
                <w:szCs w:val="18"/>
                <w:lang w:val="en-US"/>
              </w:rPr>
              <w:t>Precondiciones</w:t>
            </w:r>
          </w:p>
        </w:tc>
        <w:tc>
          <w:tcPr>
            <w:tcW w:w="6315" w:type="dxa"/>
            <w:tcBorders>
              <w:top w:val="single" w:color="CBD5E1" w:sz="8"/>
              <w:left w:val="single" w:color="CBD5E1" w:sz="8"/>
              <w:bottom w:val="single" w:color="CBD5E1" w:sz="8"/>
              <w:right w:val="nil"/>
            </w:tcBorders>
            <w:shd w:val="clear" w:color="auto" w:fill="F8FAFC"/>
            <w:tcMar>
              <w:left w:w="108" w:type="dxa"/>
              <w:right w:w="108" w:type="dxa"/>
            </w:tcMar>
            <w:vAlign w:val="top"/>
          </w:tcPr>
          <w:p w:rsidR="4A45A514" w:rsidP="4A45A514" w:rsidRDefault="4A45A514" w14:paraId="66894A79" w14:textId="18747828">
            <w:pPr>
              <w:spacing w:before="40" w:beforeAutospacing="off" w:after="40" w:afterAutospacing="off" w:line="264" w:lineRule="auto"/>
              <w:jc w:val="left"/>
            </w:pPr>
            <w:r w:rsidRPr="4A45A514" w:rsidR="4A45A514">
              <w:rPr>
                <w:rFonts w:ascii="Arial" w:hAnsi="Arial" w:eastAsia="Arial" w:cs="Arial"/>
                <w:color w:val="334155"/>
                <w:sz w:val="18"/>
                <w:szCs w:val="18"/>
              </w:rPr>
              <w:t>1. Período de evaluación vigente configurado en el sistema.</w:t>
            </w:r>
            <w:r>
              <w:br/>
            </w:r>
            <w:r w:rsidRPr="4A45A514" w:rsidR="4A45A514">
              <w:rPr>
                <w:rFonts w:ascii="Arial" w:hAnsi="Arial" w:eastAsia="Arial" w:cs="Arial"/>
                <w:color w:val="334155"/>
                <w:sz w:val="18"/>
                <w:szCs w:val="18"/>
              </w:rPr>
              <w:t xml:space="preserve"> 2. Metas y ponderadores asignados a los cargos de la delegación territorial.</w:t>
            </w:r>
          </w:p>
        </w:tc>
      </w:tr>
      <w:tr w:rsidR="4A45A514" w:rsidTr="4A45A514" w14:paraId="785D6C39">
        <w:trPr>
          <w:trHeight w:val="300"/>
        </w:trPr>
        <w:tc>
          <w:tcPr>
            <w:tcW w:w="2745" w:type="dxa"/>
            <w:tcBorders>
              <w:top w:val="single" w:color="CBD5E1" w:sz="8"/>
              <w:left w:val="nil"/>
              <w:bottom w:val="single" w:color="CBD5E1" w:sz="8"/>
              <w:right w:val="single" w:color="CBD5E1" w:sz="8"/>
            </w:tcBorders>
            <w:shd w:val="clear" w:color="auto" w:fill="FFFFFF" w:themeFill="background1"/>
            <w:tcMar>
              <w:left w:w="108" w:type="dxa"/>
              <w:right w:w="108" w:type="dxa"/>
            </w:tcMar>
            <w:vAlign w:val="top"/>
          </w:tcPr>
          <w:p w:rsidR="4A45A514" w:rsidP="4A45A514" w:rsidRDefault="4A45A514" w14:paraId="27A4FC5E" w14:textId="5D0B47D3">
            <w:pPr>
              <w:spacing w:before="40" w:beforeAutospacing="off" w:after="40" w:afterAutospacing="off" w:line="264" w:lineRule="auto"/>
              <w:jc w:val="left"/>
            </w:pPr>
            <w:r w:rsidRPr="4A45A514" w:rsidR="4A45A514">
              <w:rPr>
                <w:rFonts w:ascii="Arial" w:hAnsi="Arial" w:eastAsia="Arial" w:cs="Arial"/>
                <w:b w:val="1"/>
                <w:bCs w:val="1"/>
                <w:color w:val="1E293B"/>
                <w:sz w:val="18"/>
                <w:szCs w:val="18"/>
                <w:lang w:val="en-US"/>
              </w:rPr>
              <w:t>Postcondiciones</w:t>
            </w:r>
          </w:p>
        </w:tc>
        <w:tc>
          <w:tcPr>
            <w:tcW w:w="6315" w:type="dxa"/>
            <w:tcBorders>
              <w:top w:val="single" w:color="CBD5E1" w:sz="8"/>
              <w:left w:val="single" w:color="CBD5E1" w:sz="8"/>
              <w:bottom w:val="single" w:color="CBD5E1" w:sz="8"/>
              <w:right w:val="nil"/>
            </w:tcBorders>
            <w:shd w:val="clear" w:color="auto" w:fill="FFFFFF" w:themeFill="background1"/>
            <w:tcMar>
              <w:left w:w="108" w:type="dxa"/>
              <w:right w:w="108" w:type="dxa"/>
            </w:tcMar>
            <w:vAlign w:val="top"/>
          </w:tcPr>
          <w:p w:rsidR="4A45A514" w:rsidP="4A45A514" w:rsidRDefault="4A45A514" w14:paraId="5313176B" w14:textId="66E0970F">
            <w:pPr>
              <w:spacing w:before="40" w:beforeAutospacing="off" w:after="40" w:afterAutospacing="off" w:line="264" w:lineRule="auto"/>
              <w:jc w:val="left"/>
            </w:pPr>
            <w:r w:rsidRPr="4A45A514" w:rsidR="4A45A514">
              <w:rPr>
                <w:rFonts w:ascii="Arial" w:hAnsi="Arial" w:eastAsia="Arial" w:cs="Arial"/>
                <w:color w:val="334155"/>
                <w:sz w:val="18"/>
                <w:szCs w:val="18"/>
              </w:rPr>
              <w:t>El sistema despliega el tablero analítico en tiempo real con opción de emitir informe ejecutivo oficial imprimible.</w:t>
            </w:r>
          </w:p>
        </w:tc>
      </w:tr>
      <w:tr w:rsidR="4A45A514" w:rsidTr="4A45A514" w14:paraId="19889288">
        <w:trPr>
          <w:trHeight w:val="300"/>
        </w:trPr>
        <w:tc>
          <w:tcPr>
            <w:tcW w:w="2745" w:type="dxa"/>
            <w:tcBorders>
              <w:top w:val="single" w:color="CBD5E1" w:sz="8"/>
              <w:left w:val="nil"/>
              <w:bottom w:val="single" w:color="CBD5E1" w:sz="8"/>
              <w:right w:val="single" w:color="CBD5E1" w:sz="8"/>
            </w:tcBorders>
            <w:shd w:val="clear" w:color="auto" w:fill="F8FAFC"/>
            <w:tcMar>
              <w:left w:w="108" w:type="dxa"/>
              <w:right w:w="108" w:type="dxa"/>
            </w:tcMar>
            <w:vAlign w:val="top"/>
          </w:tcPr>
          <w:p w:rsidR="4A45A514" w:rsidP="4A45A514" w:rsidRDefault="4A45A514" w14:paraId="7912DBCD" w14:textId="0C47FB40">
            <w:pPr>
              <w:spacing w:before="40" w:beforeAutospacing="off" w:after="40" w:afterAutospacing="off" w:line="264" w:lineRule="auto"/>
              <w:jc w:val="left"/>
            </w:pPr>
            <w:r w:rsidRPr="4A45A514" w:rsidR="4A45A514">
              <w:rPr>
                <w:rFonts w:ascii="Arial" w:hAnsi="Arial" w:eastAsia="Arial" w:cs="Arial"/>
                <w:b w:val="1"/>
                <w:bCs w:val="1"/>
                <w:color w:val="1E293B"/>
                <w:sz w:val="18"/>
                <w:szCs w:val="18"/>
                <w:lang w:val="en-US"/>
              </w:rPr>
              <w:t>Flujo Principal</w:t>
            </w:r>
          </w:p>
        </w:tc>
        <w:tc>
          <w:tcPr>
            <w:tcW w:w="6315" w:type="dxa"/>
            <w:tcBorders>
              <w:top w:val="single" w:color="CBD5E1" w:sz="8"/>
              <w:left w:val="single" w:color="CBD5E1" w:sz="8"/>
              <w:bottom w:val="single" w:color="CBD5E1" w:sz="8"/>
              <w:right w:val="nil"/>
            </w:tcBorders>
            <w:shd w:val="clear" w:color="auto" w:fill="F8FAFC"/>
            <w:tcMar>
              <w:left w:w="108" w:type="dxa"/>
              <w:right w:w="108" w:type="dxa"/>
            </w:tcMar>
            <w:vAlign w:val="top"/>
          </w:tcPr>
          <w:p w:rsidR="4A45A514" w:rsidP="4A45A514" w:rsidRDefault="4A45A514" w14:paraId="0B38D7AA" w14:textId="255379DA">
            <w:pPr>
              <w:spacing w:before="40" w:beforeAutospacing="off" w:after="40" w:afterAutospacing="off" w:line="264" w:lineRule="auto"/>
              <w:jc w:val="left"/>
            </w:pPr>
            <w:r w:rsidRPr="4A45A514" w:rsidR="4A45A514">
              <w:rPr>
                <w:rFonts w:ascii="Arial" w:hAnsi="Arial" w:eastAsia="Arial" w:cs="Arial"/>
                <w:color w:val="334155"/>
                <w:sz w:val="18"/>
                <w:szCs w:val="18"/>
              </w:rPr>
              <w:t>1. El actor accede al módulo de Resultados (/resultados/).</w:t>
            </w:r>
            <w:r>
              <w:br/>
            </w:r>
            <w:r w:rsidRPr="4A45A514" w:rsidR="4A45A514">
              <w:rPr>
                <w:rFonts w:ascii="Arial" w:hAnsi="Arial" w:eastAsia="Arial" w:cs="Arial"/>
                <w:color w:val="334155"/>
                <w:sz w:val="18"/>
                <w:szCs w:val="18"/>
              </w:rPr>
              <w:t xml:space="preserve"> 2. El sistema calcula en tiempo real el porcentaje de cumplimiento ponderado por delegación territorial.</w:t>
            </w:r>
            <w:r>
              <w:br/>
            </w:r>
            <w:r w:rsidRPr="4A45A514" w:rsidR="4A45A514">
              <w:rPr>
                <w:rFonts w:ascii="Arial" w:hAnsi="Arial" w:eastAsia="Arial" w:cs="Arial"/>
                <w:color w:val="334155"/>
                <w:sz w:val="18"/>
                <w:szCs w:val="18"/>
              </w:rPr>
              <w:t xml:space="preserve"> 3. El sistema aplica las reglas institucionales del semáforo: Verde (&gt;= 100%), Ámbar (60-99%) y Rojo (&lt; 60%).</w:t>
            </w:r>
            <w:r>
              <w:br/>
            </w:r>
            <w:r w:rsidRPr="4A45A514" w:rsidR="4A45A514">
              <w:rPr>
                <w:rFonts w:ascii="Arial" w:hAnsi="Arial" w:eastAsia="Arial" w:cs="Arial"/>
                <w:color w:val="334155"/>
                <w:sz w:val="18"/>
                <w:szCs w:val="18"/>
              </w:rPr>
              <w:t xml:space="preserve"> 4. El sistema despliega tarjetas de resumen comunal, dotación activa y barras de avance con tope del 150%.</w:t>
            </w:r>
            <w:r>
              <w:br/>
            </w:r>
            <w:r w:rsidRPr="4A45A514" w:rsidR="4A45A514">
              <w:rPr>
                <w:rFonts w:ascii="Arial" w:hAnsi="Arial" w:eastAsia="Arial" w:cs="Arial"/>
                <w:color w:val="334155"/>
                <w:sz w:val="18"/>
                <w:szCs w:val="18"/>
              </w:rPr>
              <w:t xml:space="preserve"> 5. El actor selecciona una delegación para ver el desglose por funcionario o presiona 'Ver Ficha Individual'.</w:t>
            </w:r>
            <w:r>
              <w:br/>
            </w:r>
            <w:r w:rsidRPr="4A45A514" w:rsidR="4A45A514">
              <w:rPr>
                <w:rFonts w:ascii="Arial" w:hAnsi="Arial" w:eastAsia="Arial" w:cs="Arial"/>
                <w:color w:val="334155"/>
                <w:sz w:val="18"/>
                <w:szCs w:val="18"/>
              </w:rPr>
              <w:t xml:space="preserve"> 6. El actor opcionalmente presiona 'Informe Formal' para generar la vista de reporte ejecutivo imprimible.</w:t>
            </w:r>
          </w:p>
        </w:tc>
      </w:tr>
      <w:tr w:rsidR="4A45A514" w:rsidTr="4A45A514" w14:paraId="3F90A4FC">
        <w:trPr>
          <w:trHeight w:val="300"/>
        </w:trPr>
        <w:tc>
          <w:tcPr>
            <w:tcW w:w="2745" w:type="dxa"/>
            <w:tcBorders>
              <w:top w:val="single" w:color="CBD5E1" w:sz="8"/>
              <w:left w:val="nil"/>
              <w:bottom w:val="single" w:color="CBD5E1" w:sz="8"/>
              <w:right w:val="single" w:color="CBD5E1" w:sz="8"/>
            </w:tcBorders>
            <w:shd w:val="clear" w:color="auto" w:fill="FFFFFF" w:themeFill="background1"/>
            <w:tcMar>
              <w:left w:w="108" w:type="dxa"/>
              <w:right w:w="108" w:type="dxa"/>
            </w:tcMar>
            <w:vAlign w:val="top"/>
          </w:tcPr>
          <w:p w:rsidR="4A45A514" w:rsidP="4A45A514" w:rsidRDefault="4A45A514" w14:paraId="452B9C75" w14:textId="2624F555">
            <w:pPr>
              <w:spacing w:before="40" w:beforeAutospacing="off" w:after="40" w:afterAutospacing="off" w:line="264" w:lineRule="auto"/>
              <w:jc w:val="left"/>
            </w:pPr>
            <w:r w:rsidRPr="4A45A514" w:rsidR="4A45A514">
              <w:rPr>
                <w:rFonts w:ascii="Arial" w:hAnsi="Arial" w:eastAsia="Arial" w:cs="Arial"/>
                <w:b w:val="1"/>
                <w:bCs w:val="1"/>
                <w:color w:val="1E293B"/>
                <w:sz w:val="18"/>
                <w:szCs w:val="18"/>
                <w:lang w:val="en-US"/>
              </w:rPr>
              <w:t>Casos Incluidos</w:t>
            </w:r>
          </w:p>
        </w:tc>
        <w:tc>
          <w:tcPr>
            <w:tcW w:w="6315" w:type="dxa"/>
            <w:tcBorders>
              <w:top w:val="single" w:color="CBD5E1" w:sz="8"/>
              <w:left w:val="single" w:color="CBD5E1" w:sz="8"/>
              <w:bottom w:val="single" w:color="CBD5E1" w:sz="8"/>
              <w:right w:val="nil"/>
            </w:tcBorders>
            <w:shd w:val="clear" w:color="auto" w:fill="FFFFFF" w:themeFill="background1"/>
            <w:tcMar>
              <w:left w:w="108" w:type="dxa"/>
              <w:right w:w="108" w:type="dxa"/>
            </w:tcMar>
            <w:vAlign w:val="top"/>
          </w:tcPr>
          <w:p w:rsidR="4A45A514" w:rsidP="4A45A514" w:rsidRDefault="4A45A514" w14:paraId="1C33A640" w14:textId="693E28B4">
            <w:pPr>
              <w:spacing w:before="40" w:beforeAutospacing="off" w:after="40" w:afterAutospacing="off" w:line="264" w:lineRule="auto"/>
              <w:jc w:val="left"/>
            </w:pPr>
            <w:r w:rsidRPr="4A45A514" w:rsidR="4A45A514">
              <w:rPr>
                <w:rFonts w:ascii="Arial" w:hAnsi="Arial" w:eastAsia="Arial" w:cs="Arial"/>
                <w:color w:val="334155"/>
                <w:sz w:val="18"/>
                <w:szCs w:val="18"/>
              </w:rPr>
              <w:t>«include» Calcular Avance Actual y Cumplimiento Ponderado (RF-022 a RF-024).</w:t>
            </w:r>
          </w:p>
        </w:tc>
      </w:tr>
      <w:tr w:rsidR="4A45A514" w:rsidTr="4A45A514" w14:paraId="61766E01">
        <w:trPr>
          <w:trHeight w:val="300"/>
        </w:trPr>
        <w:tc>
          <w:tcPr>
            <w:tcW w:w="2745" w:type="dxa"/>
            <w:tcBorders>
              <w:top w:val="single" w:color="CBD5E1" w:sz="8"/>
              <w:left w:val="nil"/>
              <w:bottom w:val="single" w:color="CBD5E1" w:sz="8"/>
              <w:right w:val="single" w:color="CBD5E1" w:sz="8"/>
            </w:tcBorders>
            <w:shd w:val="clear" w:color="auto" w:fill="F8FAFC"/>
            <w:tcMar>
              <w:left w:w="108" w:type="dxa"/>
              <w:right w:w="108" w:type="dxa"/>
            </w:tcMar>
            <w:vAlign w:val="top"/>
          </w:tcPr>
          <w:p w:rsidR="4A45A514" w:rsidP="4A45A514" w:rsidRDefault="4A45A514" w14:paraId="0B9A934F" w14:textId="44CAE08B">
            <w:pPr>
              <w:spacing w:before="40" w:beforeAutospacing="off" w:after="40" w:afterAutospacing="off" w:line="264" w:lineRule="auto"/>
              <w:jc w:val="left"/>
            </w:pPr>
            <w:r w:rsidRPr="4A45A514" w:rsidR="4A45A514">
              <w:rPr>
                <w:rFonts w:ascii="Arial" w:hAnsi="Arial" w:eastAsia="Arial" w:cs="Arial"/>
                <w:b w:val="1"/>
                <w:bCs w:val="1"/>
                <w:color w:val="1E293B"/>
                <w:sz w:val="18"/>
                <w:szCs w:val="18"/>
                <w:lang w:val="en-US"/>
              </w:rPr>
              <w:t>Casos Extendidos</w:t>
            </w:r>
          </w:p>
        </w:tc>
        <w:tc>
          <w:tcPr>
            <w:tcW w:w="6315" w:type="dxa"/>
            <w:tcBorders>
              <w:top w:val="single" w:color="CBD5E1" w:sz="8"/>
              <w:left w:val="single" w:color="CBD5E1" w:sz="8"/>
              <w:bottom w:val="single" w:color="CBD5E1" w:sz="8"/>
              <w:right w:val="nil"/>
            </w:tcBorders>
            <w:shd w:val="clear" w:color="auto" w:fill="F8FAFC"/>
            <w:tcMar>
              <w:left w:w="108" w:type="dxa"/>
              <w:right w:w="108" w:type="dxa"/>
            </w:tcMar>
            <w:vAlign w:val="top"/>
          </w:tcPr>
          <w:p w:rsidR="4A45A514" w:rsidP="4A45A514" w:rsidRDefault="4A45A514" w14:paraId="3DF5253C" w14:textId="6FC84BBE">
            <w:pPr>
              <w:spacing w:before="40" w:beforeAutospacing="off" w:after="40" w:afterAutospacing="off" w:line="264" w:lineRule="auto"/>
              <w:jc w:val="left"/>
            </w:pPr>
            <w:r w:rsidRPr="4A45A514" w:rsidR="4A45A514">
              <w:rPr>
                <w:rFonts w:ascii="Arial" w:hAnsi="Arial" w:eastAsia="Arial" w:cs="Arial"/>
                <w:color w:val="334155"/>
                <w:sz w:val="18"/>
                <w:szCs w:val="18"/>
              </w:rPr>
              <w:t>«extend» Aplicar Bonificaciones por Felicitaciones (+10%) o Descuentos por Reclamos (-20% a -30%).</w:t>
            </w:r>
            <w:r>
              <w:br/>
            </w:r>
            <w:r w:rsidRPr="4A45A514" w:rsidR="4A45A514">
              <w:rPr>
                <w:rFonts w:ascii="Arial" w:hAnsi="Arial" w:eastAsia="Arial" w:cs="Arial"/>
                <w:color w:val="334155"/>
                <w:sz w:val="18"/>
                <w:szCs w:val="18"/>
              </w:rPr>
              <w:t xml:space="preserve"> </w:t>
            </w:r>
            <w:r w:rsidRPr="4A45A514" w:rsidR="4A45A514">
              <w:rPr>
                <w:rFonts w:ascii="Arial" w:hAnsi="Arial" w:eastAsia="Arial" w:cs="Arial"/>
                <w:color w:val="334155"/>
                <w:sz w:val="18"/>
                <w:szCs w:val="18"/>
                <w:lang w:val="en-US"/>
              </w:rPr>
              <w:t>«extend» Emitir Informe Formal Imprimible para Alcaldía (RF-033).</w:t>
            </w:r>
          </w:p>
        </w:tc>
      </w:tr>
      <w:tr w:rsidR="4A45A514" w:rsidTr="4A45A514" w14:paraId="1EA20A1C">
        <w:trPr>
          <w:trHeight w:val="300"/>
        </w:trPr>
        <w:tc>
          <w:tcPr>
            <w:tcW w:w="2745" w:type="dxa"/>
            <w:tcBorders>
              <w:top w:val="single" w:color="CBD5E1" w:sz="8"/>
              <w:left w:val="nil"/>
              <w:bottom w:val="single" w:color="CBD5E1" w:sz="8"/>
              <w:right w:val="single" w:color="CBD5E1" w:sz="8"/>
            </w:tcBorders>
            <w:shd w:val="clear" w:color="auto" w:fill="FFFFFF" w:themeFill="background1"/>
            <w:tcMar>
              <w:left w:w="108" w:type="dxa"/>
              <w:right w:w="108" w:type="dxa"/>
            </w:tcMar>
            <w:vAlign w:val="top"/>
          </w:tcPr>
          <w:p w:rsidR="4A45A514" w:rsidP="4A45A514" w:rsidRDefault="4A45A514" w14:paraId="18A82DF1" w14:textId="464B0ACD">
            <w:pPr>
              <w:spacing w:before="40" w:beforeAutospacing="off" w:after="40" w:afterAutospacing="off" w:line="264" w:lineRule="auto"/>
              <w:jc w:val="left"/>
            </w:pPr>
            <w:r w:rsidRPr="4A45A514" w:rsidR="4A45A514">
              <w:rPr>
                <w:rFonts w:ascii="Arial" w:hAnsi="Arial" w:eastAsia="Arial" w:cs="Arial"/>
                <w:b w:val="1"/>
                <w:bCs w:val="1"/>
                <w:color w:val="1E293B"/>
                <w:sz w:val="18"/>
                <w:szCs w:val="18"/>
                <w:lang w:val="en-US"/>
              </w:rPr>
              <w:t>Reglas de Negocio</w:t>
            </w:r>
          </w:p>
        </w:tc>
        <w:tc>
          <w:tcPr>
            <w:tcW w:w="6315" w:type="dxa"/>
            <w:tcBorders>
              <w:top w:val="single" w:color="CBD5E1" w:sz="8"/>
              <w:left w:val="single" w:color="CBD5E1" w:sz="8"/>
              <w:bottom w:val="single" w:color="CBD5E1" w:sz="8"/>
              <w:right w:val="nil"/>
            </w:tcBorders>
            <w:shd w:val="clear" w:color="auto" w:fill="FFFFFF" w:themeFill="background1"/>
            <w:tcMar>
              <w:left w:w="108" w:type="dxa"/>
              <w:right w:w="108" w:type="dxa"/>
            </w:tcMar>
            <w:vAlign w:val="top"/>
          </w:tcPr>
          <w:p w:rsidR="4A45A514" w:rsidP="4A45A514" w:rsidRDefault="4A45A514" w14:paraId="1DB821B7" w14:textId="2725BCB7">
            <w:pPr>
              <w:spacing w:before="40" w:beforeAutospacing="off" w:after="40" w:afterAutospacing="off" w:line="264" w:lineRule="auto"/>
              <w:jc w:val="left"/>
            </w:pPr>
            <w:r w:rsidRPr="4A45A514" w:rsidR="4A45A514">
              <w:rPr>
                <w:rFonts w:ascii="Arial" w:hAnsi="Arial" w:eastAsia="Arial" w:cs="Arial"/>
                <w:color w:val="334155"/>
                <w:sz w:val="18"/>
                <w:szCs w:val="18"/>
              </w:rPr>
              <w:t>RN08: Tope máximo computable de cumplimiento: 150%.</w:t>
            </w:r>
            <w:r>
              <w:br/>
            </w:r>
            <w:r w:rsidRPr="4A45A514" w:rsidR="4A45A514">
              <w:rPr>
                <w:rFonts w:ascii="Arial" w:hAnsi="Arial" w:eastAsia="Arial" w:cs="Arial"/>
                <w:color w:val="334155"/>
                <w:sz w:val="18"/>
                <w:szCs w:val="18"/>
              </w:rPr>
              <w:t xml:space="preserve"> RN09: Umbral mínimo institucional: 80%.</w:t>
            </w:r>
            <w:r>
              <w:br/>
            </w:r>
            <w:r w:rsidRPr="4A45A514" w:rsidR="4A45A514">
              <w:rPr>
                <w:rFonts w:ascii="Arial" w:hAnsi="Arial" w:eastAsia="Arial" w:cs="Arial"/>
                <w:color w:val="334155"/>
                <w:sz w:val="18"/>
                <w:szCs w:val="18"/>
              </w:rPr>
              <w:t xml:space="preserve"> RN10: La suma de ponderadores por cargo debe totalizar exactamente 100%.</w:t>
            </w:r>
          </w:p>
        </w:tc>
      </w:tr>
    </w:tbl>
    <w:p w:rsidRPr="00330900" w:rsidR="007D08AF" w:rsidP="4A45A514" w:rsidRDefault="52069CC7" w14:paraId="642C26A9" w14:textId="4A76C4B9">
      <w:pPr>
        <w:spacing w:before="0" w:beforeAutospacing="off" w:after="120" w:afterAutospacing="off" w:line="276" w:lineRule="auto"/>
        <w:jc w:val="both"/>
        <w:rPr>
          <w:rFonts w:ascii="Arial" w:hAnsi="Arial" w:eastAsia="Arial" w:cs="Arial"/>
          <w:noProof w:val="0"/>
          <w:color w:val="334155"/>
          <w:sz w:val="22"/>
          <w:szCs w:val="22"/>
          <w:lang w:val="es-CL"/>
        </w:rPr>
      </w:pPr>
    </w:p>
    <w:p w:rsidRPr="00330900" w:rsidR="007D08AF" w:rsidP="4A45A514" w:rsidRDefault="52069CC7" w14:paraId="3D316E48" w14:textId="1D6AD804">
      <w:pPr>
        <w:pStyle w:val="Normal"/>
        <w:rPr>
          <w:lang w:val="es-CL"/>
        </w:rPr>
      </w:pPr>
    </w:p>
    <w:p w:rsidRPr="00330900" w:rsidR="007D08AF" w:rsidRDefault="008D0200" w14:paraId="6CF55F75" w14:textId="1D6EE995">
      <w:pPr>
        <w:spacing w:before="120"/>
        <w:rPr>
          <w:lang w:val="es-CL"/>
        </w:rPr>
      </w:pPr>
      <w:r w:rsidRPr="00330900">
        <w:rPr>
          <w:b/>
          <w:lang w:val="es-CL"/>
        </w:rPr>
        <w:t xml:space="preserve">5. </w:t>
      </w:r>
      <w:proofErr w:type="spellStart"/>
      <w:r w:rsidRPr="00330900">
        <w:rPr>
          <w:b/>
          <w:lang w:val="es-CL"/>
        </w:rPr>
        <w:t>Wireframe</w:t>
      </w:r>
      <w:proofErr w:type="spellEnd"/>
      <w:r w:rsidRPr="00330900">
        <w:rPr>
          <w:b/>
          <w:lang w:val="es-CL"/>
        </w:rPr>
        <w:t xml:space="preserve"> (Front-End): </w:t>
      </w:r>
      <w:r w:rsidRPr="00330900">
        <w:rPr>
          <w:color w:val="334155"/>
          <w:lang w:val="es-CL"/>
        </w:rPr>
        <w:t xml:space="preserve">A </w:t>
      </w:r>
      <w:r w:rsidRPr="00330900" w:rsidR="009033B8">
        <w:rPr>
          <w:color w:val="334155"/>
          <w:lang w:val="es-CL"/>
        </w:rPr>
        <w:t>continuación,</w:t>
      </w:r>
      <w:r w:rsidRPr="00330900">
        <w:rPr>
          <w:color w:val="334155"/>
          <w:lang w:val="es-CL"/>
        </w:rPr>
        <w:t xml:space="preserve"> se presenta el </w:t>
      </w:r>
      <w:proofErr w:type="spellStart"/>
      <w:r w:rsidRPr="00330900">
        <w:rPr>
          <w:color w:val="334155"/>
          <w:lang w:val="es-CL"/>
        </w:rPr>
        <w:t>Wireframe</w:t>
      </w:r>
      <w:proofErr w:type="spellEnd"/>
      <w:r w:rsidRPr="00330900">
        <w:rPr>
          <w:color w:val="334155"/>
          <w:lang w:val="es-CL"/>
        </w:rPr>
        <w:t xml:space="preserve"> Front-End implementado en la plataforma web que materializa el Caso de Uso CU-04.1 y los Requerimientos Funcionales RF-09 / RF-010:</w:t>
      </w:r>
    </w:p>
    <w:p w:rsidRPr="00330900" w:rsidR="007D08AF" w:rsidP="4A45A514" w:rsidRDefault="008D0200" w14:paraId="1C5C0BDC" w14:textId="17CDFD47">
      <w:pPr>
        <w:pStyle w:val="Normal"/>
        <w:spacing w:before="120" w:after="200"/>
        <w:jc w:val="left"/>
        <w:rPr>
          <w:lang w:val="es-CL"/>
        </w:rPr>
      </w:pPr>
      <w:r w:rsidRPr="4A45A514" w:rsidR="4A45A514">
        <w:rPr>
          <w:b w:val="1"/>
          <w:bCs w:val="1"/>
          <w:color w:val="0F172A"/>
          <w:sz w:val="21"/>
          <w:szCs w:val="21"/>
          <w:lang w:val="es-CL"/>
        </w:rPr>
        <w:t xml:space="preserve">Figura 3: </w:t>
      </w:r>
      <w:r w:rsidRPr="4A45A514" w:rsidR="4A45A514">
        <w:rPr>
          <w:b w:val="1"/>
          <w:bCs w:val="1"/>
          <w:color w:val="0F172A"/>
          <w:sz w:val="21"/>
          <w:szCs w:val="21"/>
          <w:lang w:val="es-CL"/>
        </w:rPr>
        <w:t>Wireframe</w:t>
      </w:r>
      <w:r w:rsidRPr="4A45A514" w:rsidR="4A45A514">
        <w:rPr>
          <w:b w:val="1"/>
          <w:bCs w:val="1"/>
          <w:color w:val="0F172A"/>
          <w:sz w:val="21"/>
          <w:szCs w:val="21"/>
          <w:lang w:val="es-CL"/>
        </w:rPr>
        <w:t xml:space="preserve"> Front-End — Tablero Comunal de Resultados y Semáforo de Desempeño SGR</w:t>
      </w:r>
      <w:proofErr w:type="spellStart"/>
      <w:proofErr w:type="spellEnd"/>
    </w:p>
    <w:tbl>
      <w:tblPr>
        <w:tblW w:w="0" w:type="auto"/>
        <w:jc w:val="center"/>
        <w:tblBorders>
          <w:top w:val="dashed" w:color="94A3B8" w:sz="8" w:space="0"/>
          <w:left w:val="dashed" w:color="94A3B8" w:sz="8" w:space="0"/>
          <w:bottom w:val="dashed" w:color="94A3B8" w:sz="8" w:space="0"/>
          <w:right w:val="dashed" w:color="94A3B8" w:sz="8" w:space="0"/>
        </w:tblBorders>
        <w:tblLook w:val="04A0" w:firstRow="1" w:lastRow="0" w:firstColumn="1" w:lastColumn="0" w:noHBand="0" w:noVBand="1"/>
      </w:tblPr>
      <w:tblGrid>
        <w:gridCol w:w="9054"/>
      </w:tblGrid>
      <w:tr w:rsidRPr="00B25EBD" w:rsidR="007D08AF" w14:paraId="305912A4" w14:textId="77777777">
        <w:trPr>
          <w:cantSplit/>
          <w:jc w:val="center"/>
        </w:trPr>
        <w:tc>
          <w:tcPr>
            <w:tcW w:w="9792" w:type="dxa"/>
            <w:shd w:val="clear" w:color="auto" w:fill="F8FAFC"/>
          </w:tcPr>
          <w:p w:rsidRPr="00330900" w:rsidR="007D08AF" w:rsidRDefault="008D0200" w14:paraId="123FB03F" w14:textId="3D1EEE76">
            <w:pPr>
              <w:spacing w:before="560" w:after="560" w:line="300" w:lineRule="auto"/>
              <w:jc w:val="center"/>
              <w:rPr>
                <w:lang w:val="es-CL"/>
              </w:rPr>
            </w:pPr>
            <w:r w:rsidRPr="00330900">
              <w:rPr>
                <w:b/>
                <w:sz w:val="20"/>
                <w:lang w:val="es-CL"/>
              </w:rPr>
              <w:t>Pantalla: Tablero Comunal de Resultados y Semáforo de Desempeño SGR</w:t>
            </w:r>
            <w:r w:rsidRPr="00330900">
              <w:rPr>
                <w:b/>
                <w:sz w:val="20"/>
                <w:lang w:val="es-CL"/>
              </w:rPr>
              <w:br/>
            </w:r>
            <w:r w:rsidRPr="00330900" w:rsidR="00330900">
              <w:rPr>
                <w:noProof/>
                <w:lang w:val="es-CL"/>
              </w:rPr>
              <w:drawing>
                <wp:inline distT="0" distB="0" distL="0" distR="0" wp14:anchorId="50211554" wp14:editId="203C1C85">
                  <wp:extent cx="5612130" cy="3855720"/>
                  <wp:effectExtent l="0" t="0" r="7620" b="0"/>
                  <wp:docPr id="14408268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826888" name=""/>
                          <pic:cNvPicPr/>
                        </pic:nvPicPr>
                        <pic:blipFill>
                          <a:blip r:embed="rId25"/>
                          <a:stretch>
                            <a:fillRect/>
                          </a:stretch>
                        </pic:blipFill>
                        <pic:spPr>
                          <a:xfrm>
                            <a:off x="0" y="0"/>
                            <a:ext cx="5612130" cy="3855720"/>
                          </a:xfrm>
                          <a:prstGeom prst="rect">
                            <a:avLst/>
                          </a:prstGeom>
                        </pic:spPr>
                      </pic:pic>
                    </a:graphicData>
                  </a:graphic>
                </wp:inline>
              </w:drawing>
            </w:r>
          </w:p>
        </w:tc>
      </w:tr>
    </w:tbl>
    <w:p w:rsidRPr="00330900" w:rsidR="00367398" w:rsidP="00215C31" w:rsidRDefault="00367398" w14:paraId="00D90E04" w14:textId="741D6539">
      <w:pPr>
        <w:spacing w:before="80" w:after="200"/>
        <w:rPr>
          <w:lang w:val="es-CL"/>
        </w:rPr>
      </w:pPr>
    </w:p>
    <w:p w:rsidR="42D53C7B" w:rsidP="59D86580" w:rsidRDefault="52069CC7" w14:noSpellErr="1" w14:paraId="34715FFD" w14:textId="5751032A">
      <w:pPr>
        <w:pStyle w:val="Heading1"/>
        <w:rPr>
          <w:lang w:val="es-CL"/>
        </w:rPr>
      </w:pPr>
    </w:p>
    <w:p w:rsidR="42D53C7B" w:rsidP="59D86580" w:rsidRDefault="52069CC7" w14:paraId="5B50E700" w14:textId="661E898F">
      <w:pPr/>
      <w:r>
        <w:br w:type="page"/>
      </w:r>
    </w:p>
    <w:p w:rsidR="42D53C7B" w:rsidP="52069CC7" w:rsidRDefault="52069CC7" w14:paraId="0A9B4DFB" w14:textId="4D120F3E">
      <w:pPr>
        <w:pStyle w:val="Heading1"/>
        <w:rPr>
          <w:lang w:val="es-CL"/>
        </w:rPr>
      </w:pPr>
      <w:bookmarkStart w:name="_Toc3668621" w:id="19"/>
      <w:bookmarkStart w:name="_Toc649390163" w:id="1136677992"/>
      <w:r w:rsidRPr="4A45A514" w:rsidR="4A45A514">
        <w:rPr>
          <w:lang w:val="es-CL"/>
        </w:rPr>
        <w:t xml:space="preserve">4. </w:t>
      </w:r>
      <w:r w:rsidRPr="4A45A514" w:rsidR="4A45A514">
        <w:rPr>
          <w:lang w:val="es-CL"/>
        </w:rPr>
        <w:t>Bibliografía</w:t>
      </w:r>
      <w:bookmarkEnd w:id="19"/>
      <w:bookmarkEnd w:id="1136677992"/>
    </w:p>
    <w:p w:rsidR="42D53C7B" w:rsidP="42D53C7B" w:rsidRDefault="42D53C7B" w14:paraId="526C2B96" w14:textId="0496CE56">
      <w:r w:rsidRPr="42D53C7B">
        <w:rPr>
          <w:lang w:val="es-CL"/>
        </w:rPr>
        <w:t>Kimmel, P. (2008). Manual de UML (J. H. Pérez Castellanos, Trad.). McGraw-Hill Interamericana Editores.</w:t>
      </w:r>
    </w:p>
    <w:p w:rsidR="42D53C7B" w:rsidP="42D53C7B" w:rsidRDefault="42D53C7B" w14:paraId="0ABBBAA4" w14:textId="08510239">
      <w:pPr>
        <w:rPr>
          <w:lang w:val="es-CL"/>
        </w:rPr>
      </w:pPr>
    </w:p>
    <w:p w:rsidR="42D53C7B" w:rsidP="42D53C7B" w:rsidRDefault="42D53C7B" w14:paraId="13BDFDE0" w14:textId="0DA00727">
      <w:pPr>
        <w:rPr>
          <w:lang w:val="es-CL"/>
        </w:rPr>
      </w:pPr>
    </w:p>
    <w:p w:rsidR="42D53C7B" w:rsidP="42D53C7B" w:rsidRDefault="52069CC7" w14:paraId="7E75E620" w14:textId="542D0683">
      <w:r w:rsidRPr="52069CC7">
        <w:rPr>
          <w:lang w:val="es-CL"/>
        </w:rPr>
        <w:t>Bennett, S., McRobb, S., &amp; Farmer, R. (2007). Análisis y diseño orientado a objetos de sistemas: usando UML (3.ª ed.). McGraw-Hill Interamericana.</w:t>
      </w:r>
    </w:p>
    <w:p w:rsidR="42D53C7B" w:rsidP="52069CC7" w:rsidRDefault="52069CC7" w14:paraId="5CC2841D" w14:textId="2EB168BB">
      <w:pPr>
        <w:pStyle w:val="Heading1"/>
        <w:rPr>
          <w:lang w:val="es-CL"/>
        </w:rPr>
      </w:pPr>
      <w:bookmarkStart w:name="_Toc1944042179" w:id="1679128521"/>
      <w:r w:rsidRPr="4A45A514" w:rsidR="4A45A514">
        <w:rPr>
          <w:lang w:val="es-CL"/>
        </w:rPr>
        <w:t>5.Glosario</w:t>
      </w:r>
      <w:bookmarkEnd w:id="1679128521"/>
    </w:p>
    <w:p w:rsidR="42D53C7B" w:rsidP="52069CC7" w:rsidRDefault="42D53C7B" w14:paraId="088AD87F" w14:textId="13DF9375">
      <w:pPr>
        <w:rPr>
          <w:lang w:val="es-CL"/>
        </w:rPr>
      </w:pPr>
    </w:p>
    <w:p w:rsidR="42D53C7B" w:rsidP="42D53C7B" w:rsidRDefault="52069CC7" w14:paraId="03D65B52" w14:textId="01E07B54">
      <w:pPr>
        <w:spacing w:before="80" w:after="200"/>
      </w:pPr>
      <w:r w:rsidRPr="52069CC7">
        <w:rPr>
          <w:lang w:val="es-CL"/>
        </w:rPr>
        <w:t>A</w:t>
      </w:r>
    </w:p>
    <w:p w:rsidR="42D53C7B" w:rsidP="52069CC7" w:rsidRDefault="52069CC7" w14:paraId="6424D632" w14:textId="3A0C66F3">
      <w:pPr>
        <w:spacing w:before="80" w:after="200"/>
      </w:pPr>
      <w:r w:rsidRPr="52069CC7">
        <w:rPr>
          <w:lang w:val="es-CL"/>
        </w:rPr>
        <w:t>• AJAX (Asynchronous JavaScript and XML): Técnica de desarrollo web utilizada en el SGR para actualizar y desplegar componentes de la interfaz de forma asíncrona (como catálogos en cascada o transiciones Kanban) sin necesidad de recargar la página completa.</w:t>
      </w:r>
    </w:p>
    <w:p w:rsidR="42D53C7B" w:rsidP="52069CC7" w:rsidRDefault="52069CC7" w14:paraId="19DE3FDF" w14:textId="4818CE54">
      <w:pPr>
        <w:spacing w:before="80" w:after="200"/>
      </w:pPr>
      <w:r w:rsidRPr="52069CC7">
        <w:rPr>
          <w:lang w:val="es-CL"/>
        </w:rPr>
        <w:t>• AWS EC2 (Amazon Elastic Compute Cloud): Servidor virtual en la nube pública de Amazon Web Services donde se aloja el entorno de producción del SGR (Ubuntu 24.04 LTS), garantizando la disponibilidad del servidor web Apache, la aplicación Django y la base de datos MySQL.</w:t>
      </w:r>
    </w:p>
    <w:p w:rsidR="42D53C7B" w:rsidP="52069CC7" w:rsidRDefault="52069CC7" w14:paraId="2071590B" w14:textId="64A945C0">
      <w:pPr>
        <w:spacing w:before="80" w:after="200"/>
      </w:pPr>
      <w:r w:rsidRPr="52069CC7">
        <w:rPr>
          <w:lang w:val="es-CL"/>
        </w:rPr>
        <w:t>B</w:t>
      </w:r>
    </w:p>
    <w:p w:rsidR="42D53C7B" w:rsidP="52069CC7" w:rsidRDefault="52069CC7" w14:paraId="4DF9D798" w14:textId="10083703">
      <w:pPr>
        <w:spacing w:before="80" w:after="200"/>
      </w:pPr>
      <w:r w:rsidRPr="52069CC7">
        <w:rPr>
          <w:lang w:val="es-CL"/>
        </w:rPr>
        <w:t>• Backlog de Producto (Product Backlog): Inventario priorizado de Historias de Usuario, requerimientos y tareas técnicas que componen el alcance del SGR, estructurado en Sprints bajo el marco de trabajo ágil híbrido.</w:t>
      </w:r>
    </w:p>
    <w:p w:rsidR="42D53C7B" w:rsidP="52069CC7" w:rsidRDefault="52069CC7" w14:paraId="64AC98AE" w14:textId="0D07FBCB">
      <w:pPr>
        <w:spacing w:before="80" w:after="200"/>
      </w:pPr>
      <w:r w:rsidRPr="52069CC7">
        <w:rPr>
          <w:lang w:val="es-CL"/>
        </w:rPr>
        <w:t>C</w:t>
      </w:r>
    </w:p>
    <w:p w:rsidR="42D53C7B" w:rsidP="52069CC7" w:rsidRDefault="52069CC7" w14:paraId="603E05C6" w14:textId="06AE591C">
      <w:pPr>
        <w:spacing w:before="80" w:after="200"/>
      </w:pPr>
      <w:r w:rsidRPr="52069CC7">
        <w:rPr>
          <w:lang w:val="es-CL"/>
        </w:rPr>
        <w:t>• Código Único de Evidencia (Hash/Folio): Identificador alfanumérico inalterable e irrepetible (formato EVI-YYYYMMDD-XXXX) generado automáticamente al registrar o subir una imagen de respaldo para garantizar su inmutabilidad y auditoría.</w:t>
      </w:r>
    </w:p>
    <w:p w:rsidR="42D53C7B" w:rsidP="52069CC7" w:rsidRDefault="52069CC7" w14:paraId="17AF80CB" w14:textId="406EF0F4">
      <w:pPr>
        <w:spacing w:before="80" w:after="200"/>
      </w:pPr>
      <w:r w:rsidRPr="52069CC7">
        <w:rPr>
          <w:lang w:val="es-CL"/>
        </w:rPr>
        <w:t>• Criterios Gherkin (Dado / Cuando / Entonces): Lenguaje estructurado legible utilizado en las Historias de Usuario del SGR para especificar las condiciones previas, acciones del usuario y resultados esperados en los criterios de aceptación.</w:t>
      </w:r>
    </w:p>
    <w:p w:rsidR="42D53C7B" w:rsidP="52069CC7" w:rsidRDefault="52069CC7" w14:paraId="30B3C42F" w14:textId="5FA3F57B">
      <w:pPr>
        <w:spacing w:before="80" w:after="200"/>
      </w:pPr>
      <w:r w:rsidRPr="52069CC7">
        <w:rPr>
          <w:lang w:val="es-CL"/>
        </w:rPr>
        <w:t>• Cumplimiento Ponderado: Indicador de logro individual o colectivo que resulta de multiplicar el porcentaje de avance respecto a la meta por el peso relativo (ponderador) asignado al ítem o cargo.</w:t>
      </w:r>
    </w:p>
    <w:p w:rsidR="42D53C7B" w:rsidP="52069CC7" w:rsidRDefault="52069CC7" w14:paraId="7F2FC0B1" w14:textId="5698621B">
      <w:pPr>
        <w:spacing w:before="80" w:after="200"/>
      </w:pPr>
      <w:r w:rsidRPr="52069CC7">
        <w:rPr>
          <w:lang w:val="es-CL"/>
        </w:rPr>
        <w:t>D</w:t>
      </w:r>
    </w:p>
    <w:p w:rsidR="42D53C7B" w:rsidP="52069CC7" w:rsidRDefault="52069CC7" w14:paraId="3EE0B255" w14:textId="1890A3CF">
      <w:pPr>
        <w:spacing w:before="80" w:after="200"/>
      </w:pPr>
      <w:r w:rsidRPr="52069CC7">
        <w:rPr>
          <w:lang w:val="es-CL"/>
        </w:rPr>
        <w:t>• Diagrama de Casos de Uso (UML): Representación gráfica que delimita los límites del sistema SGR, identificando los actores (Administrador, Funcionario, Verificador, etc.) y sus interacciones mediante relaciones de inclusión («include») y extensión («extend»).</w:t>
      </w:r>
    </w:p>
    <w:p w:rsidR="42D53C7B" w:rsidP="52069CC7" w:rsidRDefault="52069CC7" w14:paraId="72F7A2C6" w14:textId="4EF8C225">
      <w:pPr>
        <w:spacing w:before="80" w:after="200"/>
      </w:pPr>
      <w:r w:rsidRPr="52069CC7">
        <w:rPr>
          <w:lang w:val="es-CL"/>
        </w:rPr>
        <w:t>• Días Computables: Cantidad de días hábiles u operativos configurados dentro de un período de medición para proyectar proporcionalmente la meta acumulada esperada al día.</w:t>
      </w:r>
    </w:p>
    <w:p w:rsidR="42D53C7B" w:rsidP="52069CC7" w:rsidRDefault="52069CC7" w14:paraId="4404A91F" w14:textId="074ABCE6">
      <w:pPr>
        <w:spacing w:before="80" w:after="200"/>
      </w:pPr>
      <w:r w:rsidRPr="52069CC7">
        <w:rPr>
          <w:lang w:val="es-CL"/>
        </w:rPr>
        <w:t>• Django (Framework MVT): Framework de desarrollo backend en Python basado en el patrón Modelo-Vista-Template, empleado en el SGR por su ORM seguro, control de autenticación RBAC y gestión eficiente de sesiones.</w:t>
      </w:r>
    </w:p>
    <w:p w:rsidR="42D53C7B" w:rsidP="52069CC7" w:rsidRDefault="52069CC7" w14:paraId="5C6EA733" w14:textId="65B14925">
      <w:pPr>
        <w:spacing w:before="80" w:after="200"/>
      </w:pPr>
      <w:r w:rsidRPr="52069CC7">
        <w:rPr>
          <w:lang w:val="es-CL"/>
        </w:rPr>
        <w:t xml:space="preserve"> </w:t>
      </w:r>
    </w:p>
    <w:p w:rsidR="42D53C7B" w:rsidP="52069CC7" w:rsidRDefault="52069CC7" w14:paraId="79B2FBC4" w14:textId="32BC7902">
      <w:pPr>
        <w:spacing w:before="80" w:after="200"/>
      </w:pPr>
      <w:r w:rsidRPr="52069CC7">
        <w:rPr>
          <w:lang w:val="es-CL"/>
        </w:rPr>
        <w:t>M</w:t>
      </w:r>
    </w:p>
    <w:p w:rsidR="42D53C7B" w:rsidP="52069CC7" w:rsidRDefault="52069CC7" w14:paraId="1BA914C8" w14:textId="5B105A33">
      <w:pPr>
        <w:spacing w:before="80" w:after="200"/>
      </w:pPr>
      <w:r w:rsidRPr="52069CC7">
        <w:rPr>
          <w:lang w:val="es-CL"/>
        </w:rPr>
        <w:t>• Meta Esperada al Día: Porcentaje o volumen de avance proyectado al día actual en función del tiempo computable transcurrido respecto al total del período de medición del SGR.</w:t>
      </w:r>
    </w:p>
    <w:p w:rsidR="42D53C7B" w:rsidP="52069CC7" w:rsidRDefault="52069CC7" w14:paraId="3804DB0E" w14:textId="6AB28456">
      <w:pPr>
        <w:spacing w:before="80" w:after="200"/>
      </w:pPr>
      <w:r w:rsidRPr="52069CC7">
        <w:rPr>
          <w:lang w:val="es-CL"/>
        </w:rPr>
        <w:t>• MySQL 8.0 (InnoDB): Sistema gestor de base de datos relacional utilizado por el SGR para almacenar registros operativos, compromisos, usuarios y auditorías bajo garantías de integridad referencial ACID.</w:t>
      </w:r>
    </w:p>
    <w:p w:rsidR="42D53C7B" w:rsidP="52069CC7" w:rsidRDefault="52069CC7" w14:paraId="0A64BD7B" w14:textId="2B2F3C1A">
      <w:pPr>
        <w:spacing w:before="80" w:after="200"/>
      </w:pPr>
      <w:r w:rsidRPr="52069CC7">
        <w:rPr>
          <w:lang w:val="es-CL"/>
        </w:rPr>
        <w:t>O</w:t>
      </w:r>
    </w:p>
    <w:p w:rsidR="42D53C7B" w:rsidP="52069CC7" w:rsidRDefault="52069CC7" w14:paraId="7DB328E5" w14:textId="5AF7AA23">
      <w:pPr>
        <w:spacing w:before="80" w:after="200"/>
      </w:pPr>
      <w:r w:rsidRPr="52069CC7">
        <w:rPr>
          <w:lang w:val="es-CL"/>
        </w:rPr>
        <w:t>• ORM (Object-Relational Mapping): Mapeo objeto-relacional de Django que abstrae las consultas SQL, interactuando con la base de datos mediante clases Python para evitar vulnerabilidades de inyección de código.</w:t>
      </w:r>
    </w:p>
    <w:p w:rsidR="42D53C7B" w:rsidP="52069CC7" w:rsidRDefault="52069CC7" w14:paraId="3314D207" w14:textId="101F3503">
      <w:pPr>
        <w:spacing w:before="80" w:after="200"/>
      </w:pPr>
      <w:r w:rsidRPr="52069CC7">
        <w:rPr>
          <w:lang w:val="es-CL"/>
        </w:rPr>
        <w:t>R</w:t>
      </w:r>
    </w:p>
    <w:p w:rsidR="42D53C7B" w:rsidP="52069CC7" w:rsidRDefault="52069CC7" w14:paraId="3A1FBCEB" w14:textId="25699CE6">
      <w:pPr>
        <w:spacing w:before="80" w:after="200"/>
      </w:pPr>
      <w:r w:rsidRPr="52069CC7">
        <w:rPr>
          <w:lang w:val="es-CL"/>
        </w:rPr>
        <w:t>• RBAC (Role-Based Access Control): Modelo de seguridad que restringe el acceso a las vistas y endpoints del SGR basándose en los roles (Administrador, Funcionario, Verificador, Delegado) y el ámbito territorial asignado.</w:t>
      </w:r>
    </w:p>
    <w:p w:rsidR="42D53C7B" w:rsidP="52069CC7" w:rsidRDefault="52069CC7" w14:paraId="09B56A1C" w14:textId="4FBDB3DA">
      <w:pPr>
        <w:spacing w:before="80" w:after="200"/>
      </w:pPr>
      <w:r w:rsidRPr="52069CC7">
        <w:rPr>
          <w:lang w:val="es-CL"/>
        </w:rPr>
        <w:t>• Requerimiento Funcional (RF): Declaración formal de las capacidades, comportamientos y servicios específicos que el SGR debe ejecutar obligatoriamente para satisfacer las necesidades operativas de la municipalidad.</w:t>
      </w:r>
    </w:p>
    <w:p w:rsidR="42D53C7B" w:rsidP="52069CC7" w:rsidRDefault="52069CC7" w14:paraId="36E92306" w14:textId="0C908D5F">
      <w:pPr>
        <w:spacing w:before="80" w:after="200"/>
      </w:pPr>
      <w:r w:rsidRPr="52069CC7">
        <w:rPr>
          <w:lang w:val="es-CL"/>
        </w:rPr>
        <w:t>S</w:t>
      </w:r>
    </w:p>
    <w:p w:rsidR="42D53C7B" w:rsidP="52069CC7" w:rsidRDefault="52069CC7" w14:paraId="04B63D9F" w14:textId="4FB5AA91">
      <w:pPr>
        <w:spacing w:before="80" w:after="200"/>
      </w:pPr>
      <w:r w:rsidRPr="52069CC7">
        <w:rPr>
          <w:lang w:val="es-CL"/>
        </w:rPr>
        <w:t>• Semáforo de Cumplimiento (SGR): Indicador visual automatizado que clasifica el desempeño en tres niveles (Verde: avance ≥ 100% del esperado; Ámbar: 60% - 99%; Rojo: &amp;lt; 60%) para facilitar el control de gestión.</w:t>
      </w:r>
    </w:p>
    <w:p w:rsidR="42D53C7B" w:rsidP="52069CC7" w:rsidRDefault="52069CC7" w14:paraId="5F5D958F" w14:textId="5A433108">
      <w:pPr>
        <w:spacing w:before="80" w:after="200"/>
      </w:pPr>
      <w:r w:rsidRPr="52069CC7">
        <w:rPr>
          <w:lang w:val="es-CL"/>
        </w:rPr>
        <w:t>T</w:t>
      </w:r>
    </w:p>
    <w:p w:rsidR="42D53C7B" w:rsidP="52069CC7" w:rsidRDefault="52069CC7" w14:paraId="2A9A08CA" w14:textId="339ACC94">
      <w:pPr>
        <w:spacing w:before="80" w:after="200"/>
      </w:pPr>
      <w:r w:rsidRPr="52069CC7">
        <w:rPr>
          <w:lang w:val="es-CL"/>
        </w:rPr>
        <w:t>• Trazabilidad Bidireccional: Cadena técnica que conecta de forma verificable cada Requerimiento Funcional con su Épica, Caso de Uso General, Caso de Uso Específico y Wireframe de interfaz final.</w:t>
      </w:r>
    </w:p>
    <w:p w:rsidR="42D53C7B" w:rsidP="52069CC7" w:rsidRDefault="52069CC7" w14:paraId="68DD2690" w14:textId="0073A20D">
      <w:pPr>
        <w:spacing w:before="80" w:after="200"/>
      </w:pPr>
      <w:r w:rsidRPr="52069CC7">
        <w:rPr>
          <w:lang w:val="es-CL"/>
        </w:rPr>
        <w:t>• Tubo de Trabajo (Método Kanban): Flujo visual e intersectorial de seguimiento para compromisos comunitarios, gestionado mediante un tablero de 4 columnas (Ingresado ➔ Pendiente ➔ En Proceso ➔ Realizado).</w:t>
      </w:r>
    </w:p>
    <w:p w:rsidR="42D53C7B" w:rsidP="52069CC7" w:rsidRDefault="52069CC7" w14:paraId="0A7F1DBD" w14:textId="2D6A1C6F">
      <w:pPr>
        <w:spacing w:before="80" w:after="200"/>
      </w:pPr>
      <w:r w:rsidRPr="52069CC7">
        <w:rPr>
          <w:lang w:val="es-CL"/>
        </w:rPr>
        <w:t>W</w:t>
      </w:r>
    </w:p>
    <w:p w:rsidR="42D53C7B" w:rsidP="52069CC7" w:rsidRDefault="52069CC7" w14:paraId="231D5467" w14:textId="63D77704">
      <w:pPr>
        <w:spacing w:before="80" w:after="200"/>
      </w:pPr>
      <w:r w:rsidRPr="52069CC7">
        <w:rPr>
          <w:lang w:val="es-CL"/>
        </w:rPr>
        <w:t>• Wireframe (Prototipo Front-End): Esquema o maqueta funcional e interactiva que representa la disposición de controles, componentes visuales y flujos de navegación de la interfaz de usuario del SGR.</w:t>
      </w:r>
    </w:p>
    <w:sectPr w:rsidR="42D53C7B">
      <w:pgSz w:w="12240" w:h="15840" w:orient="portrait"/>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Aptos">
    <w:altName w:val="Calibri"/>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hint="default" w:ascii="Symbol" w:hAnsi="Symbol"/>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hint="default" w:ascii="Symbol" w:hAnsi="Symbol"/>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hint="default" w:ascii="Symbol" w:hAnsi="Symbol"/>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hint="default" w:ascii="Symbol" w:hAnsi="Symbol"/>
      </w:rPr>
    </w:lvl>
  </w:abstractNum>
  <w:num w:numId="1" w16cid:durableId="950894120">
    <w:abstractNumId w:val="8"/>
  </w:num>
  <w:num w:numId="2" w16cid:durableId="85275059">
    <w:abstractNumId w:val="6"/>
  </w:num>
  <w:num w:numId="3" w16cid:durableId="766777724">
    <w:abstractNumId w:val="5"/>
  </w:num>
  <w:num w:numId="4" w16cid:durableId="2080859117">
    <w:abstractNumId w:val="4"/>
  </w:num>
  <w:num w:numId="5" w16cid:durableId="1519274421">
    <w:abstractNumId w:val="7"/>
  </w:num>
  <w:num w:numId="6" w16cid:durableId="995112929">
    <w:abstractNumId w:val="3"/>
  </w:num>
  <w:num w:numId="7" w16cid:durableId="1181353014">
    <w:abstractNumId w:val="2"/>
  </w:num>
  <w:num w:numId="8" w16cid:durableId="510727747">
    <w:abstractNumId w:val="1"/>
  </w:num>
  <w:num w:numId="9" w16cid:durableId="196822819">
    <w:abstractNumId w:val="0"/>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proofState w:spelling="clean" w:grammar="dirty"/>
  <w:trackRevisions w:val="false"/>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633C"/>
    <w:rsid w:val="0005489E"/>
    <w:rsid w:val="0006063C"/>
    <w:rsid w:val="0007561F"/>
    <w:rsid w:val="000A4B59"/>
    <w:rsid w:val="000D200E"/>
    <w:rsid w:val="00111344"/>
    <w:rsid w:val="00120A7B"/>
    <w:rsid w:val="00137608"/>
    <w:rsid w:val="0015074B"/>
    <w:rsid w:val="0015096B"/>
    <w:rsid w:val="00151A21"/>
    <w:rsid w:val="001914AA"/>
    <w:rsid w:val="00215C31"/>
    <w:rsid w:val="00261AB6"/>
    <w:rsid w:val="0029639D"/>
    <w:rsid w:val="002D4DB8"/>
    <w:rsid w:val="00326F90"/>
    <w:rsid w:val="00330900"/>
    <w:rsid w:val="003321F0"/>
    <w:rsid w:val="00367398"/>
    <w:rsid w:val="003E1552"/>
    <w:rsid w:val="004278DD"/>
    <w:rsid w:val="0046059D"/>
    <w:rsid w:val="004D08EC"/>
    <w:rsid w:val="0058656D"/>
    <w:rsid w:val="005C16EA"/>
    <w:rsid w:val="005D15E9"/>
    <w:rsid w:val="005D6416"/>
    <w:rsid w:val="0064416B"/>
    <w:rsid w:val="006807BD"/>
    <w:rsid w:val="006E432D"/>
    <w:rsid w:val="0076044A"/>
    <w:rsid w:val="007D08AF"/>
    <w:rsid w:val="00806F4F"/>
    <w:rsid w:val="00832B3D"/>
    <w:rsid w:val="00866845"/>
    <w:rsid w:val="008D0200"/>
    <w:rsid w:val="009033B8"/>
    <w:rsid w:val="00931895"/>
    <w:rsid w:val="0096346A"/>
    <w:rsid w:val="0096400B"/>
    <w:rsid w:val="009919D4"/>
    <w:rsid w:val="009F0065"/>
    <w:rsid w:val="009F3189"/>
    <w:rsid w:val="00A16881"/>
    <w:rsid w:val="00A32481"/>
    <w:rsid w:val="00A715AE"/>
    <w:rsid w:val="00AA1D8D"/>
    <w:rsid w:val="00AE7E10"/>
    <w:rsid w:val="00B0066F"/>
    <w:rsid w:val="00B25EBD"/>
    <w:rsid w:val="00B47730"/>
    <w:rsid w:val="00B74AB3"/>
    <w:rsid w:val="00B85C15"/>
    <w:rsid w:val="00BE39D4"/>
    <w:rsid w:val="00BF19FA"/>
    <w:rsid w:val="00C034EB"/>
    <w:rsid w:val="00C35684"/>
    <w:rsid w:val="00C41F55"/>
    <w:rsid w:val="00CB0664"/>
    <w:rsid w:val="00CC3F46"/>
    <w:rsid w:val="00CF1122"/>
    <w:rsid w:val="00D13C8A"/>
    <w:rsid w:val="00D83EA0"/>
    <w:rsid w:val="00D915D8"/>
    <w:rsid w:val="00D92CF8"/>
    <w:rsid w:val="00DA1FA0"/>
    <w:rsid w:val="00DB449B"/>
    <w:rsid w:val="00DC1F4D"/>
    <w:rsid w:val="00ED1939"/>
    <w:rsid w:val="00EE7A7B"/>
    <w:rsid w:val="00F62D60"/>
    <w:rsid w:val="00FC33A7"/>
    <w:rsid w:val="00FC693F"/>
    <w:rsid w:val="00FF037A"/>
    <w:rsid w:val="00FF69CD"/>
    <w:rsid w:val="269880FC"/>
    <w:rsid w:val="42D53C7B"/>
    <w:rsid w:val="4A45A514"/>
    <w:rsid w:val="4C8D13A6"/>
    <w:rsid w:val="52069CC7"/>
    <w:rsid w:val="59D8658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8D1D360"/>
  <w14:defaultImageDpi w14:val="300"/>
  <w15:docId w15:val="{6ECC03B0-91C4-4E33-802F-9CFF2B19834B}"/>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EastAsia"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C693F"/>
    <w:pPr>
      <w:spacing w:after="120"/>
      <w:jc w:val="both"/>
    </w:pPr>
    <w:rPr>
      <w:rFonts w:ascii="Arial" w:hAnsi="Arial"/>
      <w:color w:val="1E293B"/>
    </w:rPr>
  </w:style>
  <w:style w:type="paragraph" w:styleId="Heading1">
    <w:name w:val="heading 1"/>
    <w:basedOn w:val="Normal"/>
    <w:next w:val="Normal"/>
    <w:link w:val="Heading1Char"/>
    <w:uiPriority w:val="9"/>
    <w:qFormat/>
    <w:rsid w:val="00FC693F"/>
    <w:pPr>
      <w:keepNext/>
      <w:keepLines/>
      <w:spacing w:before="360"/>
      <w:outlineLvl w:val="0"/>
    </w:pPr>
    <w:rPr>
      <w:rFonts w:asciiTheme="majorHAnsi" w:hAnsiTheme="majorHAnsi" w:eastAsiaTheme="majorEastAsia" w:cstheme="majorBidi"/>
      <w:b/>
      <w:bCs/>
      <w:color w:val="0F172A"/>
      <w:sz w:val="32"/>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hAnsiTheme="majorHAnsi" w:eastAsiaTheme="majorEastAsia" w:cstheme="majorBidi"/>
      <w:b/>
      <w:bCs/>
      <w:color w:val="1E3A8A"/>
      <w:sz w:val="26"/>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Theme="majorHAnsi" w:hAnsiTheme="majorHAnsi" w:eastAsiaTheme="majorEastAsia" w:cstheme="majorBidi"/>
      <w:b/>
      <w:bCs/>
      <w:color w:val="33415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hAnsiTheme="majorHAnsi" w:eastAsiaTheme="majorEastAsia"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hAnsiTheme="majorHAnsi" w:eastAsiaTheme="majorEastAsia"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hAnsiTheme="majorHAnsi" w:eastAsiaTheme="majorEastAsia"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hAnsiTheme="majorHAnsi" w:eastAsiaTheme="majorEastAsia"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hAnsiTheme="majorHAnsi" w:eastAsiaTheme="majorEastAsia"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hAnsiTheme="majorHAnsi" w:eastAsiaTheme="majorEastAsia" w:cstheme="majorBidi"/>
      <w:i/>
      <w:iCs/>
      <w:color w:val="404040" w:themeColor="text1" w:themeTint="BF"/>
      <w:sz w:val="20"/>
      <w:szCs w:val="2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hAnsiTheme="majorHAnsi" w:eastAsiaTheme="majorEastAsia" w:cstheme="majorBidi"/>
      <w:b/>
      <w:bCs/>
      <w:color w:val="365F91" w:themeColor="accent1" w:themeShade="BF"/>
      <w:sz w:val="28"/>
      <w:szCs w:val="28"/>
    </w:rPr>
  </w:style>
  <w:style w:type="character" w:styleId="Heading2Char" w:customStyle="1">
    <w:name w:val="Heading 2 Char"/>
    <w:basedOn w:val="DefaultParagraphFont"/>
    <w:link w:val="Heading2"/>
    <w:uiPriority w:val="9"/>
    <w:rsid w:val="00FC693F"/>
    <w:rPr>
      <w:rFonts w:asciiTheme="majorHAnsi" w:hAnsiTheme="majorHAnsi" w:eastAsiaTheme="majorEastAsia" w:cstheme="majorBidi"/>
      <w:b/>
      <w:bCs/>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hAnsiTheme="majorHAnsi" w:eastAsiaTheme="majorEastAsia" w:cstheme="majorBidi"/>
      <w:b/>
      <w:bCs/>
      <w:color w:val="4F81BD" w:themeColor="accent1"/>
    </w:rPr>
  </w:style>
  <w:style w:type="paragraph" w:styleId="Title">
    <w:name w:val="Title"/>
    <w:basedOn w:val="Normal"/>
    <w:next w:val="Normal"/>
    <w:link w:val="TitleChar"/>
    <w:uiPriority w:val="10"/>
    <w:qFormat/>
    <w:rsid w:val="00FC693F"/>
    <w:pPr>
      <w:pBdr>
        <w:bottom w:val="single" w:color="4F81BD" w:themeColor="accent1" w:sz="8" w:space="4"/>
      </w:pBdr>
      <w:spacing w:after="300" w:line="240" w:lineRule="auto"/>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1">
    <w:name w:val="Title Char"/>
    <w:basedOn w:val="DefaultParagraphFont"/>
    <w:link w:val="Title"/>
    <w:uiPriority w:val="10"/>
    <w:rsid w:val="00FC693F"/>
    <w:rPr>
      <w:rFonts w:asciiTheme="majorHAnsi" w:hAnsiTheme="majorHAnsi" w:eastAsiaTheme="majorEastAsia"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hAnsiTheme="majorHAnsi" w:eastAsiaTheme="majorEastAsia" w:cstheme="majorBidi"/>
      <w:i/>
      <w:iCs/>
      <w:color w:val="4F81BD" w:themeColor="accent1"/>
      <w:spacing w:val="15"/>
      <w:sz w:val="24"/>
      <w:szCs w:val="24"/>
    </w:rPr>
  </w:style>
  <w:style w:type="character" w:styleId="SubtitleChar" w:customStyle="1">
    <w:name w:val="Subtitle Char"/>
    <w:basedOn w:val="DefaultParagraphFont"/>
    <w:link w:val="Subtitle"/>
    <w:uiPriority w:val="11"/>
    <w:rsid w:val="00FC693F"/>
    <w:rPr>
      <w:rFonts w:asciiTheme="majorHAnsi" w:hAnsiTheme="majorHAnsi" w:eastAsiaTheme="majorEastAsia"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styleId="QuoteChar" w:customStyle="1">
    <w:name w:val="Quote Char"/>
    <w:basedOn w:val="DefaultParagraphFont"/>
    <w:link w:val="Quote"/>
    <w:uiPriority w:val="29"/>
    <w:rsid w:val="00FC693F"/>
    <w:rPr>
      <w:i/>
      <w:iCs/>
      <w:color w:val="000000" w:themeColor="text1"/>
    </w:rPr>
  </w:style>
  <w:style w:type="character" w:styleId="Heading4Char" w:customStyle="1">
    <w:name w:val="Heading 4 Char"/>
    <w:basedOn w:val="DefaultParagraphFont"/>
    <w:link w:val="Heading4"/>
    <w:uiPriority w:val="9"/>
    <w:semiHidden/>
    <w:rsid w:val="00FC693F"/>
    <w:rPr>
      <w:rFonts w:asciiTheme="majorHAnsi" w:hAnsiTheme="majorHAnsi" w:eastAsiaTheme="majorEastAsia" w:cstheme="majorBidi"/>
      <w:b/>
      <w:bCs/>
      <w:i/>
      <w:iCs/>
      <w:color w:val="4F81BD" w:themeColor="accent1"/>
    </w:rPr>
  </w:style>
  <w:style w:type="character" w:styleId="Heading5Char" w:customStyle="1">
    <w:name w:val="Heading 5 Char"/>
    <w:basedOn w:val="DefaultParagraphFont"/>
    <w:link w:val="Heading5"/>
    <w:uiPriority w:val="9"/>
    <w:semiHidden/>
    <w:rsid w:val="00FC693F"/>
    <w:rPr>
      <w:rFonts w:asciiTheme="majorHAnsi" w:hAnsiTheme="majorHAnsi" w:eastAsiaTheme="majorEastAsia" w:cstheme="majorBidi"/>
      <w:color w:val="243F60" w:themeColor="accent1" w:themeShade="7F"/>
    </w:rPr>
  </w:style>
  <w:style w:type="character" w:styleId="Heading6Char" w:customStyle="1">
    <w:name w:val="Heading 6 Char"/>
    <w:basedOn w:val="DefaultParagraphFont"/>
    <w:link w:val="Heading6"/>
    <w:uiPriority w:val="9"/>
    <w:semiHidden/>
    <w:rsid w:val="00FC693F"/>
    <w:rPr>
      <w:rFonts w:asciiTheme="majorHAnsi" w:hAnsiTheme="majorHAnsi" w:eastAsiaTheme="majorEastAsia" w:cstheme="majorBidi"/>
      <w:i/>
      <w:iCs/>
      <w:color w:val="243F60" w:themeColor="accent1" w:themeShade="7F"/>
    </w:rPr>
  </w:style>
  <w:style w:type="character" w:styleId="Heading7Char" w:customStyle="1">
    <w:name w:val="Heading 7 Char"/>
    <w:basedOn w:val="DefaultParagraphFont"/>
    <w:link w:val="Heading7"/>
    <w:uiPriority w:val="9"/>
    <w:semiHidden/>
    <w:rsid w:val="00FC693F"/>
    <w:rPr>
      <w:rFonts w:asciiTheme="majorHAnsi" w:hAnsiTheme="majorHAnsi" w:eastAsiaTheme="majorEastAsia" w:cstheme="majorBidi"/>
      <w:i/>
      <w:iCs/>
      <w:color w:val="404040" w:themeColor="text1" w:themeTint="BF"/>
    </w:rPr>
  </w:style>
  <w:style w:type="character" w:styleId="Heading8Char" w:customStyle="1">
    <w:name w:val="Heading 8 Char"/>
    <w:basedOn w:val="DefaultParagraphFont"/>
    <w:link w:val="Heading8"/>
    <w:uiPriority w:val="9"/>
    <w:semiHidden/>
    <w:rsid w:val="00FC693F"/>
    <w:rPr>
      <w:rFonts w:asciiTheme="majorHAnsi" w:hAnsiTheme="majorHAnsi" w:eastAsiaTheme="majorEastAsia" w:cstheme="majorBidi"/>
      <w:color w:val="4F81BD" w:themeColor="accent1"/>
      <w:sz w:val="20"/>
      <w:szCs w:val="20"/>
    </w:rPr>
  </w:style>
  <w:style w:type="character" w:styleId="Heading9Char" w:customStyle="1">
    <w:name w:val="Heading 9 Char"/>
    <w:basedOn w:val="DefaultParagraphFont"/>
    <w:link w:val="Heading9"/>
    <w:uiPriority w:val="9"/>
    <w:semiHidden/>
    <w:rsid w:val="00FC693F"/>
    <w:rPr>
      <w:rFonts w:asciiTheme="majorHAnsi" w:hAnsiTheme="majorHAnsi" w:eastAsiaTheme="majorEastAsia"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color="4F81BD" w:themeColor="accent1" w:sz="4" w:space="4"/>
      </w:pBdr>
      <w:spacing w:before="200" w:after="280"/>
      <w:ind w:left="936" w:right="936"/>
    </w:pPr>
    <w:rPr>
      <w:b/>
      <w:bCs/>
      <w:i/>
      <w:iCs/>
      <w:color w:val="4F81BD" w:themeColor="accent1"/>
    </w:rPr>
  </w:style>
  <w:style w:type="character" w:styleId="IntenseQuoteChar" w:customStyle="1">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blStylePr w:type="firstRow">
      <w:pPr>
        <w:spacing w:before="0" w:after="0" w:line="240" w:lineRule="auto"/>
      </w:pPr>
      <w:rPr>
        <w:b/>
        <w:bCs/>
        <w:color w:val="FFFFFF" w:themeColor="background1"/>
      </w:rPr>
      <w:tblPr/>
      <w:tcPr>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blStylePr w:type="firstRow">
      <w:pPr>
        <w:spacing w:before="0" w:after="0" w:line="240" w:lineRule="auto"/>
      </w:pPr>
      <w:rPr>
        <w:b/>
        <w:bCs/>
        <w:color w:val="FFFFFF" w:themeColor="background1"/>
      </w:rPr>
      <w:tblPr/>
      <w:tcPr>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Pr>
    <w:tblStylePr w:type="firstRow">
      <w:rPr>
        <w:b/>
        <w:bCs/>
      </w:rPr>
    </w:tblStylePr>
    <w:tblStylePr w:type="lastRow">
      <w:rPr>
        <w:b/>
        <w:bCs/>
      </w:rPr>
      <w:tblPr/>
      <w:tcPr>
        <w:tcBorders>
          <w:top w:val="single" w:color="404040" w:themeColor="text1" w:themeTint="BF" w:sz="18" w:space="0"/>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3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themeShade="99"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themeShade="99"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themeShade="99"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themeShade="99"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themeShade="99"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themeShade="99"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themeShade="99"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330900"/>
    <w:pPr>
      <w:spacing w:after="100"/>
    </w:pPr>
  </w:style>
  <w:style w:type="paragraph" w:styleId="TOC2">
    <w:name w:val="toc 2"/>
    <w:basedOn w:val="Normal"/>
    <w:next w:val="Normal"/>
    <w:autoRedefine/>
    <w:uiPriority w:val="39"/>
    <w:unhideWhenUsed/>
    <w:rsid w:val="00330900"/>
    <w:pPr>
      <w:spacing w:after="100"/>
      <w:ind w:left="220"/>
    </w:pPr>
  </w:style>
  <w:style w:type="paragraph" w:styleId="TOC3">
    <w:name w:val="toc 3"/>
    <w:basedOn w:val="Normal"/>
    <w:next w:val="Normal"/>
    <w:autoRedefine/>
    <w:uiPriority w:val="39"/>
    <w:unhideWhenUsed/>
    <w:rsid w:val="00330900"/>
    <w:pPr>
      <w:spacing w:after="100"/>
      <w:ind w:left="440"/>
    </w:pPr>
  </w:style>
  <w:style w:type="character" w:styleId="Hyperlink">
    <w:name w:val="Hyperlink"/>
    <w:basedOn w:val="DefaultParagraphFont"/>
    <w:uiPriority w:val="99"/>
    <w:unhideWhenUsed/>
    <w:rsid w:val="00330900"/>
    <w:rPr>
      <w:color w:val="0000FF" w:themeColor="hyperlink"/>
      <w:u w:val="single"/>
    </w:rPr>
  </w:style>
  <w:style w:type="character" w:styleId="UnresolvedMention">
    <w:name w:val="Unresolved Mention"/>
    <w:basedOn w:val="DefaultParagraphFont"/>
    <w:uiPriority w:val="99"/>
    <w:semiHidden/>
    <w:unhideWhenUsed/>
    <w:rsid w:val="001914AA"/>
    <w:rPr>
      <w:color w:val="605E5C"/>
      <w:shd w:val="clear" w:color="auto" w:fill="E1DFDD"/>
    </w:rPr>
  </w:style>
  <w:style w:type="table" w:styleId="GridTable6Colorful-Accent2">
    <w:name w:val="Grid Table 6 Colorful Accent 2"/>
    <w:basedOn w:val="TableNormal"/>
    <w:uiPriority w:val="51"/>
    <w:rsid w:val="00D13C8A"/>
    <w:pPr>
      <w:spacing w:after="0" w:line="240" w:lineRule="auto"/>
    </w:pPr>
    <w:rPr>
      <w:color w:val="943634" w:themeColor="accent2" w:themeShade="BF"/>
    </w:rPr>
    <w:tblPr>
      <w:tblStyleRowBandSize w:val="1"/>
      <w:tblStyleColBandSize w:val="1"/>
      <w:tblBorders>
        <w:top w:val="single" w:color="D99594" w:themeColor="accent2" w:themeTint="99" w:sz="4" w:space="0"/>
        <w:left w:val="single" w:color="D99594" w:themeColor="accent2" w:themeTint="99" w:sz="4" w:space="0"/>
        <w:bottom w:val="single" w:color="D99594" w:themeColor="accent2" w:themeTint="99" w:sz="4" w:space="0"/>
        <w:right w:val="single" w:color="D99594" w:themeColor="accent2" w:themeTint="99" w:sz="4" w:space="0"/>
        <w:insideH w:val="single" w:color="D99594" w:themeColor="accent2" w:themeTint="99" w:sz="4" w:space="0"/>
        <w:insideV w:val="single" w:color="D99594" w:themeColor="accent2" w:themeTint="99" w:sz="4" w:space="0"/>
      </w:tblBorders>
    </w:tblPr>
    <w:tblStylePr w:type="firstRow">
      <w:rPr>
        <w:b/>
        <w:bCs/>
      </w:rPr>
      <w:tblPr/>
      <w:tcPr>
        <w:tcBorders>
          <w:bottom w:val="single" w:color="D99594" w:themeColor="accent2" w:themeTint="99" w:sz="12" w:space="0"/>
        </w:tcBorders>
      </w:tcPr>
    </w:tblStylePr>
    <w:tblStylePr w:type="lastRow">
      <w:rPr>
        <w:b/>
        <w:bCs/>
      </w:rPr>
      <w:tblPr/>
      <w:tcPr>
        <w:tcBorders>
          <w:top w:val="double" w:color="D99594" w:themeColor="accent2" w:themeTint="99" w:sz="4" w:space="0"/>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&#65279;<?xml version="1.0" encoding="utf-8"?><Relationships xmlns="http://schemas.openxmlformats.org/package/2006/relationships"><Relationship Type="http://schemas.openxmlformats.org/officeDocument/2006/relationships/webSettings" Target="webSettings.xml" Id="rId8" /><Relationship Type="http://schemas.openxmlformats.org/officeDocument/2006/relationships/image" Target="media/image5.png" Id="rId13" /><Relationship Type="http://schemas.openxmlformats.org/officeDocument/2006/relationships/image" Target="media/image10.png" Id="rId18" /><Relationship Type="http://schemas.openxmlformats.org/officeDocument/2006/relationships/fontTable" Target="fontTable.xml" Id="rId26" /><Relationship Type="http://schemas.openxmlformats.org/officeDocument/2006/relationships/customXml" Target="../customXml/item3.xml" Id="rId3" /><Relationship Type="http://schemas.openxmlformats.org/officeDocument/2006/relationships/image" Target="media/image13.png" Id="rId21" /><Relationship Type="http://schemas.openxmlformats.org/officeDocument/2006/relationships/settings" Target="settings.xml" Id="rId7" /><Relationship Type="http://schemas.openxmlformats.org/officeDocument/2006/relationships/image" Target="media/image4.png" Id="rId12" /><Relationship Type="http://schemas.openxmlformats.org/officeDocument/2006/relationships/image" Target="media/image9.png" Id="rId17" /><Relationship Type="http://schemas.openxmlformats.org/officeDocument/2006/relationships/image" Target="media/image17.png" Id="rId25" /><Relationship Type="http://schemas.openxmlformats.org/officeDocument/2006/relationships/customXml" Target="../customXml/item2.xml" Id="rId2" /><Relationship Type="http://schemas.openxmlformats.org/officeDocument/2006/relationships/image" Target="media/image8.png" Id="rId16" /><Relationship Type="http://schemas.openxmlformats.org/officeDocument/2006/relationships/image" Target="media/image12.png" Id="rId20"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image" Target="media/image3.png" Id="rId11" /><Relationship Type="http://schemas.openxmlformats.org/officeDocument/2006/relationships/image" Target="media/image16.png" Id="rId24" /><Relationship Type="http://schemas.openxmlformats.org/officeDocument/2006/relationships/numbering" Target="numbering.xml" Id="rId5" /><Relationship Type="http://schemas.openxmlformats.org/officeDocument/2006/relationships/image" Target="media/image7.png" Id="rId15" /><Relationship Type="http://schemas.openxmlformats.org/officeDocument/2006/relationships/image" Target="media/image15.png" Id="rId23" /><Relationship Type="http://schemas.openxmlformats.org/officeDocument/2006/relationships/image" Target="media/image2.png" Id="rId10" /><Relationship Type="http://schemas.openxmlformats.org/officeDocument/2006/relationships/image" Target="media/image11.png" Id="rId19" /><Relationship Type="http://schemas.openxmlformats.org/officeDocument/2006/relationships/customXml" Target="../customXml/item4.xml" Id="rId4" /><Relationship Type="http://schemas.openxmlformats.org/officeDocument/2006/relationships/image" Target="media/image1.png" Id="rId9" /><Relationship Type="http://schemas.openxmlformats.org/officeDocument/2006/relationships/image" Target="media/image6.png" Id="rId14" /><Relationship Type="http://schemas.openxmlformats.org/officeDocument/2006/relationships/image" Target="media/image14.png" Id="rId22" /><Relationship Type="http://schemas.openxmlformats.org/officeDocument/2006/relationships/theme" Target="theme/theme1.xml" Id="rId27" /><Relationship Type="http://schemas.openxmlformats.org/officeDocument/2006/relationships/image" Target="/media/image12.png" Id="rId1904677462" /><Relationship Type="http://schemas.openxmlformats.org/officeDocument/2006/relationships/hyperlink" Target="https://drive.google.com/drive/folders/1tsG66Q9NEwbjVQfpdaVqwpMd4AZmfVxt?usp=sharing" TargetMode="External" Id="Rf2dd58c38a9c4756"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e2c3df9c-73c2-4306-8ba1-feeeb641f85e"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62352C0635A2D147BD8B80F16575D822" ma:contentTypeVersion="11" ma:contentTypeDescription="Create a new document." ma:contentTypeScope="" ma:versionID="315223f99a3dc3731b1b0d1c5d654e34">
  <xsd:schema xmlns:xsd="http://www.w3.org/2001/XMLSchema" xmlns:xs="http://www.w3.org/2001/XMLSchema" xmlns:p="http://schemas.microsoft.com/office/2006/metadata/properties" xmlns:ns3="e2c3df9c-73c2-4306-8ba1-feeeb641f85e" targetNamespace="http://schemas.microsoft.com/office/2006/metadata/properties" ma:root="true" ma:fieldsID="232f5b9d85c0221a3d2347699c6eafb1" ns3:_="">
    <xsd:import namespace="e2c3df9c-73c2-4306-8ba1-feeeb641f85e"/>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element ref="ns3:MediaServiceSystemTags" minOccurs="0"/>
                <xsd:element ref="ns3:MediaServiceOCR"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2c3df9c-73c2-4306-8ba1-feeeb641f85e"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61FF17D-2EE9-4C9A-B1D2-F16229E061FF}">
  <ds:schemaRefs>
    <ds:schemaRef ds:uri="http://schemas.microsoft.com/office/2006/metadata/properties"/>
    <ds:schemaRef ds:uri="http://schemas.microsoft.com/office/infopath/2007/PartnerControls"/>
    <ds:schemaRef ds:uri="e2c3df9c-73c2-4306-8ba1-feeeb641f85e"/>
  </ds:schemaRefs>
</ds:datastoreItem>
</file>

<file path=customXml/itemProps2.xml><?xml version="1.0" encoding="utf-8"?>
<ds:datastoreItem xmlns:ds="http://schemas.openxmlformats.org/officeDocument/2006/customXml" ds:itemID="{18E08600-7E7C-489D-992E-BEC28B1692B0}">
  <ds:schemaRefs>
    <ds:schemaRef ds:uri="http://schemas.microsoft.com/sharepoint/v3/contenttype/forms"/>
  </ds:schemaRefs>
</ds:datastoreItem>
</file>

<file path=customXml/itemProps3.xml><?xml version="1.0" encoding="utf-8"?>
<ds:datastoreItem xmlns:ds="http://schemas.openxmlformats.org/officeDocument/2006/customXml" ds:itemID="{8037F313-3887-4585-83BE-A1D7CB8F61F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2c3df9c-73c2-4306-8ba1-feeeb641f85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4</ap:DocSecurity>
  <ap:ScaleCrop>false</ap:ScaleCrop>
  <ap:Manager/>
  <ap:Company/>
  <ap:SharedDoc>false</ap:SharedDoc>
  <ap:HyperlinkBase/>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python-docx</dc:creator>
  <keywords/>
  <dc:description>generated by python-docx</dc:description>
  <lastModifiedBy>Usuario invitado</lastModifiedBy>
  <revision>59</revision>
  <dcterms:created xsi:type="dcterms:W3CDTF">2026-10-22T22:30:00.0000000Z</dcterms:created>
  <dcterms:modified xsi:type="dcterms:W3CDTF">2026-10-22T19:56:27.3012433Z</dcterms:modified>
  <category/>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0x01010062352C0635A2D147BD8B80F16575D822</vt:lpwstr>
  </property>
</Properties>
</file>