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CF" w:rsidRDefault="00FB2B3A" w:rsidP="00FB2B3A">
      <w:pPr>
        <w:rPr>
          <w:b/>
          <w:bCs/>
          <w:sz w:val="32"/>
          <w:szCs w:val="32"/>
        </w:rPr>
      </w:pPr>
      <w:r w:rsidRPr="00FB2B3A">
        <w:rPr>
          <w:b/>
          <w:bCs/>
          <w:sz w:val="32"/>
          <w:szCs w:val="32"/>
        </w:rPr>
        <w:t>Horizon Egypt</w:t>
      </w:r>
    </w:p>
    <w:p w:rsidR="00FB2B3A" w:rsidRPr="00FB2B3A" w:rsidRDefault="00FB2B3A" w:rsidP="00FB2B3A">
      <w:pPr>
        <w:rPr>
          <w:sz w:val="28"/>
          <w:szCs w:val="28"/>
        </w:rPr>
      </w:pPr>
      <w:r w:rsidRPr="00FB2B3A">
        <w:rPr>
          <w:sz w:val="28"/>
          <w:szCs w:val="28"/>
        </w:rPr>
        <w:t>About Horizon Egypt</w:t>
      </w:r>
    </w:p>
    <w:p w:rsidR="00FB2B3A" w:rsidRPr="00FB2B3A" w:rsidRDefault="00FB2B3A" w:rsidP="00FB2B3A">
      <w:pPr>
        <w:rPr>
          <w:b/>
          <w:bCs/>
          <w:sz w:val="28"/>
          <w:szCs w:val="28"/>
        </w:rPr>
      </w:pPr>
      <w:r w:rsidRPr="00FB2B3A">
        <w:rPr>
          <w:b/>
          <w:bCs/>
          <w:sz w:val="28"/>
          <w:szCs w:val="28"/>
        </w:rPr>
        <w:t>Shaping New Worlds</w:t>
      </w:r>
    </w:p>
    <w:p w:rsidR="00FB2B3A" w:rsidRPr="00FB2B3A" w:rsidRDefault="00FB2B3A" w:rsidP="00FB2B3A">
      <w:pPr>
        <w:rPr>
          <w:sz w:val="28"/>
          <w:szCs w:val="28"/>
        </w:rPr>
      </w:pPr>
      <w:r w:rsidRPr="00FB2B3A">
        <w:rPr>
          <w:sz w:val="28"/>
          <w:szCs w:val="28"/>
        </w:rPr>
        <w:t>Horizon Egypt Developments emerges from the United Arab Emirates, led by the exceptional visionaries of Sheikh Majid Bin Saeed Al-</w:t>
      </w:r>
      <w:proofErr w:type="spellStart"/>
      <w:r w:rsidRPr="00FB2B3A">
        <w:rPr>
          <w:sz w:val="28"/>
          <w:szCs w:val="28"/>
        </w:rPr>
        <w:t>Nuaimi</w:t>
      </w:r>
      <w:proofErr w:type="spellEnd"/>
      <w:r w:rsidRPr="00FB2B3A">
        <w:rPr>
          <w:sz w:val="28"/>
          <w:szCs w:val="28"/>
        </w:rPr>
        <w:t xml:space="preserve"> and the renowned Abdullah and Adnan </w:t>
      </w:r>
      <w:proofErr w:type="spellStart"/>
      <w:r w:rsidRPr="00FB2B3A">
        <w:rPr>
          <w:sz w:val="28"/>
          <w:szCs w:val="28"/>
        </w:rPr>
        <w:t>Saffarini</w:t>
      </w:r>
      <w:proofErr w:type="spellEnd"/>
      <w:r w:rsidRPr="00FB2B3A">
        <w:rPr>
          <w:sz w:val="28"/>
          <w:szCs w:val="28"/>
        </w:rPr>
        <w:t>. We boast a sizeable portfolio of prime land locations and are committed to creating developments that integrate cultural, intellectual,</w:t>
      </w:r>
    </w:p>
    <w:p w:rsidR="00FB2B3A" w:rsidRPr="00FB2B3A" w:rsidRDefault="00FB2B3A" w:rsidP="00FB2B3A">
      <w:pPr>
        <w:rPr>
          <w:sz w:val="28"/>
          <w:szCs w:val="28"/>
        </w:rPr>
      </w:pPr>
      <w:r w:rsidRPr="00FB2B3A">
        <w:rPr>
          <w:sz w:val="28"/>
          <w:szCs w:val="28"/>
        </w:rPr>
        <w:t>and artistic heritage into urban and commercial communities. With collective expertise and leadership, we are actively leading Horizon Developments’ endeavors to make a substantial contribution to the Egyptian real estate market. Together, we are dedicated to enhancing urban living and infrastructure.</w:t>
      </w:r>
    </w:p>
    <w:p w:rsidR="00FB2B3A" w:rsidRPr="00FB2B3A" w:rsidRDefault="00FB2B3A" w:rsidP="00FB2B3A">
      <w:pPr>
        <w:rPr>
          <w:sz w:val="28"/>
          <w:szCs w:val="28"/>
        </w:rPr>
      </w:pPr>
      <w:r w:rsidRPr="00FB2B3A">
        <w:rPr>
          <w:sz w:val="28"/>
          <w:szCs w:val="28"/>
        </w:rPr>
        <w:t>Chairman's message</w:t>
      </w:r>
    </w:p>
    <w:p w:rsidR="00FB2B3A" w:rsidRPr="00FB2B3A" w:rsidRDefault="00FB2B3A" w:rsidP="00FB2B3A">
      <w:pPr>
        <w:rPr>
          <w:b/>
          <w:bCs/>
          <w:sz w:val="28"/>
          <w:szCs w:val="28"/>
        </w:rPr>
      </w:pPr>
      <w:r w:rsidRPr="00FB2B3A">
        <w:rPr>
          <w:b/>
          <w:bCs/>
          <w:sz w:val="28"/>
          <w:szCs w:val="28"/>
        </w:rPr>
        <w:t>Our heritage is our       compass</w:t>
      </w:r>
    </w:p>
    <w:p w:rsidR="00FB2B3A" w:rsidRPr="00FB2B3A" w:rsidRDefault="00FB2B3A" w:rsidP="00FB2B3A">
      <w:pPr>
        <w:rPr>
          <w:sz w:val="28"/>
          <w:szCs w:val="28"/>
        </w:rPr>
      </w:pPr>
      <w:r w:rsidRPr="00FB2B3A">
        <w:rPr>
          <w:sz w:val="28"/>
          <w:szCs w:val="28"/>
        </w:rPr>
        <w:t>As heritage is the heartbeat of our contemporary real estate market, we are proud to expand in Egypt through Horizon Egypt Developments, signifying the strong Egyptian-Emirati ties. Let's embrace this opportunity to exchange knowledge and anchor our rich heritage together.</w:t>
      </w:r>
    </w:p>
    <w:p w:rsidR="00FB2B3A" w:rsidRPr="00FB2B3A" w:rsidRDefault="00FB2B3A" w:rsidP="00FB2B3A">
      <w:pPr>
        <w:rPr>
          <w:sz w:val="28"/>
          <w:szCs w:val="28"/>
        </w:rPr>
      </w:pPr>
      <w:r w:rsidRPr="00FB2B3A">
        <w:rPr>
          <w:sz w:val="28"/>
          <w:szCs w:val="28"/>
        </w:rPr>
        <w:t xml:space="preserve">His Excellency Sheikh Dr. Majid Bin Saeed Al </w:t>
      </w:r>
      <w:proofErr w:type="spellStart"/>
      <w:r w:rsidRPr="00FB2B3A">
        <w:rPr>
          <w:sz w:val="28"/>
          <w:szCs w:val="28"/>
        </w:rPr>
        <w:t>NuaimiChairman</w:t>
      </w:r>
      <w:proofErr w:type="spellEnd"/>
      <w:r w:rsidRPr="00FB2B3A">
        <w:rPr>
          <w:sz w:val="28"/>
          <w:szCs w:val="28"/>
        </w:rPr>
        <w:t xml:space="preserve"> of "Ajman Ruler’s </w:t>
      </w:r>
      <w:proofErr w:type="spellStart"/>
      <w:r w:rsidRPr="00FB2B3A">
        <w:rPr>
          <w:sz w:val="28"/>
          <w:szCs w:val="28"/>
        </w:rPr>
        <w:t>Emiri</w:t>
      </w:r>
      <w:proofErr w:type="spellEnd"/>
      <w:r w:rsidRPr="00FB2B3A">
        <w:rPr>
          <w:sz w:val="28"/>
          <w:szCs w:val="28"/>
        </w:rPr>
        <w:t xml:space="preserve"> Court" &amp; Chairman of Horizon Egypt Developments</w:t>
      </w:r>
    </w:p>
    <w:p w:rsidR="00FB2B3A" w:rsidRPr="00FB2B3A" w:rsidRDefault="00FB2B3A" w:rsidP="00FB2B3A">
      <w:pPr>
        <w:rPr>
          <w:b/>
          <w:bCs/>
          <w:sz w:val="28"/>
          <w:szCs w:val="28"/>
        </w:rPr>
      </w:pPr>
      <w:r w:rsidRPr="00FB2B3A">
        <w:rPr>
          <w:b/>
          <w:bCs/>
          <w:sz w:val="28"/>
          <w:szCs w:val="28"/>
        </w:rPr>
        <w:t>SA’ADA</w:t>
      </w:r>
    </w:p>
    <w:p w:rsidR="00FB2B3A" w:rsidRDefault="00FB2B3A" w:rsidP="00FB2B3A">
      <w:pPr>
        <w:rPr>
          <w:sz w:val="28"/>
          <w:szCs w:val="28"/>
        </w:rPr>
      </w:pPr>
      <w:r w:rsidRPr="00FB2B3A">
        <w:rPr>
          <w:sz w:val="28"/>
          <w:szCs w:val="28"/>
        </w:rPr>
        <w:t>SA’ADA is a luxurious mixed-use project situated in the heart of Cairo, encompassed by renowned landmarks. With an 11.7% footprint, the residences have been designed to present a contemporary lifestyle within a culturally vibrant setting, with great attention to details and the inclusion of lush greenery.</w:t>
      </w:r>
    </w:p>
    <w:p w:rsidR="004E2C72" w:rsidRPr="004E2C72" w:rsidRDefault="004E2C72" w:rsidP="004E2C72">
      <w:pPr>
        <w:rPr>
          <w:sz w:val="28"/>
          <w:szCs w:val="28"/>
        </w:rPr>
      </w:pPr>
      <w:r w:rsidRPr="004E2C72">
        <w:rPr>
          <w:sz w:val="28"/>
          <w:szCs w:val="28"/>
        </w:rPr>
        <w:t>Explore SA'ADA</w:t>
      </w:r>
    </w:p>
    <w:p w:rsidR="004E2C72" w:rsidRPr="004E2C72" w:rsidRDefault="004E2C72" w:rsidP="004E2C72">
      <w:pPr>
        <w:rPr>
          <w:sz w:val="28"/>
          <w:szCs w:val="28"/>
        </w:rPr>
      </w:pPr>
      <w:r w:rsidRPr="004E2C72">
        <w:rPr>
          <w:sz w:val="28"/>
          <w:szCs w:val="28"/>
        </w:rPr>
        <w:t>Helping everyone find    their place in the World </w:t>
      </w:r>
    </w:p>
    <w:p w:rsidR="004E2C72" w:rsidRPr="004E2C72" w:rsidRDefault="004E2C72" w:rsidP="004E2C72">
      <w:pPr>
        <w:rPr>
          <w:sz w:val="28"/>
          <w:szCs w:val="28"/>
        </w:rPr>
      </w:pPr>
      <w:r w:rsidRPr="004E2C72">
        <w:rPr>
          <w:sz w:val="28"/>
          <w:szCs w:val="28"/>
        </w:rPr>
        <w:t xml:space="preserve">Introducing SA’ADA, Horizon Egypt Developments’ latest project of residential &amp; commercial art, located in the heart of Cairo. SA’ADA offers an exceptional living </w:t>
      </w:r>
      <w:r w:rsidRPr="004E2C72">
        <w:rPr>
          <w:sz w:val="28"/>
          <w:szCs w:val="28"/>
        </w:rPr>
        <w:lastRenderedPageBreak/>
        <w:t>environment with top-quality facilities and services, including a 2km commercial strip, a school, clubhouse, sports club, medical center, and two 5-star hotels. Additionally, a significant portion of the project, precisely 16%, is dedicated to lush green spaces, ensuring a peaceful retreat for its residents. Safety is also a top priority at SA’ADA, with surveillance cameras and dedicated personnel in place for enhanced security measures.</w:t>
      </w:r>
    </w:p>
    <w:p w:rsidR="004E2C72" w:rsidRPr="004E2C72" w:rsidRDefault="004E2C72" w:rsidP="004E2C72">
      <w:pPr>
        <w:rPr>
          <w:b/>
          <w:bCs/>
          <w:sz w:val="28"/>
          <w:szCs w:val="28"/>
        </w:rPr>
      </w:pPr>
      <w:r w:rsidRPr="004E2C72">
        <w:rPr>
          <w:b/>
          <w:bCs/>
          <w:sz w:val="28"/>
          <w:szCs w:val="28"/>
        </w:rPr>
        <w:t>370</w:t>
      </w:r>
      <w:r>
        <w:rPr>
          <w:b/>
          <w:bCs/>
          <w:sz w:val="28"/>
          <w:szCs w:val="28"/>
        </w:rPr>
        <w:t xml:space="preserve"> </w:t>
      </w:r>
      <w:r w:rsidRPr="004E2C72">
        <w:rPr>
          <w:sz w:val="28"/>
          <w:szCs w:val="28"/>
        </w:rPr>
        <w:t>Acres</w:t>
      </w:r>
    </w:p>
    <w:p w:rsidR="004E2C72" w:rsidRPr="004E2C72" w:rsidRDefault="004E2C72" w:rsidP="004E2C72">
      <w:pPr>
        <w:rPr>
          <w:b/>
          <w:bCs/>
          <w:sz w:val="28"/>
          <w:szCs w:val="28"/>
        </w:rPr>
      </w:pPr>
      <w:r w:rsidRPr="004E2C72">
        <w:rPr>
          <w:b/>
          <w:bCs/>
          <w:sz w:val="28"/>
          <w:szCs w:val="28"/>
        </w:rPr>
        <w:t>1400</w:t>
      </w:r>
      <w:r>
        <w:rPr>
          <w:b/>
          <w:bCs/>
          <w:sz w:val="28"/>
          <w:szCs w:val="28"/>
        </w:rPr>
        <w:t xml:space="preserve"> </w:t>
      </w:r>
      <w:r w:rsidRPr="004E2C72">
        <w:rPr>
          <w:sz w:val="28"/>
          <w:szCs w:val="28"/>
        </w:rPr>
        <w:t>Units</w:t>
      </w:r>
    </w:p>
    <w:p w:rsidR="004E2C72" w:rsidRPr="004E2C72" w:rsidRDefault="004E2C72" w:rsidP="004E2C72">
      <w:pPr>
        <w:rPr>
          <w:b/>
          <w:bCs/>
          <w:sz w:val="28"/>
          <w:szCs w:val="28"/>
        </w:rPr>
      </w:pPr>
      <w:r w:rsidRPr="004E2C72">
        <w:rPr>
          <w:b/>
          <w:bCs/>
          <w:sz w:val="28"/>
          <w:szCs w:val="28"/>
        </w:rPr>
        <w:t>11.7%</w:t>
      </w:r>
      <w:r>
        <w:rPr>
          <w:b/>
          <w:bCs/>
          <w:sz w:val="28"/>
          <w:szCs w:val="28"/>
        </w:rPr>
        <w:t xml:space="preserve"> </w:t>
      </w:r>
      <w:r w:rsidRPr="004E2C72">
        <w:rPr>
          <w:sz w:val="28"/>
          <w:szCs w:val="28"/>
        </w:rPr>
        <w:t>Footprint</w:t>
      </w:r>
    </w:p>
    <w:p w:rsidR="004E2C72" w:rsidRPr="004E2C72" w:rsidRDefault="004E2C72" w:rsidP="004E2C72">
      <w:pPr>
        <w:rPr>
          <w:sz w:val="28"/>
          <w:szCs w:val="28"/>
        </w:rPr>
      </w:pPr>
      <w:r w:rsidRPr="004E2C72">
        <w:rPr>
          <w:sz w:val="28"/>
          <w:szCs w:val="28"/>
        </w:rPr>
        <w:t>Our location</w:t>
      </w:r>
    </w:p>
    <w:p w:rsidR="004E2C72" w:rsidRPr="004E2C72" w:rsidRDefault="004E2C72" w:rsidP="004E2C72">
      <w:pPr>
        <w:rPr>
          <w:b/>
          <w:bCs/>
          <w:sz w:val="28"/>
          <w:szCs w:val="28"/>
        </w:rPr>
      </w:pPr>
      <w:r w:rsidRPr="004E2C72">
        <w:rPr>
          <w:b/>
          <w:bCs/>
          <w:sz w:val="28"/>
          <w:szCs w:val="28"/>
        </w:rPr>
        <w:t>One-of-a-kind</w:t>
      </w:r>
    </w:p>
    <w:p w:rsidR="004E2C72" w:rsidRPr="004E2C72" w:rsidRDefault="004E2C72" w:rsidP="004E2C72">
      <w:pPr>
        <w:rPr>
          <w:sz w:val="28"/>
          <w:szCs w:val="28"/>
        </w:rPr>
      </w:pPr>
      <w:r w:rsidRPr="004E2C72">
        <w:rPr>
          <w:sz w:val="28"/>
          <w:szCs w:val="28"/>
        </w:rPr>
        <w:t xml:space="preserve">Situated on 370-acre area, Horizon Egypt Developments relishes a strategic location in New Cairo, near the new Suez Road and Ring Road. </w:t>
      </w:r>
      <w:proofErr w:type="spellStart"/>
      <w:r w:rsidRPr="004E2C72">
        <w:rPr>
          <w:sz w:val="28"/>
          <w:szCs w:val="28"/>
        </w:rPr>
        <w:t>Mostakbal</w:t>
      </w:r>
      <w:proofErr w:type="spellEnd"/>
      <w:r w:rsidRPr="004E2C72">
        <w:rPr>
          <w:sz w:val="28"/>
          <w:szCs w:val="28"/>
        </w:rPr>
        <w:t xml:space="preserve"> City is also conveniently close, and Cairo International Airport is just a short 10-minute drive away.</w:t>
      </w:r>
    </w:p>
    <w:p w:rsidR="004E2C72" w:rsidRPr="004E2C72" w:rsidRDefault="004E2C72" w:rsidP="004E2C72">
      <w:pPr>
        <w:rPr>
          <w:b/>
          <w:bCs/>
          <w:sz w:val="28"/>
          <w:szCs w:val="28"/>
        </w:rPr>
      </w:pPr>
      <w:r w:rsidRPr="004E2C72">
        <w:rPr>
          <w:b/>
          <w:bCs/>
          <w:sz w:val="28"/>
          <w:szCs w:val="28"/>
        </w:rPr>
        <w:t xml:space="preserve">Why </w:t>
      </w:r>
      <w:proofErr w:type="spellStart"/>
      <w:r w:rsidRPr="004E2C72">
        <w:rPr>
          <w:b/>
          <w:bCs/>
          <w:sz w:val="28"/>
          <w:szCs w:val="28"/>
        </w:rPr>
        <w:t>Sa’ada</w:t>
      </w:r>
      <w:proofErr w:type="spellEnd"/>
      <w:r w:rsidRPr="004E2C72">
        <w:rPr>
          <w:b/>
          <w:bCs/>
          <w:sz w:val="28"/>
          <w:szCs w:val="28"/>
        </w:rPr>
        <w:t>?</w:t>
      </w:r>
    </w:p>
    <w:p w:rsidR="004E2C72" w:rsidRDefault="004E2C72" w:rsidP="004E2C72">
      <w:pPr>
        <w:rPr>
          <w:sz w:val="28"/>
          <w:szCs w:val="28"/>
        </w:rPr>
      </w:pPr>
      <w:r w:rsidRPr="004E2C72">
        <w:rPr>
          <w:sz w:val="28"/>
          <w:szCs w:val="28"/>
        </w:rPr>
        <w:t>SA'ADA is a unique project that blends contemporary city life with Egyptian traditions. It offers a thriving community with excellent living standards. It serves as a haven in New Cairo where residents can enjoy warmth and tranquility at home.</w:t>
      </w:r>
    </w:p>
    <w:p w:rsidR="004E2C72" w:rsidRPr="004E2C72" w:rsidRDefault="004E2C72" w:rsidP="004E2C72">
      <w:pPr>
        <w:rPr>
          <w:sz w:val="28"/>
          <w:szCs w:val="28"/>
        </w:rPr>
      </w:pPr>
      <w:proofErr w:type="spellStart"/>
      <w:r>
        <w:rPr>
          <w:sz w:val="28"/>
          <w:szCs w:val="28"/>
        </w:rPr>
        <w:t>Fcilities</w:t>
      </w:r>
      <w:proofErr w:type="spellEnd"/>
    </w:p>
    <w:p w:rsidR="004E2C72" w:rsidRPr="004E2C72" w:rsidRDefault="004E2C72" w:rsidP="004E2C72">
      <w:pPr>
        <w:rPr>
          <w:sz w:val="28"/>
          <w:szCs w:val="28"/>
        </w:rPr>
      </w:pPr>
      <w:r w:rsidRPr="004E2C72">
        <w:rPr>
          <w:sz w:val="28"/>
          <w:szCs w:val="28"/>
        </w:rPr>
        <mc:AlternateContent>
          <mc:Choice Requires="wps">
            <w:drawing>
              <wp:inline distT="0" distB="0" distL="0" distR="0">
                <wp:extent cx="304800" cy="304800"/>
                <wp:effectExtent l="0" t="0" r="0" b="0"/>
                <wp:docPr id="6" name="Rectangle 6" descr="https://horizon-egy.com/assets/images/icons/cutler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4C665" id="Rectangle 6" o:spid="_x0000_s1026" alt="https://horizon-egy.com/assets/images/icons/cutle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LXv5t0CAAD3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4E2C72">
        <w:rPr>
          <w:sz w:val="28"/>
          <w:szCs w:val="28"/>
        </w:rPr>
        <w:t>Club house</w:t>
      </w:r>
    </w:p>
    <w:p w:rsidR="004E2C72" w:rsidRPr="004E2C72" w:rsidRDefault="004E2C72" w:rsidP="004E2C72">
      <w:pPr>
        <w:rPr>
          <w:sz w:val="28"/>
          <w:szCs w:val="28"/>
        </w:rPr>
      </w:pPr>
      <w:r w:rsidRPr="004E2C72">
        <w:rPr>
          <w:sz w:val="28"/>
          <w:szCs w:val="28"/>
        </w:rPr>
        <mc:AlternateContent>
          <mc:Choice Requires="wps">
            <w:drawing>
              <wp:inline distT="0" distB="0" distL="0" distR="0">
                <wp:extent cx="304800" cy="304800"/>
                <wp:effectExtent l="0" t="0" r="0" b="0"/>
                <wp:docPr id="5" name="Rectangle 5" descr="https://horizon-egy.com/assets/images/icons/sneaker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A31C4" id="Rectangle 5" o:spid="_x0000_s1026" alt="https://horizon-egy.com/assets/images/icons/sneaker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44JjN0CAAD4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4E2C72">
        <w:rPr>
          <w:sz w:val="28"/>
          <w:szCs w:val="28"/>
        </w:rPr>
        <w:t>Sporting Club</w:t>
      </w:r>
    </w:p>
    <w:p w:rsidR="004E2C72" w:rsidRPr="004E2C72" w:rsidRDefault="004E2C72" w:rsidP="004E2C72">
      <w:pPr>
        <w:rPr>
          <w:sz w:val="28"/>
          <w:szCs w:val="28"/>
        </w:rPr>
      </w:pPr>
      <w:r w:rsidRPr="004E2C72">
        <w:rPr>
          <w:sz w:val="28"/>
          <w:szCs w:val="28"/>
        </w:rPr>
        <mc:AlternateContent>
          <mc:Choice Requires="wps">
            <w:drawing>
              <wp:inline distT="0" distB="0" distL="0" distR="0">
                <wp:extent cx="304800" cy="304800"/>
                <wp:effectExtent l="0" t="0" r="0" b="0"/>
                <wp:docPr id="4" name="Rectangle 4" descr="https://horizon-egy.com/assets/images/icons/hote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A7AC8" id="Rectangle 4" o:spid="_x0000_s1026" alt="https://horizon-egy.com/assets/images/icons/hote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cvzvtoCAAD1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4E2C72">
        <w:rPr>
          <w:sz w:val="28"/>
          <w:szCs w:val="28"/>
        </w:rPr>
        <w:t>5-Star Hotels</w:t>
      </w:r>
    </w:p>
    <w:p w:rsidR="004E2C72" w:rsidRPr="004E2C72" w:rsidRDefault="004E2C72" w:rsidP="004E2C72">
      <w:pPr>
        <w:rPr>
          <w:sz w:val="28"/>
          <w:szCs w:val="28"/>
        </w:rPr>
      </w:pPr>
      <w:r w:rsidRPr="004E2C72">
        <w:rPr>
          <w:sz w:val="28"/>
          <w:szCs w:val="28"/>
        </w:rPr>
        <mc:AlternateContent>
          <mc:Choice Requires="wps">
            <w:drawing>
              <wp:inline distT="0" distB="0" distL="0" distR="0">
                <wp:extent cx="304800" cy="304800"/>
                <wp:effectExtent l="0" t="0" r="0" b="0"/>
                <wp:docPr id="3" name="Rectangle 3" descr="https://horizon-egy.com/assets/images/icons/schoo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FFB57" id="Rectangle 3" o:spid="_x0000_s1026" alt="https://horizon-egy.com/assets/images/icons/schoo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P8iebbAgAA9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4E2C72">
        <w:rPr>
          <w:sz w:val="28"/>
          <w:szCs w:val="28"/>
        </w:rPr>
        <w:t>School</w:t>
      </w:r>
    </w:p>
    <w:p w:rsidR="004E2C72" w:rsidRPr="004E2C72" w:rsidRDefault="004E2C72" w:rsidP="004E2C72">
      <w:pPr>
        <w:rPr>
          <w:sz w:val="28"/>
          <w:szCs w:val="28"/>
        </w:rPr>
      </w:pPr>
      <w:r w:rsidRPr="004E2C72">
        <w:rPr>
          <w:sz w:val="28"/>
          <w:szCs w:val="28"/>
        </w:rPr>
        <mc:AlternateContent>
          <mc:Choice Requires="wps">
            <w:drawing>
              <wp:inline distT="0" distB="0" distL="0" distR="0">
                <wp:extent cx="304800" cy="304800"/>
                <wp:effectExtent l="0" t="0" r="0" b="0"/>
                <wp:docPr id="2" name="Rectangle 2" descr="https://horizon-egy.com/assets/images/icons/shopping-ba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B0CB0" id="Rectangle 2" o:spid="_x0000_s1026" alt="https://horizon-egy.com/assets/images/icons/shopping-bag.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lWv3JuACAAD8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4E2C72">
        <w:rPr>
          <w:sz w:val="28"/>
          <w:szCs w:val="28"/>
        </w:rPr>
        <w:t>Commercial Strip</w:t>
      </w:r>
    </w:p>
    <w:p w:rsidR="004E2C72" w:rsidRDefault="004E2C72" w:rsidP="004E2C72">
      <w:pPr>
        <w:rPr>
          <w:sz w:val="28"/>
          <w:szCs w:val="28"/>
        </w:rPr>
      </w:pPr>
      <w:r w:rsidRPr="004E2C72">
        <w:rPr>
          <w:sz w:val="28"/>
          <w:szCs w:val="28"/>
        </w:rPr>
        <w:lastRenderedPageBreak/>
        <w:t>EXCLUSIVE LIVING</w:t>
      </w:r>
    </w:p>
    <w:p w:rsidR="00FB2B3A" w:rsidRPr="004E2C72" w:rsidRDefault="004E2C72" w:rsidP="004E2C72">
      <w:pPr>
        <w:rPr>
          <w:sz w:val="28"/>
          <w:szCs w:val="28"/>
        </w:rPr>
      </w:pPr>
      <w:r w:rsidRPr="004E2C72">
        <w:rPr>
          <w:sz w:val="28"/>
          <w:szCs w:val="28"/>
        </w:rPr>
        <w:t xml:space="preserve"> SA’ADA offers a sophisticated yet serene living experience that offers premium facilities designed to cater to our clients’ needs and wellbeing, The compound showcases an optimum masterplan that is curated to ensure seamless and effortless mobility all over the 370 acres to elevate the overall quality of life for residents, providing them with an exquisite vantage point to appreciate the scenic beauty of the surrounding landscapes SA’ADA takes the safety and security of its residents seriously. The compound is ingeniously divided into 10 gated districts, ensuring a safe and secure environment for families to thrive. These gated districts have been designed with the intention of fostering an environment that allows for the growth of family bonds.</w:t>
      </w:r>
    </w:p>
    <w:p w:rsidR="00FB2B3A" w:rsidRPr="004E2C72" w:rsidRDefault="004E2C72" w:rsidP="004E2C72">
      <w:pPr>
        <w:rPr>
          <w:sz w:val="28"/>
          <w:szCs w:val="28"/>
        </w:rPr>
      </w:pPr>
      <w:r w:rsidRPr="004E2C72">
        <w:rPr>
          <w:sz w:val="28"/>
          <w:szCs w:val="28"/>
        </w:rPr>
        <w:t>TRANQUIL SHADES OF BLUE</w:t>
      </w:r>
    </w:p>
    <w:p w:rsidR="00FB2B3A" w:rsidRPr="00DB79C5" w:rsidRDefault="00DB79C5" w:rsidP="00DB79C5">
      <w:pPr>
        <w:rPr>
          <w:sz w:val="28"/>
          <w:szCs w:val="28"/>
        </w:rPr>
      </w:pPr>
      <w:r w:rsidRPr="00DB79C5">
        <w:rPr>
          <w:sz w:val="28"/>
          <w:szCs w:val="28"/>
        </w:rPr>
        <w:t>As the golden sun rises over the horizon, SAADA reveals a shimmering oasis where indulgent pleasures await. Spread throughout the project, numerous tranquil artificial lagoons meander through the landscape, their serene presence reminiscent of a watercolor painting come to life and at the heart of this idyllic paradise lies a swimmable crystal lagoon that spans an impressive 15,000 square meters, extending an irresistible invitation to dive into its azure depths. The sandy beach edge of the larger lagoon, reminiscent of a secret paradise, entices residents to indulge in idyllic moments of blissful relaxation by the water’s edge.</w:t>
      </w:r>
    </w:p>
    <w:p w:rsidR="00DB79C5" w:rsidRDefault="00DB79C5" w:rsidP="00DB79C5">
      <w:pPr>
        <w:rPr>
          <w:sz w:val="28"/>
          <w:szCs w:val="28"/>
        </w:rPr>
      </w:pPr>
      <w:r w:rsidRPr="00DB79C5">
        <w:rPr>
          <w:sz w:val="28"/>
          <w:szCs w:val="28"/>
        </w:rPr>
        <w:t xml:space="preserve">COMMERCIAL ZONE </w:t>
      </w:r>
    </w:p>
    <w:p w:rsidR="00FB2B3A" w:rsidRDefault="00DB79C5" w:rsidP="00DB79C5">
      <w:pPr>
        <w:rPr>
          <w:sz w:val="28"/>
          <w:szCs w:val="28"/>
        </w:rPr>
      </w:pPr>
      <w:r w:rsidRPr="00DB79C5">
        <w:rPr>
          <w:sz w:val="28"/>
          <w:szCs w:val="28"/>
        </w:rPr>
        <w:t xml:space="preserve">SA’ADA presents a vibrant commercial strip that stretches over 2 kilometers, inviting you to indulge in a world of convenience and discovery. This bustling thoroughfare is meticulously designed to cater to your every need, offering an array of shops, restaurants, and services that cater to your discerning tastes. Whether it’s strolling through designer boutiques, savoring culinary delights at renowned eateries, or immersing yourself in the cozy ambiance of charming cafes, SAADA’s commercial strip promises an enchanting journey of exploration and </w:t>
      </w:r>
      <w:proofErr w:type="gramStart"/>
      <w:r w:rsidRPr="00DB79C5">
        <w:rPr>
          <w:sz w:val="28"/>
          <w:szCs w:val="28"/>
        </w:rPr>
        <w:t>delight .</w:t>
      </w:r>
      <w:proofErr w:type="gramEnd"/>
    </w:p>
    <w:p w:rsidR="00DB79C5" w:rsidRDefault="00DB79C5" w:rsidP="00DB79C5">
      <w:pPr>
        <w:rPr>
          <w:sz w:val="28"/>
          <w:szCs w:val="28"/>
        </w:rPr>
      </w:pPr>
      <w:r w:rsidRPr="00DB79C5">
        <w:rPr>
          <w:sz w:val="28"/>
          <w:szCs w:val="28"/>
        </w:rPr>
        <w:t xml:space="preserve">OFFICES WITH A BUZZ </w:t>
      </w:r>
    </w:p>
    <w:p w:rsidR="00DB79C5" w:rsidRPr="00DB79C5" w:rsidRDefault="00DB79C5" w:rsidP="00DB79C5">
      <w:pPr>
        <w:rPr>
          <w:sz w:val="28"/>
          <w:szCs w:val="28"/>
        </w:rPr>
      </w:pPr>
      <w:r w:rsidRPr="00DB79C5">
        <w:rPr>
          <w:sz w:val="28"/>
          <w:szCs w:val="28"/>
        </w:rPr>
        <w:t xml:space="preserve">Experience the concept of a centrally connected work place only at SA’ADA New Cairo, a conceptual office building with a modern-superior architectural design </w:t>
      </w:r>
      <w:r w:rsidRPr="00DB79C5">
        <w:rPr>
          <w:sz w:val="28"/>
          <w:szCs w:val="28"/>
        </w:rPr>
        <w:lastRenderedPageBreak/>
        <w:t>that offers you all the world-class services you need for your business office &amp; beyond. A vibrant business hub with at a prime location in the heart of new Cairo, minutes away from all major roads that provides an edge and class to your business.</w:t>
      </w:r>
    </w:p>
    <w:p w:rsidR="00DB79C5" w:rsidRDefault="00DB79C5" w:rsidP="00DB79C5">
      <w:pPr>
        <w:rPr>
          <w:sz w:val="28"/>
          <w:szCs w:val="28"/>
        </w:rPr>
      </w:pPr>
      <w:r w:rsidRPr="00DB79C5">
        <w:rPr>
          <w:sz w:val="28"/>
          <w:szCs w:val="28"/>
        </w:rPr>
        <w:t xml:space="preserve">SPORTS &amp; SOCIAL CLUB HOUSE </w:t>
      </w:r>
    </w:p>
    <w:p w:rsidR="00DB79C5" w:rsidRDefault="00DB79C5" w:rsidP="00DB79C5">
      <w:pPr>
        <w:rPr>
          <w:sz w:val="28"/>
          <w:szCs w:val="28"/>
        </w:rPr>
      </w:pPr>
      <w:r w:rsidRPr="00DB79C5">
        <w:rPr>
          <w:sz w:val="28"/>
          <w:szCs w:val="28"/>
        </w:rPr>
        <w:t>Indulge in refined relaxation and embrace a vibrant social scene at SAADA’s prestigious clubhouse. Crafted and operated by a distinguished international brand, this exclusive retreat offers cutting-edge facilities – from modern spa to refreshing swimming pools and kids playing area an expanse of 2000 square meters. Unwind, rejuvenate, and connect with like-minded individuals in this haven of well-being and community, where every moment resonates with grandeur</w:t>
      </w:r>
    </w:p>
    <w:p w:rsidR="00DB79C5" w:rsidRDefault="00DB79C5" w:rsidP="00DB79C5">
      <w:pPr>
        <w:rPr>
          <w:sz w:val="28"/>
          <w:szCs w:val="28"/>
        </w:rPr>
      </w:pPr>
      <w:r w:rsidRPr="00DB79C5">
        <w:rPr>
          <w:sz w:val="28"/>
          <w:szCs w:val="28"/>
        </w:rPr>
        <w:t xml:space="preserve">EXQUISITE HOSPITALITY </w:t>
      </w:r>
    </w:p>
    <w:p w:rsidR="00DB79C5" w:rsidRPr="00DB79C5" w:rsidRDefault="00DB79C5" w:rsidP="00DB79C5">
      <w:pPr>
        <w:rPr>
          <w:sz w:val="28"/>
          <w:szCs w:val="28"/>
        </w:rPr>
      </w:pPr>
      <w:r w:rsidRPr="00DB79C5">
        <w:rPr>
          <w:sz w:val="28"/>
          <w:szCs w:val="28"/>
        </w:rPr>
        <w:t>As a testament to our commitment to unparalleled luxury, two exquisite 5-star hotels grace this remarkable stretch, each boasting an average of 200 magnificent rooms that blend opulence with comfort, creating an unforgettable stay for guests. Additionally, to accommodate those seeking even more space and convenience, SAADA will feature an additional 250 serviced apartment units. These lavishly appointed apartments offer a blend of residential living and hotel-like services, providing a flexible and luxurious option for both short and long-term stays.</w:t>
      </w:r>
    </w:p>
    <w:p w:rsidR="00DB79C5" w:rsidRDefault="00DB79C5" w:rsidP="00DB79C5">
      <w:pPr>
        <w:rPr>
          <w:sz w:val="28"/>
          <w:szCs w:val="28"/>
        </w:rPr>
      </w:pPr>
      <w:r w:rsidRPr="00DB79C5">
        <w:rPr>
          <w:sz w:val="28"/>
          <w:szCs w:val="28"/>
        </w:rPr>
        <w:t xml:space="preserve">INTERNATIONAL SCHOOL </w:t>
      </w:r>
    </w:p>
    <w:p w:rsidR="00DB79C5" w:rsidRDefault="00DB79C5" w:rsidP="00DB79C5">
      <w:pPr>
        <w:rPr>
          <w:sz w:val="28"/>
          <w:szCs w:val="28"/>
        </w:rPr>
      </w:pPr>
      <w:r w:rsidRPr="00DB79C5">
        <w:rPr>
          <w:sz w:val="28"/>
          <w:szCs w:val="28"/>
        </w:rPr>
        <w:t>Education finds its rightful place within the realm of SAADA, as an international school takes pride of position within the compound that is renowned for its commitment to academic excellence and holistic development, this esteemed institution offers a world-class education that fosters creativity, critical thinking, and global citizenship. With a comprehensive curriculum and dedicated educators, the international school at SAADA ensures that young minds are nurtured, preparing them to embrace a future filled with endless possibilities.</w:t>
      </w:r>
    </w:p>
    <w:p w:rsidR="00DB79C5" w:rsidRDefault="00DB79C5" w:rsidP="00DB79C5">
      <w:pPr>
        <w:rPr>
          <w:sz w:val="28"/>
          <w:szCs w:val="28"/>
        </w:rPr>
      </w:pPr>
      <w:r w:rsidRPr="00DB79C5">
        <w:rPr>
          <w:sz w:val="28"/>
          <w:szCs w:val="28"/>
        </w:rPr>
        <w:t xml:space="preserve">MEDICAL CENTER </w:t>
      </w:r>
    </w:p>
    <w:p w:rsidR="00DB79C5" w:rsidRDefault="00DB79C5" w:rsidP="00DB79C5">
      <w:pPr>
        <w:rPr>
          <w:sz w:val="28"/>
          <w:szCs w:val="28"/>
        </w:rPr>
      </w:pPr>
      <w:r w:rsidRPr="00DB79C5">
        <w:rPr>
          <w:sz w:val="28"/>
          <w:szCs w:val="28"/>
        </w:rPr>
        <w:lastRenderedPageBreak/>
        <w:t>SA’ADA features a fully functional medical center within its commercial strip, providing comprehensive healthcare services tailored to ensure the well-being of the community, equipped with prime medical facilities and staffed by expert medical professionals, this center is committed to delivering exceptional care, promoting both physical and mental well-being</w:t>
      </w:r>
    </w:p>
    <w:p w:rsidR="00DB79C5" w:rsidRDefault="00DB79C5" w:rsidP="00DB79C5">
      <w:pPr>
        <w:rPr>
          <w:sz w:val="28"/>
          <w:szCs w:val="28"/>
        </w:rPr>
      </w:pPr>
      <w:r w:rsidRPr="00DB79C5">
        <w:rPr>
          <w:sz w:val="28"/>
          <w:szCs w:val="28"/>
        </w:rPr>
        <w:t xml:space="preserve">GRAND MOSQUE </w:t>
      </w:r>
    </w:p>
    <w:p w:rsidR="00DB79C5" w:rsidRDefault="00DB79C5" w:rsidP="00DB79C5">
      <w:pPr>
        <w:rPr>
          <w:sz w:val="28"/>
          <w:szCs w:val="28"/>
        </w:rPr>
      </w:pPr>
      <w:r w:rsidRPr="00DB79C5">
        <w:rPr>
          <w:sz w:val="28"/>
          <w:szCs w:val="28"/>
        </w:rPr>
        <w:t>At the heart of SAADA lies a majestic sanctuary, the Grand Mosque. Standing as a testament to architectural brilliance and spiritual tranquility, this grand mosque exudes an aura of grace and reverence. Its magnificent structure harmoniously blends traditional and contemporary elements, creating a captivating landmark that embodies sophistication and cultural heritage. As a place of solace and contemplation, the Grand Mosque preserves the essence of the community, embracing residents and visitors in an atmosphere of serenity and reverence</w:t>
      </w:r>
    </w:p>
    <w:p w:rsidR="00DB79C5" w:rsidRDefault="00DB79C5" w:rsidP="00DB79C5">
      <w:pPr>
        <w:rPr>
          <w:sz w:val="28"/>
          <w:szCs w:val="28"/>
        </w:rPr>
      </w:pPr>
      <w:r w:rsidRPr="00DB79C5">
        <w:rPr>
          <w:sz w:val="28"/>
          <w:szCs w:val="28"/>
        </w:rPr>
        <w:t>SA’ADA o</w:t>
      </w:r>
      <w:r w:rsidRPr="00DB79C5">
        <w:rPr>
          <w:sz w:val="28"/>
          <w:szCs w:val="28"/>
        </w:rPr>
        <w:noBreakHyphen/>
      </w:r>
      <w:proofErr w:type="spellStart"/>
      <w:r w:rsidRPr="00DB79C5">
        <w:rPr>
          <w:sz w:val="28"/>
          <w:szCs w:val="28"/>
        </w:rPr>
        <w:t>ers</w:t>
      </w:r>
      <w:proofErr w:type="spellEnd"/>
      <w:r w:rsidRPr="00DB79C5">
        <w:rPr>
          <w:sz w:val="28"/>
          <w:szCs w:val="28"/>
        </w:rPr>
        <w:t xml:space="preserve"> a haven of modern living within the lively cultural atmosphere of Cairo. Every detail of its meticulously designed homes, adorned with vibrant greenery, has been carefully crafted to provide an unmatched living experience that captures the essence of true happiness.</w:t>
      </w:r>
    </w:p>
    <w:p w:rsidR="00DB79C5" w:rsidRDefault="00DB79C5" w:rsidP="00DB79C5">
      <w:pPr>
        <w:rPr>
          <w:sz w:val="28"/>
          <w:szCs w:val="28"/>
        </w:rPr>
      </w:pPr>
      <w:r>
        <w:rPr>
          <w:sz w:val="28"/>
          <w:szCs w:val="28"/>
        </w:rPr>
        <w:t>Property</w:t>
      </w:r>
      <w:bookmarkStart w:id="0" w:name="_GoBack"/>
      <w:bookmarkEnd w:id="0"/>
      <w:r>
        <w:rPr>
          <w:sz w:val="28"/>
          <w:szCs w:val="28"/>
        </w:rPr>
        <w:t xml:space="preserve"> types: Villas, Twin houses, town houses</w:t>
      </w:r>
    </w:p>
    <w:p w:rsidR="00DB79C5" w:rsidRDefault="00DB79C5" w:rsidP="00DB79C5">
      <w:pPr>
        <w:rPr>
          <w:sz w:val="28"/>
          <w:szCs w:val="28"/>
        </w:rPr>
      </w:pPr>
    </w:p>
    <w:p w:rsidR="00DB79C5" w:rsidRDefault="00DB79C5" w:rsidP="00DB79C5">
      <w:pPr>
        <w:rPr>
          <w:sz w:val="28"/>
          <w:szCs w:val="28"/>
        </w:rPr>
      </w:pPr>
    </w:p>
    <w:p w:rsidR="00DB79C5" w:rsidRDefault="00DB79C5" w:rsidP="00DB79C5">
      <w:pPr>
        <w:rPr>
          <w:sz w:val="28"/>
          <w:szCs w:val="28"/>
        </w:rPr>
      </w:pPr>
    </w:p>
    <w:p w:rsidR="00DB79C5" w:rsidRPr="00FB2B3A" w:rsidRDefault="00DB79C5" w:rsidP="00DB79C5">
      <w:pPr>
        <w:rPr>
          <w:sz w:val="28"/>
          <w:szCs w:val="28"/>
        </w:rPr>
      </w:pPr>
    </w:p>
    <w:sectPr w:rsidR="00DB79C5" w:rsidRPr="00FB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3A"/>
    <w:rsid w:val="004E2C72"/>
    <w:rsid w:val="007218CF"/>
    <w:rsid w:val="00DB79C5"/>
    <w:rsid w:val="00FB2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1024"/>
  <w15:chartTrackingRefBased/>
  <w15:docId w15:val="{B9D483EC-33DA-48EA-AEEE-86BD2AEC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022">
      <w:bodyDiv w:val="1"/>
      <w:marLeft w:val="0"/>
      <w:marRight w:val="0"/>
      <w:marTop w:val="0"/>
      <w:marBottom w:val="0"/>
      <w:divBdr>
        <w:top w:val="none" w:sz="0" w:space="0" w:color="auto"/>
        <w:left w:val="none" w:sz="0" w:space="0" w:color="auto"/>
        <w:bottom w:val="none" w:sz="0" w:space="0" w:color="auto"/>
        <w:right w:val="none" w:sz="0" w:space="0" w:color="auto"/>
      </w:divBdr>
    </w:div>
    <w:div w:id="282031764">
      <w:bodyDiv w:val="1"/>
      <w:marLeft w:val="0"/>
      <w:marRight w:val="0"/>
      <w:marTop w:val="0"/>
      <w:marBottom w:val="0"/>
      <w:divBdr>
        <w:top w:val="none" w:sz="0" w:space="0" w:color="auto"/>
        <w:left w:val="none" w:sz="0" w:space="0" w:color="auto"/>
        <w:bottom w:val="none" w:sz="0" w:space="0" w:color="auto"/>
        <w:right w:val="none" w:sz="0" w:space="0" w:color="auto"/>
      </w:divBdr>
    </w:div>
    <w:div w:id="583614218">
      <w:bodyDiv w:val="1"/>
      <w:marLeft w:val="0"/>
      <w:marRight w:val="0"/>
      <w:marTop w:val="0"/>
      <w:marBottom w:val="0"/>
      <w:divBdr>
        <w:top w:val="none" w:sz="0" w:space="0" w:color="auto"/>
        <w:left w:val="none" w:sz="0" w:space="0" w:color="auto"/>
        <w:bottom w:val="none" w:sz="0" w:space="0" w:color="auto"/>
        <w:right w:val="none" w:sz="0" w:space="0" w:color="auto"/>
      </w:divBdr>
      <w:divsChild>
        <w:div w:id="596408074">
          <w:marLeft w:val="0"/>
          <w:marRight w:val="0"/>
          <w:marTop w:val="0"/>
          <w:marBottom w:val="0"/>
          <w:divBdr>
            <w:top w:val="none" w:sz="0" w:space="0" w:color="auto"/>
            <w:left w:val="none" w:sz="0" w:space="0" w:color="auto"/>
            <w:bottom w:val="none" w:sz="0" w:space="0" w:color="auto"/>
            <w:right w:val="none" w:sz="0" w:space="0" w:color="auto"/>
          </w:divBdr>
        </w:div>
        <w:div w:id="267129508">
          <w:marLeft w:val="0"/>
          <w:marRight w:val="0"/>
          <w:marTop w:val="0"/>
          <w:marBottom w:val="0"/>
          <w:divBdr>
            <w:top w:val="none" w:sz="0" w:space="0" w:color="auto"/>
            <w:left w:val="none" w:sz="0" w:space="0" w:color="auto"/>
            <w:bottom w:val="none" w:sz="0" w:space="0" w:color="auto"/>
            <w:right w:val="none" w:sz="0" w:space="0" w:color="auto"/>
          </w:divBdr>
          <w:divsChild>
            <w:div w:id="391659191">
              <w:marLeft w:val="0"/>
              <w:marRight w:val="0"/>
              <w:marTop w:val="0"/>
              <w:marBottom w:val="0"/>
              <w:divBdr>
                <w:top w:val="none" w:sz="0" w:space="0" w:color="auto"/>
                <w:left w:val="none" w:sz="0" w:space="0" w:color="auto"/>
                <w:bottom w:val="none" w:sz="0" w:space="0" w:color="auto"/>
                <w:right w:val="none" w:sz="0" w:space="0" w:color="auto"/>
              </w:divBdr>
              <w:divsChild>
                <w:div w:id="1190334719">
                  <w:marLeft w:val="0"/>
                  <w:marRight w:val="0"/>
                  <w:marTop w:val="0"/>
                  <w:marBottom w:val="0"/>
                  <w:divBdr>
                    <w:top w:val="none" w:sz="0" w:space="0" w:color="auto"/>
                    <w:left w:val="none" w:sz="0" w:space="0" w:color="auto"/>
                    <w:bottom w:val="none" w:sz="0" w:space="0" w:color="auto"/>
                    <w:right w:val="none" w:sz="0" w:space="0" w:color="auto"/>
                  </w:divBdr>
                  <w:divsChild>
                    <w:div w:id="15879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7257">
      <w:bodyDiv w:val="1"/>
      <w:marLeft w:val="0"/>
      <w:marRight w:val="0"/>
      <w:marTop w:val="0"/>
      <w:marBottom w:val="0"/>
      <w:divBdr>
        <w:top w:val="none" w:sz="0" w:space="0" w:color="auto"/>
        <w:left w:val="none" w:sz="0" w:space="0" w:color="auto"/>
        <w:bottom w:val="none" w:sz="0" w:space="0" w:color="auto"/>
        <w:right w:val="none" w:sz="0" w:space="0" w:color="auto"/>
      </w:divBdr>
      <w:divsChild>
        <w:div w:id="796026126">
          <w:marLeft w:val="0"/>
          <w:marRight w:val="0"/>
          <w:marTop w:val="0"/>
          <w:marBottom w:val="225"/>
          <w:divBdr>
            <w:top w:val="none" w:sz="0" w:space="0" w:color="auto"/>
            <w:left w:val="none" w:sz="0" w:space="0" w:color="auto"/>
            <w:bottom w:val="none" w:sz="0" w:space="0" w:color="auto"/>
            <w:right w:val="none" w:sz="0" w:space="0" w:color="auto"/>
          </w:divBdr>
        </w:div>
        <w:div w:id="2047875418">
          <w:marLeft w:val="0"/>
          <w:marRight w:val="0"/>
          <w:marTop w:val="0"/>
          <w:marBottom w:val="0"/>
          <w:divBdr>
            <w:top w:val="none" w:sz="0" w:space="0" w:color="auto"/>
            <w:left w:val="none" w:sz="0" w:space="0" w:color="auto"/>
            <w:bottom w:val="none" w:sz="0" w:space="0" w:color="auto"/>
            <w:right w:val="none" w:sz="0" w:space="0" w:color="auto"/>
          </w:divBdr>
        </w:div>
      </w:divsChild>
    </w:div>
    <w:div w:id="865871695">
      <w:bodyDiv w:val="1"/>
      <w:marLeft w:val="0"/>
      <w:marRight w:val="0"/>
      <w:marTop w:val="0"/>
      <w:marBottom w:val="0"/>
      <w:divBdr>
        <w:top w:val="none" w:sz="0" w:space="0" w:color="auto"/>
        <w:left w:val="none" w:sz="0" w:space="0" w:color="auto"/>
        <w:bottom w:val="none" w:sz="0" w:space="0" w:color="auto"/>
        <w:right w:val="none" w:sz="0" w:space="0" w:color="auto"/>
      </w:divBdr>
      <w:divsChild>
        <w:div w:id="2009626444">
          <w:marLeft w:val="0"/>
          <w:marRight w:val="0"/>
          <w:marTop w:val="0"/>
          <w:marBottom w:val="0"/>
          <w:divBdr>
            <w:top w:val="none" w:sz="0" w:space="0" w:color="auto"/>
            <w:left w:val="none" w:sz="0" w:space="0" w:color="auto"/>
            <w:bottom w:val="none" w:sz="0" w:space="0" w:color="auto"/>
            <w:right w:val="none" w:sz="0" w:space="0" w:color="auto"/>
          </w:divBdr>
          <w:divsChild>
            <w:div w:id="341396625">
              <w:marLeft w:val="0"/>
              <w:marRight w:val="0"/>
              <w:marTop w:val="0"/>
              <w:marBottom w:val="0"/>
              <w:divBdr>
                <w:top w:val="none" w:sz="0" w:space="0" w:color="auto"/>
                <w:left w:val="none" w:sz="0" w:space="0" w:color="auto"/>
                <w:bottom w:val="none" w:sz="0" w:space="0" w:color="auto"/>
                <w:right w:val="none" w:sz="0" w:space="0" w:color="auto"/>
              </w:divBdr>
            </w:div>
          </w:divsChild>
        </w:div>
        <w:div w:id="620569710">
          <w:marLeft w:val="0"/>
          <w:marRight w:val="0"/>
          <w:marTop w:val="750"/>
          <w:marBottom w:val="0"/>
          <w:divBdr>
            <w:top w:val="none" w:sz="0" w:space="0" w:color="auto"/>
            <w:left w:val="none" w:sz="0" w:space="0" w:color="auto"/>
            <w:bottom w:val="none" w:sz="0" w:space="0" w:color="auto"/>
            <w:right w:val="none" w:sz="0" w:space="0" w:color="auto"/>
          </w:divBdr>
          <w:divsChild>
            <w:div w:id="1365669532">
              <w:marLeft w:val="0"/>
              <w:marRight w:val="0"/>
              <w:marTop w:val="0"/>
              <w:marBottom w:val="0"/>
              <w:divBdr>
                <w:top w:val="none" w:sz="0" w:space="0" w:color="auto"/>
                <w:left w:val="none" w:sz="0" w:space="0" w:color="auto"/>
                <w:bottom w:val="none" w:sz="0" w:space="0" w:color="auto"/>
                <w:right w:val="none" w:sz="0" w:space="0" w:color="auto"/>
              </w:divBdr>
            </w:div>
            <w:div w:id="2021540546">
              <w:marLeft w:val="0"/>
              <w:marRight w:val="0"/>
              <w:marTop w:val="0"/>
              <w:marBottom w:val="0"/>
              <w:divBdr>
                <w:top w:val="none" w:sz="0" w:space="0" w:color="auto"/>
                <w:left w:val="none" w:sz="0" w:space="0" w:color="auto"/>
                <w:bottom w:val="none" w:sz="0" w:space="0" w:color="auto"/>
                <w:right w:val="none" w:sz="0" w:space="0" w:color="auto"/>
              </w:divBdr>
            </w:div>
            <w:div w:id="506216834">
              <w:marLeft w:val="0"/>
              <w:marRight w:val="0"/>
              <w:marTop w:val="0"/>
              <w:marBottom w:val="0"/>
              <w:divBdr>
                <w:top w:val="none" w:sz="0" w:space="0" w:color="auto"/>
                <w:left w:val="none" w:sz="0" w:space="0" w:color="auto"/>
                <w:bottom w:val="none" w:sz="0" w:space="0" w:color="auto"/>
                <w:right w:val="none" w:sz="0" w:space="0" w:color="auto"/>
              </w:divBdr>
            </w:div>
            <w:div w:id="892960324">
              <w:marLeft w:val="0"/>
              <w:marRight w:val="0"/>
              <w:marTop w:val="0"/>
              <w:marBottom w:val="0"/>
              <w:divBdr>
                <w:top w:val="none" w:sz="0" w:space="0" w:color="auto"/>
                <w:left w:val="none" w:sz="0" w:space="0" w:color="auto"/>
                <w:bottom w:val="none" w:sz="0" w:space="0" w:color="auto"/>
                <w:right w:val="none" w:sz="0" w:space="0" w:color="auto"/>
              </w:divBdr>
            </w:div>
            <w:div w:id="464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6209">
      <w:bodyDiv w:val="1"/>
      <w:marLeft w:val="0"/>
      <w:marRight w:val="0"/>
      <w:marTop w:val="0"/>
      <w:marBottom w:val="0"/>
      <w:divBdr>
        <w:top w:val="none" w:sz="0" w:space="0" w:color="auto"/>
        <w:left w:val="none" w:sz="0" w:space="0" w:color="auto"/>
        <w:bottom w:val="none" w:sz="0" w:space="0" w:color="auto"/>
        <w:right w:val="none" w:sz="0" w:space="0" w:color="auto"/>
      </w:divBdr>
    </w:div>
    <w:div w:id="1255824136">
      <w:bodyDiv w:val="1"/>
      <w:marLeft w:val="0"/>
      <w:marRight w:val="0"/>
      <w:marTop w:val="0"/>
      <w:marBottom w:val="0"/>
      <w:divBdr>
        <w:top w:val="none" w:sz="0" w:space="0" w:color="auto"/>
        <w:left w:val="none" w:sz="0" w:space="0" w:color="auto"/>
        <w:bottom w:val="none" w:sz="0" w:space="0" w:color="auto"/>
        <w:right w:val="none" w:sz="0" w:space="0" w:color="auto"/>
      </w:divBdr>
      <w:divsChild>
        <w:div w:id="209850812">
          <w:marLeft w:val="0"/>
          <w:marRight w:val="0"/>
          <w:marTop w:val="0"/>
          <w:marBottom w:val="225"/>
          <w:divBdr>
            <w:top w:val="none" w:sz="0" w:space="0" w:color="auto"/>
            <w:left w:val="none" w:sz="0" w:space="0" w:color="auto"/>
            <w:bottom w:val="none" w:sz="0" w:space="0" w:color="auto"/>
            <w:right w:val="none" w:sz="0" w:space="0" w:color="auto"/>
          </w:divBdr>
        </w:div>
        <w:div w:id="1650357668">
          <w:marLeft w:val="0"/>
          <w:marRight w:val="0"/>
          <w:marTop w:val="0"/>
          <w:marBottom w:val="0"/>
          <w:divBdr>
            <w:top w:val="none" w:sz="0" w:space="0" w:color="auto"/>
            <w:left w:val="none" w:sz="0" w:space="0" w:color="auto"/>
            <w:bottom w:val="none" w:sz="0" w:space="0" w:color="auto"/>
            <w:right w:val="none" w:sz="0" w:space="0" w:color="auto"/>
          </w:divBdr>
        </w:div>
      </w:divsChild>
    </w:div>
    <w:div w:id="1422142903">
      <w:bodyDiv w:val="1"/>
      <w:marLeft w:val="0"/>
      <w:marRight w:val="0"/>
      <w:marTop w:val="0"/>
      <w:marBottom w:val="0"/>
      <w:divBdr>
        <w:top w:val="none" w:sz="0" w:space="0" w:color="auto"/>
        <w:left w:val="none" w:sz="0" w:space="0" w:color="auto"/>
        <w:bottom w:val="none" w:sz="0" w:space="0" w:color="auto"/>
        <w:right w:val="none" w:sz="0" w:space="0" w:color="auto"/>
      </w:divBdr>
      <w:divsChild>
        <w:div w:id="1304701575">
          <w:marLeft w:val="0"/>
          <w:marRight w:val="0"/>
          <w:marTop w:val="0"/>
          <w:marBottom w:val="225"/>
          <w:divBdr>
            <w:top w:val="none" w:sz="0" w:space="0" w:color="auto"/>
            <w:left w:val="none" w:sz="0" w:space="0" w:color="auto"/>
            <w:bottom w:val="none" w:sz="0" w:space="0" w:color="auto"/>
            <w:right w:val="none" w:sz="0" w:space="0" w:color="auto"/>
          </w:divBdr>
        </w:div>
        <w:div w:id="2326382">
          <w:marLeft w:val="0"/>
          <w:marRight w:val="0"/>
          <w:marTop w:val="0"/>
          <w:marBottom w:val="0"/>
          <w:divBdr>
            <w:top w:val="none" w:sz="0" w:space="0" w:color="auto"/>
            <w:left w:val="none" w:sz="0" w:space="0" w:color="auto"/>
            <w:bottom w:val="none" w:sz="0" w:space="0" w:color="auto"/>
            <w:right w:val="none" w:sz="0" w:space="0" w:color="auto"/>
          </w:divBdr>
        </w:div>
      </w:divsChild>
    </w:div>
    <w:div w:id="1509908388">
      <w:bodyDiv w:val="1"/>
      <w:marLeft w:val="0"/>
      <w:marRight w:val="0"/>
      <w:marTop w:val="0"/>
      <w:marBottom w:val="0"/>
      <w:divBdr>
        <w:top w:val="none" w:sz="0" w:space="0" w:color="auto"/>
        <w:left w:val="none" w:sz="0" w:space="0" w:color="auto"/>
        <w:bottom w:val="none" w:sz="0" w:space="0" w:color="auto"/>
        <w:right w:val="none" w:sz="0" w:space="0" w:color="auto"/>
      </w:divBdr>
      <w:divsChild>
        <w:div w:id="1905406261">
          <w:marLeft w:val="0"/>
          <w:marRight w:val="0"/>
          <w:marTop w:val="0"/>
          <w:marBottom w:val="0"/>
          <w:divBdr>
            <w:top w:val="none" w:sz="0" w:space="0" w:color="auto"/>
            <w:left w:val="none" w:sz="0" w:space="0" w:color="auto"/>
            <w:bottom w:val="none" w:sz="0" w:space="0" w:color="auto"/>
            <w:right w:val="none" w:sz="0" w:space="0" w:color="auto"/>
          </w:divBdr>
          <w:divsChild>
            <w:div w:id="1166285914">
              <w:marLeft w:val="2850"/>
              <w:marRight w:val="0"/>
              <w:marTop w:val="0"/>
              <w:marBottom w:val="0"/>
              <w:divBdr>
                <w:top w:val="none" w:sz="0" w:space="0" w:color="auto"/>
                <w:left w:val="none" w:sz="0" w:space="0" w:color="auto"/>
                <w:bottom w:val="none" w:sz="0" w:space="0" w:color="auto"/>
                <w:right w:val="none" w:sz="0" w:space="0" w:color="auto"/>
              </w:divBdr>
            </w:div>
            <w:div w:id="12327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2024-10-10T09:24:00Z</dcterms:created>
  <dcterms:modified xsi:type="dcterms:W3CDTF">2024-10-10T09:56:00Z</dcterms:modified>
</cp:coreProperties>
</file>