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FA5" w:rsidRPr="000D3FA5" w:rsidRDefault="000D3FA5" w:rsidP="000D3FA5">
      <w:pPr>
        <w:rPr>
          <w:b/>
          <w:bCs/>
          <w:sz w:val="32"/>
          <w:szCs w:val="32"/>
        </w:rPr>
      </w:pPr>
      <w:proofErr w:type="spellStart"/>
      <w:r w:rsidRPr="000D3FA5">
        <w:rPr>
          <w:b/>
          <w:bCs/>
          <w:sz w:val="32"/>
          <w:szCs w:val="32"/>
        </w:rPr>
        <w:t>Talaat</w:t>
      </w:r>
      <w:proofErr w:type="spellEnd"/>
      <w:r w:rsidRPr="000D3FA5">
        <w:rPr>
          <w:b/>
          <w:bCs/>
          <w:sz w:val="32"/>
          <w:szCs w:val="32"/>
        </w:rPr>
        <w:t xml:space="preserve"> </w:t>
      </w:r>
      <w:proofErr w:type="spellStart"/>
      <w:r w:rsidRPr="000D3FA5">
        <w:rPr>
          <w:b/>
          <w:bCs/>
          <w:sz w:val="32"/>
          <w:szCs w:val="32"/>
        </w:rPr>
        <w:t>Moustafa</w:t>
      </w:r>
      <w:proofErr w:type="spellEnd"/>
      <w:r w:rsidRPr="000D3FA5">
        <w:rPr>
          <w:b/>
          <w:bCs/>
          <w:sz w:val="32"/>
          <w:szCs w:val="32"/>
        </w:rPr>
        <w:t xml:space="preserve"> Group (TMG)</w:t>
      </w:r>
    </w:p>
    <w:p w:rsidR="000D3FA5" w:rsidRPr="000D3FA5" w:rsidRDefault="000D3FA5" w:rsidP="000D3FA5">
      <w:pPr>
        <w:rPr>
          <w:sz w:val="28"/>
          <w:szCs w:val="28"/>
        </w:rPr>
      </w:pPr>
      <w:r w:rsidRPr="000D3FA5">
        <w:rPr>
          <w:sz w:val="28"/>
          <w:szCs w:val="28"/>
        </w:rPr>
        <w:t>About TMG</w:t>
      </w:r>
    </w:p>
    <w:p w:rsidR="000D3FA5" w:rsidRDefault="000D3FA5" w:rsidP="000D3FA5">
      <w:pPr>
        <w:rPr>
          <w:sz w:val="28"/>
          <w:szCs w:val="28"/>
        </w:rPr>
      </w:pPr>
      <w:r w:rsidRPr="000D3FA5">
        <w:rPr>
          <w:sz w:val="28"/>
          <w:szCs w:val="28"/>
        </w:rPr>
        <w:t>A leading conglomerate with a special emphasis on real estate development, and an outstanding track record of creating large, vibrant, diverse communities and hospitality developments, providing high-quality experiences accompanied by superb amenities, TMG stands today as an industry giant that presents world-class developments across all real estate asset classes.</w:t>
      </w:r>
    </w:p>
    <w:p w:rsidR="000D3FA5" w:rsidRPr="000D3FA5" w:rsidRDefault="000D3FA5" w:rsidP="000D3FA5">
      <w:pPr>
        <w:rPr>
          <w:sz w:val="28"/>
          <w:szCs w:val="28"/>
        </w:rPr>
      </w:pPr>
      <w:r w:rsidRPr="000D3FA5">
        <w:rPr>
          <w:sz w:val="28"/>
          <w:szCs w:val="28"/>
        </w:rPr>
        <w:t>Mission</w:t>
      </w:r>
    </w:p>
    <w:p w:rsidR="000D3FA5" w:rsidRPr="000D3FA5" w:rsidRDefault="000D3FA5" w:rsidP="000D3FA5">
      <w:pPr>
        <w:rPr>
          <w:sz w:val="28"/>
          <w:szCs w:val="28"/>
        </w:rPr>
      </w:pPr>
      <w:r w:rsidRPr="000D3FA5">
        <w:rPr>
          <w:sz w:val="28"/>
          <w:szCs w:val="28"/>
        </w:rPr>
        <w:t>TMG is committed to create a distinctive lifestyle for modern communities and tourism destinations in Egypt and overseas, providing employees with opportunities to contribute to the development and success of our communities.</w:t>
      </w:r>
    </w:p>
    <w:p w:rsidR="000D3FA5" w:rsidRPr="000D3FA5" w:rsidRDefault="000D3FA5" w:rsidP="000D3FA5">
      <w:pPr>
        <w:rPr>
          <w:sz w:val="28"/>
          <w:szCs w:val="28"/>
        </w:rPr>
      </w:pPr>
      <w:r w:rsidRPr="000D3FA5">
        <w:rPr>
          <w:sz w:val="28"/>
          <w:szCs w:val="28"/>
        </w:rPr>
        <w:t>Vision</w:t>
      </w:r>
    </w:p>
    <w:p w:rsidR="000D3FA5" w:rsidRPr="000D3FA5" w:rsidRDefault="000D3FA5" w:rsidP="000D3FA5">
      <w:pPr>
        <w:rPr>
          <w:sz w:val="28"/>
          <w:szCs w:val="28"/>
        </w:rPr>
      </w:pPr>
      <w:r w:rsidRPr="000D3FA5">
        <w:rPr>
          <w:sz w:val="28"/>
          <w:szCs w:val="28"/>
        </w:rPr>
        <w:t>TMG aspires to become the customers first choice in the real-estate and tourism industries nationally and globally, providing our clients a great quality of life. While maintaining a long-term relation with our shareholders believing that they are our partners of success, providing them a rapid investments growth.</w:t>
      </w:r>
    </w:p>
    <w:p w:rsidR="000D3FA5" w:rsidRPr="000D3FA5" w:rsidRDefault="000D3FA5" w:rsidP="000D3FA5">
      <w:pPr>
        <w:rPr>
          <w:sz w:val="28"/>
          <w:szCs w:val="28"/>
        </w:rPr>
      </w:pPr>
      <w:r w:rsidRPr="000D3FA5">
        <w:rPr>
          <w:sz w:val="28"/>
          <w:szCs w:val="28"/>
        </w:rPr>
        <w:t>Corporate Values</w:t>
      </w:r>
    </w:p>
    <w:p w:rsidR="000D3FA5" w:rsidRPr="000D3FA5" w:rsidRDefault="000D3FA5" w:rsidP="000D3FA5">
      <w:pPr>
        <w:rPr>
          <w:sz w:val="28"/>
          <w:szCs w:val="28"/>
        </w:rPr>
      </w:pPr>
      <w:r w:rsidRPr="000D3FA5">
        <w:rPr>
          <w:sz w:val="28"/>
          <w:szCs w:val="28"/>
        </w:rPr>
        <w:t>Integrity.</w:t>
      </w:r>
    </w:p>
    <w:p w:rsidR="000D3FA5" w:rsidRPr="000D3FA5" w:rsidRDefault="000D3FA5" w:rsidP="000D3FA5">
      <w:pPr>
        <w:rPr>
          <w:sz w:val="28"/>
          <w:szCs w:val="28"/>
        </w:rPr>
      </w:pPr>
      <w:r w:rsidRPr="000D3FA5">
        <w:rPr>
          <w:sz w:val="28"/>
          <w:szCs w:val="28"/>
        </w:rPr>
        <w:t>Credibility.</w:t>
      </w:r>
    </w:p>
    <w:p w:rsidR="000D3FA5" w:rsidRPr="000D3FA5" w:rsidRDefault="000D3FA5" w:rsidP="000D3FA5">
      <w:pPr>
        <w:rPr>
          <w:sz w:val="28"/>
          <w:szCs w:val="28"/>
        </w:rPr>
      </w:pPr>
      <w:r w:rsidRPr="000D3FA5">
        <w:rPr>
          <w:sz w:val="28"/>
          <w:szCs w:val="28"/>
        </w:rPr>
        <w:t>Quality.</w:t>
      </w:r>
    </w:p>
    <w:p w:rsidR="000D3FA5" w:rsidRPr="000D3FA5" w:rsidRDefault="000D3FA5" w:rsidP="000D3FA5">
      <w:pPr>
        <w:rPr>
          <w:sz w:val="28"/>
          <w:szCs w:val="28"/>
        </w:rPr>
      </w:pPr>
      <w:r w:rsidRPr="000D3FA5">
        <w:rPr>
          <w:sz w:val="28"/>
          <w:szCs w:val="28"/>
        </w:rPr>
        <w:t>Emphasis on the Customer.</w:t>
      </w:r>
    </w:p>
    <w:p w:rsidR="000D3FA5" w:rsidRPr="000D3FA5" w:rsidRDefault="000D3FA5" w:rsidP="000D3FA5">
      <w:pPr>
        <w:rPr>
          <w:sz w:val="28"/>
          <w:szCs w:val="28"/>
        </w:rPr>
      </w:pPr>
      <w:r w:rsidRPr="000D3FA5">
        <w:rPr>
          <w:sz w:val="28"/>
          <w:szCs w:val="28"/>
        </w:rPr>
        <w:t>Scientific Approach.</w:t>
      </w:r>
    </w:p>
    <w:p w:rsidR="000D3FA5" w:rsidRDefault="000D3FA5" w:rsidP="000D3FA5">
      <w:pPr>
        <w:rPr>
          <w:sz w:val="28"/>
          <w:szCs w:val="28"/>
        </w:rPr>
      </w:pPr>
      <w:r w:rsidRPr="000D3FA5">
        <w:rPr>
          <w:sz w:val="28"/>
          <w:szCs w:val="28"/>
        </w:rPr>
        <w:t>Innovation.</w:t>
      </w:r>
    </w:p>
    <w:p w:rsidR="000D3FA5" w:rsidRPr="000D3FA5" w:rsidRDefault="000D3FA5" w:rsidP="000D3FA5">
      <w:pPr>
        <w:rPr>
          <w:sz w:val="28"/>
          <w:szCs w:val="28"/>
        </w:rPr>
      </w:pPr>
      <w:r w:rsidRPr="000D3FA5">
        <w:rPr>
          <w:sz w:val="28"/>
          <w:szCs w:val="28"/>
        </w:rPr>
        <w:t>Teamwork.</w:t>
      </w:r>
    </w:p>
    <w:p w:rsidR="000D3FA5" w:rsidRPr="000D3FA5" w:rsidRDefault="000D3FA5" w:rsidP="000D3FA5">
      <w:pPr>
        <w:rPr>
          <w:sz w:val="28"/>
          <w:szCs w:val="28"/>
        </w:rPr>
      </w:pPr>
      <w:proofErr w:type="spellStart"/>
      <w:r w:rsidRPr="000D3FA5">
        <w:rPr>
          <w:sz w:val="28"/>
          <w:szCs w:val="28"/>
        </w:rPr>
        <w:t>Hisham</w:t>
      </w:r>
      <w:proofErr w:type="spellEnd"/>
      <w:r w:rsidRPr="000D3FA5">
        <w:rPr>
          <w:sz w:val="28"/>
          <w:szCs w:val="28"/>
        </w:rPr>
        <w:t xml:space="preserve"> </w:t>
      </w:r>
      <w:proofErr w:type="spellStart"/>
      <w:r w:rsidRPr="000D3FA5">
        <w:rPr>
          <w:sz w:val="28"/>
          <w:szCs w:val="28"/>
        </w:rPr>
        <w:t>Talaat</w:t>
      </w:r>
      <w:proofErr w:type="spellEnd"/>
      <w:r w:rsidRPr="000D3FA5">
        <w:rPr>
          <w:sz w:val="28"/>
          <w:szCs w:val="28"/>
        </w:rPr>
        <w:t xml:space="preserve"> </w:t>
      </w:r>
      <w:proofErr w:type="spellStart"/>
      <w:r w:rsidRPr="000D3FA5">
        <w:rPr>
          <w:sz w:val="28"/>
          <w:szCs w:val="28"/>
        </w:rPr>
        <w:t>Moustafa</w:t>
      </w:r>
      <w:proofErr w:type="spellEnd"/>
    </w:p>
    <w:p w:rsidR="000D3FA5" w:rsidRPr="000D3FA5" w:rsidRDefault="000D3FA5" w:rsidP="000D3FA5">
      <w:pPr>
        <w:rPr>
          <w:sz w:val="28"/>
          <w:szCs w:val="28"/>
        </w:rPr>
      </w:pPr>
      <w:r w:rsidRPr="000D3FA5">
        <w:rPr>
          <w:sz w:val="28"/>
          <w:szCs w:val="28"/>
        </w:rPr>
        <w:t>CEO &amp; MANAGING DIRECTOR</w:t>
      </w:r>
    </w:p>
    <w:p w:rsidR="000D3FA5" w:rsidRPr="000D3FA5" w:rsidRDefault="000D3FA5" w:rsidP="000D3FA5">
      <w:pPr>
        <w:rPr>
          <w:sz w:val="28"/>
          <w:szCs w:val="28"/>
        </w:rPr>
      </w:pPr>
      <w:r w:rsidRPr="000D3FA5">
        <w:rPr>
          <w:sz w:val="28"/>
          <w:szCs w:val="28"/>
        </w:rPr>
        <w:lastRenderedPageBreak/>
        <w:t xml:space="preserve">Throughout more than 50 years of hard work, </w:t>
      </w:r>
      <w:proofErr w:type="spellStart"/>
      <w:r w:rsidRPr="000D3FA5">
        <w:rPr>
          <w:sz w:val="28"/>
          <w:szCs w:val="28"/>
        </w:rPr>
        <w:t>Talaat</w:t>
      </w:r>
      <w:proofErr w:type="spellEnd"/>
      <w:r w:rsidRPr="000D3FA5">
        <w:rPr>
          <w:sz w:val="28"/>
          <w:szCs w:val="28"/>
        </w:rPr>
        <w:t xml:space="preserve"> </w:t>
      </w:r>
      <w:proofErr w:type="spellStart"/>
      <w:r w:rsidRPr="000D3FA5">
        <w:rPr>
          <w:sz w:val="28"/>
          <w:szCs w:val="28"/>
        </w:rPr>
        <w:t>Moustafa</w:t>
      </w:r>
      <w:proofErr w:type="spellEnd"/>
      <w:r w:rsidRPr="000D3FA5">
        <w:rPr>
          <w:sz w:val="28"/>
          <w:szCs w:val="28"/>
        </w:rPr>
        <w:t xml:space="preserve"> Group (TMG) has become an effective national contributor leading urban development in Egypt, participating in establishing unprecedented standards in the real estate development industry to position its real estate and tourism projects as the ultimate model for sophistication and quality of life.</w:t>
      </w:r>
    </w:p>
    <w:p w:rsidR="000D3FA5" w:rsidRPr="000D3FA5" w:rsidRDefault="000D3FA5" w:rsidP="000D3FA5">
      <w:pPr>
        <w:rPr>
          <w:sz w:val="28"/>
          <w:szCs w:val="28"/>
        </w:rPr>
      </w:pPr>
      <w:r w:rsidRPr="000D3FA5">
        <w:rPr>
          <w:sz w:val="28"/>
          <w:szCs w:val="28"/>
        </w:rPr>
        <w:t>The blessing of the Almighty God and the trust of our partners in success, shareholders, and stockholders of our projects were and still are the main force and essential support in driving our path towards growth and prosperity.</w:t>
      </w:r>
    </w:p>
    <w:p w:rsidR="000D3FA5" w:rsidRPr="000D3FA5" w:rsidRDefault="000D3FA5" w:rsidP="000D3FA5">
      <w:pPr>
        <w:rPr>
          <w:sz w:val="28"/>
          <w:szCs w:val="28"/>
        </w:rPr>
      </w:pPr>
      <w:r w:rsidRPr="000D3FA5">
        <w:rPr>
          <w:sz w:val="28"/>
          <w:szCs w:val="28"/>
        </w:rPr>
        <w:t>As much as we strived to keep up with all the global changes during the past period, today we are about to instill new standards into our growth strategy with the aim of complying with the new changes and presenting residential and touristic products that conform with the needs of the era, as well as the essential standards and determining factors required by the nature of this stage.</w:t>
      </w:r>
    </w:p>
    <w:p w:rsidR="000D3FA5" w:rsidRPr="000D3FA5" w:rsidRDefault="000D3FA5" w:rsidP="000D3FA5">
      <w:pPr>
        <w:rPr>
          <w:sz w:val="28"/>
          <w:szCs w:val="28"/>
        </w:rPr>
      </w:pPr>
      <w:r w:rsidRPr="000D3FA5">
        <w:rPr>
          <w:sz w:val="28"/>
          <w:szCs w:val="28"/>
        </w:rPr>
        <w:t>To achieve this, we are now seeking to activate many elements that contribute to keeping pace with global developments in modern building technologies and to provide quality of life by applying all the fourth-generation cities’ requirements with the use of smart application systems. This would succeed in making the real estate development industry a real vessel for all economic activities and development services that extend to almost all aspects of life.</w:t>
      </w:r>
    </w:p>
    <w:p w:rsidR="000D3FA5" w:rsidRPr="000D3FA5" w:rsidRDefault="000D3FA5" w:rsidP="000D3FA5">
      <w:pPr>
        <w:rPr>
          <w:sz w:val="28"/>
          <w:szCs w:val="28"/>
        </w:rPr>
      </w:pPr>
      <w:r w:rsidRPr="000D3FA5">
        <w:rPr>
          <w:sz w:val="28"/>
          <w:szCs w:val="28"/>
        </w:rPr>
        <w:t xml:space="preserve">In addition, we are working to meet our customers’ aspirations and aim to reach our partners’ full satisfaction despite the market determinants and the high cost of investment, which would be achieved by employing </w:t>
      </w:r>
      <w:proofErr w:type="spellStart"/>
      <w:r w:rsidRPr="000D3FA5">
        <w:rPr>
          <w:sz w:val="28"/>
          <w:szCs w:val="28"/>
        </w:rPr>
        <w:t>programmes</w:t>
      </w:r>
      <w:proofErr w:type="spellEnd"/>
      <w:r w:rsidRPr="000D3FA5">
        <w:rPr>
          <w:sz w:val="28"/>
          <w:szCs w:val="28"/>
        </w:rPr>
        <w:t xml:space="preserve"> and comprehensive financial, administrative, and marketing solutions while ensuring that we fulfil our social responsibility through various national initiatives, especially in the fields of education, health, youth, and sports.</w:t>
      </w:r>
    </w:p>
    <w:p w:rsidR="000D3FA5" w:rsidRPr="000D3FA5" w:rsidRDefault="000D3FA5" w:rsidP="000D3FA5">
      <w:pPr>
        <w:rPr>
          <w:sz w:val="28"/>
          <w:szCs w:val="28"/>
        </w:rPr>
      </w:pPr>
      <w:r w:rsidRPr="000D3FA5">
        <w:rPr>
          <w:sz w:val="28"/>
          <w:szCs w:val="28"/>
        </w:rPr>
        <w:t>Explore</w:t>
      </w:r>
      <w:r w:rsidRPr="000D3FA5">
        <w:rPr>
          <w:sz w:val="28"/>
          <w:szCs w:val="28"/>
        </w:rPr>
        <w:br/>
        <w:t>OUR HISTORY &amp; EVOLUTION</w:t>
      </w:r>
    </w:p>
    <w:p w:rsidR="000D3FA5" w:rsidRPr="000D3FA5" w:rsidRDefault="000D3FA5" w:rsidP="000D3FA5">
      <w:pPr>
        <w:rPr>
          <w:sz w:val="28"/>
          <w:szCs w:val="28"/>
        </w:rPr>
      </w:pPr>
      <w:r w:rsidRPr="000D3FA5">
        <w:rPr>
          <w:sz w:val="28"/>
          <w:szCs w:val="28"/>
        </w:rPr>
        <w:t>1970: “The beginning of the success story”</w:t>
      </w:r>
    </w:p>
    <w:p w:rsidR="000D3FA5" w:rsidRDefault="000D3FA5" w:rsidP="000D3FA5">
      <w:pPr>
        <w:rPr>
          <w:sz w:val="28"/>
          <w:szCs w:val="28"/>
        </w:rPr>
      </w:pPr>
      <w:r w:rsidRPr="000D3FA5">
        <w:rPr>
          <w:sz w:val="28"/>
          <w:szCs w:val="28"/>
        </w:rPr>
        <w:t xml:space="preserve">During the early 1970s, a long and incredible journey that would last for several decades started. An enterprise in the Egyptian construction sector was founded by Eng. </w:t>
      </w:r>
      <w:proofErr w:type="spellStart"/>
      <w:r w:rsidRPr="000D3FA5">
        <w:rPr>
          <w:sz w:val="28"/>
          <w:szCs w:val="28"/>
        </w:rPr>
        <w:t>Talaat</w:t>
      </w:r>
      <w:proofErr w:type="spellEnd"/>
      <w:r w:rsidRPr="000D3FA5">
        <w:rPr>
          <w:sz w:val="28"/>
          <w:szCs w:val="28"/>
        </w:rPr>
        <w:t xml:space="preserve"> </w:t>
      </w:r>
      <w:proofErr w:type="spellStart"/>
      <w:r w:rsidRPr="000D3FA5">
        <w:rPr>
          <w:sz w:val="28"/>
          <w:szCs w:val="28"/>
        </w:rPr>
        <w:t>Moustafa</w:t>
      </w:r>
      <w:proofErr w:type="spellEnd"/>
      <w:r w:rsidRPr="000D3FA5">
        <w:rPr>
          <w:sz w:val="28"/>
          <w:szCs w:val="28"/>
        </w:rPr>
        <w:t xml:space="preserve"> and his three sons. The family formed the enterprise on the following key principles: quality, prompt delivery, and attention to detail. </w:t>
      </w:r>
      <w:r w:rsidRPr="000D3FA5">
        <w:rPr>
          <w:sz w:val="28"/>
          <w:szCs w:val="28"/>
        </w:rPr>
        <w:lastRenderedPageBreak/>
        <w:t xml:space="preserve">These attributes contributed to the </w:t>
      </w:r>
      <w:proofErr w:type="spellStart"/>
      <w:r w:rsidRPr="000D3FA5">
        <w:rPr>
          <w:sz w:val="28"/>
          <w:szCs w:val="28"/>
        </w:rPr>
        <w:t>organisation’s</w:t>
      </w:r>
      <w:proofErr w:type="spellEnd"/>
      <w:r w:rsidRPr="000D3FA5">
        <w:rPr>
          <w:sz w:val="28"/>
          <w:szCs w:val="28"/>
        </w:rPr>
        <w:t xml:space="preserve"> huge success and rapid growth </w:t>
      </w:r>
      <w:r w:rsidRPr="009A6BBE">
        <w:rPr>
          <w:sz w:val="28"/>
          <w:szCs w:val="28"/>
        </w:rPr>
        <w:t>in the construction sector.</w:t>
      </w:r>
    </w:p>
    <w:p w:rsidR="0080522B" w:rsidRPr="0080522B" w:rsidRDefault="0080522B" w:rsidP="0080522B">
      <w:pPr>
        <w:rPr>
          <w:sz w:val="28"/>
          <w:szCs w:val="28"/>
        </w:rPr>
      </w:pPr>
      <w:r w:rsidRPr="0080522B">
        <w:rPr>
          <w:sz w:val="28"/>
          <w:szCs w:val="28"/>
        </w:rPr>
        <w:t>General information about the company</w:t>
      </w:r>
    </w:p>
    <w:p w:rsidR="0080522B" w:rsidRPr="0080522B" w:rsidRDefault="0080522B" w:rsidP="0080522B">
      <w:pPr>
        <w:numPr>
          <w:ilvl w:val="0"/>
          <w:numId w:val="3"/>
        </w:numPr>
        <w:rPr>
          <w:sz w:val="28"/>
          <w:szCs w:val="28"/>
        </w:rPr>
      </w:pPr>
      <w:r w:rsidRPr="0080522B">
        <w:rPr>
          <w:sz w:val="28"/>
          <w:szCs w:val="28"/>
        </w:rPr>
        <w:t>Company Purpose: Participation in the establishment of companies that issue securities or enter into the increase of their capital</w:t>
      </w:r>
    </w:p>
    <w:p w:rsidR="0080522B" w:rsidRPr="0080522B" w:rsidRDefault="0080522B" w:rsidP="0080522B">
      <w:pPr>
        <w:numPr>
          <w:ilvl w:val="0"/>
          <w:numId w:val="3"/>
        </w:numPr>
        <w:rPr>
          <w:sz w:val="28"/>
          <w:szCs w:val="28"/>
        </w:rPr>
      </w:pPr>
      <w:r w:rsidRPr="0080522B">
        <w:rPr>
          <w:sz w:val="28"/>
          <w:szCs w:val="28"/>
        </w:rPr>
        <w:t>Number and date of registration in the commercial register: 187398 on April 3 2007</w:t>
      </w:r>
    </w:p>
    <w:p w:rsidR="0080522B" w:rsidRPr="0080522B" w:rsidRDefault="0080522B" w:rsidP="0080522B">
      <w:pPr>
        <w:numPr>
          <w:ilvl w:val="0"/>
          <w:numId w:val="3"/>
        </w:numPr>
        <w:rPr>
          <w:sz w:val="28"/>
          <w:szCs w:val="28"/>
        </w:rPr>
      </w:pPr>
      <w:r w:rsidRPr="0080522B">
        <w:rPr>
          <w:sz w:val="28"/>
          <w:szCs w:val="28"/>
        </w:rPr>
        <w:t>Legal period of the company: 25 years from the date of registration in the commercial register Law to which the company is subject: Law 95 of 1992</w:t>
      </w:r>
    </w:p>
    <w:p w:rsidR="0080522B" w:rsidRPr="0080522B" w:rsidRDefault="0080522B" w:rsidP="0080522B">
      <w:pPr>
        <w:numPr>
          <w:ilvl w:val="0"/>
          <w:numId w:val="3"/>
        </w:numPr>
        <w:rPr>
          <w:sz w:val="28"/>
          <w:szCs w:val="28"/>
        </w:rPr>
      </w:pPr>
      <w:r w:rsidRPr="0080522B">
        <w:rPr>
          <w:sz w:val="28"/>
          <w:szCs w:val="28"/>
        </w:rPr>
        <w:t>Date of listing in the stock exchange: 25/11/2007 Listing currency: Egyptian pounds</w:t>
      </w:r>
    </w:p>
    <w:p w:rsidR="0080522B" w:rsidRPr="0080522B" w:rsidRDefault="0080522B" w:rsidP="0080522B">
      <w:pPr>
        <w:numPr>
          <w:ilvl w:val="0"/>
          <w:numId w:val="3"/>
        </w:numPr>
        <w:rPr>
          <w:sz w:val="28"/>
          <w:szCs w:val="28"/>
        </w:rPr>
      </w:pPr>
      <w:r w:rsidRPr="0080522B">
        <w:rPr>
          <w:sz w:val="28"/>
          <w:szCs w:val="28"/>
        </w:rPr>
        <w:t>Number of Restricted Shares: 2063562286 Share Nominal Value of the Share: 10EGP</w:t>
      </w:r>
    </w:p>
    <w:p w:rsidR="0080522B" w:rsidRPr="0080522B" w:rsidRDefault="0080522B" w:rsidP="0080522B">
      <w:pPr>
        <w:numPr>
          <w:ilvl w:val="0"/>
          <w:numId w:val="3"/>
        </w:numPr>
        <w:rPr>
          <w:sz w:val="28"/>
          <w:szCs w:val="28"/>
        </w:rPr>
      </w:pPr>
      <w:r w:rsidRPr="0080522B">
        <w:rPr>
          <w:sz w:val="28"/>
          <w:szCs w:val="28"/>
        </w:rPr>
        <w:t>Last Authorized Capital: 30,000,000,000EGP</w:t>
      </w:r>
    </w:p>
    <w:p w:rsidR="0080522B" w:rsidRPr="0080522B" w:rsidRDefault="0080522B" w:rsidP="0080522B">
      <w:pPr>
        <w:numPr>
          <w:ilvl w:val="0"/>
          <w:numId w:val="3"/>
        </w:numPr>
        <w:rPr>
          <w:sz w:val="28"/>
          <w:szCs w:val="28"/>
        </w:rPr>
      </w:pPr>
      <w:r w:rsidRPr="0080522B">
        <w:rPr>
          <w:sz w:val="28"/>
          <w:szCs w:val="28"/>
        </w:rPr>
        <w:t>Last issued capital: 20,635,622,860EGP</w:t>
      </w:r>
      <w:r w:rsidRPr="0080522B">
        <w:rPr>
          <w:sz w:val="28"/>
          <w:szCs w:val="28"/>
        </w:rPr>
        <w:br/>
        <w:t>Last paid-up capital: 20,635,622,860 EGP</w:t>
      </w:r>
    </w:p>
    <w:p w:rsidR="0080522B" w:rsidRPr="004F2F21" w:rsidRDefault="0080522B" w:rsidP="0080522B">
      <w:pPr>
        <w:rPr>
          <w:sz w:val="28"/>
          <w:szCs w:val="28"/>
        </w:rPr>
      </w:pPr>
      <w:r w:rsidRPr="004F2F21">
        <w:rPr>
          <w:sz w:val="28"/>
          <w:szCs w:val="28"/>
        </w:rPr>
        <w:t>Board of Directors:</w:t>
      </w:r>
    </w:p>
    <w:p w:rsidR="0080522B" w:rsidRPr="004F2F21" w:rsidRDefault="0080522B" w:rsidP="0080522B">
      <w:pPr>
        <w:rPr>
          <w:sz w:val="28"/>
          <w:szCs w:val="28"/>
        </w:rPr>
      </w:pPr>
      <w:r w:rsidRPr="004F2F21">
        <w:rPr>
          <w:sz w:val="28"/>
          <w:szCs w:val="28"/>
        </w:rPr>
        <w:t xml:space="preserve">Tarek </w:t>
      </w:r>
      <w:proofErr w:type="spellStart"/>
      <w:r w:rsidRPr="004F2F21">
        <w:rPr>
          <w:sz w:val="28"/>
          <w:szCs w:val="28"/>
        </w:rPr>
        <w:t>Talaat</w:t>
      </w:r>
      <w:proofErr w:type="spellEnd"/>
      <w:r w:rsidRPr="004F2F21">
        <w:rPr>
          <w:sz w:val="28"/>
          <w:szCs w:val="28"/>
        </w:rPr>
        <w:t xml:space="preserve"> </w:t>
      </w:r>
      <w:proofErr w:type="spellStart"/>
      <w:proofErr w:type="gramStart"/>
      <w:r w:rsidRPr="004F2F21">
        <w:rPr>
          <w:sz w:val="28"/>
          <w:szCs w:val="28"/>
        </w:rPr>
        <w:t>Moustafa</w:t>
      </w:r>
      <w:proofErr w:type="spellEnd"/>
      <w:r w:rsidRPr="004F2F21">
        <w:rPr>
          <w:sz w:val="28"/>
          <w:szCs w:val="28"/>
        </w:rPr>
        <w:t xml:space="preserve"> :</w:t>
      </w:r>
      <w:proofErr w:type="gramEnd"/>
      <w:r w:rsidRPr="004F2F21">
        <w:rPr>
          <w:sz w:val="28"/>
          <w:szCs w:val="28"/>
        </w:rPr>
        <w:t xml:space="preserve"> Chairman of the Board of Directors</w:t>
      </w:r>
    </w:p>
    <w:p w:rsidR="0080522B" w:rsidRPr="004F2F21" w:rsidRDefault="0080522B" w:rsidP="0080522B">
      <w:pPr>
        <w:rPr>
          <w:sz w:val="28"/>
          <w:szCs w:val="28"/>
        </w:rPr>
      </w:pPr>
      <w:r w:rsidRPr="004F2F21">
        <w:rPr>
          <w:sz w:val="28"/>
          <w:szCs w:val="28"/>
        </w:rPr>
        <w:t>TMG Real Estate and Tourism Investment Company and its associated groups</w:t>
      </w:r>
    </w:p>
    <w:p w:rsidR="0080522B" w:rsidRPr="004F2F21" w:rsidRDefault="0080522B" w:rsidP="0080522B">
      <w:pPr>
        <w:rPr>
          <w:sz w:val="28"/>
          <w:szCs w:val="28"/>
        </w:rPr>
      </w:pPr>
      <w:r w:rsidRPr="004F2F21">
        <w:rPr>
          <w:sz w:val="28"/>
          <w:szCs w:val="28"/>
        </w:rPr>
        <w:t>Non-Executive</w:t>
      </w:r>
    </w:p>
    <w:p w:rsidR="0080522B" w:rsidRPr="004F2F21" w:rsidRDefault="0080522B" w:rsidP="0080522B">
      <w:pPr>
        <w:rPr>
          <w:sz w:val="28"/>
          <w:szCs w:val="28"/>
        </w:rPr>
      </w:pPr>
      <w:proofErr w:type="spellStart"/>
      <w:r w:rsidRPr="004F2F21">
        <w:rPr>
          <w:sz w:val="28"/>
          <w:szCs w:val="28"/>
        </w:rPr>
        <w:t>Hesham</w:t>
      </w:r>
      <w:proofErr w:type="spellEnd"/>
      <w:r w:rsidRPr="004F2F21">
        <w:rPr>
          <w:sz w:val="28"/>
          <w:szCs w:val="28"/>
        </w:rPr>
        <w:t xml:space="preserve"> </w:t>
      </w:r>
      <w:proofErr w:type="spellStart"/>
      <w:r w:rsidRPr="004F2F21">
        <w:rPr>
          <w:sz w:val="28"/>
          <w:szCs w:val="28"/>
        </w:rPr>
        <w:t>Talaat</w:t>
      </w:r>
      <w:proofErr w:type="spellEnd"/>
      <w:r w:rsidRPr="004F2F21">
        <w:rPr>
          <w:sz w:val="28"/>
          <w:szCs w:val="28"/>
        </w:rPr>
        <w:t xml:space="preserve"> </w:t>
      </w:r>
      <w:proofErr w:type="spellStart"/>
      <w:proofErr w:type="gramStart"/>
      <w:r w:rsidRPr="004F2F21">
        <w:rPr>
          <w:sz w:val="28"/>
          <w:szCs w:val="28"/>
        </w:rPr>
        <w:t>Moustafa</w:t>
      </w:r>
      <w:proofErr w:type="spellEnd"/>
      <w:r w:rsidRPr="004F2F21">
        <w:rPr>
          <w:sz w:val="28"/>
          <w:szCs w:val="28"/>
        </w:rPr>
        <w:t xml:space="preserve"> :</w:t>
      </w:r>
      <w:proofErr w:type="gramEnd"/>
      <w:r w:rsidRPr="004F2F21">
        <w:rPr>
          <w:sz w:val="28"/>
          <w:szCs w:val="28"/>
        </w:rPr>
        <w:t xml:space="preserve"> CEO and Managing Director</w:t>
      </w:r>
    </w:p>
    <w:p w:rsidR="0080522B" w:rsidRPr="004F2F21" w:rsidRDefault="0080522B" w:rsidP="0080522B">
      <w:pPr>
        <w:rPr>
          <w:sz w:val="28"/>
          <w:szCs w:val="28"/>
        </w:rPr>
      </w:pPr>
      <w:r w:rsidRPr="004F2F21">
        <w:rPr>
          <w:sz w:val="28"/>
          <w:szCs w:val="28"/>
        </w:rPr>
        <w:t>TMG Real Estate and Tourism Investment Company and its associated groups</w:t>
      </w:r>
    </w:p>
    <w:p w:rsidR="0080522B" w:rsidRPr="004F2F21" w:rsidRDefault="0080522B" w:rsidP="0080522B">
      <w:pPr>
        <w:rPr>
          <w:sz w:val="28"/>
          <w:szCs w:val="28"/>
        </w:rPr>
      </w:pPr>
      <w:r w:rsidRPr="004F2F21">
        <w:rPr>
          <w:sz w:val="28"/>
          <w:szCs w:val="28"/>
        </w:rPr>
        <w:t>Executive</w:t>
      </w:r>
    </w:p>
    <w:p w:rsidR="00004CFB" w:rsidRPr="004F2F21" w:rsidRDefault="00004CFB" w:rsidP="00004CFB">
      <w:pPr>
        <w:rPr>
          <w:sz w:val="28"/>
          <w:szCs w:val="28"/>
        </w:rPr>
      </w:pPr>
      <w:r w:rsidRPr="004F2F21">
        <w:rPr>
          <w:sz w:val="28"/>
          <w:szCs w:val="28"/>
        </w:rPr>
        <w:t xml:space="preserve">Hani </w:t>
      </w:r>
      <w:proofErr w:type="spellStart"/>
      <w:r w:rsidRPr="004F2F21">
        <w:rPr>
          <w:sz w:val="28"/>
          <w:szCs w:val="28"/>
        </w:rPr>
        <w:t>Talat</w:t>
      </w:r>
      <w:proofErr w:type="spellEnd"/>
      <w:r w:rsidRPr="004F2F21">
        <w:rPr>
          <w:sz w:val="28"/>
          <w:szCs w:val="28"/>
        </w:rPr>
        <w:t xml:space="preserve"> </w:t>
      </w:r>
      <w:proofErr w:type="spellStart"/>
      <w:proofErr w:type="gramStart"/>
      <w:r w:rsidRPr="004F2F21">
        <w:rPr>
          <w:sz w:val="28"/>
          <w:szCs w:val="28"/>
        </w:rPr>
        <w:t>Moustafa</w:t>
      </w:r>
      <w:proofErr w:type="spellEnd"/>
      <w:r w:rsidRPr="004F2F21">
        <w:rPr>
          <w:sz w:val="28"/>
          <w:szCs w:val="28"/>
        </w:rPr>
        <w:t xml:space="preserve"> :</w:t>
      </w:r>
      <w:proofErr w:type="gramEnd"/>
      <w:r w:rsidRPr="004F2F21">
        <w:rPr>
          <w:sz w:val="28"/>
          <w:szCs w:val="28"/>
        </w:rPr>
        <w:t xml:space="preserve"> Member of the Board </w:t>
      </w:r>
    </w:p>
    <w:p w:rsidR="00004CFB" w:rsidRPr="004F2F21" w:rsidRDefault="00004CFB" w:rsidP="00004CFB">
      <w:pPr>
        <w:rPr>
          <w:sz w:val="28"/>
          <w:szCs w:val="28"/>
        </w:rPr>
      </w:pPr>
      <w:r w:rsidRPr="004F2F21">
        <w:rPr>
          <w:sz w:val="28"/>
          <w:szCs w:val="28"/>
        </w:rPr>
        <w:t>TMG Real Estate and Tourism Investment Company and its associated groups</w:t>
      </w:r>
    </w:p>
    <w:p w:rsidR="00004CFB" w:rsidRPr="004F2F21" w:rsidRDefault="00004CFB" w:rsidP="00004CFB">
      <w:pPr>
        <w:rPr>
          <w:sz w:val="28"/>
          <w:szCs w:val="28"/>
        </w:rPr>
      </w:pPr>
      <w:r w:rsidRPr="004F2F21">
        <w:rPr>
          <w:sz w:val="28"/>
          <w:szCs w:val="28"/>
        </w:rPr>
        <w:t>Non-Executive</w:t>
      </w:r>
    </w:p>
    <w:p w:rsidR="00004CFB" w:rsidRPr="004F2F21" w:rsidRDefault="00004CFB" w:rsidP="00004CFB">
      <w:pPr>
        <w:rPr>
          <w:sz w:val="28"/>
          <w:szCs w:val="28"/>
        </w:rPr>
      </w:pPr>
      <w:proofErr w:type="spellStart"/>
      <w:r w:rsidRPr="004F2F21">
        <w:rPr>
          <w:sz w:val="28"/>
          <w:szCs w:val="28"/>
        </w:rPr>
        <w:lastRenderedPageBreak/>
        <w:t>Yehia</w:t>
      </w:r>
      <w:proofErr w:type="spellEnd"/>
      <w:r w:rsidRPr="004F2F21">
        <w:rPr>
          <w:sz w:val="28"/>
          <w:szCs w:val="28"/>
        </w:rPr>
        <w:t xml:space="preserve"> Mohammad </w:t>
      </w:r>
      <w:proofErr w:type="spellStart"/>
      <w:r w:rsidRPr="004F2F21">
        <w:rPr>
          <w:sz w:val="28"/>
          <w:szCs w:val="28"/>
        </w:rPr>
        <w:t>Awad</w:t>
      </w:r>
      <w:proofErr w:type="spellEnd"/>
      <w:r w:rsidRPr="004F2F21">
        <w:rPr>
          <w:sz w:val="28"/>
          <w:szCs w:val="28"/>
        </w:rPr>
        <w:t xml:space="preserve"> Bin </w:t>
      </w:r>
      <w:proofErr w:type="spellStart"/>
      <w:proofErr w:type="gramStart"/>
      <w:r w:rsidRPr="004F2F21">
        <w:rPr>
          <w:sz w:val="28"/>
          <w:szCs w:val="28"/>
        </w:rPr>
        <w:t>Ladin</w:t>
      </w:r>
      <w:proofErr w:type="spellEnd"/>
      <w:r w:rsidRPr="004F2F21">
        <w:rPr>
          <w:sz w:val="28"/>
          <w:szCs w:val="28"/>
        </w:rPr>
        <w:t xml:space="preserve"> :</w:t>
      </w:r>
      <w:proofErr w:type="gramEnd"/>
      <w:r w:rsidRPr="004F2F21">
        <w:rPr>
          <w:sz w:val="28"/>
          <w:szCs w:val="28"/>
        </w:rPr>
        <w:t xml:space="preserve"> Member of the Board</w:t>
      </w:r>
    </w:p>
    <w:p w:rsidR="00004CFB" w:rsidRPr="004F2F21" w:rsidRDefault="00004CFB" w:rsidP="00004CFB">
      <w:pPr>
        <w:rPr>
          <w:sz w:val="28"/>
          <w:szCs w:val="28"/>
        </w:rPr>
      </w:pPr>
      <w:r w:rsidRPr="004F2F21">
        <w:rPr>
          <w:sz w:val="28"/>
          <w:szCs w:val="28"/>
        </w:rPr>
        <w:t>TMG Real Estate and Tourism Investment Company and its associated groups</w:t>
      </w:r>
    </w:p>
    <w:p w:rsidR="00004CFB" w:rsidRPr="004F2F21" w:rsidRDefault="00004CFB" w:rsidP="00004CFB">
      <w:pPr>
        <w:rPr>
          <w:sz w:val="28"/>
          <w:szCs w:val="28"/>
        </w:rPr>
      </w:pPr>
      <w:r w:rsidRPr="004F2F21">
        <w:rPr>
          <w:sz w:val="28"/>
          <w:szCs w:val="28"/>
        </w:rPr>
        <w:t>Non-Executive</w:t>
      </w:r>
    </w:p>
    <w:p w:rsidR="00004CFB" w:rsidRPr="004F2F21" w:rsidRDefault="00004CFB" w:rsidP="00004CFB">
      <w:pPr>
        <w:rPr>
          <w:sz w:val="28"/>
          <w:szCs w:val="28"/>
        </w:rPr>
      </w:pPr>
      <w:proofErr w:type="spellStart"/>
      <w:r w:rsidRPr="004F2F21">
        <w:rPr>
          <w:sz w:val="28"/>
          <w:szCs w:val="28"/>
        </w:rPr>
        <w:t>Jehad</w:t>
      </w:r>
      <w:proofErr w:type="spellEnd"/>
      <w:r w:rsidRPr="004F2F21">
        <w:rPr>
          <w:sz w:val="28"/>
          <w:szCs w:val="28"/>
        </w:rPr>
        <w:t xml:space="preserve"> Mohammad Mari Al </w:t>
      </w:r>
      <w:proofErr w:type="spellStart"/>
      <w:proofErr w:type="gramStart"/>
      <w:r w:rsidRPr="004F2F21">
        <w:rPr>
          <w:sz w:val="28"/>
          <w:szCs w:val="28"/>
        </w:rPr>
        <w:t>Sawaftah</w:t>
      </w:r>
      <w:proofErr w:type="spellEnd"/>
      <w:r w:rsidRPr="004F2F21">
        <w:rPr>
          <w:sz w:val="28"/>
          <w:szCs w:val="28"/>
        </w:rPr>
        <w:t xml:space="preserve"> :</w:t>
      </w:r>
      <w:proofErr w:type="gramEnd"/>
      <w:r w:rsidRPr="004F2F21">
        <w:rPr>
          <w:sz w:val="28"/>
          <w:szCs w:val="28"/>
        </w:rPr>
        <w:t xml:space="preserve"> Member of the Board</w:t>
      </w:r>
    </w:p>
    <w:tbl>
      <w:tblPr>
        <w:tblW w:w="16800" w:type="dxa"/>
        <w:shd w:val="clear" w:color="auto" w:fill="FFFFFF"/>
        <w:tblCellMar>
          <w:top w:w="15" w:type="dxa"/>
          <w:left w:w="15" w:type="dxa"/>
          <w:bottom w:w="15" w:type="dxa"/>
          <w:right w:w="15" w:type="dxa"/>
        </w:tblCellMar>
        <w:tblLook w:val="04A0" w:firstRow="1" w:lastRow="0" w:firstColumn="1" w:lastColumn="0" w:noHBand="0" w:noVBand="1"/>
      </w:tblPr>
      <w:tblGrid>
        <w:gridCol w:w="16800"/>
      </w:tblGrid>
      <w:tr w:rsidR="00004CFB" w:rsidRPr="004F2F21" w:rsidTr="00004CFB">
        <w:tc>
          <w:tcPr>
            <w:tcW w:w="0" w:type="auto"/>
            <w:tcBorders>
              <w:left w:val="nil"/>
              <w:bottom w:val="nil"/>
              <w:right w:val="nil"/>
            </w:tcBorders>
            <w:shd w:val="clear" w:color="auto" w:fill="FFFFFF"/>
            <w:vAlign w:val="center"/>
            <w:hideMark/>
          </w:tcPr>
          <w:p w:rsidR="00004CFB" w:rsidRPr="004F2F21" w:rsidRDefault="00004CFB" w:rsidP="00004CFB">
            <w:pPr>
              <w:rPr>
                <w:sz w:val="28"/>
                <w:szCs w:val="28"/>
              </w:rPr>
            </w:pPr>
            <w:r w:rsidRPr="004F2F21">
              <w:rPr>
                <w:sz w:val="28"/>
                <w:szCs w:val="28"/>
              </w:rPr>
              <w:t>TMG Real Estate and Tourism Investment Company and its associated groups</w:t>
            </w:r>
          </w:p>
        </w:tc>
      </w:tr>
    </w:tbl>
    <w:p w:rsidR="00004CFB" w:rsidRPr="004F2F21" w:rsidRDefault="00004CFB" w:rsidP="00004CFB">
      <w:pPr>
        <w:rPr>
          <w:sz w:val="28"/>
          <w:szCs w:val="28"/>
        </w:rPr>
      </w:pPr>
      <w:r w:rsidRPr="004F2F21">
        <w:rPr>
          <w:sz w:val="28"/>
          <w:szCs w:val="28"/>
        </w:rPr>
        <w:t>Executive</w:t>
      </w:r>
    </w:p>
    <w:p w:rsidR="00004CFB" w:rsidRPr="004F2F21" w:rsidRDefault="00004CFB" w:rsidP="00004CFB">
      <w:pPr>
        <w:rPr>
          <w:sz w:val="28"/>
          <w:szCs w:val="28"/>
        </w:rPr>
      </w:pPr>
      <w:r w:rsidRPr="004F2F21">
        <w:rPr>
          <w:sz w:val="28"/>
          <w:szCs w:val="28"/>
        </w:rPr>
        <w:t xml:space="preserve">Ahmed Ashraf Ali </w:t>
      </w:r>
      <w:proofErr w:type="spellStart"/>
      <w:proofErr w:type="gramStart"/>
      <w:r w:rsidRPr="004F2F21">
        <w:rPr>
          <w:sz w:val="28"/>
          <w:szCs w:val="28"/>
        </w:rPr>
        <w:t>Kajouk</w:t>
      </w:r>
      <w:proofErr w:type="spellEnd"/>
      <w:r w:rsidRPr="004F2F21">
        <w:rPr>
          <w:sz w:val="28"/>
          <w:szCs w:val="28"/>
        </w:rPr>
        <w:t xml:space="preserve"> :</w:t>
      </w:r>
      <w:proofErr w:type="gramEnd"/>
      <w:r w:rsidRPr="004F2F21">
        <w:rPr>
          <w:sz w:val="28"/>
          <w:szCs w:val="28"/>
        </w:rPr>
        <w:t xml:space="preserve"> Member of the Board</w:t>
      </w:r>
    </w:p>
    <w:p w:rsidR="00004CFB" w:rsidRPr="004F2F21" w:rsidRDefault="00004CFB" w:rsidP="00004CFB">
      <w:pPr>
        <w:rPr>
          <w:sz w:val="28"/>
          <w:szCs w:val="28"/>
        </w:rPr>
      </w:pPr>
      <w:proofErr w:type="spellStart"/>
      <w:r w:rsidRPr="004F2F21">
        <w:rPr>
          <w:sz w:val="28"/>
          <w:szCs w:val="28"/>
        </w:rPr>
        <w:t>Misr</w:t>
      </w:r>
      <w:proofErr w:type="spellEnd"/>
      <w:r w:rsidRPr="004F2F21">
        <w:rPr>
          <w:sz w:val="28"/>
          <w:szCs w:val="28"/>
        </w:rPr>
        <w:t xml:space="preserve"> Insurance Company - Non-Executive</w:t>
      </w:r>
    </w:p>
    <w:p w:rsidR="00004CFB" w:rsidRPr="004F2F21" w:rsidRDefault="005A7A45" w:rsidP="005A7A45">
      <w:pPr>
        <w:rPr>
          <w:sz w:val="28"/>
          <w:szCs w:val="28"/>
        </w:rPr>
      </w:pPr>
      <w:proofErr w:type="spellStart"/>
      <w:r w:rsidRPr="004F2F21">
        <w:rPr>
          <w:sz w:val="28"/>
          <w:szCs w:val="28"/>
        </w:rPr>
        <w:t>Siham</w:t>
      </w:r>
      <w:proofErr w:type="spellEnd"/>
      <w:r w:rsidRPr="004F2F21">
        <w:rPr>
          <w:sz w:val="28"/>
          <w:szCs w:val="28"/>
        </w:rPr>
        <w:t xml:space="preserve"> Mohammed Al-</w:t>
      </w:r>
      <w:proofErr w:type="gramStart"/>
      <w:r w:rsidRPr="004F2F21">
        <w:rPr>
          <w:sz w:val="28"/>
          <w:szCs w:val="28"/>
        </w:rPr>
        <w:t>Saeed :</w:t>
      </w:r>
      <w:proofErr w:type="gramEnd"/>
      <w:r w:rsidRPr="004F2F21">
        <w:rPr>
          <w:sz w:val="28"/>
          <w:szCs w:val="28"/>
        </w:rPr>
        <w:t xml:space="preserve"> Member of the Board</w:t>
      </w:r>
    </w:p>
    <w:p w:rsidR="005A7A45" w:rsidRPr="004F2F21" w:rsidRDefault="005A7A45" w:rsidP="005A7A45">
      <w:pPr>
        <w:rPr>
          <w:sz w:val="28"/>
          <w:szCs w:val="28"/>
        </w:rPr>
      </w:pPr>
      <w:r w:rsidRPr="004F2F21">
        <w:rPr>
          <w:sz w:val="28"/>
          <w:szCs w:val="28"/>
        </w:rPr>
        <w:t>Female component - Executive</w:t>
      </w:r>
    </w:p>
    <w:p w:rsidR="00004CFB" w:rsidRPr="004F2F21" w:rsidRDefault="005A7A45" w:rsidP="005A7A45">
      <w:pPr>
        <w:rPr>
          <w:sz w:val="28"/>
          <w:szCs w:val="28"/>
        </w:rPr>
      </w:pPr>
      <w:proofErr w:type="spellStart"/>
      <w:r w:rsidRPr="004F2F21">
        <w:rPr>
          <w:sz w:val="28"/>
          <w:szCs w:val="28"/>
        </w:rPr>
        <w:t>Heba</w:t>
      </w:r>
      <w:proofErr w:type="spellEnd"/>
      <w:r w:rsidRPr="004F2F21">
        <w:rPr>
          <w:sz w:val="28"/>
          <w:szCs w:val="28"/>
        </w:rPr>
        <w:t xml:space="preserve"> Samir </w:t>
      </w:r>
      <w:proofErr w:type="spellStart"/>
      <w:r w:rsidRPr="004F2F21">
        <w:rPr>
          <w:sz w:val="28"/>
          <w:szCs w:val="28"/>
        </w:rPr>
        <w:t>Zaki</w:t>
      </w:r>
      <w:proofErr w:type="spellEnd"/>
      <w:r w:rsidRPr="004F2F21">
        <w:rPr>
          <w:sz w:val="28"/>
          <w:szCs w:val="28"/>
        </w:rPr>
        <w:t xml:space="preserve"> Abdel </w:t>
      </w:r>
      <w:proofErr w:type="spellStart"/>
      <w:proofErr w:type="gramStart"/>
      <w:r w:rsidRPr="004F2F21">
        <w:rPr>
          <w:sz w:val="28"/>
          <w:szCs w:val="28"/>
        </w:rPr>
        <w:t>Malak</w:t>
      </w:r>
      <w:proofErr w:type="spellEnd"/>
      <w:r w:rsidRPr="004F2F21">
        <w:rPr>
          <w:sz w:val="28"/>
          <w:szCs w:val="28"/>
        </w:rPr>
        <w:t xml:space="preserve"> :</w:t>
      </w:r>
      <w:proofErr w:type="gramEnd"/>
      <w:r w:rsidRPr="004F2F21">
        <w:rPr>
          <w:sz w:val="28"/>
          <w:szCs w:val="28"/>
        </w:rPr>
        <w:t xml:space="preserve"> Member of the Board</w:t>
      </w:r>
    </w:p>
    <w:p w:rsidR="005A7A45" w:rsidRPr="004F2F21" w:rsidRDefault="005A7A45" w:rsidP="005A7A45">
      <w:pPr>
        <w:rPr>
          <w:sz w:val="28"/>
          <w:szCs w:val="28"/>
        </w:rPr>
      </w:pPr>
      <w:r w:rsidRPr="004F2F21">
        <w:rPr>
          <w:sz w:val="28"/>
          <w:szCs w:val="28"/>
        </w:rPr>
        <w:t>Female component – Executive</w:t>
      </w:r>
    </w:p>
    <w:p w:rsidR="005A7A45" w:rsidRPr="004F2F21" w:rsidRDefault="005A7A45" w:rsidP="005A7A45">
      <w:pPr>
        <w:rPr>
          <w:sz w:val="28"/>
          <w:szCs w:val="28"/>
        </w:rPr>
      </w:pPr>
      <w:proofErr w:type="spellStart"/>
      <w:r w:rsidRPr="004F2F21">
        <w:rPr>
          <w:sz w:val="28"/>
          <w:szCs w:val="28"/>
        </w:rPr>
        <w:t>Hossam</w:t>
      </w:r>
      <w:proofErr w:type="spellEnd"/>
      <w:r w:rsidRPr="004F2F21">
        <w:rPr>
          <w:sz w:val="28"/>
          <w:szCs w:val="28"/>
        </w:rPr>
        <w:t xml:space="preserve"> El-Din Mohamed Abdallah </w:t>
      </w:r>
      <w:proofErr w:type="spellStart"/>
      <w:proofErr w:type="gramStart"/>
      <w:r w:rsidRPr="004F2F21">
        <w:rPr>
          <w:sz w:val="28"/>
          <w:szCs w:val="28"/>
        </w:rPr>
        <w:t>Helal</w:t>
      </w:r>
      <w:proofErr w:type="spellEnd"/>
      <w:r w:rsidRPr="004F2F21">
        <w:rPr>
          <w:sz w:val="28"/>
          <w:szCs w:val="28"/>
        </w:rPr>
        <w:t xml:space="preserve"> :</w:t>
      </w:r>
      <w:proofErr w:type="gramEnd"/>
      <w:r w:rsidRPr="004F2F21">
        <w:rPr>
          <w:sz w:val="28"/>
          <w:szCs w:val="28"/>
        </w:rPr>
        <w:t xml:space="preserve"> Member of the Board</w:t>
      </w:r>
    </w:p>
    <w:p w:rsidR="005A7A45" w:rsidRPr="004F2F21" w:rsidRDefault="005A7A45" w:rsidP="005A7A45">
      <w:pPr>
        <w:rPr>
          <w:sz w:val="28"/>
          <w:szCs w:val="28"/>
        </w:rPr>
      </w:pPr>
      <w:r w:rsidRPr="004F2F21">
        <w:rPr>
          <w:sz w:val="28"/>
          <w:szCs w:val="28"/>
        </w:rPr>
        <w:t>Experienced - Non-Executive</w:t>
      </w:r>
    </w:p>
    <w:p w:rsidR="005A7A45" w:rsidRPr="004F2F21" w:rsidRDefault="005A7A45" w:rsidP="005A7A45">
      <w:pPr>
        <w:rPr>
          <w:sz w:val="28"/>
          <w:szCs w:val="28"/>
        </w:rPr>
      </w:pPr>
      <w:r w:rsidRPr="004F2F21">
        <w:rPr>
          <w:sz w:val="28"/>
          <w:szCs w:val="28"/>
        </w:rPr>
        <w:t xml:space="preserve">Hani Salah </w:t>
      </w:r>
      <w:proofErr w:type="spellStart"/>
      <w:r w:rsidRPr="004F2F21">
        <w:rPr>
          <w:sz w:val="28"/>
          <w:szCs w:val="28"/>
        </w:rPr>
        <w:t>Sarie</w:t>
      </w:r>
      <w:proofErr w:type="spellEnd"/>
      <w:r w:rsidRPr="004F2F21">
        <w:rPr>
          <w:sz w:val="28"/>
          <w:szCs w:val="28"/>
        </w:rPr>
        <w:t xml:space="preserve"> El-</w:t>
      </w:r>
      <w:proofErr w:type="gramStart"/>
      <w:r w:rsidRPr="004F2F21">
        <w:rPr>
          <w:sz w:val="28"/>
          <w:szCs w:val="28"/>
        </w:rPr>
        <w:t>Din :</w:t>
      </w:r>
      <w:proofErr w:type="gramEnd"/>
      <w:r w:rsidRPr="004F2F21">
        <w:rPr>
          <w:sz w:val="28"/>
          <w:szCs w:val="28"/>
        </w:rPr>
        <w:t xml:space="preserve"> Member of the Board</w:t>
      </w:r>
    </w:p>
    <w:p w:rsidR="005A7A45" w:rsidRPr="004F2F21" w:rsidRDefault="005A7A45" w:rsidP="005A7A45">
      <w:pPr>
        <w:rPr>
          <w:sz w:val="28"/>
          <w:szCs w:val="28"/>
        </w:rPr>
      </w:pPr>
      <w:r w:rsidRPr="004F2F21">
        <w:rPr>
          <w:sz w:val="28"/>
          <w:szCs w:val="28"/>
        </w:rPr>
        <w:t>Independent</w:t>
      </w:r>
    </w:p>
    <w:p w:rsidR="005A7A45" w:rsidRPr="004F2F21" w:rsidRDefault="005A7A45" w:rsidP="00620FB0">
      <w:pPr>
        <w:rPr>
          <w:sz w:val="28"/>
          <w:szCs w:val="28"/>
        </w:rPr>
      </w:pPr>
      <w:r w:rsidRPr="004F2F21">
        <w:rPr>
          <w:sz w:val="28"/>
          <w:szCs w:val="28"/>
        </w:rPr>
        <w:t>Mohammad Abdel Aziz El-</w:t>
      </w:r>
      <w:proofErr w:type="spellStart"/>
      <w:proofErr w:type="gramStart"/>
      <w:r w:rsidRPr="004F2F21">
        <w:rPr>
          <w:sz w:val="28"/>
          <w:szCs w:val="28"/>
        </w:rPr>
        <w:t>Toukhy</w:t>
      </w:r>
      <w:proofErr w:type="spellEnd"/>
      <w:r w:rsidRPr="004F2F21">
        <w:rPr>
          <w:sz w:val="28"/>
          <w:szCs w:val="28"/>
        </w:rPr>
        <w:t xml:space="preserve"> </w:t>
      </w:r>
      <w:r w:rsidR="00620FB0" w:rsidRPr="004F2F21">
        <w:rPr>
          <w:sz w:val="28"/>
          <w:szCs w:val="28"/>
        </w:rPr>
        <w:t>:</w:t>
      </w:r>
      <w:proofErr w:type="gramEnd"/>
      <w:r w:rsidR="00620FB0" w:rsidRPr="004F2F21">
        <w:rPr>
          <w:sz w:val="28"/>
          <w:szCs w:val="28"/>
        </w:rPr>
        <w:t xml:space="preserve"> Member of the Board</w:t>
      </w:r>
    </w:p>
    <w:p w:rsidR="00620FB0" w:rsidRPr="004F2F21" w:rsidRDefault="00620FB0" w:rsidP="00620FB0">
      <w:pPr>
        <w:rPr>
          <w:sz w:val="28"/>
          <w:szCs w:val="28"/>
        </w:rPr>
      </w:pPr>
      <w:r w:rsidRPr="004F2F21">
        <w:rPr>
          <w:sz w:val="28"/>
          <w:szCs w:val="28"/>
        </w:rPr>
        <w:t>Independent</w:t>
      </w:r>
    </w:p>
    <w:p w:rsidR="00620FB0" w:rsidRPr="004F2F21" w:rsidRDefault="00620FB0" w:rsidP="004F2F21">
      <w:pPr>
        <w:rPr>
          <w:sz w:val="28"/>
          <w:szCs w:val="28"/>
        </w:rPr>
      </w:pPr>
      <w:r w:rsidRPr="004F2F21">
        <w:rPr>
          <w:sz w:val="28"/>
          <w:szCs w:val="28"/>
        </w:rPr>
        <w:t xml:space="preserve">Mohamed </w:t>
      </w:r>
      <w:proofErr w:type="spellStart"/>
      <w:r w:rsidRPr="004F2F21">
        <w:rPr>
          <w:sz w:val="28"/>
          <w:szCs w:val="28"/>
        </w:rPr>
        <w:t>Bahgat</w:t>
      </w:r>
      <w:proofErr w:type="spellEnd"/>
      <w:r w:rsidRPr="004F2F21">
        <w:rPr>
          <w:sz w:val="28"/>
          <w:szCs w:val="28"/>
        </w:rPr>
        <w:t xml:space="preserve"> Ahmed </w:t>
      </w:r>
      <w:proofErr w:type="spellStart"/>
      <w:r w:rsidRPr="004F2F21">
        <w:rPr>
          <w:sz w:val="28"/>
          <w:szCs w:val="28"/>
        </w:rPr>
        <w:t>Samih</w:t>
      </w:r>
      <w:proofErr w:type="spellEnd"/>
      <w:r w:rsidRPr="004F2F21">
        <w:rPr>
          <w:sz w:val="28"/>
          <w:szCs w:val="28"/>
        </w:rPr>
        <w:t xml:space="preserve"> </w:t>
      </w:r>
      <w:proofErr w:type="spellStart"/>
      <w:proofErr w:type="gramStart"/>
      <w:r w:rsidRPr="004F2F21">
        <w:rPr>
          <w:sz w:val="28"/>
          <w:szCs w:val="28"/>
        </w:rPr>
        <w:t>Talaat</w:t>
      </w:r>
      <w:proofErr w:type="spellEnd"/>
      <w:r w:rsidR="004F2F21" w:rsidRPr="004F2F21">
        <w:rPr>
          <w:sz w:val="28"/>
          <w:szCs w:val="28"/>
        </w:rPr>
        <w:t xml:space="preserve"> :</w:t>
      </w:r>
      <w:proofErr w:type="gramEnd"/>
      <w:r w:rsidR="004F2F21" w:rsidRPr="004F2F21">
        <w:rPr>
          <w:sz w:val="28"/>
          <w:szCs w:val="28"/>
        </w:rPr>
        <w:t xml:space="preserve"> Member of the Board</w:t>
      </w:r>
    </w:p>
    <w:p w:rsidR="004F2F21" w:rsidRPr="004F2F21" w:rsidRDefault="004F2F21" w:rsidP="004F2F21">
      <w:pPr>
        <w:rPr>
          <w:sz w:val="28"/>
          <w:szCs w:val="28"/>
        </w:rPr>
      </w:pPr>
      <w:r w:rsidRPr="004F2F21">
        <w:rPr>
          <w:sz w:val="28"/>
          <w:szCs w:val="28"/>
        </w:rPr>
        <w:t>Independent</w:t>
      </w:r>
    </w:p>
    <w:p w:rsidR="005A7A45" w:rsidRDefault="005A7A45" w:rsidP="005A7A45">
      <w:pPr>
        <w:rPr>
          <w:b/>
          <w:bCs/>
          <w:sz w:val="28"/>
          <w:szCs w:val="28"/>
        </w:rPr>
      </w:pPr>
    </w:p>
    <w:p w:rsidR="00004CFB" w:rsidRPr="0080522B" w:rsidRDefault="00004CFB" w:rsidP="00004CFB">
      <w:pPr>
        <w:rPr>
          <w:sz w:val="28"/>
          <w:szCs w:val="28"/>
        </w:rPr>
      </w:pPr>
    </w:p>
    <w:p w:rsidR="0080522B" w:rsidRDefault="0080522B" w:rsidP="000D3FA5">
      <w:pPr>
        <w:rPr>
          <w:sz w:val="28"/>
          <w:szCs w:val="28"/>
        </w:rPr>
      </w:pPr>
    </w:p>
    <w:p w:rsidR="0080522B" w:rsidRPr="009A6BBE" w:rsidRDefault="0080522B" w:rsidP="000D3FA5">
      <w:pPr>
        <w:rPr>
          <w:sz w:val="28"/>
          <w:szCs w:val="28"/>
        </w:rPr>
      </w:pPr>
    </w:p>
    <w:p w:rsidR="009A6BBE" w:rsidRPr="009A6BBE" w:rsidRDefault="009A6BBE" w:rsidP="009A6BBE">
      <w:pPr>
        <w:rPr>
          <w:sz w:val="28"/>
          <w:szCs w:val="28"/>
        </w:rPr>
      </w:pPr>
      <w:r w:rsidRPr="009A6BBE">
        <w:rPr>
          <w:sz w:val="28"/>
          <w:szCs w:val="28"/>
        </w:rPr>
        <w:lastRenderedPageBreak/>
        <w:t>TMG Hospitality</w:t>
      </w:r>
    </w:p>
    <w:p w:rsidR="009A6BBE" w:rsidRPr="009A6BBE" w:rsidRDefault="009A6BBE" w:rsidP="009A6BBE">
      <w:pPr>
        <w:rPr>
          <w:sz w:val="28"/>
          <w:szCs w:val="28"/>
        </w:rPr>
      </w:pPr>
      <w:r w:rsidRPr="009A6BBE">
        <w:rPr>
          <w:sz w:val="28"/>
          <w:szCs w:val="28"/>
        </w:rPr>
        <w:t>Extending the development span, TMG’s hospitality projects are considered landmarks in Egypt and the Middle East.</w:t>
      </w:r>
    </w:p>
    <w:p w:rsidR="009A6BBE" w:rsidRPr="009A6BBE" w:rsidRDefault="009A6BBE" w:rsidP="009A6BBE">
      <w:pPr>
        <w:rPr>
          <w:sz w:val="28"/>
          <w:szCs w:val="28"/>
        </w:rPr>
      </w:pPr>
      <w:r w:rsidRPr="009A6BBE">
        <w:rPr>
          <w:sz w:val="28"/>
          <w:szCs w:val="28"/>
        </w:rPr>
        <w:t>Hotels</w:t>
      </w:r>
    </w:p>
    <w:p w:rsidR="009A6BBE" w:rsidRPr="009A6BBE" w:rsidRDefault="009A6BBE" w:rsidP="009A6BBE">
      <w:pPr>
        <w:rPr>
          <w:sz w:val="28"/>
          <w:szCs w:val="28"/>
        </w:rPr>
      </w:pPr>
      <w:proofErr w:type="spellStart"/>
      <w:r w:rsidRPr="009A6BBE">
        <w:rPr>
          <w:sz w:val="28"/>
          <w:szCs w:val="28"/>
        </w:rPr>
        <w:t>Talaat</w:t>
      </w:r>
      <w:proofErr w:type="spellEnd"/>
      <w:r w:rsidRPr="009A6BBE">
        <w:rPr>
          <w:sz w:val="28"/>
          <w:szCs w:val="28"/>
        </w:rPr>
        <w:t xml:space="preserve"> Mostafa Group has a proven track record of success in the tourism industry, placing itself as</w:t>
      </w:r>
      <w:r w:rsidRPr="009A6BBE">
        <w:rPr>
          <w:sz w:val="28"/>
          <w:szCs w:val="28"/>
        </w:rPr>
        <w:br/>
        <w:t>a pioneer in the development and operations of legacy hospitality developments.</w:t>
      </w:r>
    </w:p>
    <w:p w:rsidR="009A6BBE" w:rsidRPr="009A6BBE" w:rsidRDefault="009A6BBE" w:rsidP="009A6BBE">
      <w:pPr>
        <w:rPr>
          <w:sz w:val="28"/>
          <w:szCs w:val="28"/>
        </w:rPr>
      </w:pPr>
      <w:r w:rsidRPr="009A6BBE">
        <w:rPr>
          <w:sz w:val="28"/>
          <w:szCs w:val="28"/>
        </w:rPr>
        <w:t>Four Seasons Hotel Cairo at Nile Plaza</w:t>
      </w:r>
    </w:p>
    <w:p w:rsidR="000D3FA5" w:rsidRDefault="009A6BBE" w:rsidP="009A6BBE">
      <w:pPr>
        <w:rPr>
          <w:sz w:val="28"/>
          <w:szCs w:val="28"/>
        </w:rPr>
      </w:pPr>
      <w:r w:rsidRPr="009A6BBE">
        <w:rPr>
          <w:sz w:val="28"/>
          <w:szCs w:val="28"/>
        </w:rPr>
        <w:t xml:space="preserve">1089 </w:t>
      </w:r>
      <w:proofErr w:type="spellStart"/>
      <w:r w:rsidRPr="009A6BBE">
        <w:rPr>
          <w:sz w:val="28"/>
          <w:szCs w:val="28"/>
        </w:rPr>
        <w:t>Corniche</w:t>
      </w:r>
      <w:proofErr w:type="spellEnd"/>
      <w:r w:rsidRPr="009A6BBE">
        <w:rPr>
          <w:sz w:val="28"/>
          <w:szCs w:val="28"/>
        </w:rPr>
        <w:t xml:space="preserve"> El Nil, 11519 Garden City, Cairo, Egypt</w:t>
      </w:r>
    </w:p>
    <w:p w:rsidR="009A6BBE" w:rsidRPr="009A6BBE" w:rsidRDefault="009A6BBE" w:rsidP="009A6BBE">
      <w:pPr>
        <w:rPr>
          <w:sz w:val="28"/>
          <w:szCs w:val="28"/>
        </w:rPr>
      </w:pPr>
      <w:r w:rsidRPr="009A6BBE">
        <w:rPr>
          <w:sz w:val="28"/>
          <w:szCs w:val="28"/>
        </w:rPr>
        <w:t>The Heartbeat of the Nile</w:t>
      </w:r>
    </w:p>
    <w:p w:rsidR="009A6BBE" w:rsidRPr="009A6BBE" w:rsidRDefault="009A6BBE" w:rsidP="009A6BBE">
      <w:pPr>
        <w:rPr>
          <w:sz w:val="28"/>
          <w:szCs w:val="28"/>
        </w:rPr>
      </w:pPr>
      <w:r w:rsidRPr="009A6BBE">
        <w:rPr>
          <w:sz w:val="28"/>
          <w:szCs w:val="28"/>
        </w:rPr>
        <w:t>In the heart of Cairo on the banks of the River Nile, our Hotel opens the door to discovering Egypt’s 5,000-year-old ancient mysteries. Just a short drive away, set out to explore the majestic pyramids, the 1,000-year old market, the 12th-century citadel and the ancient Egyptian museum. Later, experience Cairo’s breathtaking sunset from the Nile on a traditional felucca, dine at our nine acclaimed restaurants, relive the pharaoh’s beauty secrets at the Spa or simply take an art tour to see the collection of contemporary local artwork that fills our halls.</w:t>
      </w:r>
    </w:p>
    <w:p w:rsidR="009A6BBE" w:rsidRPr="009A6BBE" w:rsidRDefault="009A6BBE" w:rsidP="009A6BBE">
      <w:pPr>
        <w:rPr>
          <w:sz w:val="28"/>
          <w:szCs w:val="28"/>
        </w:rPr>
      </w:pPr>
      <w:r w:rsidRPr="009A6BBE">
        <w:rPr>
          <w:sz w:val="28"/>
          <w:szCs w:val="28"/>
        </w:rPr>
        <w:t>Four Seasons Resort</w:t>
      </w:r>
      <w:r>
        <w:rPr>
          <w:sz w:val="28"/>
          <w:szCs w:val="28"/>
        </w:rPr>
        <w:t xml:space="preserve"> </w:t>
      </w:r>
      <w:proofErr w:type="spellStart"/>
      <w:r w:rsidRPr="009A6BBE">
        <w:rPr>
          <w:sz w:val="28"/>
          <w:szCs w:val="28"/>
        </w:rPr>
        <w:t>Sharm</w:t>
      </w:r>
      <w:proofErr w:type="spellEnd"/>
      <w:r w:rsidRPr="009A6BBE">
        <w:rPr>
          <w:sz w:val="28"/>
          <w:szCs w:val="28"/>
        </w:rPr>
        <w:t xml:space="preserve"> El Sheikh</w:t>
      </w:r>
    </w:p>
    <w:p w:rsidR="009A6BBE" w:rsidRDefault="009A6BBE" w:rsidP="009A6BBE">
      <w:pPr>
        <w:rPr>
          <w:sz w:val="28"/>
          <w:szCs w:val="28"/>
        </w:rPr>
      </w:pPr>
      <w:r w:rsidRPr="009A6BBE">
        <w:rPr>
          <w:sz w:val="28"/>
          <w:szCs w:val="28"/>
        </w:rPr>
        <w:t>1 Four Seasons Boulevard, P.O. Box 203</w:t>
      </w:r>
    </w:p>
    <w:p w:rsidR="009A6BBE" w:rsidRPr="009A6BBE" w:rsidRDefault="009A6BBE" w:rsidP="009A6BBE">
      <w:pPr>
        <w:rPr>
          <w:sz w:val="28"/>
          <w:szCs w:val="28"/>
        </w:rPr>
      </w:pPr>
      <w:r w:rsidRPr="009A6BBE">
        <w:rPr>
          <w:sz w:val="28"/>
          <w:szCs w:val="28"/>
        </w:rPr>
        <w:t>A luxurious oasis between the desert and the reef</w:t>
      </w:r>
    </w:p>
    <w:p w:rsidR="009A6BBE" w:rsidRPr="009A6BBE" w:rsidRDefault="009A6BBE" w:rsidP="009A6BBE">
      <w:pPr>
        <w:rPr>
          <w:sz w:val="28"/>
          <w:szCs w:val="28"/>
        </w:rPr>
      </w:pPr>
      <w:r w:rsidRPr="009A6BBE">
        <w:rPr>
          <w:sz w:val="28"/>
          <w:szCs w:val="28"/>
        </w:rPr>
        <w:t xml:space="preserve">Cascading down the hillside from the desert to the Red Sea, Four Seasons Resort </w:t>
      </w:r>
      <w:proofErr w:type="spellStart"/>
      <w:r w:rsidRPr="009A6BBE">
        <w:rPr>
          <w:sz w:val="28"/>
          <w:szCs w:val="28"/>
        </w:rPr>
        <w:t>Sharm</w:t>
      </w:r>
      <w:proofErr w:type="spellEnd"/>
      <w:r w:rsidRPr="009A6BBE">
        <w:rPr>
          <w:sz w:val="28"/>
          <w:szCs w:val="28"/>
        </w:rPr>
        <w:t xml:space="preserve"> El Sheikh welcomes you to an Arabian fairytale with year-round sun; sleek, modern accommodations; over 3,000 palm trees and panoramic sea views. Limestone cliffs embrace a </w:t>
      </w:r>
      <w:proofErr w:type="spellStart"/>
      <w:r w:rsidRPr="009A6BBE">
        <w:rPr>
          <w:sz w:val="28"/>
          <w:szCs w:val="28"/>
        </w:rPr>
        <w:t>kilometre</w:t>
      </w:r>
      <w:proofErr w:type="spellEnd"/>
      <w:r w:rsidRPr="009A6BBE">
        <w:rPr>
          <w:sz w:val="28"/>
          <w:szCs w:val="28"/>
        </w:rPr>
        <w:t xml:space="preserve"> of private beachfront with crystal-clear waters and access to a protected marine reserve. Discover new levels of world-class luxury in our spacious guest rooms and oversized suites with your choice of modern design or traditional Arabian décor. Delight in a multitude of al fresco dining options, new playgrounds for leisure or business, and authentic desert and sea adventures where every detail is elevated with thoughtful Four Seasons care.</w:t>
      </w:r>
    </w:p>
    <w:p w:rsidR="009A6BBE" w:rsidRPr="009A6BBE" w:rsidRDefault="009A6BBE" w:rsidP="009A6BBE">
      <w:pPr>
        <w:rPr>
          <w:sz w:val="28"/>
          <w:szCs w:val="28"/>
        </w:rPr>
      </w:pPr>
      <w:r w:rsidRPr="009A6BBE">
        <w:rPr>
          <w:sz w:val="28"/>
          <w:szCs w:val="28"/>
        </w:rPr>
        <w:t>Four Seasons Hotel Alexandria at San Stefano, Egypt</w:t>
      </w:r>
    </w:p>
    <w:p w:rsidR="009A6BBE" w:rsidRDefault="009A6BBE" w:rsidP="009A6BBE">
      <w:pPr>
        <w:rPr>
          <w:sz w:val="28"/>
          <w:szCs w:val="28"/>
        </w:rPr>
      </w:pPr>
      <w:r w:rsidRPr="009A6BBE">
        <w:rPr>
          <w:sz w:val="28"/>
          <w:szCs w:val="28"/>
        </w:rPr>
        <w:lastRenderedPageBreak/>
        <w:t xml:space="preserve">399 El </w:t>
      </w:r>
      <w:proofErr w:type="spellStart"/>
      <w:r w:rsidRPr="009A6BBE">
        <w:rPr>
          <w:sz w:val="28"/>
          <w:szCs w:val="28"/>
        </w:rPr>
        <w:t>Geish</w:t>
      </w:r>
      <w:proofErr w:type="spellEnd"/>
      <w:r w:rsidRPr="009A6BBE">
        <w:rPr>
          <w:sz w:val="28"/>
          <w:szCs w:val="28"/>
        </w:rPr>
        <w:t xml:space="preserve"> Road, P.O Box 164, Alexandria</w:t>
      </w:r>
    </w:p>
    <w:p w:rsidR="009A6BBE" w:rsidRPr="009A6BBE" w:rsidRDefault="009A6BBE" w:rsidP="009A6BBE">
      <w:pPr>
        <w:rPr>
          <w:sz w:val="28"/>
          <w:szCs w:val="28"/>
        </w:rPr>
      </w:pPr>
      <w:r w:rsidRPr="009A6BBE">
        <w:rPr>
          <w:sz w:val="28"/>
          <w:szCs w:val="28"/>
        </w:rPr>
        <w:t xml:space="preserve">Seaside glamour on the Egyptian </w:t>
      </w:r>
      <w:proofErr w:type="spellStart"/>
      <w:r w:rsidRPr="009A6BBE">
        <w:rPr>
          <w:sz w:val="28"/>
          <w:szCs w:val="28"/>
        </w:rPr>
        <w:t>riviera</w:t>
      </w:r>
      <w:proofErr w:type="spellEnd"/>
    </w:p>
    <w:p w:rsidR="009A6BBE" w:rsidRPr="009A6BBE" w:rsidRDefault="009A6BBE" w:rsidP="009A6BBE">
      <w:pPr>
        <w:rPr>
          <w:sz w:val="28"/>
          <w:szCs w:val="28"/>
        </w:rPr>
      </w:pPr>
      <w:r w:rsidRPr="009A6BBE">
        <w:rPr>
          <w:sz w:val="28"/>
          <w:szCs w:val="28"/>
        </w:rPr>
        <w:t>With Egyptian underpinnings and a sleek waterfront setting, our resort-style Hotel embodies modern Alexandria and its unique cosmopolitan flare. On one side, the Mediterranean Sea glistens in the sun; on the other, a dynamic metropolis buzzes with life. Wake to welcome views of either side from your room’s balcony, then head for a stroll along our private beach tucked along a bay in the middle of the city. We’ll show you Egypt from a whole new perspective.</w:t>
      </w:r>
    </w:p>
    <w:p w:rsidR="009A6BBE" w:rsidRPr="009A6BBE" w:rsidRDefault="009A6BBE" w:rsidP="009A6BBE">
      <w:pPr>
        <w:rPr>
          <w:sz w:val="28"/>
          <w:szCs w:val="28"/>
        </w:rPr>
      </w:pPr>
      <w:proofErr w:type="spellStart"/>
      <w:r w:rsidRPr="009A6BBE">
        <w:rPr>
          <w:sz w:val="28"/>
          <w:szCs w:val="28"/>
        </w:rPr>
        <w:t>Kempinski</w:t>
      </w:r>
      <w:proofErr w:type="spellEnd"/>
      <w:r w:rsidRPr="009A6BBE">
        <w:rPr>
          <w:sz w:val="28"/>
          <w:szCs w:val="28"/>
        </w:rPr>
        <w:t xml:space="preserve"> Nile Hotel Cairo</w:t>
      </w:r>
    </w:p>
    <w:p w:rsidR="009A6BBE" w:rsidRDefault="009A6BBE" w:rsidP="009A6BBE">
      <w:pPr>
        <w:rPr>
          <w:sz w:val="28"/>
          <w:szCs w:val="28"/>
        </w:rPr>
      </w:pPr>
      <w:r w:rsidRPr="009A6BBE">
        <w:rPr>
          <w:sz w:val="28"/>
          <w:szCs w:val="28"/>
        </w:rPr>
        <w:t xml:space="preserve">With a prime downtown position on the banks of the Nile River, the </w:t>
      </w:r>
      <w:proofErr w:type="gramStart"/>
      <w:r w:rsidRPr="009A6BBE">
        <w:rPr>
          <w:sz w:val="28"/>
          <w:szCs w:val="28"/>
        </w:rPr>
        <w:t>5 star</w:t>
      </w:r>
      <w:proofErr w:type="gramEnd"/>
      <w:r w:rsidRPr="009A6BBE">
        <w:rPr>
          <w:sz w:val="28"/>
          <w:szCs w:val="28"/>
        </w:rPr>
        <w:t xml:space="preserve"> luxury hotel is the ideal city haven for business guests or those looking to explore Cairo’s lively atmosphere. Indulge in an authentic dining experience at one of our exceptional restaurants.</w:t>
      </w:r>
    </w:p>
    <w:p w:rsidR="009A6BBE" w:rsidRPr="009A6BBE" w:rsidRDefault="009A6BBE" w:rsidP="009A6BBE">
      <w:pPr>
        <w:rPr>
          <w:sz w:val="28"/>
          <w:szCs w:val="28"/>
        </w:rPr>
      </w:pPr>
      <w:r w:rsidRPr="009A6BBE">
        <w:rPr>
          <w:sz w:val="28"/>
          <w:szCs w:val="28"/>
        </w:rPr>
        <w:t xml:space="preserve">New Cairo Capital at </w:t>
      </w:r>
      <w:proofErr w:type="spellStart"/>
      <w:r w:rsidRPr="009A6BBE">
        <w:rPr>
          <w:sz w:val="28"/>
          <w:szCs w:val="28"/>
        </w:rPr>
        <w:t>Madinaty</w:t>
      </w:r>
      <w:proofErr w:type="spellEnd"/>
    </w:p>
    <w:p w:rsidR="009A6BBE" w:rsidRPr="009A6BBE" w:rsidRDefault="009A6BBE" w:rsidP="009A6BBE">
      <w:pPr>
        <w:rPr>
          <w:sz w:val="28"/>
          <w:szCs w:val="28"/>
        </w:rPr>
      </w:pPr>
      <w:r w:rsidRPr="009A6BBE">
        <w:rPr>
          <w:sz w:val="28"/>
          <w:szCs w:val="28"/>
        </w:rPr>
        <w:t>About the Property</w:t>
      </w:r>
    </w:p>
    <w:p w:rsidR="009A6BBE" w:rsidRPr="009A6BBE" w:rsidRDefault="009A6BBE" w:rsidP="009A6BBE">
      <w:pPr>
        <w:rPr>
          <w:sz w:val="28"/>
          <w:szCs w:val="28"/>
        </w:rPr>
      </w:pPr>
      <w:r w:rsidRPr="009A6BBE">
        <w:rPr>
          <w:sz w:val="28"/>
          <w:szCs w:val="28"/>
        </w:rPr>
        <w:t>Private Residences (# of Units) 187</w:t>
      </w:r>
    </w:p>
    <w:p w:rsidR="009A6BBE" w:rsidRPr="009A6BBE" w:rsidRDefault="009A6BBE" w:rsidP="009A6BBE">
      <w:pPr>
        <w:rPr>
          <w:sz w:val="28"/>
          <w:szCs w:val="28"/>
        </w:rPr>
      </w:pPr>
      <w:r w:rsidRPr="009A6BBE">
        <w:rPr>
          <w:sz w:val="28"/>
          <w:szCs w:val="28"/>
        </w:rPr>
        <w:t xml:space="preserve">Developer </w:t>
      </w:r>
      <w:proofErr w:type="spellStart"/>
      <w:r w:rsidRPr="009A6BBE">
        <w:rPr>
          <w:sz w:val="28"/>
          <w:szCs w:val="28"/>
        </w:rPr>
        <w:t>Talaat</w:t>
      </w:r>
      <w:proofErr w:type="spellEnd"/>
      <w:r w:rsidRPr="009A6BBE">
        <w:rPr>
          <w:sz w:val="28"/>
          <w:szCs w:val="28"/>
        </w:rPr>
        <w:t xml:space="preserve"> Mustafa Group</w:t>
      </w:r>
    </w:p>
    <w:p w:rsidR="009A6BBE" w:rsidRPr="009A6BBE" w:rsidRDefault="009A6BBE" w:rsidP="009A6BBE">
      <w:pPr>
        <w:rPr>
          <w:sz w:val="28"/>
          <w:szCs w:val="28"/>
        </w:rPr>
      </w:pPr>
      <w:r w:rsidRPr="009A6BBE">
        <w:rPr>
          <w:sz w:val="28"/>
          <w:szCs w:val="28"/>
        </w:rPr>
        <w:t>Interior Designer Perkins &amp; Will</w:t>
      </w:r>
    </w:p>
    <w:p w:rsidR="009A6BBE" w:rsidRPr="009A6BBE" w:rsidRDefault="009A6BBE" w:rsidP="009A6BBE">
      <w:pPr>
        <w:rPr>
          <w:sz w:val="28"/>
          <w:szCs w:val="28"/>
        </w:rPr>
      </w:pPr>
      <w:r w:rsidRPr="009A6BBE">
        <w:rPr>
          <w:sz w:val="28"/>
          <w:szCs w:val="28"/>
        </w:rPr>
        <w:t xml:space="preserve">Architect Pierre Yves </w:t>
      </w:r>
      <w:proofErr w:type="spellStart"/>
      <w:r w:rsidRPr="009A6BBE">
        <w:rPr>
          <w:sz w:val="28"/>
          <w:szCs w:val="28"/>
        </w:rPr>
        <w:t>Rochon</w:t>
      </w:r>
      <w:proofErr w:type="spellEnd"/>
    </w:p>
    <w:p w:rsidR="009A6BBE" w:rsidRPr="00AD6520" w:rsidRDefault="009A6BBE" w:rsidP="00AD6520">
      <w:pPr>
        <w:rPr>
          <w:sz w:val="28"/>
          <w:szCs w:val="28"/>
        </w:rPr>
      </w:pPr>
      <w:r w:rsidRPr="009A6BBE">
        <w:rPr>
          <w:sz w:val="28"/>
          <w:szCs w:val="28"/>
        </w:rPr>
        <w:t xml:space="preserve">Key Amenities: </w:t>
      </w:r>
      <w:r w:rsidRPr="00AD6520">
        <w:rPr>
          <w:sz w:val="28"/>
          <w:szCs w:val="28"/>
        </w:rPr>
        <w:t>A Private Estate, nestled amongst landscaped gardens offering an exceptional residential community</w:t>
      </w:r>
      <w:r w:rsidR="00AD6520">
        <w:rPr>
          <w:sz w:val="28"/>
          <w:szCs w:val="28"/>
        </w:rPr>
        <w:t xml:space="preserve"> - </w:t>
      </w:r>
      <w:r w:rsidRPr="00AD6520">
        <w:rPr>
          <w:sz w:val="28"/>
          <w:szCs w:val="28"/>
        </w:rPr>
        <w:t>Botanical Gardens</w:t>
      </w:r>
      <w:r w:rsidR="00AD6520">
        <w:rPr>
          <w:sz w:val="28"/>
          <w:szCs w:val="28"/>
        </w:rPr>
        <w:t xml:space="preserve"> - </w:t>
      </w:r>
      <w:r w:rsidRPr="00AD6520">
        <w:rPr>
          <w:sz w:val="28"/>
          <w:szCs w:val="28"/>
        </w:rPr>
        <w:t>Lake Restaurant</w:t>
      </w:r>
      <w:r w:rsidR="00AD6520" w:rsidRPr="00AD6520">
        <w:rPr>
          <w:sz w:val="28"/>
          <w:szCs w:val="28"/>
        </w:rPr>
        <w:t xml:space="preserve"> - </w:t>
      </w:r>
      <w:r w:rsidRPr="00AD6520">
        <w:rPr>
          <w:sz w:val="28"/>
          <w:szCs w:val="28"/>
        </w:rPr>
        <w:t>Sports Centre</w:t>
      </w:r>
      <w:r w:rsidR="00AD6520">
        <w:rPr>
          <w:sz w:val="28"/>
          <w:szCs w:val="28"/>
        </w:rPr>
        <w:t xml:space="preserve"> - </w:t>
      </w:r>
      <w:r w:rsidRPr="00AD6520">
        <w:rPr>
          <w:sz w:val="28"/>
          <w:szCs w:val="28"/>
        </w:rPr>
        <w:t>Tennis Courts</w:t>
      </w:r>
      <w:r w:rsidR="00AD6520" w:rsidRPr="00AD6520">
        <w:rPr>
          <w:sz w:val="28"/>
          <w:szCs w:val="28"/>
        </w:rPr>
        <w:t xml:space="preserve"> - </w:t>
      </w:r>
      <w:r w:rsidRPr="00AD6520">
        <w:rPr>
          <w:sz w:val="28"/>
          <w:szCs w:val="28"/>
        </w:rPr>
        <w:t xml:space="preserve">Kids </w:t>
      </w:r>
      <w:proofErr w:type="gramStart"/>
      <w:r w:rsidRPr="00AD6520">
        <w:rPr>
          <w:sz w:val="28"/>
          <w:szCs w:val="28"/>
        </w:rPr>
        <w:t>For</w:t>
      </w:r>
      <w:proofErr w:type="gramEnd"/>
      <w:r w:rsidRPr="00AD6520">
        <w:rPr>
          <w:sz w:val="28"/>
          <w:szCs w:val="28"/>
        </w:rPr>
        <w:t xml:space="preserve"> All Seasons</w:t>
      </w:r>
      <w:r w:rsidR="00AD6520" w:rsidRPr="00AD6520">
        <w:rPr>
          <w:sz w:val="28"/>
          <w:szCs w:val="28"/>
        </w:rPr>
        <w:t xml:space="preserve"> - </w:t>
      </w:r>
      <w:r w:rsidRPr="00AD6520">
        <w:rPr>
          <w:sz w:val="28"/>
          <w:szCs w:val="28"/>
        </w:rPr>
        <w:t>Spa and Wellness Centre</w:t>
      </w:r>
    </w:p>
    <w:p w:rsidR="00AD6520" w:rsidRPr="00AD6520" w:rsidRDefault="00AD6520" w:rsidP="00AD6520">
      <w:pPr>
        <w:rPr>
          <w:sz w:val="28"/>
          <w:szCs w:val="28"/>
        </w:rPr>
      </w:pPr>
      <w:r w:rsidRPr="00AD6520">
        <w:rPr>
          <w:sz w:val="28"/>
          <w:szCs w:val="28"/>
        </w:rPr>
        <w:t>TMG Commercial</w:t>
      </w:r>
    </w:p>
    <w:p w:rsidR="00AD6520" w:rsidRDefault="00AD6520" w:rsidP="00AD6520">
      <w:pPr>
        <w:rPr>
          <w:sz w:val="28"/>
          <w:szCs w:val="28"/>
        </w:rPr>
      </w:pPr>
      <w:r w:rsidRPr="00AD6520">
        <w:rPr>
          <w:sz w:val="28"/>
          <w:szCs w:val="28"/>
        </w:rPr>
        <w:t>Creating commercial hubs that act as a destination and a point of attraction for the surrounding communities.</w:t>
      </w:r>
    </w:p>
    <w:p w:rsidR="00AD6520" w:rsidRPr="00AD6520" w:rsidRDefault="00AD6520" w:rsidP="00AD6520">
      <w:pPr>
        <w:rPr>
          <w:sz w:val="28"/>
          <w:szCs w:val="28"/>
        </w:rPr>
      </w:pPr>
      <w:proofErr w:type="spellStart"/>
      <w:r w:rsidRPr="00AD6520">
        <w:rPr>
          <w:sz w:val="28"/>
          <w:szCs w:val="28"/>
        </w:rPr>
        <w:t>Madinaty</w:t>
      </w:r>
      <w:proofErr w:type="spellEnd"/>
      <w:r w:rsidRPr="00AD6520">
        <w:rPr>
          <w:sz w:val="28"/>
          <w:szCs w:val="28"/>
        </w:rPr>
        <w:t xml:space="preserve"> Commercial:</w:t>
      </w:r>
    </w:p>
    <w:p w:rsidR="00AD6520" w:rsidRPr="00AD6520" w:rsidRDefault="00AD6520" w:rsidP="00AD6520">
      <w:pPr>
        <w:rPr>
          <w:sz w:val="28"/>
          <w:szCs w:val="28"/>
        </w:rPr>
      </w:pPr>
      <w:proofErr w:type="spellStart"/>
      <w:r w:rsidRPr="00AD6520">
        <w:rPr>
          <w:sz w:val="28"/>
          <w:szCs w:val="28"/>
        </w:rPr>
        <w:t>Madinaty</w:t>
      </w:r>
      <w:proofErr w:type="spellEnd"/>
      <w:r w:rsidRPr="00AD6520">
        <w:rPr>
          <w:sz w:val="28"/>
          <w:szCs w:val="28"/>
        </w:rPr>
        <w:t xml:space="preserve"> features several commercial complexes and shopping centers, each with its own theme.</w:t>
      </w:r>
    </w:p>
    <w:p w:rsidR="00AD6520" w:rsidRPr="00AD6520" w:rsidRDefault="00AD6520" w:rsidP="00AD6520">
      <w:pPr>
        <w:rPr>
          <w:sz w:val="28"/>
          <w:szCs w:val="28"/>
        </w:rPr>
      </w:pPr>
      <w:r w:rsidRPr="00AD6520">
        <w:rPr>
          <w:sz w:val="28"/>
          <w:szCs w:val="28"/>
        </w:rPr>
        <w:lastRenderedPageBreak/>
        <w:t>Open Air Mall</w:t>
      </w:r>
    </w:p>
    <w:p w:rsidR="00AD6520" w:rsidRPr="00AD6520" w:rsidRDefault="00AD6520" w:rsidP="00AD6520">
      <w:pPr>
        <w:rPr>
          <w:sz w:val="28"/>
          <w:szCs w:val="28"/>
        </w:rPr>
      </w:pPr>
      <w:r w:rsidRPr="00AD6520">
        <w:rPr>
          <w:sz w:val="28"/>
          <w:szCs w:val="28"/>
        </w:rPr>
        <w:t>East Hub</w:t>
      </w:r>
    </w:p>
    <w:p w:rsidR="00AD6520" w:rsidRPr="00AD6520" w:rsidRDefault="00AD6520" w:rsidP="00AD6520">
      <w:pPr>
        <w:rPr>
          <w:sz w:val="28"/>
          <w:szCs w:val="28"/>
        </w:rPr>
      </w:pPr>
      <w:r w:rsidRPr="00AD6520">
        <w:rPr>
          <w:sz w:val="28"/>
          <w:szCs w:val="28"/>
        </w:rPr>
        <w:t>All Seasons Park</w:t>
      </w:r>
    </w:p>
    <w:p w:rsidR="00AD6520" w:rsidRPr="00AD6520" w:rsidRDefault="00AD6520" w:rsidP="00AD6520">
      <w:pPr>
        <w:rPr>
          <w:sz w:val="28"/>
          <w:szCs w:val="28"/>
        </w:rPr>
      </w:pPr>
      <w:r w:rsidRPr="00AD6520">
        <w:rPr>
          <w:sz w:val="28"/>
          <w:szCs w:val="28"/>
        </w:rPr>
        <w:t>The Strip</w:t>
      </w:r>
    </w:p>
    <w:p w:rsidR="00AD6520" w:rsidRPr="00AD6520" w:rsidRDefault="00AD6520" w:rsidP="00AD6520">
      <w:pPr>
        <w:rPr>
          <w:sz w:val="28"/>
          <w:szCs w:val="28"/>
        </w:rPr>
      </w:pPr>
      <w:r w:rsidRPr="00AD6520">
        <w:rPr>
          <w:sz w:val="28"/>
          <w:szCs w:val="28"/>
        </w:rPr>
        <w:t>Craft Zone</w:t>
      </w:r>
    </w:p>
    <w:p w:rsidR="00AD6520" w:rsidRPr="00AD6520" w:rsidRDefault="00AD6520" w:rsidP="00AD6520">
      <w:pPr>
        <w:rPr>
          <w:sz w:val="28"/>
          <w:szCs w:val="28"/>
        </w:rPr>
      </w:pPr>
      <w:r w:rsidRPr="00AD6520">
        <w:rPr>
          <w:sz w:val="28"/>
          <w:szCs w:val="28"/>
        </w:rPr>
        <w:t>Arabesque</w:t>
      </w:r>
    </w:p>
    <w:p w:rsidR="00AD6520" w:rsidRPr="00AD6520" w:rsidRDefault="00AD6520" w:rsidP="00AD6520">
      <w:pPr>
        <w:rPr>
          <w:sz w:val="28"/>
          <w:szCs w:val="28"/>
        </w:rPr>
      </w:pPr>
      <w:r w:rsidRPr="00AD6520">
        <w:rPr>
          <w:sz w:val="28"/>
          <w:szCs w:val="28"/>
        </w:rPr>
        <w:t>Central Park</w:t>
      </w:r>
    </w:p>
    <w:p w:rsidR="00AD6520" w:rsidRDefault="00AD6520" w:rsidP="00AD6520">
      <w:pPr>
        <w:rPr>
          <w:sz w:val="28"/>
          <w:szCs w:val="28"/>
        </w:rPr>
      </w:pPr>
      <w:r w:rsidRPr="00AD6520">
        <w:rPr>
          <w:sz w:val="28"/>
          <w:szCs w:val="28"/>
        </w:rPr>
        <w:t>South Park</w:t>
      </w:r>
    </w:p>
    <w:p w:rsidR="00AD6520" w:rsidRPr="00AD6520" w:rsidRDefault="00AD6520" w:rsidP="00AD6520">
      <w:pPr>
        <w:rPr>
          <w:sz w:val="28"/>
          <w:szCs w:val="28"/>
        </w:rPr>
      </w:pPr>
      <w:r w:rsidRPr="00AD6520">
        <w:rPr>
          <w:sz w:val="28"/>
          <w:szCs w:val="28"/>
        </w:rPr>
        <w:t>Al Rehab Commercial:</w:t>
      </w:r>
    </w:p>
    <w:p w:rsidR="00AD6520" w:rsidRPr="00AD6520" w:rsidRDefault="00AD6520" w:rsidP="00AD6520">
      <w:pPr>
        <w:rPr>
          <w:sz w:val="28"/>
          <w:szCs w:val="28"/>
        </w:rPr>
      </w:pPr>
      <w:r w:rsidRPr="00AD6520">
        <w:rPr>
          <w:sz w:val="28"/>
          <w:szCs w:val="28"/>
        </w:rPr>
        <w:t>Al Rehab offers a great selection of dining, shopping, and entertainment options with ultimate facilities and services inside the city borders.</w:t>
      </w:r>
    </w:p>
    <w:p w:rsidR="00AD6520" w:rsidRPr="00AD6520" w:rsidRDefault="00AD6520" w:rsidP="00AD6520">
      <w:pPr>
        <w:rPr>
          <w:sz w:val="28"/>
          <w:szCs w:val="28"/>
        </w:rPr>
      </w:pPr>
      <w:r w:rsidRPr="00AD6520">
        <w:rPr>
          <w:sz w:val="28"/>
          <w:szCs w:val="28"/>
        </w:rPr>
        <w:t>Gateway Mall</w:t>
      </w:r>
    </w:p>
    <w:p w:rsidR="00AD6520" w:rsidRPr="00AD6520" w:rsidRDefault="00AD6520" w:rsidP="00AD6520">
      <w:pPr>
        <w:rPr>
          <w:sz w:val="28"/>
          <w:szCs w:val="28"/>
        </w:rPr>
      </w:pPr>
      <w:r w:rsidRPr="00AD6520">
        <w:rPr>
          <w:sz w:val="28"/>
          <w:szCs w:val="28"/>
        </w:rPr>
        <w:t>Avenue Mall</w:t>
      </w:r>
    </w:p>
    <w:p w:rsidR="00AD6520" w:rsidRPr="00AD6520" w:rsidRDefault="00AD6520" w:rsidP="00AD6520">
      <w:pPr>
        <w:rPr>
          <w:sz w:val="28"/>
          <w:szCs w:val="28"/>
        </w:rPr>
      </w:pPr>
      <w:r w:rsidRPr="00AD6520">
        <w:rPr>
          <w:sz w:val="28"/>
          <w:szCs w:val="28"/>
        </w:rPr>
        <w:t xml:space="preserve">Al Souk Al </w:t>
      </w:r>
      <w:proofErr w:type="spellStart"/>
      <w:r w:rsidRPr="00AD6520">
        <w:rPr>
          <w:sz w:val="28"/>
          <w:szCs w:val="28"/>
        </w:rPr>
        <w:t>Sharqi</w:t>
      </w:r>
      <w:proofErr w:type="spellEnd"/>
    </w:p>
    <w:p w:rsidR="00AD6520" w:rsidRPr="00AD6520" w:rsidRDefault="00AD6520" w:rsidP="00AD6520">
      <w:pPr>
        <w:rPr>
          <w:sz w:val="28"/>
          <w:szCs w:val="28"/>
        </w:rPr>
      </w:pPr>
      <w:r w:rsidRPr="00AD6520">
        <w:rPr>
          <w:sz w:val="28"/>
          <w:szCs w:val="28"/>
        </w:rPr>
        <w:t>East Court</w:t>
      </w:r>
    </w:p>
    <w:p w:rsidR="00AD6520" w:rsidRPr="00AD6520" w:rsidRDefault="00AD6520" w:rsidP="00AD6520">
      <w:pPr>
        <w:rPr>
          <w:sz w:val="28"/>
          <w:szCs w:val="28"/>
        </w:rPr>
      </w:pPr>
      <w:r w:rsidRPr="00AD6520">
        <w:rPr>
          <w:sz w:val="28"/>
          <w:szCs w:val="28"/>
        </w:rPr>
        <w:t>Al Rehab Mall 1</w:t>
      </w:r>
    </w:p>
    <w:p w:rsidR="00AD6520" w:rsidRPr="00AD6520" w:rsidRDefault="00AD6520" w:rsidP="00AD6520">
      <w:pPr>
        <w:rPr>
          <w:sz w:val="28"/>
          <w:szCs w:val="28"/>
        </w:rPr>
      </w:pPr>
      <w:r w:rsidRPr="00AD6520">
        <w:rPr>
          <w:sz w:val="28"/>
          <w:szCs w:val="28"/>
        </w:rPr>
        <w:t>Al Rehab Mall 2</w:t>
      </w:r>
    </w:p>
    <w:p w:rsidR="00AD6520" w:rsidRPr="00AD6520" w:rsidRDefault="00AD6520" w:rsidP="00AD6520">
      <w:pPr>
        <w:rPr>
          <w:sz w:val="28"/>
          <w:szCs w:val="28"/>
        </w:rPr>
      </w:pPr>
      <w:r w:rsidRPr="00AD6520">
        <w:rPr>
          <w:sz w:val="28"/>
          <w:szCs w:val="28"/>
        </w:rPr>
        <w:t>Al Rehab Souk</w:t>
      </w:r>
    </w:p>
    <w:p w:rsidR="00AD6520" w:rsidRPr="00AD6520" w:rsidRDefault="00AD6520" w:rsidP="00AD6520">
      <w:pPr>
        <w:rPr>
          <w:sz w:val="28"/>
          <w:szCs w:val="28"/>
        </w:rPr>
      </w:pPr>
      <w:r w:rsidRPr="00AD6520">
        <w:rPr>
          <w:sz w:val="28"/>
          <w:szCs w:val="28"/>
        </w:rPr>
        <w:t>Open Food Court</w:t>
      </w:r>
    </w:p>
    <w:p w:rsidR="00AD6520" w:rsidRPr="00AD6520" w:rsidRDefault="00AD6520" w:rsidP="00AD6520">
      <w:pPr>
        <w:rPr>
          <w:sz w:val="28"/>
          <w:szCs w:val="28"/>
        </w:rPr>
      </w:pPr>
      <w:r w:rsidRPr="00AD6520">
        <w:rPr>
          <w:sz w:val="28"/>
          <w:szCs w:val="28"/>
        </w:rPr>
        <w:t>Park 15</w:t>
      </w:r>
    </w:p>
    <w:p w:rsidR="00AD6520" w:rsidRPr="00AD6520" w:rsidRDefault="00AD6520" w:rsidP="00AD6520">
      <w:pPr>
        <w:rPr>
          <w:sz w:val="28"/>
          <w:szCs w:val="28"/>
        </w:rPr>
      </w:pPr>
      <w:r w:rsidRPr="00AD6520">
        <w:rPr>
          <w:sz w:val="28"/>
          <w:szCs w:val="28"/>
        </w:rPr>
        <w:t>Street 12</w:t>
      </w:r>
    </w:p>
    <w:p w:rsidR="00AD6520" w:rsidRPr="00AD6520" w:rsidRDefault="00AD6520" w:rsidP="00AD6520">
      <w:pPr>
        <w:rPr>
          <w:sz w:val="28"/>
          <w:szCs w:val="28"/>
        </w:rPr>
      </w:pPr>
    </w:p>
    <w:p w:rsidR="00AD6520" w:rsidRPr="00AD6520" w:rsidRDefault="00AD6520" w:rsidP="00AD6520">
      <w:pPr>
        <w:rPr>
          <w:sz w:val="28"/>
          <w:szCs w:val="28"/>
        </w:rPr>
      </w:pPr>
    </w:p>
    <w:p w:rsidR="009A6BBE" w:rsidRPr="009A6BBE" w:rsidRDefault="009A6BBE" w:rsidP="009A6BBE">
      <w:pPr>
        <w:rPr>
          <w:sz w:val="28"/>
          <w:szCs w:val="28"/>
        </w:rPr>
      </w:pPr>
    </w:p>
    <w:p w:rsidR="009A6BBE" w:rsidRPr="009A6BBE" w:rsidRDefault="009A6BBE" w:rsidP="009A6BBE">
      <w:pPr>
        <w:rPr>
          <w:sz w:val="28"/>
          <w:szCs w:val="28"/>
        </w:rPr>
      </w:pPr>
    </w:p>
    <w:p w:rsidR="004F2F21" w:rsidRPr="004F2F21" w:rsidRDefault="004F2F21" w:rsidP="004F2F21">
      <w:pPr>
        <w:rPr>
          <w:sz w:val="28"/>
          <w:szCs w:val="28"/>
        </w:rPr>
      </w:pPr>
      <w:r w:rsidRPr="004F2F21">
        <w:rPr>
          <w:sz w:val="28"/>
          <w:szCs w:val="28"/>
        </w:rPr>
        <w:lastRenderedPageBreak/>
        <w:t>TMG Communities</w:t>
      </w:r>
    </w:p>
    <w:p w:rsidR="004F2F21" w:rsidRPr="004F2F21" w:rsidRDefault="004F2F21" w:rsidP="004F2F21">
      <w:pPr>
        <w:rPr>
          <w:sz w:val="28"/>
          <w:szCs w:val="28"/>
        </w:rPr>
      </w:pPr>
      <w:r w:rsidRPr="004F2F21">
        <w:rPr>
          <w:sz w:val="28"/>
          <w:szCs w:val="28"/>
        </w:rPr>
        <w:t>TMG creates unrivaled living standards by bringing all development pillars together to achieve the highest levels of integration.</w:t>
      </w:r>
    </w:p>
    <w:p w:rsidR="004F2F21" w:rsidRPr="004F2F21" w:rsidRDefault="004F2F21" w:rsidP="004F2F21">
      <w:pPr>
        <w:rPr>
          <w:sz w:val="28"/>
          <w:szCs w:val="28"/>
        </w:rPr>
      </w:pPr>
      <w:proofErr w:type="spellStart"/>
      <w:r w:rsidRPr="004F2F21">
        <w:rPr>
          <w:sz w:val="28"/>
          <w:szCs w:val="28"/>
        </w:rPr>
        <w:t>Madinaty</w:t>
      </w:r>
      <w:proofErr w:type="spellEnd"/>
      <w:r w:rsidRPr="004F2F21">
        <w:rPr>
          <w:sz w:val="28"/>
          <w:szCs w:val="28"/>
        </w:rPr>
        <w:t xml:space="preserve"> – New Cairo</w:t>
      </w:r>
    </w:p>
    <w:p w:rsidR="004F2F21" w:rsidRPr="004F2F21" w:rsidRDefault="004F2F21" w:rsidP="004F2F21">
      <w:pPr>
        <w:rPr>
          <w:sz w:val="28"/>
          <w:szCs w:val="28"/>
        </w:rPr>
      </w:pPr>
      <w:r w:rsidRPr="004F2F21">
        <w:rPr>
          <w:sz w:val="28"/>
          <w:szCs w:val="28"/>
        </w:rPr>
        <w:t xml:space="preserve">A city with </w:t>
      </w:r>
      <w:proofErr w:type="gramStart"/>
      <w:r w:rsidRPr="004F2F21">
        <w:rPr>
          <w:sz w:val="28"/>
          <w:szCs w:val="28"/>
        </w:rPr>
        <w:t>an international standards</w:t>
      </w:r>
      <w:proofErr w:type="gramEnd"/>
      <w:r w:rsidRPr="004F2F21">
        <w:rPr>
          <w:sz w:val="28"/>
          <w:szCs w:val="28"/>
        </w:rPr>
        <w:t xml:space="preserve"> in </w:t>
      </w:r>
      <w:proofErr w:type="spellStart"/>
      <w:r w:rsidRPr="004F2F21">
        <w:rPr>
          <w:sz w:val="28"/>
          <w:szCs w:val="28"/>
        </w:rPr>
        <w:t>egypt</w:t>
      </w:r>
      <w:proofErr w:type="spellEnd"/>
    </w:p>
    <w:p w:rsidR="004F2F21" w:rsidRPr="004F2F21" w:rsidRDefault="004F2F21" w:rsidP="004F2F21">
      <w:pPr>
        <w:rPr>
          <w:sz w:val="28"/>
          <w:szCs w:val="28"/>
        </w:rPr>
      </w:pPr>
      <w:r w:rsidRPr="004F2F21">
        <w:rPr>
          <w:sz w:val="28"/>
          <w:szCs w:val="28"/>
        </w:rPr>
        <w:t>Overview</w:t>
      </w:r>
    </w:p>
    <w:p w:rsidR="004F2F21" w:rsidRPr="004F2F21" w:rsidRDefault="004F2F21" w:rsidP="004F2F21">
      <w:pPr>
        <w:rPr>
          <w:sz w:val="28"/>
          <w:szCs w:val="28"/>
        </w:rPr>
      </w:pPr>
      <w:proofErr w:type="spellStart"/>
      <w:r w:rsidRPr="004F2F21">
        <w:rPr>
          <w:sz w:val="28"/>
          <w:szCs w:val="28"/>
        </w:rPr>
        <w:t>Madinaty’s</w:t>
      </w:r>
      <w:proofErr w:type="spellEnd"/>
      <w:r w:rsidRPr="004F2F21">
        <w:rPr>
          <w:sz w:val="28"/>
          <w:szCs w:val="28"/>
        </w:rPr>
        <w:t xml:space="preserve"> well-designed and detailed masterplan was the result of a collaborative effort between three top U.S. design firms: HHCP, SWA, and SASKI.  The outcome has been an international standards modern city spanning over an area of 8000 </w:t>
      </w:r>
      <w:proofErr w:type="spellStart"/>
      <w:r w:rsidRPr="004F2F21">
        <w:rPr>
          <w:sz w:val="28"/>
          <w:szCs w:val="28"/>
        </w:rPr>
        <w:t>Feddans</w:t>
      </w:r>
      <w:proofErr w:type="spellEnd"/>
      <w:r w:rsidRPr="004F2F21">
        <w:rPr>
          <w:sz w:val="28"/>
          <w:szCs w:val="28"/>
        </w:rPr>
        <w:t xml:space="preserve">, providing a contemporary lifestyle for 700k inhabitants in 120k housing units. Standing out as the beacon of modern cities, symbolized by our majestically-imposing main gate that makes </w:t>
      </w:r>
      <w:proofErr w:type="spellStart"/>
      <w:r w:rsidRPr="004F2F21">
        <w:rPr>
          <w:sz w:val="28"/>
          <w:szCs w:val="28"/>
        </w:rPr>
        <w:t>Madinaty</w:t>
      </w:r>
      <w:proofErr w:type="spellEnd"/>
      <w:r w:rsidRPr="004F2F21">
        <w:rPr>
          <w:sz w:val="28"/>
          <w:szCs w:val="28"/>
        </w:rPr>
        <w:t xml:space="preserve"> a piece of art.</w:t>
      </w:r>
    </w:p>
    <w:p w:rsidR="009A6BBE" w:rsidRDefault="004F2F21" w:rsidP="004F2F21">
      <w:pPr>
        <w:rPr>
          <w:sz w:val="28"/>
          <w:szCs w:val="28"/>
        </w:rPr>
      </w:pPr>
      <w:proofErr w:type="spellStart"/>
      <w:r w:rsidRPr="004F2F21">
        <w:rPr>
          <w:sz w:val="28"/>
          <w:szCs w:val="28"/>
        </w:rPr>
        <w:t>Madinaty</w:t>
      </w:r>
      <w:proofErr w:type="spellEnd"/>
      <w:r w:rsidRPr="004F2F21">
        <w:rPr>
          <w:sz w:val="28"/>
          <w:szCs w:val="28"/>
        </w:rPr>
        <w:t xml:space="preserve"> Location</w:t>
      </w:r>
      <w:r>
        <w:rPr>
          <w:sz w:val="28"/>
          <w:szCs w:val="28"/>
        </w:rPr>
        <w:t xml:space="preserve"> </w:t>
      </w:r>
    </w:p>
    <w:p w:rsidR="004F2F21" w:rsidRPr="004F2F21" w:rsidRDefault="004F2F21" w:rsidP="004F2F21">
      <w:pPr>
        <w:rPr>
          <w:sz w:val="28"/>
          <w:szCs w:val="28"/>
        </w:rPr>
      </w:pPr>
      <w:r w:rsidRPr="004F2F21">
        <w:rPr>
          <w:sz w:val="28"/>
          <w:szCs w:val="28"/>
        </w:rPr>
        <w:t xml:space="preserve">The </w:t>
      </w:r>
      <w:proofErr w:type="spellStart"/>
      <w:r w:rsidRPr="004F2F21">
        <w:rPr>
          <w:sz w:val="28"/>
          <w:szCs w:val="28"/>
        </w:rPr>
        <w:t>Madinaty</w:t>
      </w:r>
      <w:proofErr w:type="spellEnd"/>
      <w:r w:rsidRPr="004F2F21">
        <w:rPr>
          <w:sz w:val="28"/>
          <w:szCs w:val="28"/>
        </w:rPr>
        <w:t xml:space="preserve"> compound has a strategic location on the Cairo - Suez Road, just </w:t>
      </w:r>
    </w:p>
    <w:p w:rsidR="004F2F21" w:rsidRPr="004F2F21" w:rsidRDefault="004F2F21" w:rsidP="004F2F21">
      <w:pPr>
        <w:rPr>
          <w:sz w:val="28"/>
          <w:szCs w:val="28"/>
        </w:rPr>
      </w:pPr>
      <w:r w:rsidRPr="004F2F21">
        <w:rPr>
          <w:sz w:val="28"/>
          <w:szCs w:val="28"/>
        </w:rPr>
        <w:t xml:space="preserve">2 km from Al </w:t>
      </w:r>
      <w:proofErr w:type="spellStart"/>
      <w:r w:rsidRPr="004F2F21">
        <w:rPr>
          <w:sz w:val="28"/>
          <w:szCs w:val="28"/>
        </w:rPr>
        <w:t>Shorouk</w:t>
      </w:r>
      <w:proofErr w:type="spellEnd"/>
      <w:r w:rsidRPr="004F2F21">
        <w:rPr>
          <w:sz w:val="28"/>
          <w:szCs w:val="28"/>
        </w:rPr>
        <w:t xml:space="preserve"> City’s entrance</w:t>
      </w:r>
    </w:p>
    <w:p w:rsidR="004F2F21" w:rsidRPr="004F2F21" w:rsidRDefault="004F2F21" w:rsidP="004F2F21">
      <w:pPr>
        <w:rPr>
          <w:sz w:val="28"/>
          <w:szCs w:val="28"/>
        </w:rPr>
      </w:pPr>
      <w:proofErr w:type="gramStart"/>
      <w:r w:rsidRPr="004F2F21">
        <w:rPr>
          <w:sz w:val="28"/>
          <w:szCs w:val="28"/>
        </w:rPr>
        <w:t>10 minute</w:t>
      </w:r>
      <w:proofErr w:type="gramEnd"/>
      <w:r w:rsidRPr="004F2F21">
        <w:rPr>
          <w:sz w:val="28"/>
          <w:szCs w:val="28"/>
        </w:rPr>
        <w:t xml:space="preserve"> drive from Heliopolis</w:t>
      </w:r>
    </w:p>
    <w:p w:rsidR="004F2F21" w:rsidRPr="004F2F21" w:rsidRDefault="004F2F21" w:rsidP="004F2F21">
      <w:pPr>
        <w:rPr>
          <w:sz w:val="28"/>
          <w:szCs w:val="28"/>
        </w:rPr>
      </w:pPr>
      <w:r w:rsidRPr="004F2F21">
        <w:rPr>
          <w:sz w:val="28"/>
          <w:szCs w:val="28"/>
        </w:rPr>
        <w:t>20 minute far from downtown Cairo </w:t>
      </w:r>
    </w:p>
    <w:p w:rsidR="004F2F21" w:rsidRPr="004F2F21" w:rsidRDefault="004F2F21" w:rsidP="004F2F21">
      <w:pPr>
        <w:rPr>
          <w:sz w:val="28"/>
          <w:szCs w:val="28"/>
        </w:rPr>
      </w:pPr>
      <w:r w:rsidRPr="004F2F21">
        <w:rPr>
          <w:sz w:val="28"/>
          <w:szCs w:val="28"/>
        </w:rPr>
        <w:t>easily accessible through the Ring road </w:t>
      </w:r>
    </w:p>
    <w:p w:rsidR="004F2F21" w:rsidRDefault="00294F6D" w:rsidP="00294F6D">
      <w:pPr>
        <w:rPr>
          <w:sz w:val="28"/>
          <w:szCs w:val="28"/>
        </w:rPr>
      </w:pPr>
      <w:r w:rsidRPr="00294F6D">
        <w:rPr>
          <w:sz w:val="28"/>
          <w:szCs w:val="28"/>
        </w:rPr>
        <w:t xml:space="preserve">Property Types in </w:t>
      </w:r>
      <w:proofErr w:type="spellStart"/>
      <w:r w:rsidRPr="00294F6D">
        <w:rPr>
          <w:sz w:val="28"/>
          <w:szCs w:val="28"/>
        </w:rPr>
        <w:t>Madinaty</w:t>
      </w:r>
      <w:proofErr w:type="spellEnd"/>
      <w:r>
        <w:rPr>
          <w:sz w:val="28"/>
          <w:szCs w:val="28"/>
        </w:rPr>
        <w:t xml:space="preserve">: </w:t>
      </w:r>
      <w:r w:rsidRPr="00294F6D">
        <w:rPr>
          <w:sz w:val="28"/>
          <w:szCs w:val="28"/>
        </w:rPr>
        <w:t>apartments </w:t>
      </w:r>
      <w:r>
        <w:rPr>
          <w:sz w:val="28"/>
          <w:szCs w:val="28"/>
        </w:rPr>
        <w:t xml:space="preserve">- </w:t>
      </w:r>
      <w:r w:rsidRPr="00294F6D">
        <w:rPr>
          <w:sz w:val="28"/>
          <w:szCs w:val="28"/>
        </w:rPr>
        <w:t>standalone villas</w:t>
      </w:r>
      <w:r>
        <w:rPr>
          <w:sz w:val="28"/>
          <w:szCs w:val="28"/>
        </w:rPr>
        <w:t xml:space="preserve"> </w:t>
      </w:r>
    </w:p>
    <w:p w:rsidR="000F1FD6" w:rsidRDefault="000F1FD6" w:rsidP="000F1FD6">
      <w:pPr>
        <w:rPr>
          <w:sz w:val="28"/>
          <w:szCs w:val="28"/>
        </w:rPr>
      </w:pPr>
      <w:r w:rsidRPr="000F1FD6">
        <w:rPr>
          <w:sz w:val="28"/>
          <w:szCs w:val="28"/>
        </w:rPr>
        <w:t>amenities:</w:t>
      </w:r>
    </w:p>
    <w:p w:rsidR="00013462" w:rsidRPr="00013462" w:rsidRDefault="00013462" w:rsidP="00013462">
      <w:pPr>
        <w:rPr>
          <w:sz w:val="28"/>
          <w:szCs w:val="28"/>
        </w:rPr>
      </w:pPr>
      <w:r w:rsidRPr="00013462">
        <w:rPr>
          <w:sz w:val="28"/>
          <w:szCs w:val="28"/>
        </w:rPr>
        <w:t>Prime location: Situated in New Cairo, a prime residential area known for its modern infrastructure and proximity to major attractions.</w:t>
      </w:r>
    </w:p>
    <w:p w:rsidR="00013462" w:rsidRPr="00013462" w:rsidRDefault="00013462" w:rsidP="00013462">
      <w:pPr>
        <w:rPr>
          <w:sz w:val="28"/>
          <w:szCs w:val="28"/>
        </w:rPr>
      </w:pPr>
      <w:r w:rsidRPr="00013462">
        <w:rPr>
          <w:sz w:val="28"/>
          <w:szCs w:val="28"/>
        </w:rPr>
        <w:t>Residential units: Offers a diverse range of unit types, including apartments, townhouses, villas, and duplexes, to cater to various needs and preferences.</w:t>
      </w:r>
    </w:p>
    <w:p w:rsidR="00013462" w:rsidRPr="00013462" w:rsidRDefault="00013462" w:rsidP="00013462">
      <w:pPr>
        <w:rPr>
          <w:sz w:val="28"/>
          <w:szCs w:val="28"/>
        </w:rPr>
      </w:pPr>
      <w:r w:rsidRPr="00013462">
        <w:rPr>
          <w:sz w:val="28"/>
          <w:szCs w:val="28"/>
        </w:rPr>
        <w:t>Commercial district: Features a bustling commercial center with a variety of shops, restaurants, cafes, and entertainment options.</w:t>
      </w:r>
    </w:p>
    <w:p w:rsidR="00013462" w:rsidRPr="00013462" w:rsidRDefault="00013462" w:rsidP="00013462">
      <w:pPr>
        <w:rPr>
          <w:sz w:val="28"/>
          <w:szCs w:val="28"/>
        </w:rPr>
      </w:pPr>
      <w:r w:rsidRPr="00013462">
        <w:rPr>
          <w:sz w:val="28"/>
          <w:szCs w:val="28"/>
        </w:rPr>
        <w:lastRenderedPageBreak/>
        <w:t>Educational institutions: Houses international schools and universities, providing quality education for residents.</w:t>
      </w:r>
    </w:p>
    <w:p w:rsidR="00013462" w:rsidRPr="00013462" w:rsidRDefault="00013462" w:rsidP="00013462">
      <w:pPr>
        <w:rPr>
          <w:sz w:val="28"/>
          <w:szCs w:val="28"/>
        </w:rPr>
      </w:pPr>
      <w:r w:rsidRPr="00013462">
        <w:rPr>
          <w:sz w:val="28"/>
          <w:szCs w:val="28"/>
        </w:rPr>
        <w:t>Healthcare facilities: Includes hospitals and clinics to ensure easy access to medical care.</w:t>
      </w:r>
    </w:p>
    <w:p w:rsidR="00013462" w:rsidRPr="00013462" w:rsidRDefault="00013462" w:rsidP="00013462">
      <w:pPr>
        <w:rPr>
          <w:sz w:val="28"/>
          <w:szCs w:val="28"/>
        </w:rPr>
      </w:pPr>
      <w:r w:rsidRPr="00013462">
        <w:rPr>
          <w:sz w:val="28"/>
          <w:szCs w:val="28"/>
        </w:rPr>
        <w:t>Recreational facilities: Offers numerous recreational facilities, such as swimming pools, gyms, sports courts, parks, and green spaces.</w:t>
      </w:r>
    </w:p>
    <w:p w:rsidR="000F1FD6" w:rsidRDefault="00013462" w:rsidP="00013462">
      <w:pPr>
        <w:rPr>
          <w:sz w:val="28"/>
          <w:szCs w:val="28"/>
        </w:rPr>
      </w:pPr>
      <w:r w:rsidRPr="00013462">
        <w:rPr>
          <w:sz w:val="28"/>
          <w:szCs w:val="28"/>
        </w:rPr>
        <w:t>Transportation: Well-connected to major transportation networks, including highways and public transportation.</w:t>
      </w:r>
    </w:p>
    <w:p w:rsidR="00013462" w:rsidRPr="00013462" w:rsidRDefault="00013462" w:rsidP="00013462">
      <w:pPr>
        <w:rPr>
          <w:sz w:val="28"/>
          <w:szCs w:val="28"/>
        </w:rPr>
      </w:pPr>
      <w:proofErr w:type="spellStart"/>
      <w:r>
        <w:rPr>
          <w:sz w:val="28"/>
          <w:szCs w:val="28"/>
        </w:rPr>
        <w:t>M</w:t>
      </w:r>
      <w:r w:rsidRPr="00013462">
        <w:rPr>
          <w:sz w:val="28"/>
          <w:szCs w:val="28"/>
        </w:rPr>
        <w:t>adinaty</w:t>
      </w:r>
      <w:proofErr w:type="spellEnd"/>
      <w:r w:rsidRPr="00013462">
        <w:rPr>
          <w:sz w:val="28"/>
          <w:szCs w:val="28"/>
        </w:rPr>
        <w:t xml:space="preserve"> Sports Club</w:t>
      </w:r>
      <w:r>
        <w:rPr>
          <w:sz w:val="28"/>
          <w:szCs w:val="28"/>
        </w:rPr>
        <w:t xml:space="preserve">: </w:t>
      </w:r>
      <w:r w:rsidRPr="00013462">
        <w:rPr>
          <w:sz w:val="28"/>
          <w:szCs w:val="28"/>
        </w:rPr>
        <w:t xml:space="preserve">Spread across 200 acres, </w:t>
      </w:r>
      <w:proofErr w:type="spellStart"/>
      <w:r w:rsidRPr="00013462">
        <w:rPr>
          <w:sz w:val="28"/>
          <w:szCs w:val="28"/>
        </w:rPr>
        <w:t>Madinaty</w:t>
      </w:r>
      <w:proofErr w:type="spellEnd"/>
      <w:r w:rsidRPr="00013462">
        <w:rPr>
          <w:sz w:val="28"/>
          <w:szCs w:val="28"/>
        </w:rPr>
        <w:t xml:space="preserve"> Sports Club inspires a healthy lifestyle</w:t>
      </w:r>
    </w:p>
    <w:p w:rsidR="000F1FD6" w:rsidRDefault="00013462" w:rsidP="00013462">
      <w:pPr>
        <w:rPr>
          <w:sz w:val="28"/>
          <w:szCs w:val="28"/>
        </w:rPr>
      </w:pPr>
      <w:r w:rsidRPr="00013462">
        <w:rPr>
          <w:sz w:val="28"/>
          <w:szCs w:val="28"/>
        </w:rPr>
        <w:t>Medical Services</w:t>
      </w:r>
      <w:r>
        <w:rPr>
          <w:sz w:val="28"/>
          <w:szCs w:val="28"/>
        </w:rPr>
        <w:t xml:space="preserve"> - </w:t>
      </w:r>
      <w:r w:rsidRPr="00013462">
        <w:rPr>
          <w:sz w:val="28"/>
          <w:szCs w:val="28"/>
        </w:rPr>
        <w:t>Commercial Areas</w:t>
      </w:r>
      <w:r>
        <w:rPr>
          <w:sz w:val="28"/>
          <w:szCs w:val="28"/>
        </w:rPr>
        <w:t xml:space="preserve"> - </w:t>
      </w:r>
      <w:r w:rsidRPr="00013462">
        <w:rPr>
          <w:sz w:val="28"/>
          <w:szCs w:val="28"/>
        </w:rPr>
        <w:t>Educational Facilities</w:t>
      </w:r>
      <w:r>
        <w:rPr>
          <w:sz w:val="28"/>
          <w:szCs w:val="28"/>
        </w:rPr>
        <w:t xml:space="preserve"> - </w:t>
      </w:r>
      <w:r w:rsidRPr="00013462">
        <w:rPr>
          <w:sz w:val="28"/>
          <w:szCs w:val="28"/>
        </w:rPr>
        <w:t>Office Parks</w:t>
      </w:r>
      <w:r>
        <w:rPr>
          <w:sz w:val="28"/>
          <w:szCs w:val="28"/>
        </w:rPr>
        <w:t xml:space="preserve"> </w:t>
      </w:r>
    </w:p>
    <w:p w:rsidR="00013462" w:rsidRPr="00013462" w:rsidRDefault="00013462" w:rsidP="00013462">
      <w:pPr>
        <w:rPr>
          <w:b/>
          <w:bCs/>
          <w:sz w:val="28"/>
          <w:szCs w:val="28"/>
        </w:rPr>
      </w:pPr>
      <w:r w:rsidRPr="00013462">
        <w:rPr>
          <w:b/>
          <w:bCs/>
          <w:sz w:val="28"/>
          <w:szCs w:val="28"/>
        </w:rPr>
        <w:t>Al Rehab – New Cairo</w:t>
      </w:r>
    </w:p>
    <w:p w:rsidR="00013462" w:rsidRPr="00013462" w:rsidRDefault="00013462" w:rsidP="00013462">
      <w:pPr>
        <w:rPr>
          <w:sz w:val="28"/>
          <w:szCs w:val="28"/>
        </w:rPr>
      </w:pPr>
      <w:r w:rsidRPr="00013462">
        <w:rPr>
          <w:sz w:val="28"/>
          <w:szCs w:val="28"/>
        </w:rPr>
        <w:t xml:space="preserve">A new vision for living in </w:t>
      </w:r>
      <w:proofErr w:type="spellStart"/>
      <w:r w:rsidRPr="00013462">
        <w:rPr>
          <w:sz w:val="28"/>
          <w:szCs w:val="28"/>
        </w:rPr>
        <w:t>egyp</w:t>
      </w:r>
      <w:proofErr w:type="spellEnd"/>
    </w:p>
    <w:p w:rsidR="00013462" w:rsidRPr="00013462" w:rsidRDefault="00013462" w:rsidP="00013462">
      <w:pPr>
        <w:rPr>
          <w:b/>
          <w:bCs/>
          <w:sz w:val="28"/>
          <w:szCs w:val="28"/>
        </w:rPr>
      </w:pPr>
      <w:r w:rsidRPr="00013462">
        <w:rPr>
          <w:b/>
          <w:bCs/>
          <w:sz w:val="28"/>
          <w:szCs w:val="28"/>
        </w:rPr>
        <w:t>Overview</w:t>
      </w:r>
    </w:p>
    <w:p w:rsidR="008D095C" w:rsidRPr="008D095C" w:rsidRDefault="008D095C" w:rsidP="008D095C">
      <w:pPr>
        <w:rPr>
          <w:sz w:val="28"/>
          <w:szCs w:val="28"/>
        </w:rPr>
      </w:pPr>
      <w:r w:rsidRPr="008D095C">
        <w:rPr>
          <w:sz w:val="28"/>
          <w:szCs w:val="28"/>
        </w:rPr>
        <w:t>The first fully-fledged city, creating a comprehensive integrated residential scheme within the New Cairo plan. Al Rehab is the hub of New Cairo, located only 10 minutes away from Heliopolis and Nasr City and 20 minutes from Downtown Cairo.</w:t>
      </w:r>
    </w:p>
    <w:p w:rsidR="008D095C" w:rsidRPr="008D095C" w:rsidRDefault="008D095C" w:rsidP="008D095C">
      <w:pPr>
        <w:rPr>
          <w:sz w:val="28"/>
          <w:szCs w:val="28"/>
        </w:rPr>
      </w:pPr>
      <w:r w:rsidRPr="008D095C">
        <w:rPr>
          <w:sz w:val="28"/>
          <w:szCs w:val="28"/>
        </w:rPr>
        <w:t>Al Rehab City covers a total area of 10 million m2 planned to accommodate 300,000 residents in 40,000 residential units.</w:t>
      </w:r>
    </w:p>
    <w:p w:rsidR="008D095C" w:rsidRPr="008D095C" w:rsidRDefault="008D095C" w:rsidP="008D095C">
      <w:pPr>
        <w:rPr>
          <w:sz w:val="28"/>
          <w:szCs w:val="28"/>
        </w:rPr>
      </w:pPr>
      <w:r w:rsidRPr="008D095C">
        <w:rPr>
          <w:sz w:val="28"/>
          <w:szCs w:val="28"/>
        </w:rPr>
        <w:t>The city comprises of ten phases offering different types of residential units that vary from apartment to villa accommodations, in addition to a wide variety of amenities.</w:t>
      </w:r>
    </w:p>
    <w:p w:rsidR="008D095C" w:rsidRPr="008D095C" w:rsidRDefault="008D095C" w:rsidP="008D095C">
      <w:pPr>
        <w:rPr>
          <w:sz w:val="28"/>
          <w:szCs w:val="28"/>
        </w:rPr>
      </w:pPr>
      <w:r w:rsidRPr="008D095C">
        <w:rPr>
          <w:sz w:val="28"/>
          <w:szCs w:val="28"/>
        </w:rPr>
        <w:t>Moreover, Al Rehab enjoys a fully integrated services plan including but not limited to Commercial Markets, Shopping Malls, Food Courts. offering educational mix from International, National, and Experimental Schools, A Sporting and Social Club, 4 Medical Centers, An Internal and External Transportation Network, Banks and Money Exchange Services.</w:t>
      </w:r>
    </w:p>
    <w:p w:rsidR="00013462" w:rsidRDefault="008D095C" w:rsidP="008D095C">
      <w:pPr>
        <w:rPr>
          <w:sz w:val="28"/>
          <w:szCs w:val="28"/>
        </w:rPr>
      </w:pPr>
      <w:r w:rsidRPr="008D095C">
        <w:rPr>
          <w:sz w:val="28"/>
          <w:szCs w:val="28"/>
        </w:rPr>
        <w:t>MAINTENANCE</w:t>
      </w:r>
    </w:p>
    <w:p w:rsidR="008D095C" w:rsidRPr="008D095C" w:rsidRDefault="008D095C" w:rsidP="008D095C">
      <w:pPr>
        <w:rPr>
          <w:sz w:val="28"/>
          <w:szCs w:val="28"/>
        </w:rPr>
      </w:pPr>
      <w:r w:rsidRPr="008D095C">
        <w:rPr>
          <w:sz w:val="28"/>
          <w:szCs w:val="28"/>
        </w:rPr>
        <w:lastRenderedPageBreak/>
        <w:t>Al Rehab City Hall Services</w:t>
      </w:r>
    </w:p>
    <w:p w:rsidR="008D095C" w:rsidRPr="008D095C" w:rsidRDefault="008D095C" w:rsidP="008D095C">
      <w:pPr>
        <w:rPr>
          <w:sz w:val="28"/>
          <w:szCs w:val="28"/>
        </w:rPr>
      </w:pPr>
      <w:r w:rsidRPr="008D095C">
        <w:rPr>
          <w:sz w:val="28"/>
          <w:szCs w:val="28"/>
        </w:rPr>
        <w:t>Al Rehab City Hall: one of the most prominent facilities of the city; devoted to the management, operations, and maintenance of all the residential and services districts through providing the following services:</w:t>
      </w:r>
    </w:p>
    <w:p w:rsidR="008D095C" w:rsidRPr="008D095C" w:rsidRDefault="008D095C" w:rsidP="008D095C">
      <w:pPr>
        <w:rPr>
          <w:sz w:val="28"/>
          <w:szCs w:val="28"/>
        </w:rPr>
      </w:pPr>
      <w:r w:rsidRPr="008D095C">
        <w:rPr>
          <w:sz w:val="28"/>
          <w:szCs w:val="28"/>
        </w:rPr>
        <w:t>1- Maintenance and Operation</w:t>
      </w:r>
    </w:p>
    <w:p w:rsidR="008D095C" w:rsidRPr="008D095C" w:rsidRDefault="008D095C" w:rsidP="008D095C">
      <w:pPr>
        <w:rPr>
          <w:sz w:val="28"/>
          <w:szCs w:val="28"/>
        </w:rPr>
      </w:pPr>
      <w:r w:rsidRPr="008D095C">
        <w:rPr>
          <w:sz w:val="28"/>
          <w:szCs w:val="28"/>
        </w:rPr>
        <w:t>Maintenance and operation of low- and medium-voltage power distribution systems and energy networks.</w:t>
      </w:r>
    </w:p>
    <w:p w:rsidR="008D095C" w:rsidRPr="008D095C" w:rsidRDefault="008D095C" w:rsidP="008D095C">
      <w:pPr>
        <w:rPr>
          <w:sz w:val="28"/>
          <w:szCs w:val="28"/>
        </w:rPr>
      </w:pPr>
      <w:r w:rsidRPr="008D095C">
        <w:rPr>
          <w:sz w:val="28"/>
          <w:szCs w:val="28"/>
        </w:rPr>
        <w:t>street lighting and public roads.</w:t>
      </w:r>
    </w:p>
    <w:p w:rsidR="008D095C" w:rsidRPr="008D095C" w:rsidRDefault="008D095C" w:rsidP="008D095C">
      <w:pPr>
        <w:rPr>
          <w:sz w:val="28"/>
          <w:szCs w:val="28"/>
        </w:rPr>
      </w:pPr>
      <w:r w:rsidRPr="008D095C">
        <w:rPr>
          <w:sz w:val="28"/>
          <w:szCs w:val="28"/>
        </w:rPr>
        <w:t>All plumbing, drainage, and utility services.</w:t>
      </w:r>
    </w:p>
    <w:p w:rsidR="008D095C" w:rsidRPr="008D095C" w:rsidRDefault="008D095C" w:rsidP="008D095C">
      <w:pPr>
        <w:rPr>
          <w:sz w:val="28"/>
          <w:szCs w:val="28"/>
        </w:rPr>
      </w:pPr>
      <w:r w:rsidRPr="008D095C">
        <w:rPr>
          <w:sz w:val="28"/>
          <w:szCs w:val="28"/>
        </w:rPr>
        <w:t>All mechanical and electrical services for pump rooms, the water desalination network, irrigation, lighting, and lifting stations</w:t>
      </w:r>
    </w:p>
    <w:p w:rsidR="008D095C" w:rsidRPr="008D095C" w:rsidRDefault="008D095C" w:rsidP="008D095C">
      <w:pPr>
        <w:rPr>
          <w:sz w:val="28"/>
          <w:szCs w:val="28"/>
        </w:rPr>
      </w:pPr>
      <w:r w:rsidRPr="008D095C">
        <w:rPr>
          <w:sz w:val="28"/>
          <w:szCs w:val="28"/>
        </w:rPr>
        <w:t>Repair and maintenance of all interior constructions, including building paintings, doors, and marble​</w:t>
      </w:r>
    </w:p>
    <w:p w:rsidR="008D095C" w:rsidRPr="008D095C" w:rsidRDefault="008D095C" w:rsidP="008D095C">
      <w:pPr>
        <w:rPr>
          <w:sz w:val="28"/>
          <w:szCs w:val="28"/>
        </w:rPr>
      </w:pPr>
      <w:r w:rsidRPr="008D095C">
        <w:rPr>
          <w:sz w:val="28"/>
          <w:szCs w:val="28"/>
        </w:rPr>
        <w:t>Repairing and constructing exterior structures such as public roads, corridors, sidewalks</w:t>
      </w:r>
    </w:p>
    <w:p w:rsidR="008D095C" w:rsidRPr="008D095C" w:rsidRDefault="008D095C" w:rsidP="008D095C">
      <w:pPr>
        <w:rPr>
          <w:sz w:val="28"/>
          <w:szCs w:val="28"/>
        </w:rPr>
      </w:pPr>
      <w:r w:rsidRPr="008D095C">
        <w:rPr>
          <w:sz w:val="28"/>
          <w:szCs w:val="28"/>
        </w:rPr>
        <w:t>Operation and elevator maintenance, in addition to the immediate installation of all spare parts that comply with the manufacturer's specifications.</w:t>
      </w:r>
    </w:p>
    <w:p w:rsidR="008D095C" w:rsidRPr="008D095C" w:rsidRDefault="008D095C" w:rsidP="008D095C">
      <w:pPr>
        <w:rPr>
          <w:sz w:val="28"/>
          <w:szCs w:val="28"/>
        </w:rPr>
      </w:pPr>
      <w:r w:rsidRPr="008D095C">
        <w:rPr>
          <w:sz w:val="28"/>
          <w:szCs w:val="28"/>
        </w:rPr>
        <w:t>2- Public and Green Spaces Supervision</w:t>
      </w:r>
    </w:p>
    <w:p w:rsidR="008D095C" w:rsidRPr="008D095C" w:rsidRDefault="008D095C" w:rsidP="008D095C">
      <w:pPr>
        <w:rPr>
          <w:sz w:val="28"/>
          <w:szCs w:val="28"/>
        </w:rPr>
      </w:pPr>
      <w:r w:rsidRPr="008D095C">
        <w:rPr>
          <w:sz w:val="28"/>
          <w:szCs w:val="28"/>
        </w:rPr>
        <w:t>Public parks</w:t>
      </w:r>
    </w:p>
    <w:p w:rsidR="008D095C" w:rsidRPr="008D095C" w:rsidRDefault="008D095C" w:rsidP="008D095C">
      <w:pPr>
        <w:rPr>
          <w:sz w:val="28"/>
          <w:szCs w:val="28"/>
        </w:rPr>
      </w:pPr>
      <w:r w:rsidRPr="008D095C">
        <w:rPr>
          <w:sz w:val="28"/>
          <w:szCs w:val="28"/>
        </w:rPr>
        <w:t>Private gardens.</w:t>
      </w:r>
    </w:p>
    <w:p w:rsidR="008D095C" w:rsidRPr="008D095C" w:rsidRDefault="008D095C" w:rsidP="008D095C">
      <w:pPr>
        <w:rPr>
          <w:sz w:val="28"/>
          <w:szCs w:val="28"/>
        </w:rPr>
      </w:pPr>
      <w:r w:rsidRPr="008D095C">
        <w:rPr>
          <w:sz w:val="28"/>
          <w:szCs w:val="28"/>
        </w:rPr>
        <w:t>Public gardens irrigation</w:t>
      </w:r>
    </w:p>
    <w:p w:rsidR="008D095C" w:rsidRPr="008D095C" w:rsidRDefault="008D095C" w:rsidP="008D095C">
      <w:pPr>
        <w:rPr>
          <w:sz w:val="28"/>
          <w:szCs w:val="28"/>
        </w:rPr>
      </w:pPr>
      <w:r w:rsidRPr="008D095C">
        <w:rPr>
          <w:sz w:val="28"/>
          <w:szCs w:val="28"/>
        </w:rPr>
        <w:t>Tree pruning</w:t>
      </w:r>
    </w:p>
    <w:p w:rsidR="008D095C" w:rsidRPr="008D095C" w:rsidRDefault="008D095C" w:rsidP="008D095C">
      <w:pPr>
        <w:rPr>
          <w:sz w:val="28"/>
          <w:szCs w:val="28"/>
        </w:rPr>
      </w:pPr>
      <w:r w:rsidRPr="008D095C">
        <w:rPr>
          <w:sz w:val="28"/>
          <w:szCs w:val="28"/>
        </w:rPr>
        <w:t>Agricultural pest control.</w:t>
      </w:r>
    </w:p>
    <w:p w:rsidR="008D095C" w:rsidRPr="008D095C" w:rsidRDefault="008D095C" w:rsidP="008D095C">
      <w:pPr>
        <w:rPr>
          <w:sz w:val="28"/>
          <w:szCs w:val="28"/>
        </w:rPr>
      </w:pPr>
      <w:r w:rsidRPr="008D095C">
        <w:rPr>
          <w:sz w:val="28"/>
          <w:szCs w:val="28"/>
        </w:rPr>
        <w:t>Agricultural waste management.</w:t>
      </w:r>
    </w:p>
    <w:p w:rsidR="008D095C" w:rsidRPr="008D095C" w:rsidRDefault="008D095C" w:rsidP="008D095C">
      <w:pPr>
        <w:rPr>
          <w:sz w:val="28"/>
          <w:szCs w:val="28"/>
        </w:rPr>
      </w:pPr>
      <w:r w:rsidRPr="008D095C">
        <w:rPr>
          <w:sz w:val="28"/>
          <w:szCs w:val="28"/>
        </w:rPr>
        <w:t>Agricultural waste removal</w:t>
      </w:r>
    </w:p>
    <w:p w:rsidR="008D095C" w:rsidRPr="008D095C" w:rsidRDefault="008D095C" w:rsidP="008D095C">
      <w:pPr>
        <w:rPr>
          <w:sz w:val="28"/>
          <w:szCs w:val="28"/>
        </w:rPr>
      </w:pPr>
      <w:r w:rsidRPr="008D095C">
        <w:rPr>
          <w:sz w:val="28"/>
          <w:szCs w:val="28"/>
        </w:rPr>
        <w:t>3- Private Gardens Maintenance for villas and ground floor apartments</w:t>
      </w:r>
    </w:p>
    <w:p w:rsidR="008D095C" w:rsidRPr="008D095C" w:rsidRDefault="008D095C" w:rsidP="008D095C">
      <w:pPr>
        <w:rPr>
          <w:sz w:val="28"/>
          <w:szCs w:val="28"/>
        </w:rPr>
      </w:pPr>
      <w:r w:rsidRPr="008D095C">
        <w:rPr>
          <w:sz w:val="28"/>
          <w:szCs w:val="28"/>
        </w:rPr>
        <w:lastRenderedPageBreak/>
        <w:t>Mowing grass.</w:t>
      </w:r>
    </w:p>
    <w:p w:rsidR="008D095C" w:rsidRPr="008D095C" w:rsidRDefault="008D095C" w:rsidP="008D095C">
      <w:pPr>
        <w:rPr>
          <w:sz w:val="28"/>
          <w:szCs w:val="28"/>
        </w:rPr>
      </w:pPr>
      <w:r w:rsidRPr="008D095C">
        <w:rPr>
          <w:sz w:val="28"/>
          <w:szCs w:val="28"/>
        </w:rPr>
        <w:t>Trimming trees.</w:t>
      </w:r>
    </w:p>
    <w:p w:rsidR="008D095C" w:rsidRPr="008D095C" w:rsidRDefault="008D095C" w:rsidP="008D095C">
      <w:pPr>
        <w:rPr>
          <w:sz w:val="28"/>
          <w:szCs w:val="28"/>
        </w:rPr>
      </w:pPr>
      <w:r w:rsidRPr="008D095C">
        <w:rPr>
          <w:sz w:val="28"/>
          <w:szCs w:val="28"/>
        </w:rPr>
        <w:t>Pest control.</w:t>
      </w:r>
    </w:p>
    <w:p w:rsidR="008D095C" w:rsidRPr="008D095C" w:rsidRDefault="008D095C" w:rsidP="008D095C">
      <w:pPr>
        <w:rPr>
          <w:sz w:val="28"/>
          <w:szCs w:val="28"/>
        </w:rPr>
      </w:pPr>
      <w:r w:rsidRPr="008D095C">
        <w:rPr>
          <w:sz w:val="28"/>
          <w:szCs w:val="28"/>
        </w:rPr>
        <w:t>Fertilizing.</w:t>
      </w:r>
    </w:p>
    <w:p w:rsidR="008D095C" w:rsidRPr="008D095C" w:rsidRDefault="008D095C" w:rsidP="008D095C">
      <w:pPr>
        <w:rPr>
          <w:sz w:val="28"/>
          <w:szCs w:val="28"/>
        </w:rPr>
      </w:pPr>
      <w:r w:rsidRPr="008D095C">
        <w:rPr>
          <w:sz w:val="28"/>
          <w:szCs w:val="28"/>
        </w:rPr>
        <w:t>4- Environmental Protection</w:t>
      </w:r>
    </w:p>
    <w:p w:rsidR="008D095C" w:rsidRPr="008D095C" w:rsidRDefault="008D095C" w:rsidP="008D095C">
      <w:pPr>
        <w:rPr>
          <w:sz w:val="28"/>
          <w:szCs w:val="28"/>
        </w:rPr>
      </w:pPr>
      <w:r w:rsidRPr="008D095C">
        <w:rPr>
          <w:sz w:val="28"/>
          <w:szCs w:val="28"/>
        </w:rPr>
        <w:t>The most recent waste draining methods are applied in the garbage collection.</w:t>
      </w:r>
    </w:p>
    <w:p w:rsidR="008D095C" w:rsidRPr="008D095C" w:rsidRDefault="008D095C" w:rsidP="008D095C">
      <w:pPr>
        <w:rPr>
          <w:sz w:val="28"/>
          <w:szCs w:val="28"/>
        </w:rPr>
      </w:pPr>
      <w:r w:rsidRPr="008D095C">
        <w:rPr>
          <w:sz w:val="28"/>
          <w:szCs w:val="28"/>
        </w:rPr>
        <w:t>Preservation of work that focuses on environment protection, public places, and public passageways.</w:t>
      </w:r>
    </w:p>
    <w:p w:rsidR="008D095C" w:rsidRPr="008D095C" w:rsidRDefault="008D095C" w:rsidP="008D095C">
      <w:pPr>
        <w:rPr>
          <w:sz w:val="28"/>
          <w:szCs w:val="28"/>
        </w:rPr>
      </w:pPr>
      <w:r w:rsidRPr="008D095C">
        <w:rPr>
          <w:sz w:val="28"/>
          <w:szCs w:val="28"/>
        </w:rPr>
        <w:t>Cleaning all residential buildings, including entrances, and spaces in front of the apartment buildings</w:t>
      </w:r>
    </w:p>
    <w:p w:rsidR="008D095C" w:rsidRPr="008D095C" w:rsidRDefault="008D095C" w:rsidP="008D095C">
      <w:pPr>
        <w:rPr>
          <w:sz w:val="28"/>
          <w:szCs w:val="28"/>
        </w:rPr>
      </w:pPr>
      <w:r w:rsidRPr="008D095C">
        <w:rPr>
          <w:sz w:val="28"/>
          <w:szCs w:val="28"/>
        </w:rPr>
        <w:t>Pest control that includes flying -crawling insects and rodents (substances used while carrying out these operations are approved and authorized by health authorities, with the latest advanced scientific techniques that are implemented exactly and comply to public health and environmental standards</w:t>
      </w:r>
    </w:p>
    <w:p w:rsidR="008D095C" w:rsidRPr="008D095C" w:rsidRDefault="008D095C" w:rsidP="008D095C">
      <w:pPr>
        <w:rPr>
          <w:sz w:val="28"/>
          <w:szCs w:val="28"/>
        </w:rPr>
      </w:pPr>
      <w:r w:rsidRPr="008D095C">
        <w:rPr>
          <w:sz w:val="28"/>
          <w:szCs w:val="28"/>
        </w:rPr>
        <w:t>5- Security</w:t>
      </w:r>
    </w:p>
    <w:p w:rsidR="008D095C" w:rsidRPr="008D095C" w:rsidRDefault="008D095C" w:rsidP="008D095C">
      <w:pPr>
        <w:rPr>
          <w:sz w:val="28"/>
          <w:szCs w:val="28"/>
        </w:rPr>
      </w:pPr>
      <w:r w:rsidRPr="008D095C">
        <w:rPr>
          <w:sz w:val="28"/>
          <w:szCs w:val="28"/>
        </w:rPr>
        <w:t>Securing the tree fences surrounding the city boarders.</w:t>
      </w:r>
    </w:p>
    <w:p w:rsidR="008D095C" w:rsidRPr="008D095C" w:rsidRDefault="008D095C" w:rsidP="008D095C">
      <w:pPr>
        <w:rPr>
          <w:sz w:val="28"/>
          <w:szCs w:val="28"/>
        </w:rPr>
      </w:pPr>
      <w:r w:rsidRPr="008D095C">
        <w:rPr>
          <w:sz w:val="28"/>
          <w:szCs w:val="28"/>
        </w:rPr>
        <w:t>Securing the main entrances and side gates.</w:t>
      </w:r>
    </w:p>
    <w:p w:rsidR="008D095C" w:rsidRPr="008D095C" w:rsidRDefault="008D095C" w:rsidP="008D095C">
      <w:pPr>
        <w:rPr>
          <w:sz w:val="28"/>
          <w:szCs w:val="28"/>
        </w:rPr>
      </w:pPr>
      <w:r w:rsidRPr="008D095C">
        <w:rPr>
          <w:sz w:val="28"/>
          <w:szCs w:val="28"/>
        </w:rPr>
        <w:t>Protecting common and residential areas</w:t>
      </w:r>
    </w:p>
    <w:p w:rsidR="008D095C" w:rsidRPr="008D095C" w:rsidRDefault="008D095C" w:rsidP="008D095C">
      <w:pPr>
        <w:rPr>
          <w:sz w:val="28"/>
          <w:szCs w:val="28"/>
        </w:rPr>
      </w:pPr>
      <w:r w:rsidRPr="008D095C">
        <w:rPr>
          <w:sz w:val="28"/>
          <w:szCs w:val="28"/>
        </w:rPr>
        <w:t>Regular check and property patrol</w:t>
      </w:r>
    </w:p>
    <w:p w:rsidR="008D095C" w:rsidRPr="008D095C" w:rsidRDefault="008D095C" w:rsidP="008D095C">
      <w:pPr>
        <w:rPr>
          <w:sz w:val="28"/>
          <w:szCs w:val="28"/>
        </w:rPr>
      </w:pPr>
      <w:r w:rsidRPr="008D095C">
        <w:rPr>
          <w:sz w:val="28"/>
          <w:szCs w:val="28"/>
        </w:rPr>
        <w:t>Monitoring internal traffic.</w:t>
      </w:r>
    </w:p>
    <w:p w:rsidR="008D095C" w:rsidRDefault="008D095C" w:rsidP="008D095C">
      <w:pPr>
        <w:rPr>
          <w:sz w:val="28"/>
          <w:szCs w:val="28"/>
        </w:rPr>
      </w:pPr>
      <w:r w:rsidRPr="008D095C">
        <w:rPr>
          <w:sz w:val="28"/>
          <w:szCs w:val="28"/>
        </w:rPr>
        <w:t>Firefighting and rescue services.</w:t>
      </w:r>
    </w:p>
    <w:p w:rsidR="008D095C" w:rsidRPr="008D095C" w:rsidRDefault="008D095C" w:rsidP="008D095C">
      <w:pPr>
        <w:rPr>
          <w:sz w:val="28"/>
          <w:szCs w:val="28"/>
        </w:rPr>
      </w:pPr>
      <w:r w:rsidRPr="008D095C">
        <w:rPr>
          <w:sz w:val="28"/>
          <w:szCs w:val="28"/>
        </w:rPr>
        <w:t>Cooperate with the Ministry of Interior of Egypt regarding any actions that deviate the law to maintain order, providing security and tranquility to the city.</w:t>
      </w:r>
    </w:p>
    <w:p w:rsidR="008D095C" w:rsidRPr="008D095C" w:rsidRDefault="008D095C" w:rsidP="008D095C">
      <w:pPr>
        <w:rPr>
          <w:sz w:val="28"/>
          <w:szCs w:val="28"/>
        </w:rPr>
      </w:pPr>
      <w:r w:rsidRPr="008D095C">
        <w:rPr>
          <w:sz w:val="28"/>
          <w:szCs w:val="28"/>
        </w:rPr>
        <w:t>Ensure that the city's internal policies and procedures are followed.</w:t>
      </w:r>
    </w:p>
    <w:p w:rsidR="008D095C" w:rsidRPr="008D095C" w:rsidRDefault="008D095C" w:rsidP="008D095C">
      <w:pPr>
        <w:rPr>
          <w:sz w:val="28"/>
          <w:szCs w:val="28"/>
        </w:rPr>
      </w:pPr>
      <w:r w:rsidRPr="008D095C">
        <w:rPr>
          <w:sz w:val="28"/>
          <w:szCs w:val="28"/>
        </w:rPr>
        <w:t>6- Technical Alterations</w:t>
      </w:r>
    </w:p>
    <w:p w:rsidR="008D095C" w:rsidRPr="008D095C" w:rsidRDefault="008D095C" w:rsidP="008D095C">
      <w:pPr>
        <w:rPr>
          <w:sz w:val="28"/>
          <w:szCs w:val="28"/>
        </w:rPr>
      </w:pPr>
      <w:r w:rsidRPr="008D095C">
        <w:rPr>
          <w:sz w:val="28"/>
          <w:szCs w:val="28"/>
        </w:rPr>
        <w:lastRenderedPageBreak/>
        <w:t>Reviewing client requests for construction, removal, adjustments and associating them with the policies and procedures.</w:t>
      </w:r>
    </w:p>
    <w:p w:rsidR="008D095C" w:rsidRPr="008D095C" w:rsidRDefault="008D095C" w:rsidP="008D095C">
      <w:pPr>
        <w:rPr>
          <w:sz w:val="28"/>
          <w:szCs w:val="28"/>
        </w:rPr>
      </w:pPr>
      <w:r w:rsidRPr="008D095C">
        <w:rPr>
          <w:sz w:val="28"/>
          <w:szCs w:val="28"/>
        </w:rPr>
        <w:t>Following up on building violations and escalating to government and legal affairs while working with TMG architectural-style preserving.</w:t>
      </w:r>
    </w:p>
    <w:p w:rsidR="008D095C" w:rsidRPr="008D095C" w:rsidRDefault="008D095C" w:rsidP="008D095C">
      <w:pPr>
        <w:rPr>
          <w:sz w:val="28"/>
          <w:szCs w:val="28"/>
        </w:rPr>
      </w:pPr>
      <w:r w:rsidRPr="008D095C">
        <w:rPr>
          <w:sz w:val="28"/>
          <w:szCs w:val="28"/>
        </w:rPr>
        <w:t>7- Customer Service</w:t>
      </w:r>
    </w:p>
    <w:p w:rsidR="008D095C" w:rsidRPr="008D095C" w:rsidRDefault="008D095C" w:rsidP="008D095C">
      <w:pPr>
        <w:rPr>
          <w:sz w:val="28"/>
          <w:szCs w:val="28"/>
        </w:rPr>
      </w:pPr>
      <w:r w:rsidRPr="008D095C">
        <w:rPr>
          <w:sz w:val="28"/>
          <w:szCs w:val="28"/>
        </w:rPr>
        <w:t>Receiving customers' requests and complains through the Hotline number of the Customer Service “16540” while recording the complains on the SAP-CRM-System.</w:t>
      </w:r>
    </w:p>
    <w:p w:rsidR="008D095C" w:rsidRPr="008D095C" w:rsidRDefault="008D095C" w:rsidP="008D095C">
      <w:pPr>
        <w:rPr>
          <w:sz w:val="28"/>
          <w:szCs w:val="28"/>
        </w:rPr>
      </w:pPr>
      <w:r w:rsidRPr="008D095C">
        <w:rPr>
          <w:sz w:val="28"/>
          <w:szCs w:val="28"/>
        </w:rPr>
        <w:t>Interacting with clients at the city hall to deliver services and address their problems.</w:t>
      </w:r>
    </w:p>
    <w:p w:rsidR="008D095C" w:rsidRPr="008D095C" w:rsidRDefault="008D095C" w:rsidP="008D095C">
      <w:pPr>
        <w:rPr>
          <w:sz w:val="28"/>
          <w:szCs w:val="28"/>
        </w:rPr>
      </w:pPr>
      <w:r w:rsidRPr="008D095C">
        <w:rPr>
          <w:sz w:val="28"/>
          <w:szCs w:val="28"/>
        </w:rPr>
        <w:t>Follow-up on requests and complaints with the relevant departments and handle the client to make sure that the service is provided</w:t>
      </w:r>
    </w:p>
    <w:p w:rsidR="008D095C" w:rsidRPr="008D095C" w:rsidRDefault="008D095C" w:rsidP="008D095C">
      <w:pPr>
        <w:rPr>
          <w:sz w:val="28"/>
          <w:szCs w:val="28"/>
        </w:rPr>
      </w:pPr>
      <w:r w:rsidRPr="008D095C">
        <w:rPr>
          <w:sz w:val="28"/>
          <w:szCs w:val="28"/>
        </w:rPr>
        <w:t>Conduct monthly reports to analyze complaints and evaluate the quality of customer support.</w:t>
      </w:r>
    </w:p>
    <w:p w:rsidR="008D095C" w:rsidRPr="008D095C" w:rsidRDefault="008D095C" w:rsidP="008D095C">
      <w:pPr>
        <w:rPr>
          <w:sz w:val="28"/>
          <w:szCs w:val="28"/>
        </w:rPr>
      </w:pPr>
      <w:r w:rsidRPr="008D095C">
        <w:rPr>
          <w:sz w:val="28"/>
          <w:szCs w:val="28"/>
        </w:rPr>
        <w:t>Informing clients about services and announcements via text messages.</w:t>
      </w:r>
    </w:p>
    <w:p w:rsidR="008D095C" w:rsidRPr="008D095C" w:rsidRDefault="008D095C" w:rsidP="008D095C">
      <w:pPr>
        <w:rPr>
          <w:sz w:val="28"/>
          <w:szCs w:val="28"/>
        </w:rPr>
      </w:pPr>
      <w:r w:rsidRPr="008D095C">
        <w:rPr>
          <w:sz w:val="28"/>
          <w:szCs w:val="28"/>
        </w:rPr>
        <w:t>8- Smart City Function</w:t>
      </w:r>
    </w:p>
    <w:p w:rsidR="008D095C" w:rsidRPr="008D095C" w:rsidRDefault="008D095C" w:rsidP="008D095C">
      <w:pPr>
        <w:rPr>
          <w:sz w:val="28"/>
          <w:szCs w:val="28"/>
        </w:rPr>
      </w:pPr>
      <w:r w:rsidRPr="008D095C">
        <w:rPr>
          <w:sz w:val="28"/>
          <w:szCs w:val="28"/>
        </w:rPr>
        <w:t xml:space="preserve">Operation and maintenance </w:t>
      </w:r>
      <w:proofErr w:type="gramStart"/>
      <w:r w:rsidRPr="008D095C">
        <w:rPr>
          <w:sz w:val="28"/>
          <w:szCs w:val="28"/>
        </w:rPr>
        <w:t>of :</w:t>
      </w:r>
      <w:proofErr w:type="gramEnd"/>
    </w:p>
    <w:p w:rsidR="008D095C" w:rsidRDefault="008D095C" w:rsidP="008D095C">
      <w:pPr>
        <w:rPr>
          <w:sz w:val="28"/>
          <w:szCs w:val="28"/>
        </w:rPr>
      </w:pPr>
      <w:r w:rsidRPr="008D095C">
        <w:rPr>
          <w:sz w:val="28"/>
          <w:szCs w:val="28"/>
        </w:rPr>
        <w:t xml:space="preserve"> modern gates and the development and modification of customer entry data.</w:t>
      </w:r>
    </w:p>
    <w:p w:rsidR="008D095C" w:rsidRPr="008D095C" w:rsidRDefault="008D095C" w:rsidP="008D095C">
      <w:pPr>
        <w:rPr>
          <w:sz w:val="28"/>
          <w:szCs w:val="28"/>
        </w:rPr>
      </w:pPr>
      <w:r w:rsidRPr="008D095C">
        <w:rPr>
          <w:sz w:val="28"/>
          <w:szCs w:val="28"/>
        </w:rPr>
        <w:t>cameras, networks, devices and data storage.</w:t>
      </w:r>
    </w:p>
    <w:p w:rsidR="008D095C" w:rsidRPr="008D095C" w:rsidRDefault="008D095C" w:rsidP="008D095C">
      <w:pPr>
        <w:rPr>
          <w:sz w:val="28"/>
          <w:szCs w:val="28"/>
        </w:rPr>
      </w:pPr>
      <w:r w:rsidRPr="008D095C">
        <w:rPr>
          <w:sz w:val="28"/>
          <w:szCs w:val="28"/>
        </w:rPr>
        <w:t xml:space="preserve"> smart lighting.</w:t>
      </w:r>
    </w:p>
    <w:p w:rsidR="008D095C" w:rsidRPr="008D095C" w:rsidRDefault="008D095C" w:rsidP="008D095C">
      <w:pPr>
        <w:rPr>
          <w:sz w:val="28"/>
          <w:szCs w:val="28"/>
        </w:rPr>
      </w:pPr>
      <w:r w:rsidRPr="008D095C">
        <w:rPr>
          <w:sz w:val="28"/>
          <w:szCs w:val="28"/>
        </w:rPr>
        <w:t>9- Health and Safety</w:t>
      </w:r>
    </w:p>
    <w:p w:rsidR="008D095C" w:rsidRPr="008D095C" w:rsidRDefault="008D095C" w:rsidP="008D095C">
      <w:pPr>
        <w:rPr>
          <w:sz w:val="28"/>
          <w:szCs w:val="28"/>
        </w:rPr>
      </w:pPr>
      <w:r w:rsidRPr="008D095C">
        <w:rPr>
          <w:sz w:val="28"/>
          <w:szCs w:val="28"/>
        </w:rPr>
        <w:t>The implementation of policies, procedures, and a safety plan that incorporates emergency and crisis management strategies, in addition to the filing of those documents with the relevant authorities.</w:t>
      </w:r>
    </w:p>
    <w:p w:rsidR="008D095C" w:rsidRPr="008D095C" w:rsidRDefault="008D095C" w:rsidP="008D095C">
      <w:pPr>
        <w:rPr>
          <w:sz w:val="28"/>
          <w:szCs w:val="28"/>
        </w:rPr>
      </w:pPr>
      <w:r w:rsidRPr="008D095C">
        <w:rPr>
          <w:sz w:val="28"/>
          <w:szCs w:val="28"/>
        </w:rPr>
        <w:t>Installing roads and reversing bumps with the concerned authorities in order to prevent speeding and road accidents</w:t>
      </w:r>
    </w:p>
    <w:p w:rsidR="008D095C" w:rsidRPr="008D095C" w:rsidRDefault="008D095C" w:rsidP="008D095C">
      <w:pPr>
        <w:rPr>
          <w:sz w:val="28"/>
          <w:szCs w:val="28"/>
        </w:rPr>
      </w:pPr>
      <w:r w:rsidRPr="008D095C">
        <w:rPr>
          <w:sz w:val="28"/>
          <w:szCs w:val="28"/>
        </w:rPr>
        <w:t>Training personnel on evacuation and first aid plans.</w:t>
      </w:r>
    </w:p>
    <w:p w:rsidR="008D095C" w:rsidRPr="008D095C" w:rsidRDefault="008D095C" w:rsidP="008D095C">
      <w:pPr>
        <w:rPr>
          <w:sz w:val="28"/>
          <w:szCs w:val="28"/>
        </w:rPr>
      </w:pPr>
      <w:r w:rsidRPr="008D095C">
        <w:rPr>
          <w:sz w:val="28"/>
          <w:szCs w:val="28"/>
        </w:rPr>
        <w:lastRenderedPageBreak/>
        <w:t>Fire and life safety inspection.</w:t>
      </w:r>
    </w:p>
    <w:p w:rsidR="008D095C" w:rsidRPr="008D095C" w:rsidRDefault="008D095C" w:rsidP="008D095C">
      <w:pPr>
        <w:rPr>
          <w:sz w:val="28"/>
          <w:szCs w:val="28"/>
        </w:rPr>
      </w:pPr>
      <w:proofErr w:type="gramStart"/>
      <w:r w:rsidRPr="008D095C">
        <w:rPr>
          <w:sz w:val="28"/>
          <w:szCs w:val="28"/>
        </w:rPr>
        <w:t>Note :</w:t>
      </w:r>
      <w:proofErr w:type="gramEnd"/>
      <w:r w:rsidRPr="008D095C">
        <w:rPr>
          <w:sz w:val="28"/>
          <w:szCs w:val="28"/>
        </w:rPr>
        <w:t xml:space="preserve"> A monthly meeting is held for the members of the Occupational Safety and Health Committee so that 50% of the members of the Occupational Health and Safety Committee are members The department managers and the remaining 50% of the staff are present to discuss improvements Work and the causes of accidents, injuries and occupational diseases with the aim of providing proposals and a plan To ensure a safe working environment</w:t>
      </w:r>
    </w:p>
    <w:p w:rsidR="008D095C" w:rsidRPr="008D095C" w:rsidRDefault="008D095C" w:rsidP="008D095C">
      <w:pPr>
        <w:rPr>
          <w:sz w:val="28"/>
          <w:szCs w:val="28"/>
        </w:rPr>
      </w:pPr>
      <w:r w:rsidRPr="008D095C">
        <w:rPr>
          <w:sz w:val="28"/>
          <w:szCs w:val="28"/>
        </w:rPr>
        <w:t>10- Paying for the Cost of Public Consumption</w:t>
      </w:r>
    </w:p>
    <w:p w:rsidR="008D095C" w:rsidRPr="008D095C" w:rsidRDefault="008D095C" w:rsidP="008D095C">
      <w:pPr>
        <w:rPr>
          <w:sz w:val="28"/>
          <w:szCs w:val="28"/>
        </w:rPr>
      </w:pPr>
      <w:r w:rsidRPr="008D095C">
        <w:rPr>
          <w:sz w:val="28"/>
          <w:szCs w:val="28"/>
        </w:rPr>
        <w:t>The management company shall pay the value of public consumption (electricity, water, and irrigation) used in spaces, roads, paths, and public green areas to government agencies or companies that provide these services to the city on time and without delay in order to avoid disruption to these vital amenities, given that these expenses are added to business costs. As stated in the tenth point</w:t>
      </w:r>
    </w:p>
    <w:p w:rsidR="008D095C" w:rsidRPr="008D095C" w:rsidRDefault="008D095C" w:rsidP="008D095C">
      <w:pPr>
        <w:rPr>
          <w:sz w:val="28"/>
          <w:szCs w:val="28"/>
        </w:rPr>
      </w:pPr>
      <w:r w:rsidRPr="008D095C">
        <w:rPr>
          <w:sz w:val="28"/>
          <w:szCs w:val="28"/>
        </w:rPr>
        <w:t>11- Collection of Management Costs</w:t>
      </w:r>
    </w:p>
    <w:p w:rsidR="008D095C" w:rsidRPr="008D095C" w:rsidRDefault="008D095C" w:rsidP="008D095C">
      <w:pPr>
        <w:rPr>
          <w:sz w:val="28"/>
          <w:szCs w:val="28"/>
        </w:rPr>
      </w:pPr>
      <w:r w:rsidRPr="008D095C">
        <w:rPr>
          <w:sz w:val="28"/>
          <w:szCs w:val="28"/>
        </w:rPr>
        <w:t xml:space="preserve">The owning company entrusted and obligated ' Al Rehab Management Company' to collect the value of cost differences from the unit owners, and these costs are included in the first, second, third, fourth, and fifth clauses, in addition to any other work that </w:t>
      </w:r>
      <w:proofErr w:type="spellStart"/>
      <w:r w:rsidRPr="008D095C">
        <w:rPr>
          <w:sz w:val="28"/>
          <w:szCs w:val="28"/>
        </w:rPr>
        <w:t>wouldpreserve</w:t>
      </w:r>
      <w:proofErr w:type="spellEnd"/>
      <w:r w:rsidRPr="008D095C">
        <w:rPr>
          <w:sz w:val="28"/>
          <w:szCs w:val="28"/>
        </w:rPr>
        <w:t xml:space="preserve"> the public services of the owners.</w:t>
      </w:r>
    </w:p>
    <w:p w:rsidR="008D095C" w:rsidRPr="008D095C" w:rsidRDefault="008D095C" w:rsidP="008D095C">
      <w:pPr>
        <w:rPr>
          <w:sz w:val="28"/>
          <w:szCs w:val="28"/>
        </w:rPr>
      </w:pPr>
      <w:r w:rsidRPr="008D095C">
        <w:rPr>
          <w:sz w:val="28"/>
          <w:szCs w:val="28"/>
        </w:rPr>
        <w:t xml:space="preserve">The value of the management cost differences will be collected from the unit owners by the management. These expenses comprise </w:t>
      </w:r>
      <w:proofErr w:type="spellStart"/>
      <w:r w:rsidRPr="008D095C">
        <w:rPr>
          <w:sz w:val="28"/>
          <w:szCs w:val="28"/>
        </w:rPr>
        <w:t>thework</w:t>
      </w:r>
      <w:proofErr w:type="spellEnd"/>
      <w:r w:rsidRPr="008D095C">
        <w:rPr>
          <w:sz w:val="28"/>
          <w:szCs w:val="28"/>
        </w:rPr>
        <w:t xml:space="preserve"> stated in the preceding clauses, as well as the obligations of the management company, in addition to any other tasks that would </w:t>
      </w:r>
      <w:proofErr w:type="spellStart"/>
      <w:r w:rsidRPr="008D095C">
        <w:rPr>
          <w:sz w:val="28"/>
          <w:szCs w:val="28"/>
        </w:rPr>
        <w:t>keepthe</w:t>
      </w:r>
      <w:proofErr w:type="spellEnd"/>
      <w:r w:rsidRPr="008D095C">
        <w:rPr>
          <w:sz w:val="28"/>
          <w:szCs w:val="28"/>
        </w:rPr>
        <w:t xml:space="preserve"> owners' public services running.</w:t>
      </w:r>
    </w:p>
    <w:p w:rsidR="008D095C" w:rsidRPr="008D095C" w:rsidRDefault="008D095C" w:rsidP="008D095C">
      <w:pPr>
        <w:rPr>
          <w:sz w:val="28"/>
          <w:szCs w:val="28"/>
        </w:rPr>
      </w:pPr>
      <w:r w:rsidRPr="008D095C">
        <w:rPr>
          <w:sz w:val="28"/>
          <w:szCs w:val="28"/>
        </w:rPr>
        <w:t xml:space="preserve">Claims for those costs, which represent the difference between </w:t>
      </w:r>
      <w:proofErr w:type="spellStart"/>
      <w:r w:rsidRPr="008D095C">
        <w:rPr>
          <w:sz w:val="28"/>
          <w:szCs w:val="28"/>
        </w:rPr>
        <w:t>thetotal</w:t>
      </w:r>
      <w:proofErr w:type="spellEnd"/>
      <w:r w:rsidRPr="008D095C">
        <w:rPr>
          <w:sz w:val="28"/>
          <w:szCs w:val="28"/>
        </w:rPr>
        <w:t xml:space="preserve"> costs and the deposit return of the unitholders, are issued in </w:t>
      </w:r>
      <w:proofErr w:type="spellStart"/>
      <w:r w:rsidRPr="008D095C">
        <w:rPr>
          <w:sz w:val="28"/>
          <w:szCs w:val="28"/>
        </w:rPr>
        <w:t>thefirst</w:t>
      </w:r>
      <w:proofErr w:type="spellEnd"/>
      <w:r w:rsidRPr="008D095C">
        <w:rPr>
          <w:sz w:val="28"/>
          <w:szCs w:val="28"/>
        </w:rPr>
        <w:t xml:space="preserve"> week of January each year and are payable by the owners in </w:t>
      </w:r>
      <w:proofErr w:type="spellStart"/>
      <w:r w:rsidRPr="008D095C">
        <w:rPr>
          <w:sz w:val="28"/>
          <w:szCs w:val="28"/>
        </w:rPr>
        <w:t>thefirst</w:t>
      </w:r>
      <w:proofErr w:type="spellEnd"/>
      <w:r w:rsidRPr="008D095C">
        <w:rPr>
          <w:sz w:val="28"/>
          <w:szCs w:val="28"/>
        </w:rPr>
        <w:t xml:space="preserve"> week of February of the following year, with a delay penalty of 1%per month of the amount due. until full payment is received.</w:t>
      </w:r>
    </w:p>
    <w:p w:rsidR="008D095C" w:rsidRPr="008D095C" w:rsidRDefault="008D095C" w:rsidP="008D095C">
      <w:pPr>
        <w:rPr>
          <w:sz w:val="28"/>
          <w:szCs w:val="28"/>
        </w:rPr>
      </w:pPr>
      <w:r w:rsidRPr="008D095C">
        <w:rPr>
          <w:sz w:val="28"/>
          <w:szCs w:val="28"/>
        </w:rPr>
        <w:t xml:space="preserve">The budget for managing the </w:t>
      </w:r>
      <w:proofErr w:type="spellStart"/>
      <w:r w:rsidRPr="008D095C">
        <w:rPr>
          <w:sz w:val="28"/>
          <w:szCs w:val="28"/>
        </w:rPr>
        <w:t>Madinaty</w:t>
      </w:r>
      <w:proofErr w:type="spellEnd"/>
      <w:r w:rsidRPr="008D095C">
        <w:rPr>
          <w:sz w:val="28"/>
          <w:szCs w:val="28"/>
        </w:rPr>
        <w:t xml:space="preserve"> project and the final accounts for each fiscal year are approved by the companies' auditors </w:t>
      </w:r>
      <w:proofErr w:type="spellStart"/>
      <w:r w:rsidRPr="008D095C">
        <w:rPr>
          <w:sz w:val="28"/>
          <w:szCs w:val="28"/>
        </w:rPr>
        <w:t>andreviewed</w:t>
      </w:r>
      <w:proofErr w:type="spellEnd"/>
      <w:r w:rsidRPr="008D095C">
        <w:rPr>
          <w:sz w:val="28"/>
          <w:szCs w:val="28"/>
        </w:rPr>
        <w:t xml:space="preserve"> by a certified chartered accountant. These accounts are binding on both parties (the owner of </w:t>
      </w:r>
      <w:r w:rsidRPr="008D095C">
        <w:rPr>
          <w:sz w:val="28"/>
          <w:szCs w:val="28"/>
        </w:rPr>
        <w:lastRenderedPageBreak/>
        <w:t>the unit and Al Rehab Management Company) for the sale contract of the housing unit.</w:t>
      </w:r>
    </w:p>
    <w:p w:rsidR="008D095C" w:rsidRPr="008D095C" w:rsidRDefault="008D095C" w:rsidP="008D095C">
      <w:pPr>
        <w:rPr>
          <w:sz w:val="28"/>
          <w:szCs w:val="28"/>
        </w:rPr>
      </w:pPr>
      <w:r w:rsidRPr="008D095C">
        <w:rPr>
          <w:sz w:val="28"/>
          <w:szCs w:val="28"/>
        </w:rPr>
        <w:t xml:space="preserve">And since the collection of the value of management costs is one of </w:t>
      </w:r>
      <w:proofErr w:type="spellStart"/>
      <w:r w:rsidRPr="008D095C">
        <w:rPr>
          <w:sz w:val="28"/>
          <w:szCs w:val="28"/>
        </w:rPr>
        <w:t>themost</w:t>
      </w:r>
      <w:proofErr w:type="spellEnd"/>
      <w:r w:rsidRPr="008D095C">
        <w:rPr>
          <w:sz w:val="28"/>
          <w:szCs w:val="28"/>
        </w:rPr>
        <w:t xml:space="preserve"> important foundations for the continuity of providing services in the city with the aimed quality and standards, and to help in preserving the owners' investments, which are represented in their residential units (apartments and villas), the owning company confirms Al Rehab Management Company's commitment to collect these costs and to secure business continuity and the preservation of the city</w:t>
      </w:r>
    </w:p>
    <w:p w:rsidR="008D095C" w:rsidRDefault="008D095C" w:rsidP="008D095C">
      <w:pPr>
        <w:rPr>
          <w:sz w:val="28"/>
          <w:szCs w:val="28"/>
        </w:rPr>
      </w:pPr>
      <w:r>
        <w:rPr>
          <w:sz w:val="28"/>
          <w:szCs w:val="28"/>
        </w:rPr>
        <w:t xml:space="preserve">El Rehab unit </w:t>
      </w:r>
      <w:proofErr w:type="gramStart"/>
      <w:r>
        <w:rPr>
          <w:sz w:val="28"/>
          <w:szCs w:val="28"/>
        </w:rPr>
        <w:t>types :</w:t>
      </w:r>
      <w:proofErr w:type="gramEnd"/>
      <w:r>
        <w:rPr>
          <w:sz w:val="28"/>
          <w:szCs w:val="28"/>
        </w:rPr>
        <w:t xml:space="preserve"> </w:t>
      </w:r>
      <w:r w:rsidRPr="008D095C">
        <w:rPr>
          <w:sz w:val="28"/>
          <w:szCs w:val="28"/>
        </w:rPr>
        <w:t>apartments, townhouses, villas, and duplexes</w:t>
      </w:r>
    </w:p>
    <w:p w:rsidR="008D095C" w:rsidRPr="008D095C" w:rsidRDefault="008D095C" w:rsidP="008D095C">
      <w:pPr>
        <w:rPr>
          <w:sz w:val="28"/>
          <w:szCs w:val="28"/>
        </w:rPr>
      </w:pPr>
      <w:r w:rsidRPr="008D095C">
        <w:rPr>
          <w:sz w:val="28"/>
          <w:szCs w:val="28"/>
        </w:rPr>
        <w:t xml:space="preserve">Villa minimum unit areas of 221 </w:t>
      </w:r>
      <w:proofErr w:type="spellStart"/>
      <w:r w:rsidRPr="008D095C">
        <w:rPr>
          <w:sz w:val="28"/>
          <w:szCs w:val="28"/>
        </w:rPr>
        <w:t>squared</w:t>
      </w:r>
      <w:proofErr w:type="spellEnd"/>
      <w:r w:rsidRPr="008D095C">
        <w:rPr>
          <w:sz w:val="28"/>
          <w:szCs w:val="28"/>
        </w:rPr>
        <w:t xml:space="preserve"> meters, minimum number of bedrooms 3, minimum number of bathrooms 3</w:t>
      </w:r>
    </w:p>
    <w:p w:rsidR="0093368A" w:rsidRDefault="0093368A" w:rsidP="0093368A">
      <w:pPr>
        <w:rPr>
          <w:sz w:val="28"/>
          <w:szCs w:val="28"/>
        </w:rPr>
      </w:pPr>
      <w:r>
        <w:rPr>
          <w:sz w:val="28"/>
          <w:szCs w:val="28"/>
        </w:rPr>
        <w:t>A</w:t>
      </w:r>
      <w:r w:rsidRPr="0093368A">
        <w:rPr>
          <w:sz w:val="28"/>
          <w:szCs w:val="28"/>
        </w:rPr>
        <w:t>menities:</w:t>
      </w:r>
      <w:r>
        <w:rPr>
          <w:sz w:val="28"/>
          <w:szCs w:val="28"/>
        </w:rPr>
        <w:t xml:space="preserve"> </w:t>
      </w:r>
      <w:r w:rsidRPr="0093368A">
        <w:rPr>
          <w:sz w:val="28"/>
          <w:szCs w:val="28"/>
        </w:rPr>
        <w:t>Commercial district</w:t>
      </w:r>
      <w:r>
        <w:rPr>
          <w:sz w:val="28"/>
          <w:szCs w:val="28"/>
        </w:rPr>
        <w:t xml:space="preserve">, </w:t>
      </w:r>
      <w:r w:rsidRPr="0093368A">
        <w:rPr>
          <w:sz w:val="28"/>
          <w:szCs w:val="28"/>
        </w:rPr>
        <w:t>Educational institutions</w:t>
      </w:r>
      <w:r>
        <w:rPr>
          <w:sz w:val="28"/>
          <w:szCs w:val="28"/>
        </w:rPr>
        <w:t xml:space="preserve">, </w:t>
      </w:r>
      <w:r w:rsidRPr="0093368A">
        <w:rPr>
          <w:sz w:val="28"/>
          <w:szCs w:val="28"/>
        </w:rPr>
        <w:t>Healthcare facilities</w:t>
      </w:r>
      <w:r>
        <w:rPr>
          <w:sz w:val="28"/>
          <w:szCs w:val="28"/>
        </w:rPr>
        <w:t xml:space="preserve">, </w:t>
      </w:r>
      <w:r w:rsidRPr="0093368A">
        <w:rPr>
          <w:sz w:val="28"/>
          <w:szCs w:val="28"/>
        </w:rPr>
        <w:t>Recreational facilities</w:t>
      </w:r>
      <w:r>
        <w:rPr>
          <w:sz w:val="28"/>
          <w:szCs w:val="28"/>
        </w:rPr>
        <w:t xml:space="preserve">, </w:t>
      </w:r>
      <w:r w:rsidRPr="0093368A">
        <w:rPr>
          <w:sz w:val="28"/>
          <w:szCs w:val="28"/>
        </w:rPr>
        <w:t>Transportation</w:t>
      </w:r>
    </w:p>
    <w:p w:rsidR="0093368A" w:rsidRPr="0093368A" w:rsidRDefault="0093368A" w:rsidP="0093368A">
      <w:pPr>
        <w:rPr>
          <w:sz w:val="28"/>
          <w:szCs w:val="28"/>
        </w:rPr>
      </w:pPr>
      <w:r w:rsidRPr="0093368A">
        <w:rPr>
          <w:sz w:val="28"/>
          <w:szCs w:val="28"/>
        </w:rPr>
        <w:t>Noor Capital Gardens in New Capital City</w:t>
      </w:r>
    </w:p>
    <w:p w:rsidR="0093368A" w:rsidRDefault="0093368A" w:rsidP="0093368A">
      <w:pPr>
        <w:rPr>
          <w:sz w:val="28"/>
          <w:szCs w:val="28"/>
        </w:rPr>
      </w:pPr>
      <w:r w:rsidRPr="0093368A">
        <w:rPr>
          <w:sz w:val="28"/>
          <w:szCs w:val="28"/>
        </w:rPr>
        <w:t xml:space="preserve">Noor is a smart, eco-friendly city spanning over 5,000 </w:t>
      </w:r>
      <w:proofErr w:type="spellStart"/>
      <w:r w:rsidRPr="0093368A">
        <w:rPr>
          <w:sz w:val="28"/>
          <w:szCs w:val="28"/>
        </w:rPr>
        <w:t>feddans</w:t>
      </w:r>
      <w:proofErr w:type="spellEnd"/>
      <w:r w:rsidRPr="0093368A">
        <w:rPr>
          <w:sz w:val="28"/>
          <w:szCs w:val="28"/>
        </w:rPr>
        <w:t xml:space="preserve">, its well-designed and detailed master plan is the result of a collaborative effort between three top American design firms: SWA, SASKI, Perkins </w:t>
      </w:r>
      <w:proofErr w:type="spellStart"/>
      <w:r w:rsidRPr="0093368A">
        <w:rPr>
          <w:sz w:val="28"/>
          <w:szCs w:val="28"/>
        </w:rPr>
        <w:t>Eastmanand</w:t>
      </w:r>
      <w:proofErr w:type="spellEnd"/>
      <w:r w:rsidRPr="0093368A">
        <w:rPr>
          <w:sz w:val="28"/>
          <w:szCs w:val="28"/>
        </w:rPr>
        <w:t xml:space="preserve"> BCG, to represent a new model of the twenty-first century’s cities, providing a new level of integrated modern housing, and enhancing a contemporary community lifestyle in a healthy and safe </w:t>
      </w:r>
      <w:proofErr w:type="spellStart"/>
      <w:r w:rsidRPr="0093368A">
        <w:rPr>
          <w:sz w:val="28"/>
          <w:szCs w:val="28"/>
        </w:rPr>
        <w:t>environment,and</w:t>
      </w:r>
      <w:proofErr w:type="spellEnd"/>
      <w:r w:rsidRPr="0093368A">
        <w:rPr>
          <w:sz w:val="28"/>
          <w:szCs w:val="28"/>
        </w:rPr>
        <w:t xml:space="preserve"> a new model for sustainable development, being one of the fourth generation cities.</w:t>
      </w:r>
    </w:p>
    <w:p w:rsidR="00A0027E" w:rsidRDefault="00A0027E" w:rsidP="00A0027E">
      <w:pPr>
        <w:rPr>
          <w:sz w:val="28"/>
          <w:szCs w:val="28"/>
        </w:rPr>
      </w:pPr>
      <w:r w:rsidRPr="00A0027E">
        <w:rPr>
          <w:sz w:val="28"/>
          <w:szCs w:val="28"/>
        </w:rPr>
        <w:t xml:space="preserve">Noor Capital Garden is an astounding development that is a definite attraction to residents in </w:t>
      </w:r>
      <w:proofErr w:type="spellStart"/>
      <w:r w:rsidRPr="00A0027E">
        <w:rPr>
          <w:sz w:val="28"/>
          <w:szCs w:val="28"/>
        </w:rPr>
        <w:t>Madinaty</w:t>
      </w:r>
      <w:proofErr w:type="spellEnd"/>
      <w:r w:rsidRPr="00A0027E">
        <w:rPr>
          <w:sz w:val="28"/>
          <w:szCs w:val="28"/>
        </w:rPr>
        <w:t>.</w:t>
      </w:r>
    </w:p>
    <w:p w:rsidR="0093368A" w:rsidRPr="0093368A" w:rsidRDefault="0093368A" w:rsidP="0093368A">
      <w:pPr>
        <w:rPr>
          <w:sz w:val="28"/>
          <w:szCs w:val="28"/>
        </w:rPr>
      </w:pPr>
      <w:proofErr w:type="gramStart"/>
      <w:r w:rsidRPr="0093368A">
        <w:rPr>
          <w:sz w:val="28"/>
          <w:szCs w:val="28"/>
        </w:rPr>
        <w:t>Location</w:t>
      </w:r>
      <w:r>
        <w:rPr>
          <w:sz w:val="28"/>
          <w:szCs w:val="28"/>
        </w:rPr>
        <w:t xml:space="preserve"> :</w:t>
      </w:r>
      <w:proofErr w:type="gramEnd"/>
      <w:r w:rsidRPr="0093368A">
        <w:rPr>
          <w:rFonts w:ascii="materialRegular" w:hAnsi="materialRegular"/>
          <w:color w:val="212427"/>
          <w:shd w:val="clear" w:color="auto" w:fill="FFFFFF"/>
        </w:rPr>
        <w:t xml:space="preserve"> </w:t>
      </w:r>
      <w:r>
        <w:rPr>
          <w:rFonts w:ascii="materialRegular" w:hAnsi="materialRegular"/>
          <w:color w:val="212427"/>
          <w:shd w:val="clear" w:color="auto" w:fill="FFFFFF"/>
        </w:rPr>
        <w:t xml:space="preserve"> </w:t>
      </w:r>
      <w:r>
        <w:rPr>
          <w:sz w:val="28"/>
          <w:szCs w:val="28"/>
        </w:rPr>
        <w:t xml:space="preserve">over 5000 acres in </w:t>
      </w:r>
      <w:proofErr w:type="spellStart"/>
      <w:r>
        <w:rPr>
          <w:sz w:val="28"/>
          <w:szCs w:val="28"/>
        </w:rPr>
        <w:t>Madinaty</w:t>
      </w:r>
      <w:proofErr w:type="spellEnd"/>
      <w:r>
        <w:rPr>
          <w:sz w:val="28"/>
          <w:szCs w:val="28"/>
        </w:rPr>
        <w:t xml:space="preserve"> </w:t>
      </w:r>
      <w:r w:rsidRPr="0093368A">
        <w:rPr>
          <w:sz w:val="28"/>
          <w:szCs w:val="28"/>
        </w:rPr>
        <w:t>In front of New Capital City</w:t>
      </w:r>
    </w:p>
    <w:p w:rsidR="0093368A" w:rsidRPr="0093368A" w:rsidRDefault="0093368A" w:rsidP="0093368A">
      <w:pPr>
        <w:rPr>
          <w:sz w:val="28"/>
          <w:szCs w:val="28"/>
        </w:rPr>
      </w:pPr>
      <w:r>
        <w:rPr>
          <w:sz w:val="28"/>
          <w:szCs w:val="28"/>
        </w:rPr>
        <w:t>A</w:t>
      </w:r>
      <w:r w:rsidRPr="0093368A">
        <w:rPr>
          <w:sz w:val="28"/>
          <w:szCs w:val="28"/>
        </w:rPr>
        <w:t>menities</w:t>
      </w:r>
      <w:r>
        <w:rPr>
          <w:sz w:val="28"/>
          <w:szCs w:val="28"/>
        </w:rPr>
        <w:t xml:space="preserve">: </w:t>
      </w:r>
      <w:r w:rsidRPr="0093368A">
        <w:rPr>
          <w:sz w:val="28"/>
          <w:szCs w:val="28"/>
        </w:rPr>
        <w:t>Social Club</w:t>
      </w:r>
      <w:r>
        <w:rPr>
          <w:sz w:val="28"/>
          <w:szCs w:val="28"/>
        </w:rPr>
        <w:t xml:space="preserve">, </w:t>
      </w:r>
      <w:r w:rsidRPr="0093368A">
        <w:rPr>
          <w:sz w:val="28"/>
          <w:szCs w:val="28"/>
        </w:rPr>
        <w:t>Health and Sports Club</w:t>
      </w:r>
      <w:r>
        <w:rPr>
          <w:sz w:val="28"/>
          <w:szCs w:val="28"/>
        </w:rPr>
        <w:t xml:space="preserve">, </w:t>
      </w:r>
      <w:r w:rsidRPr="0093368A">
        <w:rPr>
          <w:sz w:val="28"/>
          <w:szCs w:val="28"/>
        </w:rPr>
        <w:t>Water Fountains</w:t>
      </w:r>
      <w:r>
        <w:rPr>
          <w:sz w:val="28"/>
          <w:szCs w:val="28"/>
        </w:rPr>
        <w:t xml:space="preserve">, </w:t>
      </w:r>
      <w:r w:rsidRPr="0093368A">
        <w:rPr>
          <w:sz w:val="28"/>
          <w:szCs w:val="28"/>
        </w:rPr>
        <w:t>Aqua Park</w:t>
      </w:r>
      <w:r>
        <w:rPr>
          <w:sz w:val="28"/>
          <w:szCs w:val="28"/>
        </w:rPr>
        <w:t xml:space="preserve">, </w:t>
      </w:r>
      <w:r w:rsidRPr="0093368A">
        <w:rPr>
          <w:sz w:val="28"/>
          <w:szCs w:val="28"/>
        </w:rPr>
        <w:t>Cinema</w:t>
      </w:r>
      <w:r>
        <w:rPr>
          <w:sz w:val="28"/>
          <w:szCs w:val="28"/>
        </w:rPr>
        <w:t xml:space="preserve">, </w:t>
      </w:r>
      <w:r w:rsidRPr="0093368A">
        <w:rPr>
          <w:sz w:val="28"/>
          <w:szCs w:val="28"/>
        </w:rPr>
        <w:t>Security System 24- Hours</w:t>
      </w:r>
      <w:r>
        <w:rPr>
          <w:sz w:val="28"/>
          <w:szCs w:val="28"/>
        </w:rPr>
        <w:t xml:space="preserve">, </w:t>
      </w:r>
      <w:r w:rsidRPr="0093368A">
        <w:rPr>
          <w:sz w:val="28"/>
          <w:szCs w:val="28"/>
        </w:rPr>
        <w:t>Playgrounds, Swimming Pool, Shopping Center, Commercial Area, Mosque</w:t>
      </w:r>
    </w:p>
    <w:p w:rsidR="0093368A" w:rsidRPr="0093368A" w:rsidRDefault="0093368A" w:rsidP="0093368A">
      <w:pPr>
        <w:rPr>
          <w:sz w:val="28"/>
          <w:szCs w:val="28"/>
        </w:rPr>
      </w:pPr>
      <w:proofErr w:type="gramStart"/>
      <w:r w:rsidRPr="0093368A">
        <w:rPr>
          <w:sz w:val="28"/>
          <w:szCs w:val="28"/>
        </w:rPr>
        <w:t>Units</w:t>
      </w:r>
      <w:r>
        <w:rPr>
          <w:sz w:val="28"/>
          <w:szCs w:val="28"/>
        </w:rPr>
        <w:t xml:space="preserve"> :</w:t>
      </w:r>
      <w:proofErr w:type="gramEnd"/>
      <w:r>
        <w:rPr>
          <w:sz w:val="28"/>
          <w:szCs w:val="28"/>
        </w:rPr>
        <w:t xml:space="preserve"> </w:t>
      </w:r>
      <w:r w:rsidRPr="0093368A">
        <w:rPr>
          <w:sz w:val="28"/>
          <w:szCs w:val="28"/>
        </w:rPr>
        <w:t xml:space="preserve">Apartments with a built up area of 67-230 </w:t>
      </w:r>
      <w:proofErr w:type="spellStart"/>
      <w:r w:rsidRPr="0093368A">
        <w:rPr>
          <w:sz w:val="28"/>
          <w:szCs w:val="28"/>
        </w:rPr>
        <w:t>sqm</w:t>
      </w:r>
      <w:proofErr w:type="spellEnd"/>
      <w:r w:rsidRPr="0093368A">
        <w:rPr>
          <w:sz w:val="28"/>
          <w:szCs w:val="28"/>
        </w:rPr>
        <w:t>.</w:t>
      </w:r>
    </w:p>
    <w:p w:rsidR="0093368A" w:rsidRPr="0093368A" w:rsidRDefault="0093368A" w:rsidP="0093368A">
      <w:pPr>
        <w:rPr>
          <w:sz w:val="28"/>
          <w:szCs w:val="28"/>
        </w:rPr>
      </w:pPr>
      <w:r w:rsidRPr="0093368A">
        <w:rPr>
          <w:sz w:val="28"/>
          <w:szCs w:val="28"/>
        </w:rPr>
        <w:t xml:space="preserve">Villas with a built up area of 195-370 </w:t>
      </w:r>
      <w:proofErr w:type="spellStart"/>
      <w:r w:rsidRPr="0093368A">
        <w:rPr>
          <w:sz w:val="28"/>
          <w:szCs w:val="28"/>
        </w:rPr>
        <w:t>sqm</w:t>
      </w:r>
      <w:proofErr w:type="spellEnd"/>
      <w:r w:rsidRPr="0093368A">
        <w:rPr>
          <w:sz w:val="28"/>
          <w:szCs w:val="28"/>
        </w:rPr>
        <w:t>.</w:t>
      </w:r>
    </w:p>
    <w:p w:rsidR="00C443F1" w:rsidRPr="00C443F1" w:rsidRDefault="00C443F1" w:rsidP="00C443F1">
      <w:pPr>
        <w:rPr>
          <w:sz w:val="28"/>
          <w:szCs w:val="28"/>
        </w:rPr>
      </w:pPr>
      <w:proofErr w:type="spellStart"/>
      <w:r w:rsidRPr="00C443F1">
        <w:rPr>
          <w:sz w:val="28"/>
          <w:szCs w:val="28"/>
        </w:rPr>
        <w:lastRenderedPageBreak/>
        <w:t>SouthMED</w:t>
      </w:r>
      <w:proofErr w:type="spellEnd"/>
    </w:p>
    <w:p w:rsidR="00C443F1" w:rsidRPr="00C443F1" w:rsidRDefault="00C443F1" w:rsidP="00C443F1">
      <w:pPr>
        <w:rPr>
          <w:sz w:val="28"/>
          <w:szCs w:val="28"/>
        </w:rPr>
      </w:pPr>
      <w:r w:rsidRPr="00C443F1">
        <w:rPr>
          <w:sz w:val="28"/>
          <w:szCs w:val="28"/>
        </w:rPr>
        <w:t>The Real Mediterranean</w:t>
      </w:r>
    </w:p>
    <w:p w:rsidR="00C443F1" w:rsidRPr="00C443F1" w:rsidRDefault="00C443F1" w:rsidP="00C443F1">
      <w:pPr>
        <w:rPr>
          <w:sz w:val="28"/>
          <w:szCs w:val="28"/>
        </w:rPr>
      </w:pPr>
      <w:r w:rsidRPr="00C443F1">
        <w:rPr>
          <w:sz w:val="28"/>
          <w:szCs w:val="28"/>
        </w:rPr>
        <w:t>Overview</w:t>
      </w:r>
    </w:p>
    <w:p w:rsidR="00C443F1" w:rsidRPr="00C443F1" w:rsidRDefault="00C443F1" w:rsidP="00C443F1">
      <w:pPr>
        <w:rPr>
          <w:sz w:val="28"/>
          <w:szCs w:val="28"/>
        </w:rPr>
      </w:pPr>
      <w:r w:rsidRPr="00C443F1">
        <w:rPr>
          <w:sz w:val="28"/>
          <w:szCs w:val="28"/>
        </w:rPr>
        <w:t>A New Global Destination Rising on the Mediterranean </w:t>
      </w:r>
    </w:p>
    <w:p w:rsidR="00C443F1" w:rsidRPr="00C443F1" w:rsidRDefault="00C443F1" w:rsidP="00C443F1">
      <w:pPr>
        <w:rPr>
          <w:sz w:val="28"/>
          <w:szCs w:val="28"/>
        </w:rPr>
      </w:pPr>
      <w:r w:rsidRPr="00C443F1">
        <w:rPr>
          <w:sz w:val="28"/>
          <w:szCs w:val="28"/>
        </w:rPr>
        <w:t>An international designed fully integrated development spanning over an area of 23 million square meters of land.</w:t>
      </w:r>
    </w:p>
    <w:p w:rsidR="00C443F1" w:rsidRPr="00C443F1" w:rsidRDefault="00C443F1" w:rsidP="00C443F1">
      <w:pPr>
        <w:rPr>
          <w:sz w:val="28"/>
          <w:szCs w:val="28"/>
        </w:rPr>
      </w:pPr>
      <w:r w:rsidRPr="00C443F1">
        <w:rPr>
          <w:sz w:val="28"/>
          <w:szCs w:val="28"/>
        </w:rPr>
        <w:t xml:space="preserve">Nestled in a very prime location on the Southern Mediterranean at the opulent Egyptian North Coast shoreline, </w:t>
      </w:r>
      <w:proofErr w:type="spellStart"/>
      <w:r w:rsidRPr="00C443F1">
        <w:rPr>
          <w:sz w:val="28"/>
          <w:szCs w:val="28"/>
        </w:rPr>
        <w:t>SouthMED</w:t>
      </w:r>
      <w:proofErr w:type="spellEnd"/>
      <w:r w:rsidRPr="00C443F1">
        <w:rPr>
          <w:sz w:val="28"/>
          <w:szCs w:val="28"/>
        </w:rPr>
        <w:t xml:space="preserve"> is perfectly situated at Kilo 165 on the Alexandria-</w:t>
      </w:r>
      <w:proofErr w:type="spellStart"/>
      <w:r w:rsidRPr="00C443F1">
        <w:rPr>
          <w:sz w:val="28"/>
          <w:szCs w:val="28"/>
        </w:rPr>
        <w:t>Matrouh</w:t>
      </w:r>
      <w:proofErr w:type="spellEnd"/>
      <w:r w:rsidRPr="00C443F1">
        <w:rPr>
          <w:sz w:val="28"/>
          <w:szCs w:val="28"/>
        </w:rPr>
        <w:t xml:space="preserve"> Road, offering easy accessibility, in addition to enjoying global proximity by flight distance of 2-5 hours from European and Gulf countries. For added convenience, the Al </w:t>
      </w:r>
      <w:proofErr w:type="spellStart"/>
      <w:r w:rsidRPr="00C443F1">
        <w:rPr>
          <w:sz w:val="28"/>
          <w:szCs w:val="28"/>
        </w:rPr>
        <w:t>Alamien</w:t>
      </w:r>
      <w:proofErr w:type="spellEnd"/>
      <w:r w:rsidRPr="00C443F1">
        <w:rPr>
          <w:sz w:val="28"/>
          <w:szCs w:val="28"/>
        </w:rPr>
        <w:t xml:space="preserve"> International Airport is just an 18-minute drive away, ensuring seamless travel connections for residents and visitors alike.</w:t>
      </w:r>
    </w:p>
    <w:p w:rsidR="00C443F1" w:rsidRPr="00C443F1" w:rsidRDefault="00C443F1" w:rsidP="00C443F1">
      <w:pPr>
        <w:rPr>
          <w:sz w:val="28"/>
          <w:szCs w:val="28"/>
        </w:rPr>
      </w:pPr>
      <w:r w:rsidRPr="00C443F1">
        <w:rPr>
          <w:sz w:val="28"/>
          <w:szCs w:val="28"/>
        </w:rPr>
        <w:t>Immerse yourself in the charm of the region and enjoy a world-class lifestyle, integrated amenities, unique beachfront activities, crystal swimmable lagoons, exquisite dining, breathtaking views, and many more.</w:t>
      </w:r>
    </w:p>
    <w:p w:rsidR="00C443F1" w:rsidRDefault="00C443F1" w:rsidP="00C443F1">
      <w:pPr>
        <w:rPr>
          <w:sz w:val="28"/>
          <w:szCs w:val="28"/>
        </w:rPr>
      </w:pPr>
      <w:r w:rsidRPr="00C443F1">
        <w:rPr>
          <w:sz w:val="28"/>
          <w:szCs w:val="28"/>
        </w:rPr>
        <w:t>FACILITIES</w:t>
      </w:r>
      <w:r>
        <w:rPr>
          <w:sz w:val="28"/>
          <w:szCs w:val="28"/>
        </w:rPr>
        <w:t>: Crystal lagoons, the marina, golf courses, hotels, shopping, entertainment, dinning, health, sports</w:t>
      </w:r>
    </w:p>
    <w:p w:rsidR="00C443F1" w:rsidRDefault="00C443F1" w:rsidP="00C443F1">
      <w:pPr>
        <w:rPr>
          <w:sz w:val="28"/>
          <w:szCs w:val="28"/>
        </w:rPr>
      </w:pPr>
      <w:r w:rsidRPr="00C443F1">
        <w:rPr>
          <w:sz w:val="28"/>
          <w:szCs w:val="28"/>
        </w:rPr>
        <w:t>Model types</w:t>
      </w:r>
      <w:r>
        <w:rPr>
          <w:sz w:val="28"/>
          <w:szCs w:val="28"/>
        </w:rPr>
        <w:t xml:space="preserve">: villa type </w:t>
      </w:r>
      <w:proofErr w:type="gramStart"/>
      <w:r>
        <w:rPr>
          <w:sz w:val="28"/>
          <w:szCs w:val="28"/>
        </w:rPr>
        <w:t>1 ,</w:t>
      </w:r>
      <w:proofErr w:type="gramEnd"/>
      <w:r>
        <w:rPr>
          <w:sz w:val="28"/>
          <w:szCs w:val="28"/>
        </w:rPr>
        <w:t xml:space="preserve"> villa type 2 , villa type 3</w:t>
      </w:r>
    </w:p>
    <w:p w:rsidR="00C443F1" w:rsidRPr="00C443F1" w:rsidRDefault="00C443F1" w:rsidP="00C443F1">
      <w:pPr>
        <w:rPr>
          <w:sz w:val="28"/>
          <w:szCs w:val="28"/>
        </w:rPr>
      </w:pPr>
      <w:r w:rsidRPr="00C443F1">
        <w:rPr>
          <w:sz w:val="28"/>
          <w:szCs w:val="28"/>
        </w:rPr>
        <w:t>Celia – New Capital</w:t>
      </w:r>
    </w:p>
    <w:p w:rsidR="00C443F1" w:rsidRPr="00C443F1" w:rsidRDefault="00C443F1" w:rsidP="00C443F1">
      <w:pPr>
        <w:rPr>
          <w:sz w:val="28"/>
          <w:szCs w:val="28"/>
        </w:rPr>
      </w:pPr>
      <w:r w:rsidRPr="00C443F1">
        <w:rPr>
          <w:sz w:val="28"/>
          <w:szCs w:val="28"/>
        </w:rPr>
        <w:t>The heart of the new capital</w:t>
      </w:r>
    </w:p>
    <w:p w:rsidR="00C443F1" w:rsidRPr="00C443F1" w:rsidRDefault="00C443F1" w:rsidP="00C443F1">
      <w:pPr>
        <w:rPr>
          <w:sz w:val="28"/>
          <w:szCs w:val="28"/>
        </w:rPr>
      </w:pPr>
      <w:r w:rsidRPr="00C443F1">
        <w:rPr>
          <w:sz w:val="28"/>
          <w:szCs w:val="28"/>
        </w:rPr>
        <w:t>Overview</w:t>
      </w:r>
    </w:p>
    <w:p w:rsidR="00C443F1" w:rsidRPr="00C443F1" w:rsidRDefault="00C443F1" w:rsidP="00C443F1">
      <w:pPr>
        <w:rPr>
          <w:sz w:val="28"/>
          <w:szCs w:val="28"/>
        </w:rPr>
      </w:pPr>
      <w:r w:rsidRPr="00C443F1">
        <w:rPr>
          <w:sz w:val="28"/>
          <w:szCs w:val="28"/>
        </w:rPr>
        <w:t xml:space="preserve">Spanning over 500 </w:t>
      </w:r>
      <w:proofErr w:type="spellStart"/>
      <w:r w:rsidRPr="00C443F1">
        <w:rPr>
          <w:sz w:val="28"/>
          <w:szCs w:val="28"/>
        </w:rPr>
        <w:t>feddans</w:t>
      </w:r>
      <w:proofErr w:type="spellEnd"/>
      <w:r w:rsidRPr="00C443F1">
        <w:rPr>
          <w:sz w:val="28"/>
          <w:szCs w:val="28"/>
        </w:rPr>
        <w:t xml:space="preserve"> of land in one of the New Capital’s sought after locations, Celia is the sole residential compound located in the heart of the Green River, with amazing designs created by the one-of-a-kind American design firm HHCP, making it the area’s greatest integrated project to date. Lifestyle enrichment is achieved through the provision of high-quality services and amenities, picture-perfect landscaping, and charming residential spaces.</w:t>
      </w:r>
    </w:p>
    <w:p w:rsidR="008D2323" w:rsidRPr="008D2323" w:rsidRDefault="00C443F1" w:rsidP="008D2323">
      <w:pPr>
        <w:rPr>
          <w:sz w:val="28"/>
          <w:szCs w:val="28"/>
        </w:rPr>
      </w:pPr>
      <w:r w:rsidRPr="00C443F1">
        <w:rPr>
          <w:sz w:val="28"/>
          <w:szCs w:val="28"/>
        </w:rPr>
        <w:t>Location</w:t>
      </w:r>
      <w:r w:rsidR="008D2323">
        <w:rPr>
          <w:sz w:val="28"/>
          <w:szCs w:val="28"/>
        </w:rPr>
        <w:t xml:space="preserve">: </w:t>
      </w:r>
      <w:r w:rsidR="008D2323" w:rsidRPr="008D2323">
        <w:rPr>
          <w:sz w:val="28"/>
          <w:szCs w:val="28"/>
        </w:rPr>
        <w:t>in the New Administrative Capital</w:t>
      </w:r>
      <w:r w:rsidR="008D2323">
        <w:rPr>
          <w:sz w:val="28"/>
          <w:szCs w:val="28"/>
        </w:rPr>
        <w:t xml:space="preserve"> </w:t>
      </w:r>
      <w:r w:rsidR="008D2323" w:rsidRPr="008D2323">
        <w:rPr>
          <w:sz w:val="28"/>
          <w:szCs w:val="28"/>
        </w:rPr>
        <w:t xml:space="preserve">directly overlooks the Green River, in addition to having two facades on the central garden, and one of the most </w:t>
      </w:r>
      <w:r w:rsidR="008D2323" w:rsidRPr="008D2323">
        <w:rPr>
          <w:sz w:val="28"/>
          <w:szCs w:val="28"/>
        </w:rPr>
        <w:lastRenderedPageBreak/>
        <w:t>important advantages of its location is the accessibility of it from more than one road, such as:</w:t>
      </w:r>
    </w:p>
    <w:p w:rsidR="008D2323" w:rsidRPr="008D2323" w:rsidRDefault="008D2323" w:rsidP="008D2323">
      <w:pPr>
        <w:rPr>
          <w:sz w:val="28"/>
          <w:szCs w:val="28"/>
        </w:rPr>
      </w:pPr>
      <w:r w:rsidRPr="008D2323">
        <w:rPr>
          <w:sz w:val="28"/>
          <w:szCs w:val="28"/>
        </w:rPr>
        <w:t xml:space="preserve">-Sheikh </w:t>
      </w:r>
      <w:proofErr w:type="spellStart"/>
      <w:r w:rsidRPr="008D2323">
        <w:rPr>
          <w:sz w:val="28"/>
          <w:szCs w:val="28"/>
        </w:rPr>
        <w:t>Zayed</w:t>
      </w:r>
      <w:proofErr w:type="spellEnd"/>
      <w:r w:rsidRPr="008D2323">
        <w:rPr>
          <w:sz w:val="28"/>
          <w:szCs w:val="28"/>
        </w:rPr>
        <w:t xml:space="preserve"> Southern Axis Road</w:t>
      </w:r>
    </w:p>
    <w:p w:rsidR="008D2323" w:rsidRPr="008D2323" w:rsidRDefault="008D2323" w:rsidP="008D2323">
      <w:pPr>
        <w:rPr>
          <w:sz w:val="28"/>
          <w:szCs w:val="28"/>
        </w:rPr>
      </w:pPr>
      <w:r w:rsidRPr="008D2323">
        <w:rPr>
          <w:sz w:val="28"/>
          <w:szCs w:val="28"/>
        </w:rPr>
        <w:t xml:space="preserve">-Sheikh </w:t>
      </w:r>
      <w:proofErr w:type="spellStart"/>
      <w:r w:rsidRPr="008D2323">
        <w:rPr>
          <w:sz w:val="28"/>
          <w:szCs w:val="28"/>
        </w:rPr>
        <w:t>Zayed</w:t>
      </w:r>
      <w:proofErr w:type="spellEnd"/>
      <w:r w:rsidRPr="008D2323">
        <w:rPr>
          <w:sz w:val="28"/>
          <w:szCs w:val="28"/>
        </w:rPr>
        <w:t xml:space="preserve"> North Axis Road</w:t>
      </w:r>
    </w:p>
    <w:p w:rsidR="008D2323" w:rsidRPr="008D2323" w:rsidRDefault="008D2323" w:rsidP="008D2323">
      <w:pPr>
        <w:rPr>
          <w:sz w:val="28"/>
          <w:szCs w:val="28"/>
        </w:rPr>
      </w:pPr>
      <w:r w:rsidRPr="008D2323">
        <w:rPr>
          <w:sz w:val="28"/>
          <w:szCs w:val="28"/>
        </w:rPr>
        <w:t>-Ring Road</w:t>
      </w:r>
    </w:p>
    <w:p w:rsidR="003357F7" w:rsidRPr="003357F7" w:rsidRDefault="008D2323" w:rsidP="003357F7">
      <w:pPr>
        <w:rPr>
          <w:sz w:val="28"/>
          <w:szCs w:val="28"/>
        </w:rPr>
      </w:pPr>
      <w:r w:rsidRPr="008D2323">
        <w:rPr>
          <w:sz w:val="28"/>
          <w:szCs w:val="28"/>
        </w:rPr>
        <w:t xml:space="preserve">Property Types in Celia New </w:t>
      </w:r>
      <w:proofErr w:type="gramStart"/>
      <w:r w:rsidRPr="008D2323">
        <w:rPr>
          <w:sz w:val="28"/>
          <w:szCs w:val="28"/>
        </w:rPr>
        <w:t>Capital </w:t>
      </w:r>
      <w:r w:rsidR="003357F7">
        <w:rPr>
          <w:sz w:val="28"/>
          <w:szCs w:val="28"/>
        </w:rPr>
        <w:t>:</w:t>
      </w:r>
      <w:proofErr w:type="gramEnd"/>
      <w:r w:rsidR="003357F7">
        <w:rPr>
          <w:sz w:val="28"/>
          <w:szCs w:val="28"/>
        </w:rPr>
        <w:t xml:space="preserve"> </w:t>
      </w:r>
      <w:r w:rsidR="003357F7" w:rsidRPr="003357F7">
        <w:rPr>
          <w:sz w:val="28"/>
          <w:szCs w:val="28"/>
        </w:rPr>
        <w:t>Apartments</w:t>
      </w:r>
      <w:r w:rsidR="003357F7">
        <w:rPr>
          <w:sz w:val="28"/>
          <w:szCs w:val="28"/>
        </w:rPr>
        <w:t xml:space="preserve">, </w:t>
      </w:r>
      <w:r w:rsidR="003357F7" w:rsidRPr="003357F7">
        <w:rPr>
          <w:sz w:val="28"/>
          <w:szCs w:val="28"/>
        </w:rPr>
        <w:t>Villas</w:t>
      </w:r>
      <w:r w:rsidR="003357F7">
        <w:rPr>
          <w:sz w:val="28"/>
          <w:szCs w:val="28"/>
        </w:rPr>
        <w:t xml:space="preserve">, </w:t>
      </w:r>
      <w:proofErr w:type="spellStart"/>
      <w:r w:rsidR="003357F7" w:rsidRPr="003357F7">
        <w:rPr>
          <w:sz w:val="28"/>
          <w:szCs w:val="28"/>
        </w:rPr>
        <w:t>Twinhouses</w:t>
      </w:r>
      <w:proofErr w:type="spellEnd"/>
    </w:p>
    <w:p w:rsidR="003357F7" w:rsidRPr="003357F7" w:rsidRDefault="003357F7" w:rsidP="003357F7">
      <w:pPr>
        <w:rPr>
          <w:sz w:val="28"/>
          <w:szCs w:val="28"/>
        </w:rPr>
      </w:pPr>
      <w:r w:rsidRPr="003357F7">
        <w:rPr>
          <w:sz w:val="28"/>
          <w:szCs w:val="28"/>
        </w:rPr>
        <w:t xml:space="preserve">Al </w:t>
      </w:r>
      <w:proofErr w:type="spellStart"/>
      <w:r w:rsidRPr="003357F7">
        <w:rPr>
          <w:sz w:val="28"/>
          <w:szCs w:val="28"/>
        </w:rPr>
        <w:t>Rabwa</w:t>
      </w:r>
      <w:proofErr w:type="spellEnd"/>
    </w:p>
    <w:p w:rsidR="003357F7" w:rsidRPr="003357F7" w:rsidRDefault="003357F7" w:rsidP="003357F7">
      <w:pPr>
        <w:rPr>
          <w:sz w:val="28"/>
          <w:szCs w:val="28"/>
        </w:rPr>
      </w:pPr>
      <w:r w:rsidRPr="003357F7">
        <w:rPr>
          <w:sz w:val="28"/>
          <w:szCs w:val="28"/>
        </w:rPr>
        <w:t xml:space="preserve">Al </w:t>
      </w:r>
      <w:proofErr w:type="spellStart"/>
      <w:r w:rsidRPr="003357F7">
        <w:rPr>
          <w:sz w:val="28"/>
          <w:szCs w:val="28"/>
        </w:rPr>
        <w:t>Rabwa</w:t>
      </w:r>
      <w:proofErr w:type="spellEnd"/>
      <w:r w:rsidRPr="003357F7">
        <w:rPr>
          <w:sz w:val="28"/>
          <w:szCs w:val="28"/>
        </w:rPr>
        <w:t xml:space="preserve"> is a residential compound developed by the leading real estate company, </w:t>
      </w:r>
      <w:proofErr w:type="spellStart"/>
      <w:r w:rsidRPr="003357F7">
        <w:rPr>
          <w:sz w:val="28"/>
          <w:szCs w:val="28"/>
        </w:rPr>
        <w:t>Talaat</w:t>
      </w:r>
      <w:proofErr w:type="spellEnd"/>
      <w:r w:rsidRPr="003357F7">
        <w:rPr>
          <w:sz w:val="28"/>
          <w:szCs w:val="28"/>
        </w:rPr>
        <w:t xml:space="preserve"> </w:t>
      </w:r>
      <w:proofErr w:type="spellStart"/>
      <w:r w:rsidRPr="003357F7">
        <w:rPr>
          <w:sz w:val="28"/>
          <w:szCs w:val="28"/>
        </w:rPr>
        <w:t>Moustafa</w:t>
      </w:r>
      <w:proofErr w:type="spellEnd"/>
      <w:r w:rsidRPr="003357F7">
        <w:rPr>
          <w:sz w:val="28"/>
          <w:szCs w:val="28"/>
        </w:rPr>
        <w:t xml:space="preserve"> Group (TMG) Holding. With a unique design that resembles a hand palm, the compound is developed across 505 acres of land in Sheikh </w:t>
      </w:r>
      <w:proofErr w:type="spellStart"/>
      <w:r w:rsidRPr="003357F7">
        <w:rPr>
          <w:sz w:val="28"/>
          <w:szCs w:val="28"/>
        </w:rPr>
        <w:t>Zayed</w:t>
      </w:r>
      <w:proofErr w:type="spellEnd"/>
      <w:r w:rsidRPr="003357F7">
        <w:rPr>
          <w:sz w:val="28"/>
          <w:szCs w:val="28"/>
        </w:rPr>
        <w:t>. 81% of the land’s area is dedicated to greenery and lush landscapes. </w:t>
      </w:r>
    </w:p>
    <w:p w:rsidR="003357F7" w:rsidRPr="003357F7" w:rsidRDefault="003357F7" w:rsidP="003357F7">
      <w:pPr>
        <w:rPr>
          <w:sz w:val="28"/>
          <w:szCs w:val="28"/>
        </w:rPr>
      </w:pPr>
      <w:r w:rsidRPr="003357F7">
        <w:rPr>
          <w:sz w:val="28"/>
          <w:szCs w:val="28"/>
        </w:rPr>
        <w:t xml:space="preserve">Besides the amenities previously mentioned, Al </w:t>
      </w:r>
      <w:proofErr w:type="spellStart"/>
      <w:r w:rsidRPr="003357F7">
        <w:rPr>
          <w:sz w:val="28"/>
          <w:szCs w:val="28"/>
        </w:rPr>
        <w:t>Rabwa</w:t>
      </w:r>
      <w:proofErr w:type="spellEnd"/>
      <w:r w:rsidRPr="003357F7">
        <w:rPr>
          <w:sz w:val="28"/>
          <w:szCs w:val="28"/>
        </w:rPr>
        <w:t xml:space="preserve"> </w:t>
      </w:r>
      <w:proofErr w:type="spellStart"/>
      <w:r w:rsidRPr="003357F7">
        <w:rPr>
          <w:sz w:val="28"/>
          <w:szCs w:val="28"/>
        </w:rPr>
        <w:t>Zayed</w:t>
      </w:r>
      <w:proofErr w:type="spellEnd"/>
      <w:r w:rsidRPr="003357F7">
        <w:rPr>
          <w:sz w:val="28"/>
          <w:szCs w:val="28"/>
        </w:rPr>
        <w:t xml:space="preserve"> also features a </w:t>
      </w:r>
      <w:proofErr w:type="gramStart"/>
      <w:r w:rsidRPr="003357F7">
        <w:rPr>
          <w:sz w:val="28"/>
          <w:szCs w:val="28"/>
        </w:rPr>
        <w:t>10 meter</w:t>
      </w:r>
      <w:proofErr w:type="gramEnd"/>
      <w:r w:rsidRPr="003357F7">
        <w:rPr>
          <w:sz w:val="28"/>
          <w:szCs w:val="28"/>
        </w:rPr>
        <w:t xml:space="preserve"> horse track, educational facilities, medical services, a mosque and gardens. Additionally, Al </w:t>
      </w:r>
      <w:proofErr w:type="spellStart"/>
      <w:r w:rsidRPr="003357F7">
        <w:rPr>
          <w:sz w:val="28"/>
          <w:szCs w:val="28"/>
        </w:rPr>
        <w:t>Rabwa</w:t>
      </w:r>
      <w:proofErr w:type="spellEnd"/>
      <w:r w:rsidRPr="003357F7">
        <w:rPr>
          <w:sz w:val="28"/>
          <w:szCs w:val="28"/>
        </w:rPr>
        <w:t xml:space="preserve"> compound includes drainage system, internal telephone network, central satellite, </w:t>
      </w:r>
      <w:proofErr w:type="gramStart"/>
      <w:r w:rsidRPr="003357F7">
        <w:rPr>
          <w:sz w:val="28"/>
          <w:szCs w:val="28"/>
        </w:rPr>
        <w:t>24 hour</w:t>
      </w:r>
      <w:proofErr w:type="gramEnd"/>
      <w:r w:rsidRPr="003357F7">
        <w:rPr>
          <w:sz w:val="28"/>
          <w:szCs w:val="28"/>
        </w:rPr>
        <w:t xml:space="preserve"> security and a water reservoir. </w:t>
      </w:r>
    </w:p>
    <w:p w:rsidR="003357F7" w:rsidRPr="003357F7" w:rsidRDefault="003357F7" w:rsidP="003357F7">
      <w:pPr>
        <w:rPr>
          <w:sz w:val="28"/>
          <w:szCs w:val="28"/>
        </w:rPr>
      </w:pPr>
      <w:r w:rsidRPr="003357F7">
        <w:rPr>
          <w:sz w:val="28"/>
          <w:szCs w:val="28"/>
        </w:rPr>
        <w:t>Location</w:t>
      </w:r>
      <w:r>
        <w:rPr>
          <w:sz w:val="28"/>
          <w:szCs w:val="28"/>
        </w:rPr>
        <w:t xml:space="preserve">: </w:t>
      </w:r>
      <w:r w:rsidRPr="003357F7">
        <w:rPr>
          <w:sz w:val="28"/>
          <w:szCs w:val="28"/>
        </w:rPr>
        <w:t>The compound has immediate access to 26th July Access Ring Road, making it only </w:t>
      </w:r>
    </w:p>
    <w:p w:rsidR="003357F7" w:rsidRPr="003357F7" w:rsidRDefault="003357F7" w:rsidP="003357F7">
      <w:pPr>
        <w:rPr>
          <w:sz w:val="28"/>
          <w:szCs w:val="28"/>
        </w:rPr>
      </w:pPr>
      <w:r w:rsidRPr="003357F7">
        <w:rPr>
          <w:sz w:val="28"/>
          <w:szCs w:val="28"/>
        </w:rPr>
        <w:t>4 km from 6th Of October city </w:t>
      </w:r>
    </w:p>
    <w:p w:rsidR="003357F7" w:rsidRPr="003357F7" w:rsidRDefault="003357F7" w:rsidP="003357F7">
      <w:pPr>
        <w:rPr>
          <w:sz w:val="28"/>
          <w:szCs w:val="28"/>
        </w:rPr>
      </w:pPr>
      <w:r w:rsidRPr="003357F7">
        <w:rPr>
          <w:sz w:val="28"/>
          <w:szCs w:val="28"/>
        </w:rPr>
        <w:t>15 minutes far from Lebanon Square</w:t>
      </w:r>
    </w:p>
    <w:p w:rsidR="008D2323" w:rsidRDefault="003357F7" w:rsidP="003357F7">
      <w:pPr>
        <w:rPr>
          <w:sz w:val="28"/>
          <w:szCs w:val="28"/>
        </w:rPr>
      </w:pPr>
      <w:r w:rsidRPr="003357F7">
        <w:rPr>
          <w:sz w:val="28"/>
          <w:szCs w:val="28"/>
        </w:rPr>
        <w:t>Amenities</w:t>
      </w:r>
      <w:r>
        <w:rPr>
          <w:sz w:val="28"/>
          <w:szCs w:val="28"/>
        </w:rPr>
        <w:t xml:space="preserve">: </w:t>
      </w:r>
      <w:r w:rsidRPr="003357F7">
        <w:rPr>
          <w:sz w:val="28"/>
          <w:szCs w:val="28"/>
        </w:rPr>
        <w:t>Club House</w:t>
      </w:r>
      <w:r>
        <w:rPr>
          <w:sz w:val="28"/>
          <w:szCs w:val="28"/>
        </w:rPr>
        <w:t xml:space="preserve">, </w:t>
      </w:r>
      <w:r w:rsidRPr="003357F7">
        <w:rPr>
          <w:sz w:val="28"/>
          <w:szCs w:val="28"/>
        </w:rPr>
        <w:t>gym, spa, th</w:t>
      </w:r>
      <w:r>
        <w:rPr>
          <w:sz w:val="28"/>
          <w:szCs w:val="28"/>
        </w:rPr>
        <w:t xml:space="preserve">ree and </w:t>
      </w:r>
      <w:proofErr w:type="gramStart"/>
      <w:r>
        <w:rPr>
          <w:sz w:val="28"/>
          <w:szCs w:val="28"/>
        </w:rPr>
        <w:t>nine hole</w:t>
      </w:r>
      <w:proofErr w:type="gramEnd"/>
      <w:r>
        <w:rPr>
          <w:sz w:val="28"/>
          <w:szCs w:val="28"/>
        </w:rPr>
        <w:t xml:space="preserve"> golf courses, </w:t>
      </w:r>
      <w:r w:rsidRPr="003357F7">
        <w:rPr>
          <w:sz w:val="28"/>
          <w:szCs w:val="28"/>
        </w:rPr>
        <w:t>basketball and volleyball courts</w:t>
      </w:r>
      <w:r>
        <w:rPr>
          <w:sz w:val="28"/>
          <w:szCs w:val="28"/>
        </w:rPr>
        <w:t xml:space="preserve">, </w:t>
      </w:r>
      <w:r w:rsidRPr="003357F7">
        <w:rPr>
          <w:sz w:val="28"/>
          <w:szCs w:val="28"/>
        </w:rPr>
        <w:t>Shopping Mall</w:t>
      </w:r>
    </w:p>
    <w:p w:rsidR="003357F7" w:rsidRDefault="003357F7" w:rsidP="003357F7">
      <w:pPr>
        <w:rPr>
          <w:sz w:val="28"/>
          <w:szCs w:val="28"/>
        </w:rPr>
      </w:pPr>
      <w:r w:rsidRPr="003357F7">
        <w:rPr>
          <w:sz w:val="28"/>
          <w:szCs w:val="28"/>
        </w:rPr>
        <w:t xml:space="preserve">Property Types in Al </w:t>
      </w:r>
      <w:proofErr w:type="spellStart"/>
      <w:proofErr w:type="gramStart"/>
      <w:r w:rsidRPr="003357F7">
        <w:rPr>
          <w:sz w:val="28"/>
          <w:szCs w:val="28"/>
        </w:rPr>
        <w:t>Rabwa</w:t>
      </w:r>
      <w:proofErr w:type="spellEnd"/>
      <w:r w:rsidRPr="003357F7">
        <w:rPr>
          <w:sz w:val="28"/>
          <w:szCs w:val="28"/>
        </w:rPr>
        <w:t> </w:t>
      </w:r>
      <w:r>
        <w:rPr>
          <w:sz w:val="28"/>
          <w:szCs w:val="28"/>
        </w:rPr>
        <w:t>:</w:t>
      </w:r>
      <w:proofErr w:type="gramEnd"/>
      <w:r>
        <w:rPr>
          <w:sz w:val="28"/>
          <w:szCs w:val="28"/>
        </w:rPr>
        <w:t xml:space="preserve"> </w:t>
      </w:r>
      <w:r w:rsidRPr="003357F7">
        <w:rPr>
          <w:sz w:val="28"/>
          <w:szCs w:val="28"/>
        </w:rPr>
        <w:t>12 residential areas including 970 standalone villas. Each villa has two floors, two parking spaces, a spacious garden and an optional central heating/AC system.</w:t>
      </w:r>
    </w:p>
    <w:p w:rsidR="003357F7" w:rsidRPr="00C443F1" w:rsidRDefault="003357F7" w:rsidP="003357F7">
      <w:pPr>
        <w:rPr>
          <w:sz w:val="28"/>
          <w:szCs w:val="28"/>
        </w:rPr>
      </w:pPr>
      <w:bookmarkStart w:id="0" w:name="_GoBack"/>
      <w:bookmarkEnd w:id="0"/>
    </w:p>
    <w:p w:rsidR="00C443F1" w:rsidRPr="00C443F1" w:rsidRDefault="00C443F1" w:rsidP="00C443F1">
      <w:pPr>
        <w:rPr>
          <w:sz w:val="28"/>
          <w:szCs w:val="28"/>
        </w:rPr>
      </w:pPr>
    </w:p>
    <w:p w:rsidR="0093368A" w:rsidRPr="0093368A" w:rsidRDefault="0093368A" w:rsidP="0093368A">
      <w:pPr>
        <w:rPr>
          <w:sz w:val="28"/>
          <w:szCs w:val="28"/>
        </w:rPr>
      </w:pPr>
    </w:p>
    <w:p w:rsidR="0093368A" w:rsidRPr="009A6BBE" w:rsidRDefault="0093368A" w:rsidP="0093368A">
      <w:pPr>
        <w:rPr>
          <w:sz w:val="28"/>
          <w:szCs w:val="28"/>
        </w:rPr>
      </w:pPr>
    </w:p>
    <w:sectPr w:rsidR="0093368A" w:rsidRPr="009A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505"/>
    <w:multiLevelType w:val="multilevel"/>
    <w:tmpl w:val="3F8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4CF9"/>
    <w:multiLevelType w:val="multilevel"/>
    <w:tmpl w:val="697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37CBD"/>
    <w:multiLevelType w:val="multilevel"/>
    <w:tmpl w:val="547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0D3"/>
    <w:multiLevelType w:val="multilevel"/>
    <w:tmpl w:val="8F28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10158"/>
    <w:multiLevelType w:val="multilevel"/>
    <w:tmpl w:val="83F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52BA6"/>
    <w:multiLevelType w:val="multilevel"/>
    <w:tmpl w:val="69D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53625"/>
    <w:multiLevelType w:val="multilevel"/>
    <w:tmpl w:val="EA8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243C4"/>
    <w:multiLevelType w:val="multilevel"/>
    <w:tmpl w:val="D7C0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61EA5"/>
    <w:multiLevelType w:val="multilevel"/>
    <w:tmpl w:val="C71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A522C"/>
    <w:multiLevelType w:val="multilevel"/>
    <w:tmpl w:val="6E48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20335"/>
    <w:multiLevelType w:val="multilevel"/>
    <w:tmpl w:val="61E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12359"/>
    <w:multiLevelType w:val="multilevel"/>
    <w:tmpl w:val="67E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2787B"/>
    <w:multiLevelType w:val="multilevel"/>
    <w:tmpl w:val="9E4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D7EF1"/>
    <w:multiLevelType w:val="multilevel"/>
    <w:tmpl w:val="5CC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01D03"/>
    <w:multiLevelType w:val="multilevel"/>
    <w:tmpl w:val="7EB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81D6A"/>
    <w:multiLevelType w:val="multilevel"/>
    <w:tmpl w:val="45E4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265F7E"/>
    <w:multiLevelType w:val="multilevel"/>
    <w:tmpl w:val="4EE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46DF6"/>
    <w:multiLevelType w:val="multilevel"/>
    <w:tmpl w:val="679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975E6"/>
    <w:multiLevelType w:val="multilevel"/>
    <w:tmpl w:val="8D4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74DA5"/>
    <w:multiLevelType w:val="multilevel"/>
    <w:tmpl w:val="FF1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1"/>
  </w:num>
  <w:num w:numId="5">
    <w:abstractNumId w:val="18"/>
  </w:num>
  <w:num w:numId="6">
    <w:abstractNumId w:val="13"/>
  </w:num>
  <w:num w:numId="7">
    <w:abstractNumId w:val="12"/>
  </w:num>
  <w:num w:numId="8">
    <w:abstractNumId w:val="3"/>
  </w:num>
  <w:num w:numId="9">
    <w:abstractNumId w:val="10"/>
  </w:num>
  <w:num w:numId="10">
    <w:abstractNumId w:val="0"/>
  </w:num>
  <w:num w:numId="11">
    <w:abstractNumId w:val="19"/>
  </w:num>
  <w:num w:numId="12">
    <w:abstractNumId w:val="9"/>
  </w:num>
  <w:num w:numId="13">
    <w:abstractNumId w:val="2"/>
  </w:num>
  <w:num w:numId="14">
    <w:abstractNumId w:val="8"/>
  </w:num>
  <w:num w:numId="15">
    <w:abstractNumId w:val="7"/>
  </w:num>
  <w:num w:numId="16">
    <w:abstractNumId w:val="14"/>
  </w:num>
  <w:num w:numId="17">
    <w:abstractNumId w:val="4"/>
  </w:num>
  <w:num w:numId="18">
    <w:abstractNumId w:val="5"/>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A5"/>
    <w:rsid w:val="00004CFB"/>
    <w:rsid w:val="00013462"/>
    <w:rsid w:val="000D3FA5"/>
    <w:rsid w:val="000F1FD6"/>
    <w:rsid w:val="001F526D"/>
    <w:rsid w:val="00294F6D"/>
    <w:rsid w:val="003357F7"/>
    <w:rsid w:val="004F2F21"/>
    <w:rsid w:val="005A7A45"/>
    <w:rsid w:val="005E19FB"/>
    <w:rsid w:val="00620FB0"/>
    <w:rsid w:val="0080522B"/>
    <w:rsid w:val="008D095C"/>
    <w:rsid w:val="008D2323"/>
    <w:rsid w:val="0093368A"/>
    <w:rsid w:val="009A6BBE"/>
    <w:rsid w:val="00A0027E"/>
    <w:rsid w:val="00AD6520"/>
    <w:rsid w:val="00C443F1"/>
    <w:rsid w:val="00EE4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7A64"/>
  <w15:chartTrackingRefBased/>
  <w15:docId w15:val="{12BBE8B2-BB22-4BB4-A500-279B2F23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3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3433">
      <w:bodyDiv w:val="1"/>
      <w:marLeft w:val="0"/>
      <w:marRight w:val="0"/>
      <w:marTop w:val="0"/>
      <w:marBottom w:val="0"/>
      <w:divBdr>
        <w:top w:val="none" w:sz="0" w:space="0" w:color="auto"/>
        <w:left w:val="none" w:sz="0" w:space="0" w:color="auto"/>
        <w:bottom w:val="none" w:sz="0" w:space="0" w:color="auto"/>
        <w:right w:val="none" w:sz="0" w:space="0" w:color="auto"/>
      </w:divBdr>
    </w:div>
    <w:div w:id="48654621">
      <w:bodyDiv w:val="1"/>
      <w:marLeft w:val="0"/>
      <w:marRight w:val="0"/>
      <w:marTop w:val="0"/>
      <w:marBottom w:val="0"/>
      <w:divBdr>
        <w:top w:val="none" w:sz="0" w:space="0" w:color="auto"/>
        <w:left w:val="none" w:sz="0" w:space="0" w:color="auto"/>
        <w:bottom w:val="none" w:sz="0" w:space="0" w:color="auto"/>
        <w:right w:val="none" w:sz="0" w:space="0" w:color="auto"/>
      </w:divBdr>
    </w:div>
    <w:div w:id="65885262">
      <w:bodyDiv w:val="1"/>
      <w:marLeft w:val="0"/>
      <w:marRight w:val="0"/>
      <w:marTop w:val="0"/>
      <w:marBottom w:val="0"/>
      <w:divBdr>
        <w:top w:val="none" w:sz="0" w:space="0" w:color="auto"/>
        <w:left w:val="none" w:sz="0" w:space="0" w:color="auto"/>
        <w:bottom w:val="none" w:sz="0" w:space="0" w:color="auto"/>
        <w:right w:val="none" w:sz="0" w:space="0" w:color="auto"/>
      </w:divBdr>
    </w:div>
    <w:div w:id="70737908">
      <w:bodyDiv w:val="1"/>
      <w:marLeft w:val="0"/>
      <w:marRight w:val="0"/>
      <w:marTop w:val="0"/>
      <w:marBottom w:val="0"/>
      <w:divBdr>
        <w:top w:val="none" w:sz="0" w:space="0" w:color="auto"/>
        <w:left w:val="none" w:sz="0" w:space="0" w:color="auto"/>
        <w:bottom w:val="none" w:sz="0" w:space="0" w:color="auto"/>
        <w:right w:val="none" w:sz="0" w:space="0" w:color="auto"/>
      </w:divBdr>
    </w:div>
    <w:div w:id="70932601">
      <w:bodyDiv w:val="1"/>
      <w:marLeft w:val="0"/>
      <w:marRight w:val="0"/>
      <w:marTop w:val="0"/>
      <w:marBottom w:val="0"/>
      <w:divBdr>
        <w:top w:val="none" w:sz="0" w:space="0" w:color="auto"/>
        <w:left w:val="none" w:sz="0" w:space="0" w:color="auto"/>
        <w:bottom w:val="none" w:sz="0" w:space="0" w:color="auto"/>
        <w:right w:val="none" w:sz="0" w:space="0" w:color="auto"/>
      </w:divBdr>
    </w:div>
    <w:div w:id="124398798">
      <w:bodyDiv w:val="1"/>
      <w:marLeft w:val="0"/>
      <w:marRight w:val="0"/>
      <w:marTop w:val="0"/>
      <w:marBottom w:val="0"/>
      <w:divBdr>
        <w:top w:val="none" w:sz="0" w:space="0" w:color="auto"/>
        <w:left w:val="none" w:sz="0" w:space="0" w:color="auto"/>
        <w:bottom w:val="none" w:sz="0" w:space="0" w:color="auto"/>
        <w:right w:val="none" w:sz="0" w:space="0" w:color="auto"/>
      </w:divBdr>
    </w:div>
    <w:div w:id="162552792">
      <w:bodyDiv w:val="1"/>
      <w:marLeft w:val="0"/>
      <w:marRight w:val="0"/>
      <w:marTop w:val="0"/>
      <w:marBottom w:val="0"/>
      <w:divBdr>
        <w:top w:val="none" w:sz="0" w:space="0" w:color="auto"/>
        <w:left w:val="none" w:sz="0" w:space="0" w:color="auto"/>
        <w:bottom w:val="none" w:sz="0" w:space="0" w:color="auto"/>
        <w:right w:val="none" w:sz="0" w:space="0" w:color="auto"/>
      </w:divBdr>
    </w:div>
    <w:div w:id="335813962">
      <w:bodyDiv w:val="1"/>
      <w:marLeft w:val="0"/>
      <w:marRight w:val="0"/>
      <w:marTop w:val="0"/>
      <w:marBottom w:val="0"/>
      <w:divBdr>
        <w:top w:val="none" w:sz="0" w:space="0" w:color="auto"/>
        <w:left w:val="none" w:sz="0" w:space="0" w:color="auto"/>
        <w:bottom w:val="none" w:sz="0" w:space="0" w:color="auto"/>
        <w:right w:val="none" w:sz="0" w:space="0" w:color="auto"/>
      </w:divBdr>
    </w:div>
    <w:div w:id="347289871">
      <w:bodyDiv w:val="1"/>
      <w:marLeft w:val="0"/>
      <w:marRight w:val="0"/>
      <w:marTop w:val="0"/>
      <w:marBottom w:val="0"/>
      <w:divBdr>
        <w:top w:val="none" w:sz="0" w:space="0" w:color="auto"/>
        <w:left w:val="none" w:sz="0" w:space="0" w:color="auto"/>
        <w:bottom w:val="none" w:sz="0" w:space="0" w:color="auto"/>
        <w:right w:val="none" w:sz="0" w:space="0" w:color="auto"/>
      </w:divBdr>
    </w:div>
    <w:div w:id="364326735">
      <w:bodyDiv w:val="1"/>
      <w:marLeft w:val="0"/>
      <w:marRight w:val="0"/>
      <w:marTop w:val="0"/>
      <w:marBottom w:val="0"/>
      <w:divBdr>
        <w:top w:val="none" w:sz="0" w:space="0" w:color="auto"/>
        <w:left w:val="none" w:sz="0" w:space="0" w:color="auto"/>
        <w:bottom w:val="none" w:sz="0" w:space="0" w:color="auto"/>
        <w:right w:val="none" w:sz="0" w:space="0" w:color="auto"/>
      </w:divBdr>
      <w:divsChild>
        <w:div w:id="1178958430">
          <w:marLeft w:val="0"/>
          <w:marRight w:val="0"/>
          <w:marTop w:val="0"/>
          <w:marBottom w:val="300"/>
          <w:divBdr>
            <w:top w:val="none" w:sz="0" w:space="0" w:color="auto"/>
            <w:left w:val="none" w:sz="0" w:space="0" w:color="auto"/>
            <w:bottom w:val="none" w:sz="0" w:space="0" w:color="auto"/>
            <w:right w:val="none" w:sz="0" w:space="0" w:color="auto"/>
          </w:divBdr>
          <w:divsChild>
            <w:div w:id="1061908863">
              <w:marLeft w:val="0"/>
              <w:marRight w:val="0"/>
              <w:marTop w:val="0"/>
              <w:marBottom w:val="0"/>
              <w:divBdr>
                <w:top w:val="none" w:sz="0" w:space="0" w:color="auto"/>
                <w:left w:val="none" w:sz="0" w:space="0" w:color="auto"/>
                <w:bottom w:val="none" w:sz="0" w:space="0" w:color="auto"/>
                <w:right w:val="none" w:sz="0" w:space="0" w:color="auto"/>
              </w:divBdr>
            </w:div>
          </w:divsChild>
        </w:div>
        <w:div w:id="1955819291">
          <w:marLeft w:val="0"/>
          <w:marRight w:val="0"/>
          <w:marTop w:val="0"/>
          <w:marBottom w:val="0"/>
          <w:divBdr>
            <w:top w:val="none" w:sz="0" w:space="0" w:color="auto"/>
            <w:left w:val="none" w:sz="0" w:space="0" w:color="auto"/>
            <w:bottom w:val="none" w:sz="0" w:space="0" w:color="auto"/>
            <w:right w:val="none" w:sz="0" w:space="0" w:color="auto"/>
          </w:divBdr>
          <w:divsChild>
            <w:div w:id="2179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6408">
      <w:bodyDiv w:val="1"/>
      <w:marLeft w:val="0"/>
      <w:marRight w:val="0"/>
      <w:marTop w:val="0"/>
      <w:marBottom w:val="0"/>
      <w:divBdr>
        <w:top w:val="none" w:sz="0" w:space="0" w:color="auto"/>
        <w:left w:val="none" w:sz="0" w:space="0" w:color="auto"/>
        <w:bottom w:val="none" w:sz="0" w:space="0" w:color="auto"/>
        <w:right w:val="none" w:sz="0" w:space="0" w:color="auto"/>
      </w:divBdr>
    </w:div>
    <w:div w:id="426387293">
      <w:bodyDiv w:val="1"/>
      <w:marLeft w:val="0"/>
      <w:marRight w:val="0"/>
      <w:marTop w:val="0"/>
      <w:marBottom w:val="0"/>
      <w:divBdr>
        <w:top w:val="none" w:sz="0" w:space="0" w:color="auto"/>
        <w:left w:val="none" w:sz="0" w:space="0" w:color="auto"/>
        <w:bottom w:val="none" w:sz="0" w:space="0" w:color="auto"/>
        <w:right w:val="none" w:sz="0" w:space="0" w:color="auto"/>
      </w:divBdr>
    </w:div>
    <w:div w:id="443382402">
      <w:bodyDiv w:val="1"/>
      <w:marLeft w:val="0"/>
      <w:marRight w:val="0"/>
      <w:marTop w:val="0"/>
      <w:marBottom w:val="0"/>
      <w:divBdr>
        <w:top w:val="none" w:sz="0" w:space="0" w:color="auto"/>
        <w:left w:val="none" w:sz="0" w:space="0" w:color="auto"/>
        <w:bottom w:val="none" w:sz="0" w:space="0" w:color="auto"/>
        <w:right w:val="none" w:sz="0" w:space="0" w:color="auto"/>
      </w:divBdr>
      <w:divsChild>
        <w:div w:id="639454837">
          <w:marLeft w:val="0"/>
          <w:marRight w:val="0"/>
          <w:marTop w:val="0"/>
          <w:marBottom w:val="0"/>
          <w:divBdr>
            <w:top w:val="none" w:sz="0" w:space="0" w:color="auto"/>
            <w:left w:val="none" w:sz="0" w:space="0" w:color="auto"/>
            <w:bottom w:val="none" w:sz="0" w:space="0" w:color="auto"/>
            <w:right w:val="none" w:sz="0" w:space="0" w:color="auto"/>
          </w:divBdr>
          <w:divsChild>
            <w:div w:id="17887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0605">
      <w:bodyDiv w:val="1"/>
      <w:marLeft w:val="0"/>
      <w:marRight w:val="0"/>
      <w:marTop w:val="0"/>
      <w:marBottom w:val="0"/>
      <w:divBdr>
        <w:top w:val="none" w:sz="0" w:space="0" w:color="auto"/>
        <w:left w:val="none" w:sz="0" w:space="0" w:color="auto"/>
        <w:bottom w:val="none" w:sz="0" w:space="0" w:color="auto"/>
        <w:right w:val="none" w:sz="0" w:space="0" w:color="auto"/>
      </w:divBdr>
    </w:div>
    <w:div w:id="540093653">
      <w:bodyDiv w:val="1"/>
      <w:marLeft w:val="0"/>
      <w:marRight w:val="0"/>
      <w:marTop w:val="0"/>
      <w:marBottom w:val="0"/>
      <w:divBdr>
        <w:top w:val="none" w:sz="0" w:space="0" w:color="auto"/>
        <w:left w:val="none" w:sz="0" w:space="0" w:color="auto"/>
        <w:bottom w:val="none" w:sz="0" w:space="0" w:color="auto"/>
        <w:right w:val="none" w:sz="0" w:space="0" w:color="auto"/>
      </w:divBdr>
      <w:divsChild>
        <w:div w:id="845558264">
          <w:marLeft w:val="0"/>
          <w:marRight w:val="0"/>
          <w:marTop w:val="0"/>
          <w:marBottom w:val="300"/>
          <w:divBdr>
            <w:top w:val="none" w:sz="0" w:space="0" w:color="auto"/>
            <w:left w:val="none" w:sz="0" w:space="0" w:color="auto"/>
            <w:bottom w:val="none" w:sz="0" w:space="0" w:color="auto"/>
            <w:right w:val="none" w:sz="0" w:space="0" w:color="auto"/>
          </w:divBdr>
          <w:divsChild>
            <w:div w:id="1095320255">
              <w:marLeft w:val="0"/>
              <w:marRight w:val="0"/>
              <w:marTop w:val="0"/>
              <w:marBottom w:val="0"/>
              <w:divBdr>
                <w:top w:val="none" w:sz="0" w:space="0" w:color="auto"/>
                <w:left w:val="none" w:sz="0" w:space="0" w:color="auto"/>
                <w:bottom w:val="none" w:sz="0" w:space="0" w:color="auto"/>
                <w:right w:val="none" w:sz="0" w:space="0" w:color="auto"/>
              </w:divBdr>
            </w:div>
          </w:divsChild>
        </w:div>
        <w:div w:id="446891806">
          <w:marLeft w:val="0"/>
          <w:marRight w:val="0"/>
          <w:marTop w:val="0"/>
          <w:marBottom w:val="300"/>
          <w:divBdr>
            <w:top w:val="none" w:sz="0" w:space="0" w:color="auto"/>
            <w:left w:val="none" w:sz="0" w:space="0" w:color="auto"/>
            <w:bottom w:val="none" w:sz="0" w:space="0" w:color="auto"/>
            <w:right w:val="none" w:sz="0" w:space="0" w:color="auto"/>
          </w:divBdr>
          <w:divsChild>
            <w:div w:id="4452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4842">
      <w:bodyDiv w:val="1"/>
      <w:marLeft w:val="0"/>
      <w:marRight w:val="0"/>
      <w:marTop w:val="0"/>
      <w:marBottom w:val="0"/>
      <w:divBdr>
        <w:top w:val="none" w:sz="0" w:space="0" w:color="auto"/>
        <w:left w:val="none" w:sz="0" w:space="0" w:color="auto"/>
        <w:bottom w:val="none" w:sz="0" w:space="0" w:color="auto"/>
        <w:right w:val="none" w:sz="0" w:space="0" w:color="auto"/>
      </w:divBdr>
    </w:div>
    <w:div w:id="562369696">
      <w:bodyDiv w:val="1"/>
      <w:marLeft w:val="0"/>
      <w:marRight w:val="0"/>
      <w:marTop w:val="0"/>
      <w:marBottom w:val="0"/>
      <w:divBdr>
        <w:top w:val="none" w:sz="0" w:space="0" w:color="auto"/>
        <w:left w:val="none" w:sz="0" w:space="0" w:color="auto"/>
        <w:bottom w:val="none" w:sz="0" w:space="0" w:color="auto"/>
        <w:right w:val="none" w:sz="0" w:space="0" w:color="auto"/>
      </w:divBdr>
      <w:divsChild>
        <w:div w:id="97258462">
          <w:marLeft w:val="0"/>
          <w:marRight w:val="0"/>
          <w:marTop w:val="0"/>
          <w:marBottom w:val="300"/>
          <w:divBdr>
            <w:top w:val="none" w:sz="0" w:space="0" w:color="auto"/>
            <w:left w:val="none" w:sz="0" w:space="0" w:color="auto"/>
            <w:bottom w:val="none" w:sz="0" w:space="0" w:color="auto"/>
            <w:right w:val="none" w:sz="0" w:space="0" w:color="auto"/>
          </w:divBdr>
          <w:divsChild>
            <w:div w:id="1793017257">
              <w:marLeft w:val="0"/>
              <w:marRight w:val="0"/>
              <w:marTop w:val="0"/>
              <w:marBottom w:val="0"/>
              <w:divBdr>
                <w:top w:val="none" w:sz="0" w:space="0" w:color="auto"/>
                <w:left w:val="none" w:sz="0" w:space="0" w:color="auto"/>
                <w:bottom w:val="none" w:sz="0" w:space="0" w:color="auto"/>
                <w:right w:val="none" w:sz="0" w:space="0" w:color="auto"/>
              </w:divBdr>
            </w:div>
          </w:divsChild>
        </w:div>
        <w:div w:id="1556114430">
          <w:marLeft w:val="0"/>
          <w:marRight w:val="0"/>
          <w:marTop w:val="0"/>
          <w:marBottom w:val="0"/>
          <w:divBdr>
            <w:top w:val="none" w:sz="0" w:space="0" w:color="auto"/>
            <w:left w:val="none" w:sz="0" w:space="0" w:color="auto"/>
            <w:bottom w:val="none" w:sz="0" w:space="0" w:color="auto"/>
            <w:right w:val="none" w:sz="0" w:space="0" w:color="auto"/>
          </w:divBdr>
          <w:divsChild>
            <w:div w:id="11240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437">
      <w:bodyDiv w:val="1"/>
      <w:marLeft w:val="0"/>
      <w:marRight w:val="0"/>
      <w:marTop w:val="0"/>
      <w:marBottom w:val="0"/>
      <w:divBdr>
        <w:top w:val="none" w:sz="0" w:space="0" w:color="auto"/>
        <w:left w:val="none" w:sz="0" w:space="0" w:color="auto"/>
        <w:bottom w:val="none" w:sz="0" w:space="0" w:color="auto"/>
        <w:right w:val="none" w:sz="0" w:space="0" w:color="auto"/>
      </w:divBdr>
    </w:div>
    <w:div w:id="595789524">
      <w:bodyDiv w:val="1"/>
      <w:marLeft w:val="0"/>
      <w:marRight w:val="0"/>
      <w:marTop w:val="0"/>
      <w:marBottom w:val="0"/>
      <w:divBdr>
        <w:top w:val="none" w:sz="0" w:space="0" w:color="auto"/>
        <w:left w:val="none" w:sz="0" w:space="0" w:color="auto"/>
        <w:bottom w:val="none" w:sz="0" w:space="0" w:color="auto"/>
        <w:right w:val="none" w:sz="0" w:space="0" w:color="auto"/>
      </w:divBdr>
    </w:div>
    <w:div w:id="644967475">
      <w:bodyDiv w:val="1"/>
      <w:marLeft w:val="0"/>
      <w:marRight w:val="0"/>
      <w:marTop w:val="0"/>
      <w:marBottom w:val="0"/>
      <w:divBdr>
        <w:top w:val="none" w:sz="0" w:space="0" w:color="auto"/>
        <w:left w:val="none" w:sz="0" w:space="0" w:color="auto"/>
        <w:bottom w:val="none" w:sz="0" w:space="0" w:color="auto"/>
        <w:right w:val="none" w:sz="0" w:space="0" w:color="auto"/>
      </w:divBdr>
    </w:div>
    <w:div w:id="698315722">
      <w:bodyDiv w:val="1"/>
      <w:marLeft w:val="0"/>
      <w:marRight w:val="0"/>
      <w:marTop w:val="0"/>
      <w:marBottom w:val="0"/>
      <w:divBdr>
        <w:top w:val="none" w:sz="0" w:space="0" w:color="auto"/>
        <w:left w:val="none" w:sz="0" w:space="0" w:color="auto"/>
        <w:bottom w:val="none" w:sz="0" w:space="0" w:color="auto"/>
        <w:right w:val="none" w:sz="0" w:space="0" w:color="auto"/>
      </w:divBdr>
    </w:div>
    <w:div w:id="730348799">
      <w:bodyDiv w:val="1"/>
      <w:marLeft w:val="0"/>
      <w:marRight w:val="0"/>
      <w:marTop w:val="0"/>
      <w:marBottom w:val="0"/>
      <w:divBdr>
        <w:top w:val="none" w:sz="0" w:space="0" w:color="auto"/>
        <w:left w:val="none" w:sz="0" w:space="0" w:color="auto"/>
        <w:bottom w:val="none" w:sz="0" w:space="0" w:color="auto"/>
        <w:right w:val="none" w:sz="0" w:space="0" w:color="auto"/>
      </w:divBdr>
    </w:div>
    <w:div w:id="747581423">
      <w:bodyDiv w:val="1"/>
      <w:marLeft w:val="0"/>
      <w:marRight w:val="0"/>
      <w:marTop w:val="0"/>
      <w:marBottom w:val="0"/>
      <w:divBdr>
        <w:top w:val="none" w:sz="0" w:space="0" w:color="auto"/>
        <w:left w:val="none" w:sz="0" w:space="0" w:color="auto"/>
        <w:bottom w:val="none" w:sz="0" w:space="0" w:color="auto"/>
        <w:right w:val="none" w:sz="0" w:space="0" w:color="auto"/>
      </w:divBdr>
    </w:div>
    <w:div w:id="752355148">
      <w:bodyDiv w:val="1"/>
      <w:marLeft w:val="0"/>
      <w:marRight w:val="0"/>
      <w:marTop w:val="0"/>
      <w:marBottom w:val="0"/>
      <w:divBdr>
        <w:top w:val="none" w:sz="0" w:space="0" w:color="auto"/>
        <w:left w:val="none" w:sz="0" w:space="0" w:color="auto"/>
        <w:bottom w:val="none" w:sz="0" w:space="0" w:color="auto"/>
        <w:right w:val="none" w:sz="0" w:space="0" w:color="auto"/>
      </w:divBdr>
      <w:divsChild>
        <w:div w:id="306592698">
          <w:marLeft w:val="0"/>
          <w:marRight w:val="0"/>
          <w:marTop w:val="0"/>
          <w:marBottom w:val="300"/>
          <w:divBdr>
            <w:top w:val="none" w:sz="0" w:space="0" w:color="auto"/>
            <w:left w:val="none" w:sz="0" w:space="0" w:color="auto"/>
            <w:bottom w:val="none" w:sz="0" w:space="0" w:color="auto"/>
            <w:right w:val="none" w:sz="0" w:space="0" w:color="auto"/>
          </w:divBdr>
          <w:divsChild>
            <w:div w:id="628710667">
              <w:marLeft w:val="0"/>
              <w:marRight w:val="0"/>
              <w:marTop w:val="0"/>
              <w:marBottom w:val="0"/>
              <w:divBdr>
                <w:top w:val="none" w:sz="0" w:space="0" w:color="auto"/>
                <w:left w:val="none" w:sz="0" w:space="0" w:color="auto"/>
                <w:bottom w:val="none" w:sz="0" w:space="0" w:color="auto"/>
                <w:right w:val="none" w:sz="0" w:space="0" w:color="auto"/>
              </w:divBdr>
            </w:div>
          </w:divsChild>
        </w:div>
        <w:div w:id="968559161">
          <w:marLeft w:val="0"/>
          <w:marRight w:val="0"/>
          <w:marTop w:val="0"/>
          <w:marBottom w:val="0"/>
          <w:divBdr>
            <w:top w:val="none" w:sz="0" w:space="0" w:color="auto"/>
            <w:left w:val="none" w:sz="0" w:space="0" w:color="auto"/>
            <w:bottom w:val="none" w:sz="0" w:space="0" w:color="auto"/>
            <w:right w:val="none" w:sz="0" w:space="0" w:color="auto"/>
          </w:divBdr>
          <w:divsChild>
            <w:div w:id="16309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693">
      <w:bodyDiv w:val="1"/>
      <w:marLeft w:val="0"/>
      <w:marRight w:val="0"/>
      <w:marTop w:val="0"/>
      <w:marBottom w:val="0"/>
      <w:divBdr>
        <w:top w:val="none" w:sz="0" w:space="0" w:color="auto"/>
        <w:left w:val="none" w:sz="0" w:space="0" w:color="auto"/>
        <w:bottom w:val="none" w:sz="0" w:space="0" w:color="auto"/>
        <w:right w:val="none" w:sz="0" w:space="0" w:color="auto"/>
      </w:divBdr>
    </w:div>
    <w:div w:id="799613265">
      <w:bodyDiv w:val="1"/>
      <w:marLeft w:val="0"/>
      <w:marRight w:val="0"/>
      <w:marTop w:val="0"/>
      <w:marBottom w:val="0"/>
      <w:divBdr>
        <w:top w:val="none" w:sz="0" w:space="0" w:color="auto"/>
        <w:left w:val="none" w:sz="0" w:space="0" w:color="auto"/>
        <w:bottom w:val="none" w:sz="0" w:space="0" w:color="auto"/>
        <w:right w:val="none" w:sz="0" w:space="0" w:color="auto"/>
      </w:divBdr>
    </w:div>
    <w:div w:id="823743075">
      <w:bodyDiv w:val="1"/>
      <w:marLeft w:val="0"/>
      <w:marRight w:val="0"/>
      <w:marTop w:val="0"/>
      <w:marBottom w:val="0"/>
      <w:divBdr>
        <w:top w:val="none" w:sz="0" w:space="0" w:color="auto"/>
        <w:left w:val="none" w:sz="0" w:space="0" w:color="auto"/>
        <w:bottom w:val="none" w:sz="0" w:space="0" w:color="auto"/>
        <w:right w:val="none" w:sz="0" w:space="0" w:color="auto"/>
      </w:divBdr>
    </w:div>
    <w:div w:id="876430972">
      <w:bodyDiv w:val="1"/>
      <w:marLeft w:val="0"/>
      <w:marRight w:val="0"/>
      <w:marTop w:val="0"/>
      <w:marBottom w:val="0"/>
      <w:divBdr>
        <w:top w:val="none" w:sz="0" w:space="0" w:color="auto"/>
        <w:left w:val="none" w:sz="0" w:space="0" w:color="auto"/>
        <w:bottom w:val="none" w:sz="0" w:space="0" w:color="auto"/>
        <w:right w:val="none" w:sz="0" w:space="0" w:color="auto"/>
      </w:divBdr>
    </w:div>
    <w:div w:id="886139291">
      <w:bodyDiv w:val="1"/>
      <w:marLeft w:val="0"/>
      <w:marRight w:val="0"/>
      <w:marTop w:val="0"/>
      <w:marBottom w:val="0"/>
      <w:divBdr>
        <w:top w:val="none" w:sz="0" w:space="0" w:color="auto"/>
        <w:left w:val="none" w:sz="0" w:space="0" w:color="auto"/>
        <w:bottom w:val="none" w:sz="0" w:space="0" w:color="auto"/>
        <w:right w:val="none" w:sz="0" w:space="0" w:color="auto"/>
      </w:divBdr>
    </w:div>
    <w:div w:id="897546228">
      <w:bodyDiv w:val="1"/>
      <w:marLeft w:val="0"/>
      <w:marRight w:val="0"/>
      <w:marTop w:val="0"/>
      <w:marBottom w:val="0"/>
      <w:divBdr>
        <w:top w:val="none" w:sz="0" w:space="0" w:color="auto"/>
        <w:left w:val="none" w:sz="0" w:space="0" w:color="auto"/>
        <w:bottom w:val="none" w:sz="0" w:space="0" w:color="auto"/>
        <w:right w:val="none" w:sz="0" w:space="0" w:color="auto"/>
      </w:divBdr>
      <w:divsChild>
        <w:div w:id="413550235">
          <w:marLeft w:val="0"/>
          <w:marRight w:val="0"/>
          <w:marTop w:val="0"/>
          <w:marBottom w:val="0"/>
          <w:divBdr>
            <w:top w:val="none" w:sz="0" w:space="0" w:color="auto"/>
            <w:left w:val="none" w:sz="0" w:space="0" w:color="auto"/>
            <w:bottom w:val="none" w:sz="0" w:space="0" w:color="auto"/>
            <w:right w:val="none" w:sz="0" w:space="0" w:color="auto"/>
          </w:divBdr>
          <w:divsChild>
            <w:div w:id="1587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524">
      <w:bodyDiv w:val="1"/>
      <w:marLeft w:val="0"/>
      <w:marRight w:val="0"/>
      <w:marTop w:val="0"/>
      <w:marBottom w:val="0"/>
      <w:divBdr>
        <w:top w:val="none" w:sz="0" w:space="0" w:color="auto"/>
        <w:left w:val="none" w:sz="0" w:space="0" w:color="auto"/>
        <w:bottom w:val="none" w:sz="0" w:space="0" w:color="auto"/>
        <w:right w:val="none" w:sz="0" w:space="0" w:color="auto"/>
      </w:divBdr>
      <w:divsChild>
        <w:div w:id="768962009">
          <w:marLeft w:val="0"/>
          <w:marRight w:val="0"/>
          <w:marTop w:val="0"/>
          <w:marBottom w:val="0"/>
          <w:divBdr>
            <w:top w:val="single" w:sz="2" w:space="0" w:color="auto"/>
            <w:left w:val="single" w:sz="2" w:space="0" w:color="auto"/>
            <w:bottom w:val="single" w:sz="2" w:space="0" w:color="auto"/>
            <w:right w:val="single" w:sz="2" w:space="0" w:color="auto"/>
          </w:divBdr>
        </w:div>
      </w:divsChild>
    </w:div>
    <w:div w:id="924919555">
      <w:bodyDiv w:val="1"/>
      <w:marLeft w:val="0"/>
      <w:marRight w:val="0"/>
      <w:marTop w:val="0"/>
      <w:marBottom w:val="0"/>
      <w:divBdr>
        <w:top w:val="none" w:sz="0" w:space="0" w:color="auto"/>
        <w:left w:val="none" w:sz="0" w:space="0" w:color="auto"/>
        <w:bottom w:val="none" w:sz="0" w:space="0" w:color="auto"/>
        <w:right w:val="none" w:sz="0" w:space="0" w:color="auto"/>
      </w:divBdr>
      <w:divsChild>
        <w:div w:id="1583375790">
          <w:marLeft w:val="0"/>
          <w:marRight w:val="0"/>
          <w:marTop w:val="0"/>
          <w:marBottom w:val="300"/>
          <w:divBdr>
            <w:top w:val="none" w:sz="0" w:space="0" w:color="auto"/>
            <w:left w:val="none" w:sz="0" w:space="0" w:color="auto"/>
            <w:bottom w:val="none" w:sz="0" w:space="0" w:color="auto"/>
            <w:right w:val="none" w:sz="0" w:space="0" w:color="auto"/>
          </w:divBdr>
          <w:divsChild>
            <w:div w:id="587465253">
              <w:marLeft w:val="0"/>
              <w:marRight w:val="0"/>
              <w:marTop w:val="0"/>
              <w:marBottom w:val="0"/>
              <w:divBdr>
                <w:top w:val="none" w:sz="0" w:space="0" w:color="auto"/>
                <w:left w:val="none" w:sz="0" w:space="0" w:color="auto"/>
                <w:bottom w:val="none" w:sz="0" w:space="0" w:color="auto"/>
                <w:right w:val="none" w:sz="0" w:space="0" w:color="auto"/>
              </w:divBdr>
            </w:div>
          </w:divsChild>
        </w:div>
        <w:div w:id="43723253">
          <w:marLeft w:val="0"/>
          <w:marRight w:val="0"/>
          <w:marTop w:val="0"/>
          <w:marBottom w:val="300"/>
          <w:divBdr>
            <w:top w:val="none" w:sz="0" w:space="0" w:color="auto"/>
            <w:left w:val="none" w:sz="0" w:space="0" w:color="auto"/>
            <w:bottom w:val="none" w:sz="0" w:space="0" w:color="auto"/>
            <w:right w:val="none" w:sz="0" w:space="0" w:color="auto"/>
          </w:divBdr>
          <w:divsChild>
            <w:div w:id="325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7706">
      <w:bodyDiv w:val="1"/>
      <w:marLeft w:val="0"/>
      <w:marRight w:val="0"/>
      <w:marTop w:val="0"/>
      <w:marBottom w:val="0"/>
      <w:divBdr>
        <w:top w:val="none" w:sz="0" w:space="0" w:color="auto"/>
        <w:left w:val="none" w:sz="0" w:space="0" w:color="auto"/>
        <w:bottom w:val="none" w:sz="0" w:space="0" w:color="auto"/>
        <w:right w:val="none" w:sz="0" w:space="0" w:color="auto"/>
      </w:divBdr>
    </w:div>
    <w:div w:id="967005216">
      <w:bodyDiv w:val="1"/>
      <w:marLeft w:val="0"/>
      <w:marRight w:val="0"/>
      <w:marTop w:val="0"/>
      <w:marBottom w:val="0"/>
      <w:divBdr>
        <w:top w:val="none" w:sz="0" w:space="0" w:color="auto"/>
        <w:left w:val="none" w:sz="0" w:space="0" w:color="auto"/>
        <w:bottom w:val="none" w:sz="0" w:space="0" w:color="auto"/>
        <w:right w:val="none" w:sz="0" w:space="0" w:color="auto"/>
      </w:divBdr>
      <w:divsChild>
        <w:div w:id="1460684955">
          <w:marLeft w:val="0"/>
          <w:marRight w:val="0"/>
          <w:marTop w:val="0"/>
          <w:marBottom w:val="300"/>
          <w:divBdr>
            <w:top w:val="none" w:sz="0" w:space="0" w:color="auto"/>
            <w:left w:val="none" w:sz="0" w:space="0" w:color="auto"/>
            <w:bottom w:val="none" w:sz="0" w:space="0" w:color="auto"/>
            <w:right w:val="none" w:sz="0" w:space="0" w:color="auto"/>
          </w:divBdr>
          <w:divsChild>
            <w:div w:id="1917007024">
              <w:marLeft w:val="0"/>
              <w:marRight w:val="0"/>
              <w:marTop w:val="0"/>
              <w:marBottom w:val="0"/>
              <w:divBdr>
                <w:top w:val="none" w:sz="0" w:space="0" w:color="auto"/>
                <w:left w:val="none" w:sz="0" w:space="0" w:color="auto"/>
                <w:bottom w:val="none" w:sz="0" w:space="0" w:color="auto"/>
                <w:right w:val="none" w:sz="0" w:space="0" w:color="auto"/>
              </w:divBdr>
            </w:div>
          </w:divsChild>
        </w:div>
        <w:div w:id="884097373">
          <w:marLeft w:val="0"/>
          <w:marRight w:val="0"/>
          <w:marTop w:val="0"/>
          <w:marBottom w:val="300"/>
          <w:divBdr>
            <w:top w:val="none" w:sz="0" w:space="0" w:color="auto"/>
            <w:left w:val="none" w:sz="0" w:space="0" w:color="auto"/>
            <w:bottom w:val="none" w:sz="0" w:space="0" w:color="auto"/>
            <w:right w:val="none" w:sz="0" w:space="0" w:color="auto"/>
          </w:divBdr>
          <w:divsChild>
            <w:div w:id="485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4590">
      <w:bodyDiv w:val="1"/>
      <w:marLeft w:val="0"/>
      <w:marRight w:val="0"/>
      <w:marTop w:val="0"/>
      <w:marBottom w:val="0"/>
      <w:divBdr>
        <w:top w:val="none" w:sz="0" w:space="0" w:color="auto"/>
        <w:left w:val="none" w:sz="0" w:space="0" w:color="auto"/>
        <w:bottom w:val="none" w:sz="0" w:space="0" w:color="auto"/>
        <w:right w:val="none" w:sz="0" w:space="0" w:color="auto"/>
      </w:divBdr>
      <w:divsChild>
        <w:div w:id="205414237">
          <w:marLeft w:val="0"/>
          <w:marRight w:val="0"/>
          <w:marTop w:val="0"/>
          <w:marBottom w:val="300"/>
          <w:divBdr>
            <w:top w:val="none" w:sz="0" w:space="0" w:color="auto"/>
            <w:left w:val="none" w:sz="0" w:space="0" w:color="auto"/>
            <w:bottom w:val="none" w:sz="0" w:space="0" w:color="auto"/>
            <w:right w:val="none" w:sz="0" w:space="0" w:color="auto"/>
          </w:divBdr>
          <w:divsChild>
            <w:div w:id="1013612186">
              <w:marLeft w:val="0"/>
              <w:marRight w:val="0"/>
              <w:marTop w:val="0"/>
              <w:marBottom w:val="0"/>
              <w:divBdr>
                <w:top w:val="none" w:sz="0" w:space="0" w:color="auto"/>
                <w:left w:val="none" w:sz="0" w:space="0" w:color="auto"/>
                <w:bottom w:val="none" w:sz="0" w:space="0" w:color="auto"/>
                <w:right w:val="none" w:sz="0" w:space="0" w:color="auto"/>
              </w:divBdr>
              <w:divsChild>
                <w:div w:id="501315270">
                  <w:marLeft w:val="0"/>
                  <w:marRight w:val="0"/>
                  <w:marTop w:val="0"/>
                  <w:marBottom w:val="0"/>
                  <w:divBdr>
                    <w:top w:val="none" w:sz="0" w:space="0" w:color="auto"/>
                    <w:left w:val="none" w:sz="0" w:space="0" w:color="auto"/>
                    <w:bottom w:val="none" w:sz="0" w:space="0" w:color="auto"/>
                    <w:right w:val="none" w:sz="0" w:space="0" w:color="auto"/>
                  </w:divBdr>
                  <w:divsChild>
                    <w:div w:id="143670777">
                      <w:marLeft w:val="0"/>
                      <w:marRight w:val="0"/>
                      <w:marTop w:val="0"/>
                      <w:marBottom w:val="0"/>
                      <w:divBdr>
                        <w:top w:val="none" w:sz="0" w:space="0" w:color="auto"/>
                        <w:left w:val="none" w:sz="0" w:space="0" w:color="auto"/>
                        <w:bottom w:val="none" w:sz="0" w:space="0" w:color="auto"/>
                        <w:right w:val="none" w:sz="0" w:space="0" w:color="auto"/>
                      </w:divBdr>
                      <w:divsChild>
                        <w:div w:id="1571305679">
                          <w:marLeft w:val="0"/>
                          <w:marRight w:val="0"/>
                          <w:marTop w:val="0"/>
                          <w:marBottom w:val="0"/>
                          <w:divBdr>
                            <w:top w:val="none" w:sz="0" w:space="0" w:color="auto"/>
                            <w:left w:val="none" w:sz="0" w:space="0" w:color="auto"/>
                            <w:bottom w:val="none" w:sz="0" w:space="0" w:color="auto"/>
                            <w:right w:val="none" w:sz="0" w:space="0" w:color="auto"/>
                          </w:divBdr>
                          <w:divsChild>
                            <w:div w:id="19562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4273">
          <w:marLeft w:val="0"/>
          <w:marRight w:val="0"/>
          <w:marTop w:val="0"/>
          <w:marBottom w:val="0"/>
          <w:divBdr>
            <w:top w:val="none" w:sz="0" w:space="0" w:color="auto"/>
            <w:left w:val="none" w:sz="0" w:space="0" w:color="auto"/>
            <w:bottom w:val="none" w:sz="0" w:space="0" w:color="auto"/>
            <w:right w:val="none" w:sz="0" w:space="0" w:color="auto"/>
          </w:divBdr>
          <w:divsChild>
            <w:div w:id="196696781">
              <w:marLeft w:val="0"/>
              <w:marRight w:val="0"/>
              <w:marTop w:val="0"/>
              <w:marBottom w:val="0"/>
              <w:divBdr>
                <w:top w:val="none" w:sz="0" w:space="0" w:color="auto"/>
                <w:left w:val="none" w:sz="0" w:space="0" w:color="auto"/>
                <w:bottom w:val="none" w:sz="0" w:space="0" w:color="auto"/>
                <w:right w:val="none" w:sz="0" w:space="0" w:color="auto"/>
              </w:divBdr>
              <w:divsChild>
                <w:div w:id="732316417">
                  <w:marLeft w:val="0"/>
                  <w:marRight w:val="0"/>
                  <w:marTop w:val="0"/>
                  <w:marBottom w:val="0"/>
                  <w:divBdr>
                    <w:top w:val="none" w:sz="0" w:space="0" w:color="auto"/>
                    <w:left w:val="none" w:sz="0" w:space="0" w:color="auto"/>
                    <w:bottom w:val="none" w:sz="0" w:space="0" w:color="auto"/>
                    <w:right w:val="none" w:sz="0" w:space="0" w:color="auto"/>
                  </w:divBdr>
                  <w:divsChild>
                    <w:div w:id="232198854">
                      <w:marLeft w:val="0"/>
                      <w:marRight w:val="0"/>
                      <w:marTop w:val="0"/>
                      <w:marBottom w:val="0"/>
                      <w:divBdr>
                        <w:top w:val="none" w:sz="0" w:space="0" w:color="auto"/>
                        <w:left w:val="none" w:sz="0" w:space="0" w:color="auto"/>
                        <w:bottom w:val="none" w:sz="0" w:space="0" w:color="auto"/>
                        <w:right w:val="none" w:sz="0" w:space="0" w:color="auto"/>
                      </w:divBdr>
                    </w:div>
                    <w:div w:id="852916394">
                      <w:marLeft w:val="0"/>
                      <w:marRight w:val="0"/>
                      <w:marTop w:val="0"/>
                      <w:marBottom w:val="0"/>
                      <w:divBdr>
                        <w:top w:val="none" w:sz="0" w:space="0" w:color="auto"/>
                        <w:left w:val="none" w:sz="0" w:space="0" w:color="auto"/>
                        <w:bottom w:val="none" w:sz="0" w:space="0" w:color="auto"/>
                        <w:right w:val="none" w:sz="0" w:space="0" w:color="auto"/>
                      </w:divBdr>
                    </w:div>
                  </w:divsChild>
                </w:div>
                <w:div w:id="2133815378">
                  <w:marLeft w:val="0"/>
                  <w:marRight w:val="0"/>
                  <w:marTop w:val="0"/>
                  <w:marBottom w:val="0"/>
                  <w:divBdr>
                    <w:top w:val="none" w:sz="0" w:space="0" w:color="auto"/>
                    <w:left w:val="none" w:sz="0" w:space="0" w:color="auto"/>
                    <w:bottom w:val="none" w:sz="0" w:space="0" w:color="auto"/>
                    <w:right w:val="none" w:sz="0" w:space="0" w:color="auto"/>
                  </w:divBdr>
                  <w:divsChild>
                    <w:div w:id="107284280">
                      <w:marLeft w:val="0"/>
                      <w:marRight w:val="0"/>
                      <w:marTop w:val="0"/>
                      <w:marBottom w:val="0"/>
                      <w:divBdr>
                        <w:top w:val="none" w:sz="0" w:space="0" w:color="auto"/>
                        <w:left w:val="none" w:sz="0" w:space="0" w:color="auto"/>
                        <w:bottom w:val="none" w:sz="0" w:space="0" w:color="auto"/>
                        <w:right w:val="none" w:sz="0" w:space="0" w:color="auto"/>
                      </w:divBdr>
                    </w:div>
                    <w:div w:id="185991208">
                      <w:marLeft w:val="0"/>
                      <w:marRight w:val="0"/>
                      <w:marTop w:val="0"/>
                      <w:marBottom w:val="0"/>
                      <w:divBdr>
                        <w:top w:val="none" w:sz="0" w:space="0" w:color="auto"/>
                        <w:left w:val="none" w:sz="0" w:space="0" w:color="auto"/>
                        <w:bottom w:val="none" w:sz="0" w:space="0" w:color="auto"/>
                        <w:right w:val="none" w:sz="0" w:space="0" w:color="auto"/>
                      </w:divBdr>
                    </w:div>
                  </w:divsChild>
                </w:div>
                <w:div w:id="193540429">
                  <w:marLeft w:val="0"/>
                  <w:marRight w:val="0"/>
                  <w:marTop w:val="0"/>
                  <w:marBottom w:val="0"/>
                  <w:divBdr>
                    <w:top w:val="none" w:sz="0" w:space="0" w:color="auto"/>
                    <w:left w:val="none" w:sz="0" w:space="0" w:color="auto"/>
                    <w:bottom w:val="none" w:sz="0" w:space="0" w:color="auto"/>
                    <w:right w:val="none" w:sz="0" w:space="0" w:color="auto"/>
                  </w:divBdr>
                  <w:divsChild>
                    <w:div w:id="510994982">
                      <w:marLeft w:val="0"/>
                      <w:marRight w:val="0"/>
                      <w:marTop w:val="0"/>
                      <w:marBottom w:val="0"/>
                      <w:divBdr>
                        <w:top w:val="none" w:sz="0" w:space="0" w:color="auto"/>
                        <w:left w:val="none" w:sz="0" w:space="0" w:color="auto"/>
                        <w:bottom w:val="none" w:sz="0" w:space="0" w:color="auto"/>
                        <w:right w:val="none" w:sz="0" w:space="0" w:color="auto"/>
                      </w:divBdr>
                    </w:div>
                    <w:div w:id="2072531677">
                      <w:marLeft w:val="0"/>
                      <w:marRight w:val="0"/>
                      <w:marTop w:val="0"/>
                      <w:marBottom w:val="0"/>
                      <w:divBdr>
                        <w:top w:val="none" w:sz="0" w:space="0" w:color="auto"/>
                        <w:left w:val="none" w:sz="0" w:space="0" w:color="auto"/>
                        <w:bottom w:val="none" w:sz="0" w:space="0" w:color="auto"/>
                        <w:right w:val="none" w:sz="0" w:space="0" w:color="auto"/>
                      </w:divBdr>
                    </w:div>
                  </w:divsChild>
                </w:div>
                <w:div w:id="1711103145">
                  <w:marLeft w:val="0"/>
                  <w:marRight w:val="0"/>
                  <w:marTop w:val="0"/>
                  <w:marBottom w:val="0"/>
                  <w:divBdr>
                    <w:top w:val="none" w:sz="0" w:space="0" w:color="auto"/>
                    <w:left w:val="none" w:sz="0" w:space="0" w:color="auto"/>
                    <w:bottom w:val="none" w:sz="0" w:space="0" w:color="auto"/>
                    <w:right w:val="none" w:sz="0" w:space="0" w:color="auto"/>
                  </w:divBdr>
                  <w:divsChild>
                    <w:div w:id="1624772324">
                      <w:marLeft w:val="0"/>
                      <w:marRight w:val="0"/>
                      <w:marTop w:val="0"/>
                      <w:marBottom w:val="0"/>
                      <w:divBdr>
                        <w:top w:val="none" w:sz="0" w:space="0" w:color="auto"/>
                        <w:left w:val="none" w:sz="0" w:space="0" w:color="auto"/>
                        <w:bottom w:val="none" w:sz="0" w:space="0" w:color="auto"/>
                        <w:right w:val="none" w:sz="0" w:space="0" w:color="auto"/>
                      </w:divBdr>
                    </w:div>
                    <w:div w:id="1148284608">
                      <w:marLeft w:val="0"/>
                      <w:marRight w:val="0"/>
                      <w:marTop w:val="0"/>
                      <w:marBottom w:val="0"/>
                      <w:divBdr>
                        <w:top w:val="none" w:sz="0" w:space="0" w:color="auto"/>
                        <w:left w:val="none" w:sz="0" w:space="0" w:color="auto"/>
                        <w:bottom w:val="none" w:sz="0" w:space="0" w:color="auto"/>
                        <w:right w:val="none" w:sz="0" w:space="0" w:color="auto"/>
                      </w:divBdr>
                    </w:div>
                  </w:divsChild>
                </w:div>
                <w:div w:id="1265766524">
                  <w:marLeft w:val="0"/>
                  <w:marRight w:val="0"/>
                  <w:marTop w:val="0"/>
                  <w:marBottom w:val="0"/>
                  <w:divBdr>
                    <w:top w:val="none" w:sz="0" w:space="0" w:color="auto"/>
                    <w:left w:val="none" w:sz="0" w:space="0" w:color="auto"/>
                    <w:bottom w:val="none" w:sz="0" w:space="0" w:color="auto"/>
                    <w:right w:val="none" w:sz="0" w:space="0" w:color="auto"/>
                  </w:divBdr>
                  <w:divsChild>
                    <w:div w:id="1486630307">
                      <w:marLeft w:val="0"/>
                      <w:marRight w:val="0"/>
                      <w:marTop w:val="0"/>
                      <w:marBottom w:val="0"/>
                      <w:divBdr>
                        <w:top w:val="none" w:sz="0" w:space="0" w:color="auto"/>
                        <w:left w:val="none" w:sz="0" w:space="0" w:color="auto"/>
                        <w:bottom w:val="none" w:sz="0" w:space="0" w:color="auto"/>
                        <w:right w:val="none" w:sz="0" w:space="0" w:color="auto"/>
                      </w:divBdr>
                    </w:div>
                    <w:div w:id="1696223610">
                      <w:marLeft w:val="0"/>
                      <w:marRight w:val="0"/>
                      <w:marTop w:val="0"/>
                      <w:marBottom w:val="0"/>
                      <w:divBdr>
                        <w:top w:val="none" w:sz="0" w:space="0" w:color="auto"/>
                        <w:left w:val="none" w:sz="0" w:space="0" w:color="auto"/>
                        <w:bottom w:val="none" w:sz="0" w:space="0" w:color="auto"/>
                        <w:right w:val="none" w:sz="0" w:space="0" w:color="auto"/>
                      </w:divBdr>
                    </w:div>
                  </w:divsChild>
                </w:div>
                <w:div w:id="922297325">
                  <w:marLeft w:val="0"/>
                  <w:marRight w:val="0"/>
                  <w:marTop w:val="0"/>
                  <w:marBottom w:val="0"/>
                  <w:divBdr>
                    <w:top w:val="none" w:sz="0" w:space="0" w:color="auto"/>
                    <w:left w:val="none" w:sz="0" w:space="0" w:color="auto"/>
                    <w:bottom w:val="none" w:sz="0" w:space="0" w:color="auto"/>
                    <w:right w:val="none" w:sz="0" w:space="0" w:color="auto"/>
                  </w:divBdr>
                  <w:divsChild>
                    <w:div w:id="2137749754">
                      <w:marLeft w:val="0"/>
                      <w:marRight w:val="0"/>
                      <w:marTop w:val="0"/>
                      <w:marBottom w:val="0"/>
                      <w:divBdr>
                        <w:top w:val="none" w:sz="0" w:space="0" w:color="auto"/>
                        <w:left w:val="none" w:sz="0" w:space="0" w:color="auto"/>
                        <w:bottom w:val="none" w:sz="0" w:space="0" w:color="auto"/>
                        <w:right w:val="none" w:sz="0" w:space="0" w:color="auto"/>
                      </w:divBdr>
                    </w:div>
                    <w:div w:id="1223063185">
                      <w:marLeft w:val="0"/>
                      <w:marRight w:val="0"/>
                      <w:marTop w:val="0"/>
                      <w:marBottom w:val="0"/>
                      <w:divBdr>
                        <w:top w:val="none" w:sz="0" w:space="0" w:color="auto"/>
                        <w:left w:val="none" w:sz="0" w:space="0" w:color="auto"/>
                        <w:bottom w:val="none" w:sz="0" w:space="0" w:color="auto"/>
                        <w:right w:val="none" w:sz="0" w:space="0" w:color="auto"/>
                      </w:divBdr>
                    </w:div>
                  </w:divsChild>
                </w:div>
                <w:div w:id="778598842">
                  <w:marLeft w:val="0"/>
                  <w:marRight w:val="0"/>
                  <w:marTop w:val="0"/>
                  <w:marBottom w:val="0"/>
                  <w:divBdr>
                    <w:top w:val="none" w:sz="0" w:space="0" w:color="auto"/>
                    <w:left w:val="none" w:sz="0" w:space="0" w:color="auto"/>
                    <w:bottom w:val="none" w:sz="0" w:space="0" w:color="auto"/>
                    <w:right w:val="none" w:sz="0" w:space="0" w:color="auto"/>
                  </w:divBdr>
                  <w:divsChild>
                    <w:div w:id="1443525625">
                      <w:marLeft w:val="0"/>
                      <w:marRight w:val="0"/>
                      <w:marTop w:val="0"/>
                      <w:marBottom w:val="0"/>
                      <w:divBdr>
                        <w:top w:val="none" w:sz="0" w:space="0" w:color="auto"/>
                        <w:left w:val="none" w:sz="0" w:space="0" w:color="auto"/>
                        <w:bottom w:val="none" w:sz="0" w:space="0" w:color="auto"/>
                        <w:right w:val="none" w:sz="0" w:space="0" w:color="auto"/>
                      </w:divBdr>
                    </w:div>
                    <w:div w:id="1064836890">
                      <w:marLeft w:val="0"/>
                      <w:marRight w:val="0"/>
                      <w:marTop w:val="0"/>
                      <w:marBottom w:val="0"/>
                      <w:divBdr>
                        <w:top w:val="none" w:sz="0" w:space="0" w:color="auto"/>
                        <w:left w:val="none" w:sz="0" w:space="0" w:color="auto"/>
                        <w:bottom w:val="none" w:sz="0" w:space="0" w:color="auto"/>
                        <w:right w:val="none" w:sz="0" w:space="0" w:color="auto"/>
                      </w:divBdr>
                    </w:div>
                  </w:divsChild>
                </w:div>
                <w:div w:id="1864006818">
                  <w:marLeft w:val="0"/>
                  <w:marRight w:val="0"/>
                  <w:marTop w:val="0"/>
                  <w:marBottom w:val="0"/>
                  <w:divBdr>
                    <w:top w:val="none" w:sz="0" w:space="0" w:color="auto"/>
                    <w:left w:val="none" w:sz="0" w:space="0" w:color="auto"/>
                    <w:bottom w:val="none" w:sz="0" w:space="0" w:color="auto"/>
                    <w:right w:val="none" w:sz="0" w:space="0" w:color="auto"/>
                  </w:divBdr>
                  <w:divsChild>
                    <w:div w:id="70467327">
                      <w:marLeft w:val="0"/>
                      <w:marRight w:val="0"/>
                      <w:marTop w:val="0"/>
                      <w:marBottom w:val="0"/>
                      <w:divBdr>
                        <w:top w:val="none" w:sz="0" w:space="0" w:color="auto"/>
                        <w:left w:val="none" w:sz="0" w:space="0" w:color="auto"/>
                        <w:bottom w:val="none" w:sz="0" w:space="0" w:color="auto"/>
                        <w:right w:val="none" w:sz="0" w:space="0" w:color="auto"/>
                      </w:divBdr>
                    </w:div>
                    <w:div w:id="1748310217">
                      <w:marLeft w:val="0"/>
                      <w:marRight w:val="0"/>
                      <w:marTop w:val="0"/>
                      <w:marBottom w:val="0"/>
                      <w:divBdr>
                        <w:top w:val="none" w:sz="0" w:space="0" w:color="auto"/>
                        <w:left w:val="none" w:sz="0" w:space="0" w:color="auto"/>
                        <w:bottom w:val="none" w:sz="0" w:space="0" w:color="auto"/>
                        <w:right w:val="none" w:sz="0" w:space="0" w:color="auto"/>
                      </w:divBdr>
                    </w:div>
                  </w:divsChild>
                </w:div>
                <w:div w:id="711656137">
                  <w:marLeft w:val="0"/>
                  <w:marRight w:val="0"/>
                  <w:marTop w:val="0"/>
                  <w:marBottom w:val="0"/>
                  <w:divBdr>
                    <w:top w:val="none" w:sz="0" w:space="0" w:color="auto"/>
                    <w:left w:val="none" w:sz="0" w:space="0" w:color="auto"/>
                    <w:bottom w:val="none" w:sz="0" w:space="0" w:color="auto"/>
                    <w:right w:val="none" w:sz="0" w:space="0" w:color="auto"/>
                  </w:divBdr>
                  <w:divsChild>
                    <w:div w:id="271330763">
                      <w:marLeft w:val="0"/>
                      <w:marRight w:val="0"/>
                      <w:marTop w:val="0"/>
                      <w:marBottom w:val="0"/>
                      <w:divBdr>
                        <w:top w:val="none" w:sz="0" w:space="0" w:color="auto"/>
                        <w:left w:val="none" w:sz="0" w:space="0" w:color="auto"/>
                        <w:bottom w:val="none" w:sz="0" w:space="0" w:color="auto"/>
                        <w:right w:val="none" w:sz="0" w:space="0" w:color="auto"/>
                      </w:divBdr>
                    </w:div>
                    <w:div w:id="1306353512">
                      <w:marLeft w:val="0"/>
                      <w:marRight w:val="0"/>
                      <w:marTop w:val="0"/>
                      <w:marBottom w:val="0"/>
                      <w:divBdr>
                        <w:top w:val="none" w:sz="0" w:space="0" w:color="auto"/>
                        <w:left w:val="none" w:sz="0" w:space="0" w:color="auto"/>
                        <w:bottom w:val="none" w:sz="0" w:space="0" w:color="auto"/>
                        <w:right w:val="none" w:sz="0" w:space="0" w:color="auto"/>
                      </w:divBdr>
                    </w:div>
                  </w:divsChild>
                </w:div>
                <w:div w:id="270628008">
                  <w:marLeft w:val="0"/>
                  <w:marRight w:val="0"/>
                  <w:marTop w:val="0"/>
                  <w:marBottom w:val="0"/>
                  <w:divBdr>
                    <w:top w:val="none" w:sz="0" w:space="0" w:color="auto"/>
                    <w:left w:val="none" w:sz="0" w:space="0" w:color="auto"/>
                    <w:bottom w:val="none" w:sz="0" w:space="0" w:color="auto"/>
                    <w:right w:val="none" w:sz="0" w:space="0" w:color="auto"/>
                  </w:divBdr>
                  <w:divsChild>
                    <w:div w:id="1843009867">
                      <w:marLeft w:val="0"/>
                      <w:marRight w:val="0"/>
                      <w:marTop w:val="0"/>
                      <w:marBottom w:val="0"/>
                      <w:divBdr>
                        <w:top w:val="none" w:sz="0" w:space="0" w:color="auto"/>
                        <w:left w:val="none" w:sz="0" w:space="0" w:color="auto"/>
                        <w:bottom w:val="none" w:sz="0" w:space="0" w:color="auto"/>
                        <w:right w:val="none" w:sz="0" w:space="0" w:color="auto"/>
                      </w:divBdr>
                    </w:div>
                    <w:div w:id="14545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78836">
      <w:bodyDiv w:val="1"/>
      <w:marLeft w:val="0"/>
      <w:marRight w:val="0"/>
      <w:marTop w:val="0"/>
      <w:marBottom w:val="0"/>
      <w:divBdr>
        <w:top w:val="none" w:sz="0" w:space="0" w:color="auto"/>
        <w:left w:val="none" w:sz="0" w:space="0" w:color="auto"/>
        <w:bottom w:val="none" w:sz="0" w:space="0" w:color="auto"/>
        <w:right w:val="none" w:sz="0" w:space="0" w:color="auto"/>
      </w:divBdr>
    </w:div>
    <w:div w:id="1158692970">
      <w:bodyDiv w:val="1"/>
      <w:marLeft w:val="0"/>
      <w:marRight w:val="0"/>
      <w:marTop w:val="0"/>
      <w:marBottom w:val="0"/>
      <w:divBdr>
        <w:top w:val="none" w:sz="0" w:space="0" w:color="auto"/>
        <w:left w:val="none" w:sz="0" w:space="0" w:color="auto"/>
        <w:bottom w:val="none" w:sz="0" w:space="0" w:color="auto"/>
        <w:right w:val="none" w:sz="0" w:space="0" w:color="auto"/>
      </w:divBdr>
    </w:div>
    <w:div w:id="1164510607">
      <w:bodyDiv w:val="1"/>
      <w:marLeft w:val="0"/>
      <w:marRight w:val="0"/>
      <w:marTop w:val="0"/>
      <w:marBottom w:val="0"/>
      <w:divBdr>
        <w:top w:val="none" w:sz="0" w:space="0" w:color="auto"/>
        <w:left w:val="none" w:sz="0" w:space="0" w:color="auto"/>
        <w:bottom w:val="none" w:sz="0" w:space="0" w:color="auto"/>
        <w:right w:val="none" w:sz="0" w:space="0" w:color="auto"/>
      </w:divBdr>
      <w:divsChild>
        <w:div w:id="146481980">
          <w:marLeft w:val="0"/>
          <w:marRight w:val="0"/>
          <w:marTop w:val="0"/>
          <w:marBottom w:val="300"/>
          <w:divBdr>
            <w:top w:val="none" w:sz="0" w:space="0" w:color="auto"/>
            <w:left w:val="none" w:sz="0" w:space="0" w:color="auto"/>
            <w:bottom w:val="none" w:sz="0" w:space="0" w:color="auto"/>
            <w:right w:val="none" w:sz="0" w:space="0" w:color="auto"/>
          </w:divBdr>
          <w:divsChild>
            <w:div w:id="280302947">
              <w:marLeft w:val="0"/>
              <w:marRight w:val="0"/>
              <w:marTop w:val="0"/>
              <w:marBottom w:val="0"/>
              <w:divBdr>
                <w:top w:val="none" w:sz="0" w:space="0" w:color="auto"/>
                <w:left w:val="none" w:sz="0" w:space="0" w:color="auto"/>
                <w:bottom w:val="none" w:sz="0" w:space="0" w:color="auto"/>
                <w:right w:val="none" w:sz="0" w:space="0" w:color="auto"/>
              </w:divBdr>
            </w:div>
          </w:divsChild>
        </w:div>
        <w:div w:id="1504857619">
          <w:marLeft w:val="0"/>
          <w:marRight w:val="0"/>
          <w:marTop w:val="0"/>
          <w:marBottom w:val="300"/>
          <w:divBdr>
            <w:top w:val="none" w:sz="0" w:space="0" w:color="auto"/>
            <w:left w:val="none" w:sz="0" w:space="0" w:color="auto"/>
            <w:bottom w:val="none" w:sz="0" w:space="0" w:color="auto"/>
            <w:right w:val="none" w:sz="0" w:space="0" w:color="auto"/>
          </w:divBdr>
          <w:divsChild>
            <w:div w:id="10968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293">
      <w:bodyDiv w:val="1"/>
      <w:marLeft w:val="0"/>
      <w:marRight w:val="0"/>
      <w:marTop w:val="0"/>
      <w:marBottom w:val="0"/>
      <w:divBdr>
        <w:top w:val="none" w:sz="0" w:space="0" w:color="auto"/>
        <w:left w:val="none" w:sz="0" w:space="0" w:color="auto"/>
        <w:bottom w:val="none" w:sz="0" w:space="0" w:color="auto"/>
        <w:right w:val="none" w:sz="0" w:space="0" w:color="auto"/>
      </w:divBdr>
      <w:divsChild>
        <w:div w:id="1003167828">
          <w:marLeft w:val="0"/>
          <w:marRight w:val="0"/>
          <w:marTop w:val="0"/>
          <w:marBottom w:val="300"/>
          <w:divBdr>
            <w:top w:val="none" w:sz="0" w:space="0" w:color="auto"/>
            <w:left w:val="none" w:sz="0" w:space="0" w:color="auto"/>
            <w:bottom w:val="none" w:sz="0" w:space="0" w:color="auto"/>
            <w:right w:val="none" w:sz="0" w:space="0" w:color="auto"/>
          </w:divBdr>
          <w:divsChild>
            <w:div w:id="1403600108">
              <w:marLeft w:val="0"/>
              <w:marRight w:val="0"/>
              <w:marTop w:val="0"/>
              <w:marBottom w:val="0"/>
              <w:divBdr>
                <w:top w:val="none" w:sz="0" w:space="0" w:color="auto"/>
                <w:left w:val="none" w:sz="0" w:space="0" w:color="auto"/>
                <w:bottom w:val="none" w:sz="0" w:space="0" w:color="auto"/>
                <w:right w:val="none" w:sz="0" w:space="0" w:color="auto"/>
              </w:divBdr>
            </w:div>
          </w:divsChild>
        </w:div>
        <w:div w:id="1002589411">
          <w:marLeft w:val="0"/>
          <w:marRight w:val="0"/>
          <w:marTop w:val="0"/>
          <w:marBottom w:val="0"/>
          <w:divBdr>
            <w:top w:val="none" w:sz="0" w:space="0" w:color="auto"/>
            <w:left w:val="none" w:sz="0" w:space="0" w:color="auto"/>
            <w:bottom w:val="none" w:sz="0" w:space="0" w:color="auto"/>
            <w:right w:val="none" w:sz="0" w:space="0" w:color="auto"/>
          </w:divBdr>
          <w:divsChild>
            <w:div w:id="10888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664">
      <w:bodyDiv w:val="1"/>
      <w:marLeft w:val="0"/>
      <w:marRight w:val="0"/>
      <w:marTop w:val="0"/>
      <w:marBottom w:val="0"/>
      <w:divBdr>
        <w:top w:val="none" w:sz="0" w:space="0" w:color="auto"/>
        <w:left w:val="none" w:sz="0" w:space="0" w:color="auto"/>
        <w:bottom w:val="none" w:sz="0" w:space="0" w:color="auto"/>
        <w:right w:val="none" w:sz="0" w:space="0" w:color="auto"/>
      </w:divBdr>
    </w:div>
    <w:div w:id="1230313011">
      <w:bodyDiv w:val="1"/>
      <w:marLeft w:val="0"/>
      <w:marRight w:val="0"/>
      <w:marTop w:val="0"/>
      <w:marBottom w:val="0"/>
      <w:divBdr>
        <w:top w:val="none" w:sz="0" w:space="0" w:color="auto"/>
        <w:left w:val="none" w:sz="0" w:space="0" w:color="auto"/>
        <w:bottom w:val="none" w:sz="0" w:space="0" w:color="auto"/>
        <w:right w:val="none" w:sz="0" w:space="0" w:color="auto"/>
      </w:divBdr>
      <w:divsChild>
        <w:div w:id="2115973137">
          <w:marLeft w:val="0"/>
          <w:marRight w:val="0"/>
          <w:marTop w:val="0"/>
          <w:marBottom w:val="300"/>
          <w:divBdr>
            <w:top w:val="none" w:sz="0" w:space="0" w:color="auto"/>
            <w:left w:val="none" w:sz="0" w:space="0" w:color="auto"/>
            <w:bottom w:val="none" w:sz="0" w:space="0" w:color="auto"/>
            <w:right w:val="none" w:sz="0" w:space="0" w:color="auto"/>
          </w:divBdr>
          <w:divsChild>
            <w:div w:id="628364750">
              <w:marLeft w:val="0"/>
              <w:marRight w:val="0"/>
              <w:marTop w:val="0"/>
              <w:marBottom w:val="0"/>
              <w:divBdr>
                <w:top w:val="none" w:sz="0" w:space="0" w:color="auto"/>
                <w:left w:val="none" w:sz="0" w:space="0" w:color="auto"/>
                <w:bottom w:val="none" w:sz="0" w:space="0" w:color="auto"/>
                <w:right w:val="none" w:sz="0" w:space="0" w:color="auto"/>
              </w:divBdr>
            </w:div>
          </w:divsChild>
        </w:div>
        <w:div w:id="1326206203">
          <w:marLeft w:val="0"/>
          <w:marRight w:val="0"/>
          <w:marTop w:val="0"/>
          <w:marBottom w:val="0"/>
          <w:divBdr>
            <w:top w:val="none" w:sz="0" w:space="0" w:color="auto"/>
            <w:left w:val="none" w:sz="0" w:space="0" w:color="auto"/>
            <w:bottom w:val="none" w:sz="0" w:space="0" w:color="auto"/>
            <w:right w:val="none" w:sz="0" w:space="0" w:color="auto"/>
          </w:divBdr>
          <w:divsChild>
            <w:div w:id="4468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697">
      <w:bodyDiv w:val="1"/>
      <w:marLeft w:val="0"/>
      <w:marRight w:val="0"/>
      <w:marTop w:val="0"/>
      <w:marBottom w:val="0"/>
      <w:divBdr>
        <w:top w:val="none" w:sz="0" w:space="0" w:color="auto"/>
        <w:left w:val="none" w:sz="0" w:space="0" w:color="auto"/>
        <w:bottom w:val="none" w:sz="0" w:space="0" w:color="auto"/>
        <w:right w:val="none" w:sz="0" w:space="0" w:color="auto"/>
      </w:divBdr>
      <w:divsChild>
        <w:div w:id="996807737">
          <w:marLeft w:val="2400"/>
          <w:marRight w:val="0"/>
          <w:marTop w:val="0"/>
          <w:marBottom w:val="0"/>
          <w:divBdr>
            <w:top w:val="none" w:sz="0" w:space="0" w:color="auto"/>
            <w:left w:val="none" w:sz="0" w:space="0" w:color="auto"/>
            <w:bottom w:val="none" w:sz="0" w:space="0" w:color="auto"/>
            <w:right w:val="none" w:sz="0" w:space="0" w:color="auto"/>
          </w:divBdr>
        </w:div>
        <w:div w:id="53968703">
          <w:marLeft w:val="2400"/>
          <w:marRight w:val="0"/>
          <w:marTop w:val="0"/>
          <w:marBottom w:val="0"/>
          <w:divBdr>
            <w:top w:val="none" w:sz="0" w:space="0" w:color="auto"/>
            <w:left w:val="none" w:sz="0" w:space="0" w:color="auto"/>
            <w:bottom w:val="none" w:sz="0" w:space="0" w:color="auto"/>
            <w:right w:val="none" w:sz="0" w:space="0" w:color="auto"/>
          </w:divBdr>
          <w:divsChild>
            <w:div w:id="13324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359">
      <w:bodyDiv w:val="1"/>
      <w:marLeft w:val="0"/>
      <w:marRight w:val="0"/>
      <w:marTop w:val="0"/>
      <w:marBottom w:val="0"/>
      <w:divBdr>
        <w:top w:val="none" w:sz="0" w:space="0" w:color="auto"/>
        <w:left w:val="none" w:sz="0" w:space="0" w:color="auto"/>
        <w:bottom w:val="none" w:sz="0" w:space="0" w:color="auto"/>
        <w:right w:val="none" w:sz="0" w:space="0" w:color="auto"/>
      </w:divBdr>
    </w:div>
    <w:div w:id="1336568167">
      <w:bodyDiv w:val="1"/>
      <w:marLeft w:val="0"/>
      <w:marRight w:val="0"/>
      <w:marTop w:val="0"/>
      <w:marBottom w:val="0"/>
      <w:divBdr>
        <w:top w:val="none" w:sz="0" w:space="0" w:color="auto"/>
        <w:left w:val="none" w:sz="0" w:space="0" w:color="auto"/>
        <w:bottom w:val="none" w:sz="0" w:space="0" w:color="auto"/>
        <w:right w:val="none" w:sz="0" w:space="0" w:color="auto"/>
      </w:divBdr>
    </w:div>
    <w:div w:id="1345086698">
      <w:bodyDiv w:val="1"/>
      <w:marLeft w:val="0"/>
      <w:marRight w:val="0"/>
      <w:marTop w:val="0"/>
      <w:marBottom w:val="0"/>
      <w:divBdr>
        <w:top w:val="none" w:sz="0" w:space="0" w:color="auto"/>
        <w:left w:val="none" w:sz="0" w:space="0" w:color="auto"/>
        <w:bottom w:val="none" w:sz="0" w:space="0" w:color="auto"/>
        <w:right w:val="none" w:sz="0" w:space="0" w:color="auto"/>
      </w:divBdr>
    </w:div>
    <w:div w:id="1353458850">
      <w:bodyDiv w:val="1"/>
      <w:marLeft w:val="0"/>
      <w:marRight w:val="0"/>
      <w:marTop w:val="0"/>
      <w:marBottom w:val="0"/>
      <w:divBdr>
        <w:top w:val="none" w:sz="0" w:space="0" w:color="auto"/>
        <w:left w:val="none" w:sz="0" w:space="0" w:color="auto"/>
        <w:bottom w:val="none" w:sz="0" w:space="0" w:color="auto"/>
        <w:right w:val="none" w:sz="0" w:space="0" w:color="auto"/>
      </w:divBdr>
    </w:div>
    <w:div w:id="1377972489">
      <w:bodyDiv w:val="1"/>
      <w:marLeft w:val="0"/>
      <w:marRight w:val="0"/>
      <w:marTop w:val="0"/>
      <w:marBottom w:val="0"/>
      <w:divBdr>
        <w:top w:val="none" w:sz="0" w:space="0" w:color="auto"/>
        <w:left w:val="none" w:sz="0" w:space="0" w:color="auto"/>
        <w:bottom w:val="none" w:sz="0" w:space="0" w:color="auto"/>
        <w:right w:val="none" w:sz="0" w:space="0" w:color="auto"/>
      </w:divBdr>
    </w:div>
    <w:div w:id="1420830043">
      <w:bodyDiv w:val="1"/>
      <w:marLeft w:val="0"/>
      <w:marRight w:val="0"/>
      <w:marTop w:val="0"/>
      <w:marBottom w:val="0"/>
      <w:divBdr>
        <w:top w:val="none" w:sz="0" w:space="0" w:color="auto"/>
        <w:left w:val="none" w:sz="0" w:space="0" w:color="auto"/>
        <w:bottom w:val="none" w:sz="0" w:space="0" w:color="auto"/>
        <w:right w:val="none" w:sz="0" w:space="0" w:color="auto"/>
      </w:divBdr>
    </w:div>
    <w:div w:id="1444809410">
      <w:bodyDiv w:val="1"/>
      <w:marLeft w:val="0"/>
      <w:marRight w:val="0"/>
      <w:marTop w:val="0"/>
      <w:marBottom w:val="0"/>
      <w:divBdr>
        <w:top w:val="none" w:sz="0" w:space="0" w:color="auto"/>
        <w:left w:val="none" w:sz="0" w:space="0" w:color="auto"/>
        <w:bottom w:val="none" w:sz="0" w:space="0" w:color="auto"/>
        <w:right w:val="none" w:sz="0" w:space="0" w:color="auto"/>
      </w:divBdr>
      <w:divsChild>
        <w:div w:id="478808505">
          <w:marLeft w:val="0"/>
          <w:marRight w:val="0"/>
          <w:marTop w:val="0"/>
          <w:marBottom w:val="300"/>
          <w:divBdr>
            <w:top w:val="none" w:sz="0" w:space="0" w:color="auto"/>
            <w:left w:val="none" w:sz="0" w:space="0" w:color="auto"/>
            <w:bottom w:val="none" w:sz="0" w:space="0" w:color="auto"/>
            <w:right w:val="none" w:sz="0" w:space="0" w:color="auto"/>
          </w:divBdr>
          <w:divsChild>
            <w:div w:id="889145189">
              <w:marLeft w:val="0"/>
              <w:marRight w:val="0"/>
              <w:marTop w:val="0"/>
              <w:marBottom w:val="0"/>
              <w:divBdr>
                <w:top w:val="none" w:sz="0" w:space="0" w:color="auto"/>
                <w:left w:val="none" w:sz="0" w:space="0" w:color="auto"/>
                <w:bottom w:val="none" w:sz="0" w:space="0" w:color="auto"/>
                <w:right w:val="none" w:sz="0" w:space="0" w:color="auto"/>
              </w:divBdr>
            </w:div>
          </w:divsChild>
        </w:div>
        <w:div w:id="402794694">
          <w:marLeft w:val="0"/>
          <w:marRight w:val="0"/>
          <w:marTop w:val="0"/>
          <w:marBottom w:val="300"/>
          <w:divBdr>
            <w:top w:val="none" w:sz="0" w:space="0" w:color="auto"/>
            <w:left w:val="none" w:sz="0" w:space="0" w:color="auto"/>
            <w:bottom w:val="none" w:sz="0" w:space="0" w:color="auto"/>
            <w:right w:val="none" w:sz="0" w:space="0" w:color="auto"/>
          </w:divBdr>
          <w:divsChild>
            <w:div w:id="2432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377">
      <w:bodyDiv w:val="1"/>
      <w:marLeft w:val="0"/>
      <w:marRight w:val="0"/>
      <w:marTop w:val="0"/>
      <w:marBottom w:val="0"/>
      <w:divBdr>
        <w:top w:val="none" w:sz="0" w:space="0" w:color="auto"/>
        <w:left w:val="none" w:sz="0" w:space="0" w:color="auto"/>
        <w:bottom w:val="none" w:sz="0" w:space="0" w:color="auto"/>
        <w:right w:val="none" w:sz="0" w:space="0" w:color="auto"/>
      </w:divBdr>
    </w:div>
    <w:div w:id="1557232744">
      <w:bodyDiv w:val="1"/>
      <w:marLeft w:val="0"/>
      <w:marRight w:val="0"/>
      <w:marTop w:val="0"/>
      <w:marBottom w:val="0"/>
      <w:divBdr>
        <w:top w:val="none" w:sz="0" w:space="0" w:color="auto"/>
        <w:left w:val="none" w:sz="0" w:space="0" w:color="auto"/>
        <w:bottom w:val="none" w:sz="0" w:space="0" w:color="auto"/>
        <w:right w:val="none" w:sz="0" w:space="0" w:color="auto"/>
      </w:divBdr>
    </w:div>
    <w:div w:id="1584022703">
      <w:bodyDiv w:val="1"/>
      <w:marLeft w:val="0"/>
      <w:marRight w:val="0"/>
      <w:marTop w:val="0"/>
      <w:marBottom w:val="0"/>
      <w:divBdr>
        <w:top w:val="none" w:sz="0" w:space="0" w:color="auto"/>
        <w:left w:val="none" w:sz="0" w:space="0" w:color="auto"/>
        <w:bottom w:val="none" w:sz="0" w:space="0" w:color="auto"/>
        <w:right w:val="none" w:sz="0" w:space="0" w:color="auto"/>
      </w:divBdr>
    </w:div>
    <w:div w:id="1604074902">
      <w:bodyDiv w:val="1"/>
      <w:marLeft w:val="0"/>
      <w:marRight w:val="0"/>
      <w:marTop w:val="0"/>
      <w:marBottom w:val="0"/>
      <w:divBdr>
        <w:top w:val="none" w:sz="0" w:space="0" w:color="auto"/>
        <w:left w:val="none" w:sz="0" w:space="0" w:color="auto"/>
        <w:bottom w:val="none" w:sz="0" w:space="0" w:color="auto"/>
        <w:right w:val="none" w:sz="0" w:space="0" w:color="auto"/>
      </w:divBdr>
    </w:div>
    <w:div w:id="1629780062">
      <w:bodyDiv w:val="1"/>
      <w:marLeft w:val="0"/>
      <w:marRight w:val="0"/>
      <w:marTop w:val="0"/>
      <w:marBottom w:val="0"/>
      <w:divBdr>
        <w:top w:val="none" w:sz="0" w:space="0" w:color="auto"/>
        <w:left w:val="none" w:sz="0" w:space="0" w:color="auto"/>
        <w:bottom w:val="none" w:sz="0" w:space="0" w:color="auto"/>
        <w:right w:val="none" w:sz="0" w:space="0" w:color="auto"/>
      </w:divBdr>
      <w:divsChild>
        <w:div w:id="1783376286">
          <w:marLeft w:val="2400"/>
          <w:marRight w:val="0"/>
          <w:marTop w:val="0"/>
          <w:marBottom w:val="0"/>
          <w:divBdr>
            <w:top w:val="none" w:sz="0" w:space="0" w:color="auto"/>
            <w:left w:val="none" w:sz="0" w:space="0" w:color="auto"/>
            <w:bottom w:val="none" w:sz="0" w:space="0" w:color="auto"/>
            <w:right w:val="none" w:sz="0" w:space="0" w:color="auto"/>
          </w:divBdr>
        </w:div>
        <w:div w:id="140780492">
          <w:marLeft w:val="2400"/>
          <w:marRight w:val="0"/>
          <w:marTop w:val="0"/>
          <w:marBottom w:val="0"/>
          <w:divBdr>
            <w:top w:val="none" w:sz="0" w:space="0" w:color="auto"/>
            <w:left w:val="none" w:sz="0" w:space="0" w:color="auto"/>
            <w:bottom w:val="none" w:sz="0" w:space="0" w:color="auto"/>
            <w:right w:val="none" w:sz="0" w:space="0" w:color="auto"/>
          </w:divBdr>
          <w:divsChild>
            <w:div w:id="9022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567">
      <w:bodyDiv w:val="1"/>
      <w:marLeft w:val="0"/>
      <w:marRight w:val="0"/>
      <w:marTop w:val="0"/>
      <w:marBottom w:val="0"/>
      <w:divBdr>
        <w:top w:val="none" w:sz="0" w:space="0" w:color="auto"/>
        <w:left w:val="none" w:sz="0" w:space="0" w:color="auto"/>
        <w:bottom w:val="none" w:sz="0" w:space="0" w:color="auto"/>
        <w:right w:val="none" w:sz="0" w:space="0" w:color="auto"/>
      </w:divBdr>
    </w:div>
    <w:div w:id="1647658675">
      <w:bodyDiv w:val="1"/>
      <w:marLeft w:val="0"/>
      <w:marRight w:val="0"/>
      <w:marTop w:val="0"/>
      <w:marBottom w:val="0"/>
      <w:divBdr>
        <w:top w:val="none" w:sz="0" w:space="0" w:color="auto"/>
        <w:left w:val="none" w:sz="0" w:space="0" w:color="auto"/>
        <w:bottom w:val="none" w:sz="0" w:space="0" w:color="auto"/>
        <w:right w:val="none" w:sz="0" w:space="0" w:color="auto"/>
      </w:divBdr>
    </w:div>
    <w:div w:id="1657342087">
      <w:bodyDiv w:val="1"/>
      <w:marLeft w:val="0"/>
      <w:marRight w:val="0"/>
      <w:marTop w:val="0"/>
      <w:marBottom w:val="0"/>
      <w:divBdr>
        <w:top w:val="none" w:sz="0" w:space="0" w:color="auto"/>
        <w:left w:val="none" w:sz="0" w:space="0" w:color="auto"/>
        <w:bottom w:val="none" w:sz="0" w:space="0" w:color="auto"/>
        <w:right w:val="none" w:sz="0" w:space="0" w:color="auto"/>
      </w:divBdr>
    </w:div>
    <w:div w:id="1688167986">
      <w:bodyDiv w:val="1"/>
      <w:marLeft w:val="0"/>
      <w:marRight w:val="0"/>
      <w:marTop w:val="0"/>
      <w:marBottom w:val="0"/>
      <w:divBdr>
        <w:top w:val="none" w:sz="0" w:space="0" w:color="auto"/>
        <w:left w:val="none" w:sz="0" w:space="0" w:color="auto"/>
        <w:bottom w:val="none" w:sz="0" w:space="0" w:color="auto"/>
        <w:right w:val="none" w:sz="0" w:space="0" w:color="auto"/>
      </w:divBdr>
    </w:div>
    <w:div w:id="1690567867">
      <w:bodyDiv w:val="1"/>
      <w:marLeft w:val="0"/>
      <w:marRight w:val="0"/>
      <w:marTop w:val="0"/>
      <w:marBottom w:val="0"/>
      <w:divBdr>
        <w:top w:val="none" w:sz="0" w:space="0" w:color="auto"/>
        <w:left w:val="none" w:sz="0" w:space="0" w:color="auto"/>
        <w:bottom w:val="none" w:sz="0" w:space="0" w:color="auto"/>
        <w:right w:val="none" w:sz="0" w:space="0" w:color="auto"/>
      </w:divBdr>
      <w:divsChild>
        <w:div w:id="1623149141">
          <w:marLeft w:val="0"/>
          <w:marRight w:val="0"/>
          <w:marTop w:val="0"/>
          <w:marBottom w:val="300"/>
          <w:divBdr>
            <w:top w:val="none" w:sz="0" w:space="0" w:color="auto"/>
            <w:left w:val="none" w:sz="0" w:space="0" w:color="auto"/>
            <w:bottom w:val="none" w:sz="0" w:space="0" w:color="auto"/>
            <w:right w:val="none" w:sz="0" w:space="0" w:color="auto"/>
          </w:divBdr>
          <w:divsChild>
            <w:div w:id="1453786358">
              <w:marLeft w:val="0"/>
              <w:marRight w:val="0"/>
              <w:marTop w:val="0"/>
              <w:marBottom w:val="0"/>
              <w:divBdr>
                <w:top w:val="none" w:sz="0" w:space="0" w:color="auto"/>
                <w:left w:val="none" w:sz="0" w:space="0" w:color="auto"/>
                <w:bottom w:val="none" w:sz="0" w:space="0" w:color="auto"/>
                <w:right w:val="none" w:sz="0" w:space="0" w:color="auto"/>
              </w:divBdr>
              <w:divsChild>
                <w:div w:id="51006678">
                  <w:marLeft w:val="0"/>
                  <w:marRight w:val="0"/>
                  <w:marTop w:val="0"/>
                  <w:marBottom w:val="0"/>
                  <w:divBdr>
                    <w:top w:val="none" w:sz="0" w:space="0" w:color="auto"/>
                    <w:left w:val="none" w:sz="0" w:space="0" w:color="auto"/>
                    <w:bottom w:val="none" w:sz="0" w:space="0" w:color="auto"/>
                    <w:right w:val="none" w:sz="0" w:space="0" w:color="auto"/>
                  </w:divBdr>
                  <w:divsChild>
                    <w:div w:id="1019163588">
                      <w:marLeft w:val="0"/>
                      <w:marRight w:val="0"/>
                      <w:marTop w:val="0"/>
                      <w:marBottom w:val="0"/>
                      <w:divBdr>
                        <w:top w:val="none" w:sz="0" w:space="0" w:color="auto"/>
                        <w:left w:val="none" w:sz="0" w:space="0" w:color="auto"/>
                        <w:bottom w:val="none" w:sz="0" w:space="0" w:color="auto"/>
                        <w:right w:val="none" w:sz="0" w:space="0" w:color="auto"/>
                      </w:divBdr>
                      <w:divsChild>
                        <w:div w:id="1942958085">
                          <w:marLeft w:val="0"/>
                          <w:marRight w:val="0"/>
                          <w:marTop w:val="0"/>
                          <w:marBottom w:val="0"/>
                          <w:divBdr>
                            <w:top w:val="none" w:sz="0" w:space="0" w:color="auto"/>
                            <w:left w:val="none" w:sz="0" w:space="0" w:color="auto"/>
                            <w:bottom w:val="none" w:sz="0" w:space="0" w:color="auto"/>
                            <w:right w:val="none" w:sz="0" w:space="0" w:color="auto"/>
                          </w:divBdr>
                          <w:divsChild>
                            <w:div w:id="707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7108">
          <w:marLeft w:val="0"/>
          <w:marRight w:val="0"/>
          <w:marTop w:val="0"/>
          <w:marBottom w:val="0"/>
          <w:divBdr>
            <w:top w:val="none" w:sz="0" w:space="0" w:color="auto"/>
            <w:left w:val="none" w:sz="0" w:space="0" w:color="auto"/>
            <w:bottom w:val="none" w:sz="0" w:space="0" w:color="auto"/>
            <w:right w:val="none" w:sz="0" w:space="0" w:color="auto"/>
          </w:divBdr>
          <w:divsChild>
            <w:div w:id="504397402">
              <w:marLeft w:val="0"/>
              <w:marRight w:val="0"/>
              <w:marTop w:val="0"/>
              <w:marBottom w:val="0"/>
              <w:divBdr>
                <w:top w:val="none" w:sz="0" w:space="0" w:color="auto"/>
                <w:left w:val="none" w:sz="0" w:space="0" w:color="auto"/>
                <w:bottom w:val="none" w:sz="0" w:space="0" w:color="auto"/>
                <w:right w:val="none" w:sz="0" w:space="0" w:color="auto"/>
              </w:divBdr>
              <w:divsChild>
                <w:div w:id="380524775">
                  <w:marLeft w:val="0"/>
                  <w:marRight w:val="0"/>
                  <w:marTop w:val="0"/>
                  <w:marBottom w:val="0"/>
                  <w:divBdr>
                    <w:top w:val="none" w:sz="0" w:space="0" w:color="auto"/>
                    <w:left w:val="none" w:sz="0" w:space="0" w:color="auto"/>
                    <w:bottom w:val="none" w:sz="0" w:space="0" w:color="auto"/>
                    <w:right w:val="none" w:sz="0" w:space="0" w:color="auto"/>
                  </w:divBdr>
                  <w:divsChild>
                    <w:div w:id="1040780668">
                      <w:marLeft w:val="0"/>
                      <w:marRight w:val="0"/>
                      <w:marTop w:val="0"/>
                      <w:marBottom w:val="0"/>
                      <w:divBdr>
                        <w:top w:val="none" w:sz="0" w:space="0" w:color="auto"/>
                        <w:left w:val="none" w:sz="0" w:space="0" w:color="auto"/>
                        <w:bottom w:val="none" w:sz="0" w:space="0" w:color="auto"/>
                        <w:right w:val="none" w:sz="0" w:space="0" w:color="auto"/>
                      </w:divBdr>
                    </w:div>
                    <w:div w:id="1669598970">
                      <w:marLeft w:val="0"/>
                      <w:marRight w:val="0"/>
                      <w:marTop w:val="0"/>
                      <w:marBottom w:val="0"/>
                      <w:divBdr>
                        <w:top w:val="none" w:sz="0" w:space="0" w:color="auto"/>
                        <w:left w:val="none" w:sz="0" w:space="0" w:color="auto"/>
                        <w:bottom w:val="none" w:sz="0" w:space="0" w:color="auto"/>
                        <w:right w:val="none" w:sz="0" w:space="0" w:color="auto"/>
                      </w:divBdr>
                    </w:div>
                  </w:divsChild>
                </w:div>
                <w:div w:id="1275021697">
                  <w:marLeft w:val="0"/>
                  <w:marRight w:val="0"/>
                  <w:marTop w:val="0"/>
                  <w:marBottom w:val="0"/>
                  <w:divBdr>
                    <w:top w:val="none" w:sz="0" w:space="0" w:color="auto"/>
                    <w:left w:val="none" w:sz="0" w:space="0" w:color="auto"/>
                    <w:bottom w:val="none" w:sz="0" w:space="0" w:color="auto"/>
                    <w:right w:val="none" w:sz="0" w:space="0" w:color="auto"/>
                  </w:divBdr>
                  <w:divsChild>
                    <w:div w:id="1037005786">
                      <w:marLeft w:val="0"/>
                      <w:marRight w:val="0"/>
                      <w:marTop w:val="0"/>
                      <w:marBottom w:val="0"/>
                      <w:divBdr>
                        <w:top w:val="none" w:sz="0" w:space="0" w:color="auto"/>
                        <w:left w:val="none" w:sz="0" w:space="0" w:color="auto"/>
                        <w:bottom w:val="none" w:sz="0" w:space="0" w:color="auto"/>
                        <w:right w:val="none" w:sz="0" w:space="0" w:color="auto"/>
                      </w:divBdr>
                    </w:div>
                    <w:div w:id="688457146">
                      <w:marLeft w:val="0"/>
                      <w:marRight w:val="0"/>
                      <w:marTop w:val="0"/>
                      <w:marBottom w:val="0"/>
                      <w:divBdr>
                        <w:top w:val="none" w:sz="0" w:space="0" w:color="auto"/>
                        <w:left w:val="none" w:sz="0" w:space="0" w:color="auto"/>
                        <w:bottom w:val="none" w:sz="0" w:space="0" w:color="auto"/>
                        <w:right w:val="none" w:sz="0" w:space="0" w:color="auto"/>
                      </w:divBdr>
                    </w:div>
                  </w:divsChild>
                </w:div>
                <w:div w:id="1156530902">
                  <w:marLeft w:val="0"/>
                  <w:marRight w:val="0"/>
                  <w:marTop w:val="0"/>
                  <w:marBottom w:val="0"/>
                  <w:divBdr>
                    <w:top w:val="none" w:sz="0" w:space="0" w:color="auto"/>
                    <w:left w:val="none" w:sz="0" w:space="0" w:color="auto"/>
                    <w:bottom w:val="none" w:sz="0" w:space="0" w:color="auto"/>
                    <w:right w:val="none" w:sz="0" w:space="0" w:color="auto"/>
                  </w:divBdr>
                  <w:divsChild>
                    <w:div w:id="1952474727">
                      <w:marLeft w:val="0"/>
                      <w:marRight w:val="0"/>
                      <w:marTop w:val="0"/>
                      <w:marBottom w:val="0"/>
                      <w:divBdr>
                        <w:top w:val="none" w:sz="0" w:space="0" w:color="auto"/>
                        <w:left w:val="none" w:sz="0" w:space="0" w:color="auto"/>
                        <w:bottom w:val="none" w:sz="0" w:space="0" w:color="auto"/>
                        <w:right w:val="none" w:sz="0" w:space="0" w:color="auto"/>
                      </w:divBdr>
                    </w:div>
                    <w:div w:id="471286550">
                      <w:marLeft w:val="0"/>
                      <w:marRight w:val="0"/>
                      <w:marTop w:val="0"/>
                      <w:marBottom w:val="0"/>
                      <w:divBdr>
                        <w:top w:val="none" w:sz="0" w:space="0" w:color="auto"/>
                        <w:left w:val="none" w:sz="0" w:space="0" w:color="auto"/>
                        <w:bottom w:val="none" w:sz="0" w:space="0" w:color="auto"/>
                        <w:right w:val="none" w:sz="0" w:space="0" w:color="auto"/>
                      </w:divBdr>
                    </w:div>
                  </w:divsChild>
                </w:div>
                <w:div w:id="697393303">
                  <w:marLeft w:val="0"/>
                  <w:marRight w:val="0"/>
                  <w:marTop w:val="0"/>
                  <w:marBottom w:val="0"/>
                  <w:divBdr>
                    <w:top w:val="none" w:sz="0" w:space="0" w:color="auto"/>
                    <w:left w:val="none" w:sz="0" w:space="0" w:color="auto"/>
                    <w:bottom w:val="none" w:sz="0" w:space="0" w:color="auto"/>
                    <w:right w:val="none" w:sz="0" w:space="0" w:color="auto"/>
                  </w:divBdr>
                  <w:divsChild>
                    <w:div w:id="737172318">
                      <w:marLeft w:val="0"/>
                      <w:marRight w:val="0"/>
                      <w:marTop w:val="0"/>
                      <w:marBottom w:val="0"/>
                      <w:divBdr>
                        <w:top w:val="none" w:sz="0" w:space="0" w:color="auto"/>
                        <w:left w:val="none" w:sz="0" w:space="0" w:color="auto"/>
                        <w:bottom w:val="none" w:sz="0" w:space="0" w:color="auto"/>
                        <w:right w:val="none" w:sz="0" w:space="0" w:color="auto"/>
                      </w:divBdr>
                    </w:div>
                    <w:div w:id="1129587932">
                      <w:marLeft w:val="0"/>
                      <w:marRight w:val="0"/>
                      <w:marTop w:val="0"/>
                      <w:marBottom w:val="0"/>
                      <w:divBdr>
                        <w:top w:val="none" w:sz="0" w:space="0" w:color="auto"/>
                        <w:left w:val="none" w:sz="0" w:space="0" w:color="auto"/>
                        <w:bottom w:val="none" w:sz="0" w:space="0" w:color="auto"/>
                        <w:right w:val="none" w:sz="0" w:space="0" w:color="auto"/>
                      </w:divBdr>
                    </w:div>
                  </w:divsChild>
                </w:div>
                <w:div w:id="1581672666">
                  <w:marLeft w:val="0"/>
                  <w:marRight w:val="0"/>
                  <w:marTop w:val="0"/>
                  <w:marBottom w:val="0"/>
                  <w:divBdr>
                    <w:top w:val="none" w:sz="0" w:space="0" w:color="auto"/>
                    <w:left w:val="none" w:sz="0" w:space="0" w:color="auto"/>
                    <w:bottom w:val="none" w:sz="0" w:space="0" w:color="auto"/>
                    <w:right w:val="none" w:sz="0" w:space="0" w:color="auto"/>
                  </w:divBdr>
                  <w:divsChild>
                    <w:div w:id="370688548">
                      <w:marLeft w:val="0"/>
                      <w:marRight w:val="0"/>
                      <w:marTop w:val="0"/>
                      <w:marBottom w:val="0"/>
                      <w:divBdr>
                        <w:top w:val="none" w:sz="0" w:space="0" w:color="auto"/>
                        <w:left w:val="none" w:sz="0" w:space="0" w:color="auto"/>
                        <w:bottom w:val="none" w:sz="0" w:space="0" w:color="auto"/>
                        <w:right w:val="none" w:sz="0" w:space="0" w:color="auto"/>
                      </w:divBdr>
                    </w:div>
                    <w:div w:id="1989284784">
                      <w:marLeft w:val="0"/>
                      <w:marRight w:val="0"/>
                      <w:marTop w:val="0"/>
                      <w:marBottom w:val="0"/>
                      <w:divBdr>
                        <w:top w:val="none" w:sz="0" w:space="0" w:color="auto"/>
                        <w:left w:val="none" w:sz="0" w:space="0" w:color="auto"/>
                        <w:bottom w:val="none" w:sz="0" w:space="0" w:color="auto"/>
                        <w:right w:val="none" w:sz="0" w:space="0" w:color="auto"/>
                      </w:divBdr>
                    </w:div>
                  </w:divsChild>
                </w:div>
                <w:div w:id="1222715479">
                  <w:marLeft w:val="0"/>
                  <w:marRight w:val="0"/>
                  <w:marTop w:val="0"/>
                  <w:marBottom w:val="0"/>
                  <w:divBdr>
                    <w:top w:val="none" w:sz="0" w:space="0" w:color="auto"/>
                    <w:left w:val="none" w:sz="0" w:space="0" w:color="auto"/>
                    <w:bottom w:val="none" w:sz="0" w:space="0" w:color="auto"/>
                    <w:right w:val="none" w:sz="0" w:space="0" w:color="auto"/>
                  </w:divBdr>
                  <w:divsChild>
                    <w:div w:id="321399944">
                      <w:marLeft w:val="0"/>
                      <w:marRight w:val="0"/>
                      <w:marTop w:val="0"/>
                      <w:marBottom w:val="0"/>
                      <w:divBdr>
                        <w:top w:val="none" w:sz="0" w:space="0" w:color="auto"/>
                        <w:left w:val="none" w:sz="0" w:space="0" w:color="auto"/>
                        <w:bottom w:val="none" w:sz="0" w:space="0" w:color="auto"/>
                        <w:right w:val="none" w:sz="0" w:space="0" w:color="auto"/>
                      </w:divBdr>
                    </w:div>
                    <w:div w:id="1898274651">
                      <w:marLeft w:val="0"/>
                      <w:marRight w:val="0"/>
                      <w:marTop w:val="0"/>
                      <w:marBottom w:val="0"/>
                      <w:divBdr>
                        <w:top w:val="none" w:sz="0" w:space="0" w:color="auto"/>
                        <w:left w:val="none" w:sz="0" w:space="0" w:color="auto"/>
                        <w:bottom w:val="none" w:sz="0" w:space="0" w:color="auto"/>
                        <w:right w:val="none" w:sz="0" w:space="0" w:color="auto"/>
                      </w:divBdr>
                    </w:div>
                  </w:divsChild>
                </w:div>
                <w:div w:id="873272109">
                  <w:marLeft w:val="0"/>
                  <w:marRight w:val="0"/>
                  <w:marTop w:val="0"/>
                  <w:marBottom w:val="0"/>
                  <w:divBdr>
                    <w:top w:val="none" w:sz="0" w:space="0" w:color="auto"/>
                    <w:left w:val="none" w:sz="0" w:space="0" w:color="auto"/>
                    <w:bottom w:val="none" w:sz="0" w:space="0" w:color="auto"/>
                    <w:right w:val="none" w:sz="0" w:space="0" w:color="auto"/>
                  </w:divBdr>
                  <w:divsChild>
                    <w:div w:id="465247433">
                      <w:marLeft w:val="0"/>
                      <w:marRight w:val="0"/>
                      <w:marTop w:val="0"/>
                      <w:marBottom w:val="0"/>
                      <w:divBdr>
                        <w:top w:val="none" w:sz="0" w:space="0" w:color="auto"/>
                        <w:left w:val="none" w:sz="0" w:space="0" w:color="auto"/>
                        <w:bottom w:val="none" w:sz="0" w:space="0" w:color="auto"/>
                        <w:right w:val="none" w:sz="0" w:space="0" w:color="auto"/>
                      </w:divBdr>
                    </w:div>
                    <w:div w:id="1767073267">
                      <w:marLeft w:val="0"/>
                      <w:marRight w:val="0"/>
                      <w:marTop w:val="0"/>
                      <w:marBottom w:val="0"/>
                      <w:divBdr>
                        <w:top w:val="none" w:sz="0" w:space="0" w:color="auto"/>
                        <w:left w:val="none" w:sz="0" w:space="0" w:color="auto"/>
                        <w:bottom w:val="none" w:sz="0" w:space="0" w:color="auto"/>
                        <w:right w:val="none" w:sz="0" w:space="0" w:color="auto"/>
                      </w:divBdr>
                    </w:div>
                  </w:divsChild>
                </w:div>
                <w:div w:id="1482498435">
                  <w:marLeft w:val="0"/>
                  <w:marRight w:val="0"/>
                  <w:marTop w:val="0"/>
                  <w:marBottom w:val="0"/>
                  <w:divBdr>
                    <w:top w:val="none" w:sz="0" w:space="0" w:color="auto"/>
                    <w:left w:val="none" w:sz="0" w:space="0" w:color="auto"/>
                    <w:bottom w:val="none" w:sz="0" w:space="0" w:color="auto"/>
                    <w:right w:val="none" w:sz="0" w:space="0" w:color="auto"/>
                  </w:divBdr>
                  <w:divsChild>
                    <w:div w:id="832841818">
                      <w:marLeft w:val="0"/>
                      <w:marRight w:val="0"/>
                      <w:marTop w:val="0"/>
                      <w:marBottom w:val="0"/>
                      <w:divBdr>
                        <w:top w:val="none" w:sz="0" w:space="0" w:color="auto"/>
                        <w:left w:val="none" w:sz="0" w:space="0" w:color="auto"/>
                        <w:bottom w:val="none" w:sz="0" w:space="0" w:color="auto"/>
                        <w:right w:val="none" w:sz="0" w:space="0" w:color="auto"/>
                      </w:divBdr>
                    </w:div>
                    <w:div w:id="1536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3842">
      <w:bodyDiv w:val="1"/>
      <w:marLeft w:val="0"/>
      <w:marRight w:val="0"/>
      <w:marTop w:val="0"/>
      <w:marBottom w:val="0"/>
      <w:divBdr>
        <w:top w:val="none" w:sz="0" w:space="0" w:color="auto"/>
        <w:left w:val="none" w:sz="0" w:space="0" w:color="auto"/>
        <w:bottom w:val="none" w:sz="0" w:space="0" w:color="auto"/>
        <w:right w:val="none" w:sz="0" w:space="0" w:color="auto"/>
      </w:divBdr>
    </w:div>
    <w:div w:id="1699743841">
      <w:bodyDiv w:val="1"/>
      <w:marLeft w:val="0"/>
      <w:marRight w:val="0"/>
      <w:marTop w:val="0"/>
      <w:marBottom w:val="0"/>
      <w:divBdr>
        <w:top w:val="none" w:sz="0" w:space="0" w:color="auto"/>
        <w:left w:val="none" w:sz="0" w:space="0" w:color="auto"/>
        <w:bottom w:val="none" w:sz="0" w:space="0" w:color="auto"/>
        <w:right w:val="none" w:sz="0" w:space="0" w:color="auto"/>
      </w:divBdr>
      <w:divsChild>
        <w:div w:id="21514987">
          <w:marLeft w:val="0"/>
          <w:marRight w:val="0"/>
          <w:marTop w:val="0"/>
          <w:marBottom w:val="300"/>
          <w:divBdr>
            <w:top w:val="none" w:sz="0" w:space="0" w:color="auto"/>
            <w:left w:val="none" w:sz="0" w:space="0" w:color="auto"/>
            <w:bottom w:val="none" w:sz="0" w:space="0" w:color="auto"/>
            <w:right w:val="none" w:sz="0" w:space="0" w:color="auto"/>
          </w:divBdr>
          <w:divsChild>
            <w:div w:id="453404803">
              <w:marLeft w:val="0"/>
              <w:marRight w:val="0"/>
              <w:marTop w:val="0"/>
              <w:marBottom w:val="0"/>
              <w:divBdr>
                <w:top w:val="none" w:sz="0" w:space="0" w:color="auto"/>
                <w:left w:val="none" w:sz="0" w:space="0" w:color="auto"/>
                <w:bottom w:val="none" w:sz="0" w:space="0" w:color="auto"/>
                <w:right w:val="none" w:sz="0" w:space="0" w:color="auto"/>
              </w:divBdr>
            </w:div>
          </w:divsChild>
        </w:div>
        <w:div w:id="1438023291">
          <w:marLeft w:val="0"/>
          <w:marRight w:val="0"/>
          <w:marTop w:val="0"/>
          <w:marBottom w:val="0"/>
          <w:divBdr>
            <w:top w:val="none" w:sz="0" w:space="0" w:color="auto"/>
            <w:left w:val="none" w:sz="0" w:space="0" w:color="auto"/>
            <w:bottom w:val="none" w:sz="0" w:space="0" w:color="auto"/>
            <w:right w:val="none" w:sz="0" w:space="0" w:color="auto"/>
          </w:divBdr>
          <w:divsChild>
            <w:div w:id="1170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763">
      <w:bodyDiv w:val="1"/>
      <w:marLeft w:val="0"/>
      <w:marRight w:val="0"/>
      <w:marTop w:val="0"/>
      <w:marBottom w:val="0"/>
      <w:divBdr>
        <w:top w:val="none" w:sz="0" w:space="0" w:color="auto"/>
        <w:left w:val="none" w:sz="0" w:space="0" w:color="auto"/>
        <w:bottom w:val="none" w:sz="0" w:space="0" w:color="auto"/>
        <w:right w:val="none" w:sz="0" w:space="0" w:color="auto"/>
      </w:divBdr>
    </w:div>
    <w:div w:id="1720009318">
      <w:bodyDiv w:val="1"/>
      <w:marLeft w:val="0"/>
      <w:marRight w:val="0"/>
      <w:marTop w:val="0"/>
      <w:marBottom w:val="0"/>
      <w:divBdr>
        <w:top w:val="none" w:sz="0" w:space="0" w:color="auto"/>
        <w:left w:val="none" w:sz="0" w:space="0" w:color="auto"/>
        <w:bottom w:val="none" w:sz="0" w:space="0" w:color="auto"/>
        <w:right w:val="none" w:sz="0" w:space="0" w:color="auto"/>
      </w:divBdr>
    </w:div>
    <w:div w:id="1747877856">
      <w:bodyDiv w:val="1"/>
      <w:marLeft w:val="0"/>
      <w:marRight w:val="0"/>
      <w:marTop w:val="0"/>
      <w:marBottom w:val="0"/>
      <w:divBdr>
        <w:top w:val="none" w:sz="0" w:space="0" w:color="auto"/>
        <w:left w:val="none" w:sz="0" w:space="0" w:color="auto"/>
        <w:bottom w:val="none" w:sz="0" w:space="0" w:color="auto"/>
        <w:right w:val="none" w:sz="0" w:space="0" w:color="auto"/>
      </w:divBdr>
    </w:div>
    <w:div w:id="1751200134">
      <w:bodyDiv w:val="1"/>
      <w:marLeft w:val="0"/>
      <w:marRight w:val="0"/>
      <w:marTop w:val="0"/>
      <w:marBottom w:val="0"/>
      <w:divBdr>
        <w:top w:val="none" w:sz="0" w:space="0" w:color="auto"/>
        <w:left w:val="none" w:sz="0" w:space="0" w:color="auto"/>
        <w:bottom w:val="none" w:sz="0" w:space="0" w:color="auto"/>
        <w:right w:val="none" w:sz="0" w:space="0" w:color="auto"/>
      </w:divBdr>
    </w:div>
    <w:div w:id="1782995743">
      <w:bodyDiv w:val="1"/>
      <w:marLeft w:val="0"/>
      <w:marRight w:val="0"/>
      <w:marTop w:val="0"/>
      <w:marBottom w:val="0"/>
      <w:divBdr>
        <w:top w:val="none" w:sz="0" w:space="0" w:color="auto"/>
        <w:left w:val="none" w:sz="0" w:space="0" w:color="auto"/>
        <w:bottom w:val="none" w:sz="0" w:space="0" w:color="auto"/>
        <w:right w:val="none" w:sz="0" w:space="0" w:color="auto"/>
      </w:divBdr>
    </w:div>
    <w:div w:id="1851530396">
      <w:bodyDiv w:val="1"/>
      <w:marLeft w:val="0"/>
      <w:marRight w:val="0"/>
      <w:marTop w:val="0"/>
      <w:marBottom w:val="0"/>
      <w:divBdr>
        <w:top w:val="none" w:sz="0" w:space="0" w:color="auto"/>
        <w:left w:val="none" w:sz="0" w:space="0" w:color="auto"/>
        <w:bottom w:val="none" w:sz="0" w:space="0" w:color="auto"/>
        <w:right w:val="none" w:sz="0" w:space="0" w:color="auto"/>
      </w:divBdr>
      <w:divsChild>
        <w:div w:id="878709483">
          <w:marLeft w:val="2400"/>
          <w:marRight w:val="0"/>
          <w:marTop w:val="0"/>
          <w:marBottom w:val="0"/>
          <w:divBdr>
            <w:top w:val="none" w:sz="0" w:space="0" w:color="auto"/>
            <w:left w:val="none" w:sz="0" w:space="0" w:color="auto"/>
            <w:bottom w:val="none" w:sz="0" w:space="0" w:color="auto"/>
            <w:right w:val="none" w:sz="0" w:space="0" w:color="auto"/>
          </w:divBdr>
        </w:div>
        <w:div w:id="315230418">
          <w:marLeft w:val="2400"/>
          <w:marRight w:val="0"/>
          <w:marTop w:val="0"/>
          <w:marBottom w:val="0"/>
          <w:divBdr>
            <w:top w:val="none" w:sz="0" w:space="0" w:color="auto"/>
            <w:left w:val="none" w:sz="0" w:space="0" w:color="auto"/>
            <w:bottom w:val="none" w:sz="0" w:space="0" w:color="auto"/>
            <w:right w:val="none" w:sz="0" w:space="0" w:color="auto"/>
          </w:divBdr>
          <w:divsChild>
            <w:div w:id="17034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362">
      <w:bodyDiv w:val="1"/>
      <w:marLeft w:val="0"/>
      <w:marRight w:val="0"/>
      <w:marTop w:val="0"/>
      <w:marBottom w:val="0"/>
      <w:divBdr>
        <w:top w:val="none" w:sz="0" w:space="0" w:color="auto"/>
        <w:left w:val="none" w:sz="0" w:space="0" w:color="auto"/>
        <w:bottom w:val="none" w:sz="0" w:space="0" w:color="auto"/>
        <w:right w:val="none" w:sz="0" w:space="0" w:color="auto"/>
      </w:divBdr>
    </w:div>
    <w:div w:id="1975478564">
      <w:bodyDiv w:val="1"/>
      <w:marLeft w:val="0"/>
      <w:marRight w:val="0"/>
      <w:marTop w:val="0"/>
      <w:marBottom w:val="0"/>
      <w:divBdr>
        <w:top w:val="none" w:sz="0" w:space="0" w:color="auto"/>
        <w:left w:val="none" w:sz="0" w:space="0" w:color="auto"/>
        <w:bottom w:val="none" w:sz="0" w:space="0" w:color="auto"/>
        <w:right w:val="none" w:sz="0" w:space="0" w:color="auto"/>
      </w:divBdr>
    </w:div>
    <w:div w:id="1999454202">
      <w:bodyDiv w:val="1"/>
      <w:marLeft w:val="0"/>
      <w:marRight w:val="0"/>
      <w:marTop w:val="0"/>
      <w:marBottom w:val="0"/>
      <w:divBdr>
        <w:top w:val="none" w:sz="0" w:space="0" w:color="auto"/>
        <w:left w:val="none" w:sz="0" w:space="0" w:color="auto"/>
        <w:bottom w:val="none" w:sz="0" w:space="0" w:color="auto"/>
        <w:right w:val="none" w:sz="0" w:space="0" w:color="auto"/>
      </w:divBdr>
      <w:divsChild>
        <w:div w:id="1741320739">
          <w:marLeft w:val="0"/>
          <w:marRight w:val="0"/>
          <w:marTop w:val="0"/>
          <w:marBottom w:val="300"/>
          <w:divBdr>
            <w:top w:val="none" w:sz="0" w:space="0" w:color="auto"/>
            <w:left w:val="none" w:sz="0" w:space="0" w:color="auto"/>
            <w:bottom w:val="none" w:sz="0" w:space="0" w:color="auto"/>
            <w:right w:val="none" w:sz="0" w:space="0" w:color="auto"/>
          </w:divBdr>
          <w:divsChild>
            <w:div w:id="2020812649">
              <w:marLeft w:val="0"/>
              <w:marRight w:val="0"/>
              <w:marTop w:val="0"/>
              <w:marBottom w:val="0"/>
              <w:divBdr>
                <w:top w:val="none" w:sz="0" w:space="0" w:color="auto"/>
                <w:left w:val="none" w:sz="0" w:space="0" w:color="auto"/>
                <w:bottom w:val="none" w:sz="0" w:space="0" w:color="auto"/>
                <w:right w:val="none" w:sz="0" w:space="0" w:color="auto"/>
              </w:divBdr>
            </w:div>
          </w:divsChild>
        </w:div>
        <w:div w:id="1558517915">
          <w:marLeft w:val="0"/>
          <w:marRight w:val="0"/>
          <w:marTop w:val="0"/>
          <w:marBottom w:val="0"/>
          <w:divBdr>
            <w:top w:val="none" w:sz="0" w:space="0" w:color="auto"/>
            <w:left w:val="none" w:sz="0" w:space="0" w:color="auto"/>
            <w:bottom w:val="none" w:sz="0" w:space="0" w:color="auto"/>
            <w:right w:val="none" w:sz="0" w:space="0" w:color="auto"/>
          </w:divBdr>
          <w:divsChild>
            <w:div w:id="1362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8872">
      <w:bodyDiv w:val="1"/>
      <w:marLeft w:val="0"/>
      <w:marRight w:val="0"/>
      <w:marTop w:val="0"/>
      <w:marBottom w:val="0"/>
      <w:divBdr>
        <w:top w:val="none" w:sz="0" w:space="0" w:color="auto"/>
        <w:left w:val="none" w:sz="0" w:space="0" w:color="auto"/>
        <w:bottom w:val="none" w:sz="0" w:space="0" w:color="auto"/>
        <w:right w:val="none" w:sz="0" w:space="0" w:color="auto"/>
      </w:divBdr>
    </w:div>
    <w:div w:id="2034958384">
      <w:bodyDiv w:val="1"/>
      <w:marLeft w:val="0"/>
      <w:marRight w:val="0"/>
      <w:marTop w:val="0"/>
      <w:marBottom w:val="0"/>
      <w:divBdr>
        <w:top w:val="none" w:sz="0" w:space="0" w:color="auto"/>
        <w:left w:val="none" w:sz="0" w:space="0" w:color="auto"/>
        <w:bottom w:val="none" w:sz="0" w:space="0" w:color="auto"/>
        <w:right w:val="none" w:sz="0" w:space="0" w:color="auto"/>
      </w:divBdr>
      <w:divsChild>
        <w:div w:id="1450272467">
          <w:marLeft w:val="0"/>
          <w:marRight w:val="0"/>
          <w:marTop w:val="0"/>
          <w:marBottom w:val="300"/>
          <w:divBdr>
            <w:top w:val="none" w:sz="0" w:space="0" w:color="auto"/>
            <w:left w:val="none" w:sz="0" w:space="0" w:color="auto"/>
            <w:bottom w:val="none" w:sz="0" w:space="0" w:color="auto"/>
            <w:right w:val="none" w:sz="0" w:space="0" w:color="auto"/>
          </w:divBdr>
          <w:divsChild>
            <w:div w:id="2145923758">
              <w:marLeft w:val="0"/>
              <w:marRight w:val="0"/>
              <w:marTop w:val="0"/>
              <w:marBottom w:val="0"/>
              <w:divBdr>
                <w:top w:val="none" w:sz="0" w:space="0" w:color="auto"/>
                <w:left w:val="none" w:sz="0" w:space="0" w:color="auto"/>
                <w:bottom w:val="none" w:sz="0" w:space="0" w:color="auto"/>
                <w:right w:val="none" w:sz="0" w:space="0" w:color="auto"/>
              </w:divBdr>
            </w:div>
          </w:divsChild>
        </w:div>
        <w:div w:id="1093090018">
          <w:marLeft w:val="0"/>
          <w:marRight w:val="0"/>
          <w:marTop w:val="0"/>
          <w:marBottom w:val="300"/>
          <w:divBdr>
            <w:top w:val="none" w:sz="0" w:space="0" w:color="auto"/>
            <w:left w:val="none" w:sz="0" w:space="0" w:color="auto"/>
            <w:bottom w:val="none" w:sz="0" w:space="0" w:color="auto"/>
            <w:right w:val="none" w:sz="0" w:space="0" w:color="auto"/>
          </w:divBdr>
          <w:divsChild>
            <w:div w:id="1714187693">
              <w:marLeft w:val="0"/>
              <w:marRight w:val="0"/>
              <w:marTop w:val="0"/>
              <w:marBottom w:val="0"/>
              <w:divBdr>
                <w:top w:val="none" w:sz="0" w:space="0" w:color="auto"/>
                <w:left w:val="none" w:sz="0" w:space="0" w:color="auto"/>
                <w:bottom w:val="none" w:sz="0" w:space="0" w:color="auto"/>
                <w:right w:val="none" w:sz="0" w:space="0" w:color="auto"/>
              </w:divBdr>
            </w:div>
          </w:divsChild>
        </w:div>
        <w:div w:id="1832788497">
          <w:marLeft w:val="0"/>
          <w:marRight w:val="0"/>
          <w:marTop w:val="0"/>
          <w:marBottom w:val="0"/>
          <w:divBdr>
            <w:top w:val="none" w:sz="0" w:space="0" w:color="auto"/>
            <w:left w:val="none" w:sz="0" w:space="0" w:color="auto"/>
            <w:bottom w:val="none" w:sz="0" w:space="0" w:color="auto"/>
            <w:right w:val="none" w:sz="0" w:space="0" w:color="auto"/>
          </w:divBdr>
          <w:divsChild>
            <w:div w:id="122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279">
      <w:bodyDiv w:val="1"/>
      <w:marLeft w:val="0"/>
      <w:marRight w:val="0"/>
      <w:marTop w:val="0"/>
      <w:marBottom w:val="0"/>
      <w:divBdr>
        <w:top w:val="none" w:sz="0" w:space="0" w:color="auto"/>
        <w:left w:val="none" w:sz="0" w:space="0" w:color="auto"/>
        <w:bottom w:val="none" w:sz="0" w:space="0" w:color="auto"/>
        <w:right w:val="none" w:sz="0" w:space="0" w:color="auto"/>
      </w:divBdr>
    </w:div>
    <w:div w:id="2070421120">
      <w:bodyDiv w:val="1"/>
      <w:marLeft w:val="0"/>
      <w:marRight w:val="0"/>
      <w:marTop w:val="0"/>
      <w:marBottom w:val="0"/>
      <w:divBdr>
        <w:top w:val="none" w:sz="0" w:space="0" w:color="auto"/>
        <w:left w:val="none" w:sz="0" w:space="0" w:color="auto"/>
        <w:bottom w:val="none" w:sz="0" w:space="0" w:color="auto"/>
        <w:right w:val="none" w:sz="0" w:space="0" w:color="auto"/>
      </w:divBdr>
    </w:div>
    <w:div w:id="21277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17</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2024-09-15T10:27:00Z</dcterms:created>
  <dcterms:modified xsi:type="dcterms:W3CDTF">2024-09-16T08:32:00Z</dcterms:modified>
</cp:coreProperties>
</file>