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1F" w:rsidRDefault="002A5F25" w:rsidP="00DA2D6F">
      <w:pPr>
        <w:pStyle w:val="Titolo"/>
        <w:jc w:val="center"/>
      </w:pPr>
      <w:r>
        <w:t xml:space="preserve">Anomalie comuni </w:t>
      </w:r>
      <w:proofErr w:type="spellStart"/>
      <w:r>
        <w:t>OPENgov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9439B6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bookmarkStart w:id="0" w:name="_GoBack"/>
          <w:bookmarkEnd w:id="0"/>
          <w:r w:rsidR="009439B6" w:rsidRPr="00FC4910">
            <w:rPr>
              <w:rStyle w:val="Collegamentoipertestuale"/>
              <w:noProof/>
            </w:rPr>
            <w:fldChar w:fldCharType="begin"/>
          </w:r>
          <w:r w:rsidR="009439B6" w:rsidRPr="00FC4910">
            <w:rPr>
              <w:rStyle w:val="Collegamentoipertestuale"/>
              <w:noProof/>
            </w:rPr>
            <w:instrText xml:space="preserve"> </w:instrText>
          </w:r>
          <w:r w:rsidR="009439B6">
            <w:rPr>
              <w:noProof/>
            </w:rPr>
            <w:instrText>HYPERLINK \l "_Toc72224194"</w:instrText>
          </w:r>
          <w:r w:rsidR="009439B6" w:rsidRPr="00FC4910">
            <w:rPr>
              <w:rStyle w:val="Collegamentoipertestuale"/>
              <w:noProof/>
            </w:rPr>
            <w:instrText xml:space="preserve"> </w:instrText>
          </w:r>
          <w:r w:rsidR="009439B6" w:rsidRPr="00FC4910">
            <w:rPr>
              <w:rStyle w:val="Collegamentoipertestuale"/>
              <w:noProof/>
            </w:rPr>
          </w:r>
          <w:r w:rsidR="009439B6" w:rsidRPr="00FC4910">
            <w:rPr>
              <w:rStyle w:val="Collegamentoipertestuale"/>
              <w:noProof/>
            </w:rPr>
            <w:fldChar w:fldCharType="separate"/>
          </w:r>
          <w:r w:rsidR="009439B6" w:rsidRPr="00FC4910">
            <w:rPr>
              <w:rStyle w:val="Collegamentoipertestuale"/>
              <w:noProof/>
            </w:rPr>
            <w:t>OPENgovTARI</w:t>
          </w:r>
          <w:r w:rsidR="009439B6">
            <w:rPr>
              <w:noProof/>
              <w:webHidden/>
            </w:rPr>
            <w:tab/>
          </w:r>
          <w:r w:rsidR="009439B6">
            <w:rPr>
              <w:noProof/>
              <w:webHidden/>
            </w:rPr>
            <w:fldChar w:fldCharType="begin"/>
          </w:r>
          <w:r w:rsidR="009439B6">
            <w:rPr>
              <w:noProof/>
              <w:webHidden/>
            </w:rPr>
            <w:instrText xml:space="preserve"> PAGEREF _Toc72224194 \h </w:instrText>
          </w:r>
          <w:r w:rsidR="009439B6">
            <w:rPr>
              <w:noProof/>
              <w:webHidden/>
            </w:rPr>
          </w:r>
          <w:r w:rsidR="009439B6">
            <w:rPr>
              <w:noProof/>
              <w:webHidden/>
            </w:rPr>
            <w:fldChar w:fldCharType="separate"/>
          </w:r>
          <w:r w:rsidR="009439B6">
            <w:rPr>
              <w:noProof/>
              <w:webHidden/>
            </w:rPr>
            <w:t>2</w:t>
          </w:r>
          <w:r w:rsidR="009439B6">
            <w:rPr>
              <w:noProof/>
              <w:webHidden/>
            </w:rPr>
            <w:fldChar w:fldCharType="end"/>
          </w:r>
          <w:r w:rsidR="009439B6" w:rsidRPr="00FC4910">
            <w:rPr>
              <w:rStyle w:val="Collegamentoipertestuale"/>
              <w:noProof/>
            </w:rPr>
            <w:fldChar w:fldCharType="end"/>
          </w:r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195" w:history="1">
            <w:r w:rsidRPr="00FC4910">
              <w:rPr>
                <w:rStyle w:val="Collegamentoipertestuale"/>
                <w:noProof/>
              </w:rPr>
              <w:t>Flussi pagamenti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196" w:history="1">
            <w:r w:rsidRPr="00FC491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197" w:history="1">
            <w:r w:rsidRPr="00FC4910">
              <w:rPr>
                <w:rStyle w:val="Collegamentoipertestuale"/>
                <w:noProof/>
              </w:rPr>
              <w:t>Cancellazione Sgravio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198" w:history="1">
            <w:r w:rsidRPr="00FC491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224199" w:history="1">
            <w:r w:rsidRPr="00FC4910">
              <w:rPr>
                <w:rStyle w:val="Collegamentoipertestuale"/>
                <w:noProof/>
              </w:rPr>
              <w:t>OPENgovIMU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0" w:history="1">
            <w:r w:rsidRPr="00FC4910">
              <w:rPr>
                <w:rStyle w:val="Collegamentoipertestuale"/>
                <w:noProof/>
              </w:rPr>
              <w:t>Stampa F24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1" w:history="1">
            <w:r w:rsidRPr="00FC491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224202" w:history="1">
            <w:r w:rsidRPr="00FC4910">
              <w:rPr>
                <w:rStyle w:val="Collegamentoipertestuale"/>
                <w:noProof/>
              </w:rPr>
              <w:t>OPENgovH2O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3" w:history="1">
            <w:r w:rsidRPr="00FC4910">
              <w:rPr>
                <w:rStyle w:val="Collegamentoipertestuale"/>
                <w:noProof/>
              </w:rPr>
              <w:t>Matricola scomparsa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4" w:history="1">
            <w:r w:rsidRPr="00FC491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5" w:history="1">
            <w:r w:rsidRPr="00FC4910">
              <w:rPr>
                <w:rStyle w:val="Collegamentoipertestuale"/>
                <w:noProof/>
              </w:rPr>
              <w:t>Matricola sdoppiata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6" w:history="1">
            <w:r w:rsidRPr="00FC4910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7" w:history="1">
            <w:r w:rsidRPr="00FC4910">
              <w:rPr>
                <w:rStyle w:val="Collegamentoipertestuale"/>
                <w:noProof/>
              </w:rPr>
              <w:t>Cambiare intestatario rifattura su nota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9B6" w:rsidRDefault="009439B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224208" w:history="1">
            <w:r w:rsidRPr="00FC4910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/>
    <w:p w:rsidR="00DA2D6F" w:rsidRDefault="00DA2D6F" w:rsidP="00AC25B1">
      <w:pPr>
        <w:pStyle w:val="Titolo1"/>
        <w:pageBreakBefore/>
      </w:pPr>
      <w:bookmarkStart w:id="1" w:name="_Toc72224194"/>
      <w:proofErr w:type="spellStart"/>
      <w:r>
        <w:lastRenderedPageBreak/>
        <w:t>OPENgovTARI</w:t>
      </w:r>
      <w:bookmarkEnd w:id="1"/>
      <w:proofErr w:type="spellEnd"/>
    </w:p>
    <w:p w:rsidR="00770097" w:rsidRDefault="00770097" w:rsidP="00DA2D6F">
      <w:pPr>
        <w:pStyle w:val="Titolo2"/>
      </w:pPr>
      <w:bookmarkStart w:id="2" w:name="_Toc72224195"/>
      <w:r>
        <w:t>Flussi pagamenti</w:t>
      </w:r>
      <w:bookmarkEnd w:id="2"/>
    </w:p>
    <w:p w:rsidR="00770097" w:rsidRDefault="00770097" w:rsidP="00770097">
      <w:r>
        <w:t>Il file dei pagamenti non viene importato completamente o viene importato con importi errati.</w:t>
      </w:r>
    </w:p>
    <w:p w:rsidR="00770097" w:rsidRDefault="00770097" w:rsidP="00770097">
      <w:pPr>
        <w:pStyle w:val="Titolo3"/>
      </w:pPr>
      <w:bookmarkStart w:id="3" w:name="_Toc72224196"/>
      <w:r>
        <w:t>Azioni</w:t>
      </w:r>
      <w:bookmarkEnd w:id="3"/>
    </w:p>
    <w:p w:rsidR="00770097" w:rsidRPr="001B367C" w:rsidRDefault="00770097" w:rsidP="001B367C">
      <w:pPr>
        <w:autoSpaceDE w:val="0"/>
        <w:autoSpaceDN w:val="0"/>
        <w:adjustRightInd w:val="0"/>
      </w:pPr>
      <w:r>
        <w:t xml:space="preserve">Controllare dalla videata di importazione pagamenti, </w:t>
      </w:r>
      <w:r w:rsidRPr="006028EA">
        <w:t>bottone</w:t>
      </w:r>
      <w:r w:rsidRPr="00770097">
        <w:rPr>
          <w:rStyle w:val="Enfasidelicata"/>
        </w:rPr>
        <w:t xml:space="preserve"> </w:t>
      </w:r>
      <w:r w:rsidRPr="00770097">
        <w:rPr>
          <w:rStyle w:val="Enfasidelicata"/>
          <w:highlight w:val="white"/>
        </w:rPr>
        <w:t>Flussi Precedenti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se gli importi in griglia quadrano. Se non quadrassero</w:t>
      </w:r>
      <w:r w:rsidR="001B367C">
        <w:t xml:space="preserve"> eseguire la </w:t>
      </w:r>
      <w:proofErr w:type="spellStart"/>
      <w:r w:rsidR="001B367C">
        <w:t>stored</w:t>
      </w:r>
      <w:proofErr w:type="spellEnd"/>
      <w:r w:rsidR="001B367C">
        <w:t xml:space="preserve"> </w:t>
      </w:r>
      <w:r w:rsidR="001B367C" w:rsidRPr="001B367C">
        <w:t xml:space="preserve">procedure </w:t>
      </w:r>
      <w:r w:rsidR="001B367C" w:rsidRPr="001B367C">
        <w:rPr>
          <w:rStyle w:val="Enfasidelicata"/>
        </w:rPr>
        <w:t>_TESTCONTROLLO_IMPORTF24</w:t>
      </w:r>
      <w:r w:rsidR="001B367C">
        <w:t xml:space="preserve"> con relative sotto query commentante nell’ordine di </w:t>
      </w:r>
      <w:r w:rsidR="00AC25B1">
        <w:t>nomenclatura</w:t>
      </w:r>
      <w:r w:rsidR="001B367C">
        <w:t xml:space="preserve"> per capire quale pagamento ha generato l’anomalia e sistemarlo.</w:t>
      </w:r>
    </w:p>
    <w:p w:rsidR="00DA2D6F" w:rsidRDefault="00DA2D6F" w:rsidP="00DA2D6F">
      <w:pPr>
        <w:pStyle w:val="Titolo2"/>
      </w:pPr>
      <w:bookmarkStart w:id="4" w:name="_Toc72224197"/>
      <w:r>
        <w:t>Cancellazione Sgravio</w:t>
      </w:r>
      <w:bookmarkEnd w:id="4"/>
    </w:p>
    <w:p w:rsidR="00DA2D6F" w:rsidRDefault="00DA2D6F" w:rsidP="00DA2D6F">
      <w:r>
        <w:t>È stato fatto uno sgravio per errore; deve essere annullato e ripristinato l’avviso originale.</w:t>
      </w:r>
    </w:p>
    <w:p w:rsidR="00DA2D6F" w:rsidRDefault="00DA2D6F" w:rsidP="00DA2D6F">
      <w:pPr>
        <w:pStyle w:val="Titolo3"/>
      </w:pPr>
      <w:bookmarkStart w:id="5" w:name="_Toc72224198"/>
      <w:r>
        <w:t>Query</w:t>
      </w:r>
      <w:bookmarkEnd w:id="5"/>
    </w:p>
    <w:p w:rsidR="00DA2D6F" w:rsidRPr="00DA2D6F" w:rsidRDefault="00DA2D6F" w:rsidP="00DA2D6F">
      <w:r>
        <w:t xml:space="preserve">Lanciare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 w:rsidRPr="00DA2D6F">
        <w:rPr>
          <w:rStyle w:val="Enfasidelicata"/>
        </w:rPr>
        <w:t>sp_UndoSgravio</w:t>
      </w:r>
      <w:proofErr w:type="spellEnd"/>
      <w:r>
        <w:t xml:space="preserve"> con il parametro del codice cartella in questione.</w:t>
      </w:r>
    </w:p>
    <w:p w:rsidR="0015526D" w:rsidRDefault="0015526D" w:rsidP="0015526D">
      <w:pPr>
        <w:pStyle w:val="Titolo1"/>
      </w:pPr>
      <w:bookmarkStart w:id="6" w:name="_Toc72224199"/>
      <w:proofErr w:type="spellStart"/>
      <w:r>
        <w:t>OPENgovIMU</w:t>
      </w:r>
      <w:bookmarkEnd w:id="6"/>
      <w:proofErr w:type="spellEnd"/>
    </w:p>
    <w:p w:rsidR="0015526D" w:rsidRDefault="0015526D" w:rsidP="0015526D">
      <w:pPr>
        <w:pStyle w:val="Titolo2"/>
      </w:pPr>
      <w:bookmarkStart w:id="7" w:name="_Toc72224200"/>
      <w:r>
        <w:t>Stampa F24</w:t>
      </w:r>
      <w:bookmarkEnd w:id="7"/>
    </w:p>
    <w:p w:rsidR="0015526D" w:rsidRDefault="0015526D" w:rsidP="0015526D">
      <w:r>
        <w:t>L</w:t>
      </w:r>
      <w:r w:rsidRPr="0015526D">
        <w:t xml:space="preserve">'informativa </w:t>
      </w:r>
      <w:r w:rsidRPr="0015526D">
        <w:t xml:space="preserve">IMU </w:t>
      </w:r>
      <w:r w:rsidRPr="0015526D">
        <w:t>puntuale funziona ma nell'</w:t>
      </w:r>
      <w:r w:rsidRPr="0015526D">
        <w:t>elaborazione</w:t>
      </w:r>
      <w:r w:rsidRPr="0015526D">
        <w:t xml:space="preserve"> del documento bisogna togliere l'f24 dell'unica soluzione</w:t>
      </w:r>
      <w:r>
        <w:t>.</w:t>
      </w:r>
    </w:p>
    <w:p w:rsidR="0015526D" w:rsidRDefault="0015526D" w:rsidP="0015526D">
      <w:pPr>
        <w:pStyle w:val="Titolo3"/>
      </w:pPr>
      <w:bookmarkStart w:id="8" w:name="_Toc72224201"/>
      <w:r>
        <w:t>Azioni</w:t>
      </w:r>
      <w:bookmarkEnd w:id="8"/>
    </w:p>
    <w:p w:rsidR="0015526D" w:rsidRPr="00DA2D6F" w:rsidRDefault="0015526D" w:rsidP="0015526D">
      <w:pPr>
        <w:autoSpaceDE w:val="0"/>
        <w:autoSpaceDN w:val="0"/>
        <w:adjustRightInd w:val="0"/>
      </w:pPr>
      <w:r>
        <w:t xml:space="preserve">Dalla vista </w:t>
      </w:r>
      <w:r w:rsidRPr="0015526D">
        <w:rPr>
          <w:rStyle w:val="Enfasidelicata"/>
          <w:highlight w:val="white"/>
        </w:rPr>
        <w:t>V_GETDATIBOLLETTINIF24_XSTAMPA</w:t>
      </w:r>
      <w:r>
        <w:t xml:space="preserve"> </w:t>
      </w:r>
      <w:r>
        <w:t xml:space="preserve">mettere </w:t>
      </w:r>
      <w:r w:rsidRPr="0015526D">
        <w:rPr>
          <w:rStyle w:val="Enfasidelicata"/>
        </w:rPr>
        <w:t>WHERE 1=2</w:t>
      </w:r>
      <w:r>
        <w:t xml:space="preserve"> (o mettere </w:t>
      </w:r>
      <w:r w:rsidRPr="0015526D">
        <w:rPr>
          <w:rStyle w:val="Enfasidelicata"/>
        </w:rPr>
        <w:t>1=1</w:t>
      </w:r>
      <w:r>
        <w:t xml:space="preserve"> nel caso in cui bisogna ripristinare la stampa). </w:t>
      </w:r>
      <w:r>
        <w:t xml:space="preserve">Controllare dalla videata di </w:t>
      </w:r>
      <w:r>
        <w:t>stampa</w:t>
      </w:r>
      <w:r>
        <w:t>.</w:t>
      </w:r>
    </w:p>
    <w:p w:rsidR="002A5F25" w:rsidRPr="00DA2D6F" w:rsidRDefault="002A5F25" w:rsidP="00DA2D6F">
      <w:pPr>
        <w:pStyle w:val="Titolo1"/>
      </w:pPr>
      <w:bookmarkStart w:id="9" w:name="_Toc72224202"/>
      <w:r w:rsidRPr="00DA2D6F">
        <w:t>OPENgovH2O</w:t>
      </w:r>
      <w:bookmarkEnd w:id="9"/>
    </w:p>
    <w:p w:rsidR="002A5F25" w:rsidRDefault="002A5F25" w:rsidP="002A5F25">
      <w:pPr>
        <w:pStyle w:val="Titolo2"/>
      </w:pPr>
      <w:bookmarkStart w:id="10" w:name="_Toc72224203"/>
      <w:r>
        <w:t>Matricola scomparsa</w:t>
      </w:r>
      <w:bookmarkEnd w:id="10"/>
    </w:p>
    <w:p w:rsidR="002A5F25" w:rsidRDefault="002A5F25">
      <w:r>
        <w:t xml:space="preserve">Facendo una variazione non si vede più la matricola </w:t>
      </w:r>
      <w:proofErr w:type="spellStart"/>
      <w:r>
        <w:t>xxxx</w:t>
      </w:r>
      <w:proofErr w:type="spellEnd"/>
    </w:p>
    <w:p w:rsidR="004F5DBE" w:rsidRDefault="002A5F25" w:rsidP="004F5DBE">
      <w:pPr>
        <w:pStyle w:val="Titolo3"/>
      </w:pPr>
      <w:bookmarkStart w:id="11" w:name="_Toc72224204"/>
      <w:r>
        <w:t>Query</w:t>
      </w:r>
      <w:bookmarkEnd w:id="11"/>
    </w:p>
    <w:p w:rsidR="004F5DBE" w:rsidRPr="004F5DBE" w:rsidRDefault="004F5DBE" w:rsidP="004F5DBE">
      <w:r>
        <w:t>Cerco i record per la matricola in oggetto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DATA_VARIAZIONE='99991231'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4F5DBE" w:rsidRPr="004F5DBE" w:rsidRDefault="004F5DBE" w:rsidP="004F5DBE">
      <w:r>
        <w:t>Cerco le letture fatturate per la matricola in oggetto per controllare che effettivamente siano legate ai contatori corretti</w:t>
      </w:r>
    </w:p>
    <w:p w:rsidR="002A5F25" w:rsidRPr="004F5DBE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 MATRICOLA,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Default="00880427" w:rsidP="00880427">
      <w:pPr>
        <w:pStyle w:val="Titolo2"/>
      </w:pPr>
      <w:bookmarkStart w:id="12" w:name="_Toc72224205"/>
      <w:r>
        <w:t>Matricola sdoppiata</w:t>
      </w:r>
      <w:bookmarkEnd w:id="12"/>
    </w:p>
    <w:p w:rsidR="00880427" w:rsidRDefault="00880427" w:rsidP="00880427">
      <w:r>
        <w:t xml:space="preserve">Facendo una variazione la matricola </w:t>
      </w:r>
      <w:proofErr w:type="spellStart"/>
      <w:r>
        <w:t>xxxx</w:t>
      </w:r>
      <w:proofErr w:type="spellEnd"/>
      <w:r>
        <w:t xml:space="preserve"> si vede duplicata</w:t>
      </w:r>
    </w:p>
    <w:p w:rsidR="00880427" w:rsidRDefault="00880427" w:rsidP="00880427">
      <w:pPr>
        <w:pStyle w:val="Titolo3"/>
      </w:pPr>
      <w:bookmarkStart w:id="13" w:name="_Toc72224206"/>
      <w:r>
        <w:t>Query</w:t>
      </w:r>
      <w:bookmarkEnd w:id="13"/>
    </w:p>
    <w:p w:rsidR="00880427" w:rsidRPr="004F5DBE" w:rsidRDefault="00880427" w:rsidP="00880427">
      <w:r>
        <w:t>Cerco i record per la matricola in oggetto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DATA_INSERIMENTO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CODCONTATORE=@CONTATORE</w:t>
      </w:r>
    </w:p>
    <w:p w:rsidR="00880427" w:rsidRPr="004F5DBE" w:rsidRDefault="00880427" w:rsidP="00880427">
      <w:r>
        <w:t>Cerco le letture fatturate per la matricola in oggetto per controllare che effettivamente siano legate ai contatori corretti</w:t>
      </w:r>
    </w:p>
    <w:p w:rsidR="00880427" w:rsidRPr="004F5DBE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SELECT *--UPDATE TP_LETTURE SET CODCONTATORE=3948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DA2D6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</w:t>
      </w: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</w:p>
    <w:p w:rsidR="008C266E" w:rsidRPr="004F5DBE" w:rsidRDefault="008C266E" w:rsidP="008C266E">
      <w:r>
        <w:t>Controllo che le letture fatturate corrispondano alla matricola in oggetto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MATRICOLA, *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 IN (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SELECT IDFATTURA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IDLETTURA IN (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CODLETTURA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TP_LETTURE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CONTATORE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8C266E" w:rsidRPr="008C0E42" w:rsidRDefault="008C266E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2A5F25" w:rsidRPr="008C0E42" w:rsidRDefault="008C0E42" w:rsidP="008C0E42">
      <w:pPr>
        <w:pStyle w:val="Titolo2"/>
      </w:pPr>
      <w:bookmarkStart w:id="14" w:name="_Toc72224207"/>
      <w:r w:rsidRPr="008C0E42">
        <w:t>Cambiare intestatario rifattura su nota di credito</w:t>
      </w:r>
      <w:bookmarkEnd w:id="14"/>
    </w:p>
    <w:p w:rsidR="00E24D70" w:rsidRDefault="00E24D70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:rsidR="00E24D70" w:rsidRDefault="00E24D70" w:rsidP="00E24D70">
      <w:pPr>
        <w:pStyle w:val="Titolo3"/>
      </w:pPr>
      <w:bookmarkStart w:id="15" w:name="_Toc72224208"/>
      <w:r>
        <w:t>Azioni</w:t>
      </w:r>
      <w:bookmarkEnd w:id="15"/>
    </w:p>
    <w:p w:rsidR="008C0E42" w:rsidRDefault="008C0E42" w:rsidP="00AC25B1">
      <w:pPr>
        <w:pStyle w:val="Paragrafoelenco"/>
        <w:numPr>
          <w:ilvl w:val="0"/>
          <w:numId w:val="1"/>
        </w:numPr>
        <w:ind w:left="357" w:hanging="357"/>
      </w:pPr>
      <w:r>
        <w:t>Cercare la fattura da stornare; cambiare la data lettura ed emettere nuova fattura.</w:t>
      </w:r>
    </w:p>
    <w:p w:rsidR="00BF2290" w:rsidRPr="00AC25B1" w:rsidRDefault="00BF2290" w:rsidP="00AC25B1">
      <w:pPr>
        <w:pStyle w:val="Paragrafoelenco"/>
        <w:numPr>
          <w:ilvl w:val="0"/>
          <w:numId w:val="1"/>
        </w:numPr>
        <w:ind w:left="357" w:hanging="357"/>
      </w:pPr>
      <w:r w:rsidRPr="00AC25B1">
        <w:t>Aprire</w:t>
      </w:r>
      <w:r w:rsidR="00E24D70" w:rsidRPr="00AC25B1">
        <w:t xml:space="preserve"> in modifica la tabella 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</w:t>
      </w:r>
      <w:r w:rsid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=@MATRICOLA</w:t>
      </w:r>
    </w:p>
    <w:p w:rsidR="00E24D70" w:rsidRPr="0037185D" w:rsidRDefault="00E24D7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 xml:space="preserve">Sul record di tipo fattura andare a cambiare i dati dell’intestatario e dell’utente e riportare </w:t>
      </w:r>
      <w:r w:rsidR="00BF2290" w:rsidRPr="0037185D">
        <w:t>date, giorni</w:t>
      </w:r>
      <w:r w:rsidRPr="0037185D">
        <w:t xml:space="preserve"> ed importi come la fattura originale.</w:t>
      </w:r>
    </w:p>
    <w:p w:rsidR="00E24D7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Aprire le altre tabelle di contorno ed aggiornare i dati della rifattura come la fattura originale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E24D7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TP_FATTURE_NOTE_ADDIZIONALI</w:t>
      </w:r>
    </w:p>
    <w:p w:rsidR="00E24D7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TP_FATTURE_NOTE_CANONI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TP_FATTURE_NOTE_DETTAGLIOIVA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TP_FATTURE_NOTE_NOLO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TP_FATTURE_NOTE_QUOTA_FISSA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TP_FATTURE_NOTE_SCAGLIONI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Cercare nuovamente la matricola e controllare che tutti i dati a video siano coerenti con la richiesta fatta.</w:t>
      </w:r>
    </w:p>
    <w:p w:rsidR="00AC25B1" w:rsidRPr="00BF2290" w:rsidRDefault="00AC25B1" w:rsidP="00BF2290">
      <w:pPr>
        <w:rPr>
          <w:rFonts w:cstheme="minorHAnsi"/>
        </w:rPr>
      </w:pPr>
    </w:p>
    <w:sectPr w:rsidR="00AC25B1" w:rsidRPr="00BF2290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15526D"/>
    <w:rsid w:val="0017258D"/>
    <w:rsid w:val="001B367C"/>
    <w:rsid w:val="0026087D"/>
    <w:rsid w:val="002703EE"/>
    <w:rsid w:val="002A5F25"/>
    <w:rsid w:val="0037185D"/>
    <w:rsid w:val="004F5DBE"/>
    <w:rsid w:val="006028EA"/>
    <w:rsid w:val="00770097"/>
    <w:rsid w:val="00880427"/>
    <w:rsid w:val="008C0E42"/>
    <w:rsid w:val="008C266E"/>
    <w:rsid w:val="009119EA"/>
    <w:rsid w:val="009439B6"/>
    <w:rsid w:val="00AC25B1"/>
    <w:rsid w:val="00B510C1"/>
    <w:rsid w:val="00BF2290"/>
    <w:rsid w:val="00DA2D6F"/>
    <w:rsid w:val="00E2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8464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6094-6718-4B8E-A6FB-6686CA8E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13</cp:revision>
  <dcterms:created xsi:type="dcterms:W3CDTF">2021-03-17T14:44:00Z</dcterms:created>
  <dcterms:modified xsi:type="dcterms:W3CDTF">2021-05-18T07:56:00Z</dcterms:modified>
</cp:coreProperties>
</file>