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1:</w:t>
      </w:r>
      <w:r>
        <w:t xml:space="preserve"> </w:t>
      </w:r>
      <w:r>
        <w:t xml:space="preserve">Build</w:t>
      </w:r>
      <w:r>
        <w:t xml:space="preserve"> </w:t>
      </w:r>
      <w:r>
        <w:t xml:space="preserve">a</w:t>
      </w:r>
      <w:r>
        <w:t xml:space="preserve"> </w:t>
      </w:r>
      <w:r>
        <w:t xml:space="preserve">Large</w:t>
      </w:r>
      <w:r>
        <w:t xml:space="preserve"> </w:t>
      </w:r>
      <w:r>
        <w:t xml:space="preserve">Language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Ismail</w:t>
      </w:r>
      <w:r>
        <w:t xml:space="preserve"> </w:t>
      </w:r>
      <w:r>
        <w:t xml:space="preserve">TG</w:t>
      </w:r>
    </w:p>
    <w:p>
      <w:pPr>
        <w:pStyle w:val="Date"/>
      </w:pPr>
      <w:r>
        <w:t xml:space="preserve">2024-11-14</w:t>
      </w:r>
    </w:p>
    <w:bookmarkStart w:id="34" w:name="introduction"/>
    <w:p>
      <w:pPr>
        <w:pStyle w:val="Heading1"/>
      </w:pPr>
      <w:r>
        <w:t xml:space="preserve">Introduction:</w:t>
      </w:r>
    </w:p>
    <w:p>
      <w:pPr>
        <w:pStyle w:val="FirstParagraph"/>
      </w:pPr>
      <w:r>
        <w:t xml:space="preserve">In this series on notebooks I will share my learning/note-taking of the book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Build a Large Lunguage Model(From Scratch)</w:t>
        </w:r>
      </w:hyperlink>
      <w:r>
        <w:t xml:space="preserve"> </w:t>
      </w:r>
      <w:r>
        <w:t xml:space="preserve">by the Author</w:t>
      </w:r>
      <w:r>
        <w:t xml:space="preserve"> </w:t>
      </w:r>
      <w:hyperlink r:id="rId21">
        <w:r>
          <w:rPr>
            <w:rStyle w:val="Hyperlink"/>
            <w:b/>
            <w:bCs/>
          </w:rPr>
          <w:t xml:space="preserve">Sebastian Raschka</w:t>
        </w:r>
      </w:hyperlink>
      <w:r>
        <w:t xml:space="preserve">.</w:t>
      </w:r>
    </w:p>
    <w:bookmarkStart w:id="33" w:name="structure-of-the-book"/>
    <w:p>
      <w:pPr>
        <w:pStyle w:val="Heading2"/>
      </w:pPr>
      <w:r>
        <w:t xml:space="preserve">Structure of the Book: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├── chapters  </w:t>
      </w:r>
      <w:r>
        <w:br/>
      </w:r>
      <w:r>
        <w:rPr>
          <w:rStyle w:val="VerbatimChar"/>
        </w:rPr>
        <w:t xml:space="preserve">│   ├── chapter1_understanding_LLMs: high-level introduction to the fundamental concepts behind LLMs.  </w:t>
      </w:r>
      <w:r>
        <w:br/>
      </w:r>
      <w:r>
        <w:rPr>
          <w:rStyle w:val="VerbatimChar"/>
        </w:rPr>
        <w:t xml:space="preserve">│   ├── chapter2_text_data: It covers the process ofpreparing text for LLM training, including splitting text into word and subword tokens.  </w:t>
      </w:r>
      <w:r>
        <w:br/>
      </w:r>
      <w:r>
        <w:rPr>
          <w:rStyle w:val="VerbatimChar"/>
        </w:rPr>
        <w:t xml:space="preserve">│   ├── chapter3_attention_mechanisms:  It introduces a basicself-attention framework and progresses to an enhanced self-attention mechanism.  </w:t>
      </w:r>
      <w:r>
        <w:br/>
      </w:r>
      <w:r>
        <w:rPr>
          <w:rStyle w:val="VerbatimChar"/>
        </w:rPr>
        <w:t xml:space="preserve">│   ├── chapter4_GPT_model: focuses on coding a GPT-like LLM that can be trained to generatehuman-like text.  </w:t>
      </w:r>
      <w:r>
        <w:br/>
      </w:r>
      <w:r>
        <w:rPr>
          <w:rStyle w:val="VerbatimChar"/>
        </w:rPr>
        <w:t xml:space="preserve">│   ├── chapter5_pretraining: implements the pretraining process of LLMs.  </w:t>
      </w:r>
      <w:r>
        <w:br/>
      </w:r>
      <w:r>
        <w:rPr>
          <w:rStyle w:val="VerbatimChar"/>
        </w:rPr>
        <w:t xml:space="preserve">│   ├── chapter6_text_classification:  introduces different LLM fine-tuning approaches.  </w:t>
      </w:r>
      <w:r>
        <w:br/>
      </w:r>
      <w:r>
        <w:rPr>
          <w:rStyle w:val="VerbatimChar"/>
        </w:rPr>
        <w:t xml:space="preserve">│   ├── chapter7_instruction_following:  explores the instruction fine-tuning process of LLMs.  </w:t>
      </w:r>
      <w:r>
        <w:br/>
      </w:r>
      <w:r>
        <w:rPr>
          <w:rStyle w:val="VerbatimChar"/>
        </w:rPr>
        <w:t xml:space="preserve">└──  </w:t>
      </w:r>
    </w:p>
    <w:p>
      <w:pPr>
        <w:numPr>
          <w:ilvl w:val="0"/>
          <w:numId w:val="1001"/>
        </w:numPr>
      </w:pPr>
      <w:r>
        <w:t xml:space="preserve">The aim of this chapter is to introduce the foundational concepts of large language models (LLMs) and the advancements in deep learning that made them possible</w:t>
      </w:r>
    </w:p>
    <w:p>
      <w:pPr>
        <w:pStyle w:val="Compact"/>
        <w:numPr>
          <w:ilvl w:val="1"/>
          <w:numId w:val="1002"/>
        </w:numPr>
      </w:pPr>
      <w:r>
        <w:t xml:space="preserve">this chapter doesn’t contain any code.</w:t>
      </w:r>
    </w:p>
    <w:p>
      <w:pPr>
        <w:numPr>
          <w:ilvl w:val="0"/>
          <w:numId w:val="1001"/>
        </w:numPr>
      </w:pPr>
      <w:r>
        <w:t xml:space="preserve">Large language models (LLMs), like OpenAI’s ChatGPT, are deep neural networks that revolutionized natural language processing (NLP) in recent years.</w:t>
      </w:r>
    </w:p>
    <w:p>
      <w:pPr>
        <w:numPr>
          <w:ilvl w:val="0"/>
          <w:numId w:val="1001"/>
        </w:numPr>
      </w:pPr>
      <w:r>
        <w:t xml:space="preserve">Traditional NLP methods excelled in tasks like spam classification and simple pattern recognition but struggled with complex tasks requiring advanced understanding and generation abilities.</w:t>
      </w:r>
    </w:p>
    <w:p>
      <w:pPr>
        <w:numPr>
          <w:ilvl w:val="0"/>
          <w:numId w:val="1001"/>
        </w:numPr>
      </w:pPr>
      <w:r>
        <w:t xml:space="preserve">Contemporary LLMs can handle sophisticated language tasks, such as writing an email from keywords, which was challenging for earlier models.</w:t>
      </w:r>
    </w:p>
    <w:p>
      <w:pPr>
        <w:numPr>
          <w:ilvl w:val="0"/>
          <w:numId w:val="1001"/>
        </w:numPr>
      </w:pPr>
      <w:r>
        <w:t xml:space="preserve">When we say language models</w:t>
      </w:r>
      <w:r>
        <w:t xml:space="preserve"> </w:t>
      </w:r>
      <w:r>
        <w:t xml:space="preserve">“</w:t>
      </w:r>
      <w:r>
        <w:t xml:space="preserve">understand,</w:t>
      </w:r>
      <w:r>
        <w:t xml:space="preserve">”</w:t>
      </w:r>
      <w:r>
        <w:t xml:space="preserve"> </w:t>
      </w:r>
      <w:r>
        <w:t xml:space="preserve">we mean they can produce text that seems coherent and contextually appropriate, not that they have human-like awareness or true comprehension.</w:t>
      </w:r>
    </w:p>
    <w:p>
      <w:pPr>
        <w:numPr>
          <w:ilvl w:val="0"/>
          <w:numId w:val="1001"/>
        </w:numPr>
      </w:pPr>
      <w:r>
        <w:t xml:space="preserve">The transformer architecture and large datasets have driven the shift in NLP, enabling more advanced language understanding and interaction.</w:t>
      </w:r>
    </w:p>
    <w:bookmarkStart w:id="22" w:name="whats-an-llm"/>
    <w:p>
      <w:pPr>
        <w:pStyle w:val="Heading3"/>
      </w:pPr>
      <w:r>
        <w:t xml:space="preserve">What’s an LLM:</w:t>
      </w:r>
    </w:p>
    <w:p>
      <w:pPr>
        <w:pStyle w:val="Compact"/>
        <w:numPr>
          <w:ilvl w:val="0"/>
          <w:numId w:val="1003"/>
        </w:numPr>
      </w:pPr>
      <w:r>
        <w:t xml:space="preserve">LLM’s are neural network designed to understand and produce huma-like text.</w:t>
      </w:r>
    </w:p>
    <w:p>
      <w:pPr>
        <w:pStyle w:val="Compact"/>
        <w:numPr>
          <w:ilvl w:val="0"/>
          <w:numId w:val="1003"/>
        </w:numPr>
      </w:pPr>
      <w:r>
        <w:t xml:space="preserve">Large in LLM refer to the size of the datasets those model trained on, but also on the size of parameters ( 100’s of billions)</w:t>
      </w:r>
    </w:p>
    <w:p>
      <w:pPr>
        <w:pStyle w:val="Compact"/>
        <w:numPr>
          <w:ilvl w:val="1"/>
          <w:numId w:val="1004"/>
        </w:numPr>
      </w:pPr>
      <w:r>
        <w:t xml:space="preserve">Parameters are adjusted weights during training to predict next word in sentence.</w:t>
      </w:r>
    </w:p>
    <w:p>
      <w:pPr>
        <w:pStyle w:val="Compact"/>
        <w:numPr>
          <w:ilvl w:val="0"/>
          <w:numId w:val="1003"/>
        </w:numPr>
      </w:pPr>
      <w:r>
        <w:t xml:space="preserve">The architecture of an LLM is called</w:t>
      </w:r>
      <w:r>
        <w:t xml:space="preserve"> </w:t>
      </w:r>
      <w:r>
        <w:rPr>
          <w:rStyle w:val="VerbatimChar"/>
        </w:rPr>
        <w:t xml:space="preserve">transformers</w:t>
      </w:r>
      <w:r>
        <w:t xml:space="preserve"> </w:t>
      </w:r>
      <w:r>
        <w:t xml:space="preserve">which apply the</w:t>
      </w:r>
      <w:r>
        <w:t xml:space="preserve"> </w:t>
      </w:r>
      <w:r>
        <w:rPr>
          <w:rStyle w:val="VerbatimChar"/>
        </w:rPr>
        <w:t xml:space="preserve">attention mechanism</w:t>
      </w:r>
      <w:r>
        <w:t xml:space="preserve"> </w:t>
      </w:r>
      <w:r>
        <w:t xml:space="preserve">to different parts of the input while performing the next word prediction.</w:t>
      </w:r>
      <w:r>
        <w:t xml:space="preserve"> </w:t>
      </w:r>
      <w:r>
        <w:t xml:space="preserve">### Applications of LLM’s:</w:t>
      </w:r>
    </w:p>
    <w:p>
      <w:pPr>
        <w:pStyle w:val="Compact"/>
        <w:numPr>
          <w:ilvl w:val="0"/>
          <w:numId w:val="1003"/>
        </w:numPr>
      </w:pPr>
      <w:r>
        <w:t xml:space="preserve">LLM’s can be used in many contexts to perform different tasks:</w:t>
      </w:r>
    </w:p>
    <w:p>
      <w:pPr>
        <w:pStyle w:val="Compact"/>
        <w:numPr>
          <w:ilvl w:val="1"/>
          <w:numId w:val="1005"/>
        </w:numPr>
      </w:pPr>
      <w:r>
        <w:t xml:space="preserve">machine translation</w:t>
      </w:r>
    </w:p>
    <w:p>
      <w:pPr>
        <w:pStyle w:val="Compact"/>
        <w:numPr>
          <w:ilvl w:val="1"/>
          <w:numId w:val="1005"/>
        </w:numPr>
      </w:pPr>
      <w:r>
        <w:t xml:space="preserve">sentiments analysis</w:t>
      </w:r>
    </w:p>
    <w:p>
      <w:pPr>
        <w:pStyle w:val="Compact"/>
        <w:numPr>
          <w:ilvl w:val="1"/>
          <w:numId w:val="1005"/>
        </w:numPr>
      </w:pPr>
      <w:r>
        <w:t xml:space="preserve">text generation</w:t>
      </w:r>
      <w:r>
        <w:br/>
      </w:r>
      <w:r>
        <w:t xml:space="preserve">..</w:t>
      </w:r>
    </w:p>
    <w:bookmarkEnd w:id="22"/>
    <w:bookmarkStart w:id="23" w:name="stages-of-building-and-using-llms"/>
    <w:p>
      <w:pPr>
        <w:pStyle w:val="Heading3"/>
      </w:pPr>
      <w:r>
        <w:t xml:space="preserve">Stages of building and using LLMs:</w:t>
      </w:r>
    </w:p>
    <w:p>
      <w:pPr>
        <w:pStyle w:val="Compact"/>
        <w:numPr>
          <w:ilvl w:val="0"/>
          <w:numId w:val="1006"/>
        </w:numPr>
      </w:pPr>
      <w:r>
        <w:t xml:space="preserve">Building LLM form scratch allow us to understand the</w:t>
      </w:r>
      <w:r>
        <w:t xml:space="preserve"> </w:t>
      </w:r>
      <w:r>
        <w:rPr>
          <w:b/>
          <w:bCs/>
        </w:rPr>
        <w:t xml:space="preserve">mechanics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limitations</w:t>
      </w:r>
      <w:r>
        <w:t xml:space="preserve"> </w:t>
      </w:r>
      <w:r>
        <w:t xml:space="preserve">of language models, and provide us with skills set required for pretraining or fine-tuning phase.</w:t>
      </w:r>
    </w:p>
    <w:p>
      <w:pPr>
        <w:pStyle w:val="Compact"/>
        <w:numPr>
          <w:ilvl w:val="0"/>
          <w:numId w:val="1006"/>
        </w:numPr>
      </w:pPr>
      <w:r>
        <w:t xml:space="preserve">Custom-built LLM outperform general purpose one.</w:t>
      </w:r>
    </w:p>
    <w:p>
      <w:pPr>
        <w:pStyle w:val="Compact"/>
        <w:numPr>
          <w:ilvl w:val="1"/>
          <w:numId w:val="1007"/>
        </w:numPr>
      </w:pPr>
      <w:r>
        <w:t xml:space="preserve">Many companies prefer to build their own domain-specific llm to keep their private data in-home and not share it with third party.</w:t>
      </w:r>
    </w:p>
    <w:p>
      <w:pPr>
        <w:pStyle w:val="Compact"/>
        <w:numPr>
          <w:ilvl w:val="1"/>
          <w:numId w:val="1007"/>
        </w:numPr>
      </w:pPr>
      <w:r>
        <w:t xml:space="preserve">developing small lm open the door for deployment on devices like laptops or even mobiles rather than huge servers.</w:t>
      </w:r>
    </w:p>
    <w:p>
      <w:pPr>
        <w:pStyle w:val="Compact"/>
        <w:numPr>
          <w:ilvl w:val="0"/>
          <w:numId w:val="1006"/>
        </w:numPr>
      </w:pPr>
      <w:r>
        <w:t xml:space="preserve">creating LLM is a process where pre-training and fine-tuning takes place.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pre</w:t>
      </w:r>
      <w:r>
        <w:t xml:space="preserve"> </w:t>
      </w:r>
      <w:r>
        <w:t xml:space="preserve">indicates that it is the first phase, model is trained on huge chunk of data where it learns basic knowledge and broad pattern of the language.</w:t>
      </w:r>
    </w:p>
    <w:p>
      <w:pPr>
        <w:pStyle w:val="Compact"/>
        <w:numPr>
          <w:ilvl w:val="1"/>
          <w:numId w:val="1008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fine-tuning</w:t>
      </w:r>
      <w:r>
        <w:t xml:space="preserve"> </w:t>
      </w:r>
      <w:r>
        <w:t xml:space="preserve">phase is where the model get further training but on very specific task and get its knowledge narrowed.</w:t>
      </w:r>
    </w:p>
    <w:p>
      <w:pPr>
        <w:pStyle w:val="Compact"/>
        <w:numPr>
          <w:ilvl w:val="0"/>
          <w:numId w:val="1006"/>
        </w:numPr>
      </w:pPr>
      <w:r>
        <w:t xml:space="preserve">Fine-tuning can be devised in 2 category: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Instruction fine-tuning</w:t>
      </w:r>
      <w:r>
        <w:t xml:space="preserve">: where the model get trained one pair of</w:t>
      </w:r>
      <w:r>
        <w:t xml:space="preserve"> </w:t>
      </w:r>
      <w:r>
        <w:rPr>
          <w:b/>
          <w:bCs/>
        </w:rPr>
        <w:t xml:space="preserve">instruction =&gt; output</w:t>
      </w:r>
      <w:r>
        <w:t xml:space="preserve"> </w:t>
      </w:r>
      <w:r>
        <w:t xml:space="preserve">dataset.</w:t>
      </w:r>
    </w:p>
    <w:p>
      <w:pPr>
        <w:pStyle w:val="Compact"/>
        <w:numPr>
          <w:ilvl w:val="1"/>
          <w:numId w:val="1009"/>
        </w:numPr>
      </w:pPr>
      <w:r>
        <w:t xml:space="preserve">Where</w:t>
      </w:r>
      <w:r>
        <w:t xml:space="preserve"> </w:t>
      </w:r>
      <w:r>
        <w:rPr>
          <w:b/>
          <w:bCs/>
        </w:rPr>
        <w:t xml:space="preserve">classification tuning</w:t>
      </w:r>
      <w:r>
        <w:t xml:space="preserve"> </w:t>
      </w:r>
      <w:r>
        <w:t xml:space="preserve">the data consist of text and associated class label.</w:t>
      </w:r>
    </w:p>
    <w:bookmarkEnd w:id="23"/>
    <w:bookmarkStart w:id="25" w:name="introducing-the-transformer-architecture"/>
    <w:p>
      <w:pPr>
        <w:pStyle w:val="Heading3"/>
      </w:pPr>
      <w:r>
        <w:t xml:space="preserve">Introducing the Transformer architecture:</w:t>
      </w:r>
    </w:p>
    <w:p>
      <w:pPr>
        <w:numPr>
          <w:ilvl w:val="0"/>
          <w:numId w:val="1010"/>
        </w:numPr>
      </w:pPr>
      <w:r>
        <w:t xml:space="preserve">All modern LLM rely on</w:t>
      </w:r>
      <w:r>
        <w:t xml:space="preserve"> </w:t>
      </w:r>
      <w:r>
        <w:rPr>
          <w:b/>
          <w:bCs/>
        </w:rPr>
        <w:t xml:space="preserve">Transformer</w:t>
      </w:r>
      <w:r>
        <w:t xml:space="preserve"> </w:t>
      </w:r>
      <w:r>
        <w:t xml:space="preserve">architecture which was presented for the first time in</w:t>
      </w:r>
      <w:r>
        <w:t xml:space="preserve"> </w:t>
      </w:r>
      <w:hyperlink r:id="rId24">
        <w:r>
          <w:rPr>
            <w:rStyle w:val="Hyperlink"/>
          </w:rPr>
          <w:t xml:space="preserve">this</w:t>
        </w:r>
      </w:hyperlink>
      <w:r>
        <w:t xml:space="preserve"> </w:t>
      </w:r>
      <w:r>
        <w:t xml:space="preserve">famous paper:</w:t>
      </w:r>
      <w:r>
        <w:t xml:space="preserve"> </w:t>
      </w:r>
      <w:r>
        <w:rPr>
          <w:b/>
          <w:bCs/>
        </w:rPr>
        <w:t xml:space="preserve">Attention is all you need</w:t>
      </w:r>
      <w:r>
        <w:t xml:space="preserve">.</w:t>
      </w:r>
    </w:p>
    <w:p>
      <w:pPr>
        <w:numPr>
          <w:ilvl w:val="0"/>
          <w:numId w:val="1010"/>
        </w:numPr>
      </w:pPr>
      <w:r>
        <w:t xml:space="preserve">Transformer consist of two submodal: 1-encoder and 2-decoder.</w:t>
      </w:r>
      <w:r>
        <w:t xml:space="preserve"> </w:t>
      </w:r>
      <w:r>
        <w:t xml:space="preserve">- encoder module process the input text into some numerical representation that capture meaning.</w:t>
      </w:r>
      <w:r>
        <w:br/>
      </w:r>
      <w:r>
        <w:t xml:space="preserve">- decoder uses the numerical values and generate text</w:t>
      </w:r>
      <w:r>
        <w:br/>
      </w:r>
    </w:p>
    <w:p>
      <w:pPr>
        <w:numPr>
          <w:ilvl w:val="0"/>
          <w:numId w:val="1010"/>
        </w:numPr>
      </w:pPr>
      <w:r>
        <w:t xml:space="preserve">the key component of the transformer architecture is attention mechanism, we will talk about it later.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Transformer Variants</w:t>
      </w:r>
      <w:r>
        <w:t xml:space="preserve">:</w:t>
      </w:r>
      <w:r>
        <w:br/>
      </w:r>
      <w:r>
        <w:t xml:space="preserve">- Models like BERT and GPT are based on the original transformer architecture but adapt it for different tasks.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BERT’s Training Strategy</w:t>
      </w:r>
      <w:r>
        <w:t xml:space="preserve">: BERT uses a masked word prediction approach, where it predicts missing words in a sentence, making it suitable for tasks like text classification and sentiment analysis.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GPT vs. BERT</w:t>
      </w:r>
      <w:r>
        <w:t xml:space="preserve">: GPT is designed for generative tasks, whereas BERT excels in tasks requiring understanding of context, like sentiment prediction and document categorization.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BERT’s Real-world Application</w:t>
      </w:r>
      <w:r>
        <w:t xml:space="preserve">: Platforms like X (formerly Twitter) use BERT for tasks such as detecting toxic content.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GPT Focus</w:t>
      </w:r>
      <w:r>
        <w:t xml:space="preserve">: GPT utilizes the</w:t>
      </w:r>
      <w:r>
        <w:t xml:space="preserve"> </w:t>
      </w:r>
      <w:r>
        <w:rPr>
          <w:i/>
          <w:iCs/>
        </w:rPr>
        <w:t xml:space="preserve">Decoder</w:t>
      </w:r>
      <w:r>
        <w:t xml:space="preserve"> </w:t>
      </w:r>
      <w:r>
        <w:t xml:space="preserve">portion of the transformer architecture and is designed for text generation tasks.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Zero-shot and Few-shot Learning</w:t>
      </w:r>
      <w:r>
        <w:t xml:space="preserve">: GPT models excel in zero-shot learning, meaning they can handle tasks without specific prior examples. They also perform well in few-shot learning, where they learn from a small number of provided examples.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Versatility</w:t>
      </w:r>
      <w:r>
        <w:t xml:space="preserve">: While GPT models are optimized for text completion, they exhibit broad adaptability and can tackle a wide range of tasks, showcasing their flexibility in natural language processing.</w:t>
      </w:r>
    </w:p>
    <w:bookmarkEnd w:id="25"/>
    <w:bookmarkStart w:id="26" w:name="utilizing-large-datasets"/>
    <w:p>
      <w:pPr>
        <w:pStyle w:val="Heading3"/>
      </w:pPr>
      <w:r>
        <w:t xml:space="preserve">Utilizing large datasets:</w:t>
      </w:r>
    </w:p>
    <w:p>
      <w:pPr>
        <w:numPr>
          <w:ilvl w:val="0"/>
          <w:numId w:val="1011"/>
        </w:numPr>
      </w:pPr>
      <w:r>
        <w:t xml:space="preserve">Diverse Training Data: Large datasets used for training GPT- and BERT-like models contain billions of words, covering a broad range of topics and languages (both natural and programming).</w:t>
      </w:r>
    </w:p>
    <w:p>
      <w:pPr>
        <w:numPr>
          <w:ilvl w:val="0"/>
          <w:numId w:val="1011"/>
        </w:numPr>
      </w:pPr>
      <w:r>
        <w:t xml:space="preserve">Comprehensive Corpus: These datasets are designed to ensure comprehensive exposure to diverse linguistic and contextual patterns.</w:t>
      </w:r>
    </w:p>
    <w:bookmarkEnd w:id="26"/>
    <w:bookmarkStart w:id="28" w:name="a-closer-look-at-the-gpt-architecture"/>
    <w:p>
      <w:pPr>
        <w:pStyle w:val="Heading3"/>
      </w:pPr>
      <w:r>
        <w:t xml:space="preserve">A closer look at the GPT architecture:</w:t>
      </w:r>
    </w:p>
    <w:p>
      <w:pPr>
        <w:numPr>
          <w:ilvl w:val="0"/>
          <w:numId w:val="1012"/>
        </w:numPr>
      </w:pPr>
      <w:r>
        <w:t xml:space="preserve">GPT Origin: GPT was introduced in the paper</w:t>
      </w:r>
      <w:r>
        <w:t xml:space="preserve"> </w:t>
      </w:r>
      <w:hyperlink r:id="rId27">
        <w:r>
          <w:rPr>
            <w:rStyle w:val="Hyperlink"/>
          </w:rPr>
          <w:t xml:space="preserve">Improving Language Understanding</w:t>
        </w:r>
      </w:hyperlink>
      <w:r>
        <w:t xml:space="preserve"> </w:t>
      </w:r>
      <w:r>
        <w:t xml:space="preserve">by Generative Pre-Training by Radford et al. from OpenAI.</w:t>
      </w:r>
    </w:p>
    <w:p>
      <w:pPr>
        <w:numPr>
          <w:ilvl w:val="0"/>
          <w:numId w:val="1012"/>
        </w:numPr>
      </w:pPr>
      <w:r>
        <w:t xml:space="preserve">GPT-3: A scaled-up version of the original GPT with more parameters and a larger training dataset.</w:t>
      </w:r>
    </w:p>
    <w:p>
      <w:pPr>
        <w:numPr>
          <w:ilvl w:val="0"/>
          <w:numId w:val="1012"/>
        </w:numPr>
      </w:pPr>
      <w:r>
        <w:t xml:space="preserve">ChatGPT’s Base Model: The initial ChatGPT model was derived by fine-tuning GPT-3 on a large instruction dataset, using methods from OpenAI’s InstructGPT paper.</w:t>
      </w:r>
    </w:p>
    <w:p>
      <w:pPr>
        <w:numPr>
          <w:ilvl w:val="0"/>
          <w:numId w:val="1012"/>
        </w:numPr>
      </w:pPr>
      <w:r>
        <w:t xml:space="preserve">Model Versatility: Despite being trained on a simple next-word prediction task, GPT models excel in various tasks like text completion, spelling correction, classification, and language translation.</w:t>
      </w:r>
    </w:p>
    <w:p>
      <w:pPr>
        <w:numPr>
          <w:ilvl w:val="0"/>
          <w:numId w:val="1012"/>
        </w:numPr>
      </w:pPr>
      <w:r>
        <w:t xml:space="preserve">Self-Supervised Learning: The next-word prediction task is a type of self-supervised learning, where the model uses the structure of the data itself for training.</w:t>
      </w:r>
    </w:p>
    <w:p>
      <w:pPr>
        <w:numPr>
          <w:ilvl w:val="0"/>
          <w:numId w:val="1012"/>
        </w:numPr>
      </w:pPr>
      <w:r>
        <w:t xml:space="preserve">Label Creation: Labels are generated dynamically, with the next word in a sentence or document serving as the prediction target.</w:t>
      </w:r>
    </w:p>
    <w:p>
      <w:pPr>
        <w:numPr>
          <w:ilvl w:val="0"/>
          <w:numId w:val="1012"/>
        </w:numPr>
      </w:pPr>
      <w:r>
        <w:t xml:space="preserve">Training on Massive Datasets: This approach enables the use of large, unlabeled text datasets for training, as explicit labeling of data is unnecessary.</w:t>
      </w:r>
    </w:p>
    <w:bookmarkEnd w:id="28"/>
    <w:bookmarkStart w:id="32" w:name="building-a-large-language-model"/>
    <w:p>
      <w:pPr>
        <w:pStyle w:val="Heading3"/>
      </w:pPr>
      <w:r>
        <w:t xml:space="preserve">Building a large language model:</w:t>
      </w:r>
    </w:p>
    <w:p>
      <w:pPr>
        <w:pStyle w:val="Compact"/>
        <w:numPr>
          <w:ilvl w:val="0"/>
          <w:numId w:val="1013"/>
        </w:numPr>
      </w:pPr>
      <w:r>
        <w:t xml:space="preserve">Now we understand the basic theory behind LLM and how they were introduced, its time to build them from scratch.</w:t>
      </w:r>
    </w:p>
    <w:p>
      <w:pPr>
        <w:pStyle w:val="FirstParagraph"/>
      </w:pPr>
      <w:r>
        <w:drawing>
          <wp:inline>
            <wp:extent cx="5334000" cy="2741358"/>
            <wp:effectExtent b="0" l="0" r="0" t="0"/>
            <wp:docPr descr="Three main phases of coding an LLM" title="" id="30" name="Picture"/>
            <a:graphic>
              <a:graphicData uri="http://schemas.openxmlformats.org/drawingml/2006/picture">
                <pic:pic>
                  <pic:nvPicPr>
                    <pic:cNvPr descr="pic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1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&gt;Source: Book: Build A Large Language Model by</w:t>
      </w:r>
      <w:r>
        <w:t xml:space="preserve"> </w:t>
      </w:r>
      <w:r>
        <w:rPr>
          <w:i/>
          <w:iCs/>
        </w:rPr>
        <w:t xml:space="preserve">Sebastian Raschka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24" Target="https://arxiv.org/abs/1706.03762" TargetMode="External" /><Relationship Type="http://schemas.openxmlformats.org/officeDocument/2006/relationships/hyperlink" Id="rId27" Target="https://mng.bz/x2qg" TargetMode="External" /><Relationship Type="http://schemas.openxmlformats.org/officeDocument/2006/relationships/hyperlink" Id="rId20" Target="https://www.amazon.com/Build-Large-Language-Model-Scratch/dp/1633437167" TargetMode="External" /><Relationship Type="http://schemas.openxmlformats.org/officeDocument/2006/relationships/hyperlink" Id="rId21" Target="https://x.com/rasb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rxiv.org/abs/1706.03762" TargetMode="External" /><Relationship Type="http://schemas.openxmlformats.org/officeDocument/2006/relationships/hyperlink" Id="rId27" Target="https://mng.bz/x2qg" TargetMode="External" /><Relationship Type="http://schemas.openxmlformats.org/officeDocument/2006/relationships/hyperlink" Id="rId20" Target="https://www.amazon.com/Build-Large-Language-Model-Scratch/dp/1633437167" TargetMode="External" /><Relationship Type="http://schemas.openxmlformats.org/officeDocument/2006/relationships/hyperlink" Id="rId21" Target="https://x.com/rasb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1: Build a Large Language Model</dc:title>
  <dc:creator>Ismail TG</dc:creator>
  <cp:keywords/>
  <dcterms:created xsi:type="dcterms:W3CDTF">2024-11-29T14:00:55Z</dcterms:created>
  <dcterms:modified xsi:type="dcterms:W3CDTF">2024-11-29T14:00:55Z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2024-11-14</vt:lpwstr>
  </property>
  <property fmtid="{D5CDD505-2E9C-101B-9397-08002B2CF9AE}" pid="7" name="header-includes">
    <vt:lpwstr/>
  </property>
  <property fmtid="{D5CDD505-2E9C-101B-9397-08002B2CF9AE}" pid="8" name="image">
    <vt:lpwstr>book_cover.jpg</vt:lpwstr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</Properties>
</file>