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8"/>
          <w:sz w:val="40"/>
        </w:rPr>
        <w:t>BÁO CÁO RÀ SOÁT THUẬT TOÁN LẬP LÁ SỐ BÁT TỰ BAZIVN</w:t>
      </w:r>
    </w:p>
    <w:p>
      <w:pPr>
        <w:jc w:val="center"/>
      </w:pPr>
      <w:r>
        <w:rPr>
          <w:b/>
          <w:color w:val="C0504D"/>
          <w:sz w:val="30"/>
        </w:rPr>
        <w:t>Đánh giá nghiêm ngặt – Phân tích khuyết điểm – Phương án sửa để đạt chuẩn “VÔ KHUYẾT”</w:t>
      </w:r>
    </w:p>
    <w:p>
      <w:pPr>
        <w:jc w:val="center"/>
      </w:pPr>
      <w:r>
        <w:rPr>
          <w:sz w:val="24"/>
        </w:rPr>
        <w:t>Ngày rà soát: 03/10/2026</w:t>
      </w:r>
    </w:p>
    <w:p>
      <w:pPr>
        <w:jc w:val="center"/>
      </w:pPr>
      <w:r>
        <w:rPr>
          <w:i/>
          <w:sz w:val="22"/>
        </w:rPr>
        <w:t>Tài liệu dùng để nạp lại AI/đội phát triển khi sửa engine</w:t>
      </w:r>
    </w:p>
    <w:p/>
    <w:tbl>
      <w:tblPr>
        <w:tblW w:type="auto" w:w="0"/>
        <w:jc w:val="center"/>
        <w:tblLayout w:type="fixed"/>
        <w:tblLook w:firstColumn="1" w:firstRow="1" w:lastColumn="0" w:lastRow="0" w:noHBand="0" w:noVBand="1" w:val="04A0"/>
      </w:tblPr>
      <w:tblGrid>
        <w:gridCol w:w="10086"/>
      </w:tblGrid>
      <w:tr>
        <w:tc>
          <w:tcPr>
            <w:tcW w:type="dxa" w:w="9071"/>
            <w:shd w:fill="FFF2CC"/>
            <w:tcBorders>
              <w:top w:val="single" w:sz="10" w:color="C9A227"/>
              <w:left w:val="single" w:sz="10" w:color="C9A227"/>
              <w:bottom w:val="single" w:sz="10" w:color="C9A227"/>
              <w:right w:val="single" w:sz="10" w:color="C9A227"/>
              <w:insideH w:val="single" w:sz="10" w:color="C9A227"/>
              <w:insideV w:val="single" w:sz="10" w:color="C9A227"/>
            </w:tcBorders>
            <w:vAlign w:val="center"/>
          </w:tcPr>
          <w:p>
            <w:pPr>
              <w:jc w:val="both"/>
            </w:pPr>
            <w:r>
              <w:rPr>
                <w:rFonts w:ascii="Times New Roman" w:hAnsi="Times New Roman"/>
                <w:b/>
                <w:sz w:val="24"/>
              </w:rPr>
              <w:t>NGUYÊN TẮC GỐC: “Đúng tuyệt đối” chỉ có nghĩa hợp lệ khi mọi quy ước môn phái và lịch pháp được công bố, khóa cấu hình và áp dụng nhất quán. Với những điểm có dị biệt học phái (Dạ Tý, Chân Thái Dương thời, một số Thần Sát...), hệ thống phải cho biết đang dùng quy tắc nào; không được trộn nhiều quy tắc rồi gọi là tuyệt đối.</w:t>
            </w:r>
          </w:p>
        </w:tc>
      </w:tr>
    </w:tbl>
    <w:p>
      <w:r>
        <w:br w:type="page"/>
      </w:r>
    </w:p>
    <w:p>
      <w:pPr>
        <w:pStyle w:val="Heading1"/>
        <w:keepNext/>
      </w:pPr>
      <w:r>
        <w:t>1. PHẠM VI VÀ CĂN CỨ RÀ SOÁT</w:t>
      </w:r>
    </w:p>
    <w:p>
      <w:r>
        <w:t>Tài liệu đầu vào do hệ thống cung cấp mô tả stack tính toán hiện hành: lunar-typescript (6tail), cách lập Tứ trụ, Tiết Khí, Tàng Can, Đại Vận, Thần Sát, Trường Sinh và module Dụng thần/Hướng dạng heuristic. Báo cáo này giữ nguyên các dữ liệu được tài liệu mô tả, đồng thời đánh giá tính nhất quán kỹ thuật, rủi ro sai số và điều kiện nghiệm thu cần có để engine trở thành nguồn dữ liệu đầu vào đáng tin cậy cho Mệnh thư Manh phái.</w:t>
      </w:r>
    </w:p>
    <w:p>
      <w:r>
        <w:rPr>
          <w:b/>
        </w:rPr>
        <w:t xml:space="preserve">Phân lớp bắt buộc: </w:t>
      </w:r>
      <w:r>
        <w:t>Core Engine phải chỉ chứa dữ liệu có thể tính/kiểm thử khách quan. Analysis Engine mới chứa luận cường nhược, Dụng/Kỵ, phương vị và diễn giải Manh phái. Không được để một heuristic luận mệnh làm ô nhiễm lớp dữ liệu gốc.</w:t>
      </w:r>
    </w:p>
    <w:p>
      <w:pPr>
        <w:pStyle w:val="Heading1"/>
        <w:keepNext/>
      </w:pPr>
      <w:r>
        <w:t>2. CHẤM ĐIỂM HIỆN TRẠNG – NGHIÊM NGẶT</w:t>
      </w:r>
    </w:p>
    <w:p>
      <w:r>
        <w:t>Kết luận tổng quát: nếu chỉ xét lịch pháp – Tứ trụ cơ bản và bỏ các kết luận Dụng thần/Hướng tự động, engine hiện khoảng 8,2/10. Nếu tính toàn bộ những gì đang hiển thị trên lá số như một “kết quả chuyên môn hoàn chỉnh”, điểm khoảng 6,8/10. Chưa đủ điều kiện gắn nhãn “vô khuyết”.</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rPr>
          <w:tblHeader w:val="true"/>
        </w:trPr>
        <w:tc>
          <w:tcPr>
            <w:tcW w:type="dxa" w:w="2017"/>
            <w:shd w:fill="D9EAF7"/>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b/>
                <w:sz w:val="20"/>
              </w:rPr>
              <w:t>STT</w:t>
            </w:r>
          </w:p>
        </w:tc>
        <w:tc>
          <w:tcPr>
            <w:tcW w:type="dxa" w:w="2017"/>
            <w:shd w:fill="D9EAF7"/>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b/>
                <w:sz w:val="20"/>
              </w:rPr>
              <w:t>Thành phần</w:t>
            </w:r>
          </w:p>
        </w:tc>
        <w:tc>
          <w:tcPr>
            <w:tcW w:type="dxa" w:w="2017"/>
            <w:shd w:fill="D9EAF7"/>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b/>
                <w:sz w:val="20"/>
              </w:rPr>
              <w:t>Điểm hiện tại</w:t>
            </w:r>
          </w:p>
        </w:tc>
        <w:tc>
          <w:tcPr>
            <w:tcW w:type="dxa" w:w="2017"/>
            <w:shd w:fill="D9EAF7"/>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b/>
                <w:sz w:val="20"/>
              </w:rPr>
              <w:t>Mức rủi ro</w:t>
            </w:r>
          </w:p>
        </w:tc>
        <w:tc>
          <w:tcPr>
            <w:tcW w:type="dxa" w:w="2017"/>
            <w:shd w:fill="D9EAF7"/>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b/>
                <w:sz w:val="20"/>
              </w:rPr>
              <w:t>Kết luận ngắn</w:t>
            </w:r>
          </w:p>
        </w:tc>
      </w:tr>
      <w:tr>
        <w:tc>
          <w:tcPr>
            <w:tcW w:type="dxa" w:w="45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1</w:t>
            </w:r>
          </w:p>
        </w:tc>
        <w:tc>
          <w:tcPr>
            <w:tcW w:type="dxa" w:w="232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Tứ trụ Năm–Tháng–Ngày–Giờ</w:t>
            </w:r>
          </w:p>
        </w:tc>
        <w:tc>
          <w:tcPr>
            <w:tcW w:type="dxa" w:w="113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8,0/10</w:t>
            </w:r>
          </w:p>
        </w:tc>
        <w:tc>
          <w:tcPr>
            <w:tcW w:type="dxa" w:w="79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P0</w:t>
            </w:r>
          </w:p>
        </w:tc>
        <w:tc>
          <w:tcPr>
            <w:tcW w:type="dxa" w:w="3969"/>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Nền tốt; cần khóa timezone, ranh tiết và chính sách giờ.</w:t>
            </w:r>
          </w:p>
        </w:tc>
      </w:tr>
      <w:tr>
        <w:tc>
          <w:tcPr>
            <w:tcW w:type="dxa" w:w="45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2</w:t>
            </w:r>
          </w:p>
        </w:tc>
        <w:tc>
          <w:tcPr>
            <w:tcW w:type="dxa" w:w="232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Tiết khí – Nguyệt trụ</w:t>
            </w:r>
          </w:p>
        </w:tc>
        <w:tc>
          <w:tcPr>
            <w:tcW w:type="dxa" w:w="113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8,5/10</w:t>
            </w:r>
          </w:p>
        </w:tc>
        <w:tc>
          <w:tcPr>
            <w:tcW w:type="dxa" w:w="79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P0</w:t>
            </w:r>
          </w:p>
        </w:tc>
        <w:tc>
          <w:tcPr>
            <w:tcW w:type="dxa" w:w="3969"/>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Dùng Jie là đúng hướng; phải kiểm timezone/instant.</w:t>
            </w:r>
          </w:p>
        </w:tc>
      </w:tr>
      <w:tr>
        <w:tc>
          <w:tcPr>
            <w:tcW w:type="dxa" w:w="45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3</w:t>
            </w:r>
          </w:p>
        </w:tc>
        <w:tc>
          <w:tcPr>
            <w:tcW w:type="dxa" w:w="232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Tàng Can</w:t>
            </w:r>
          </w:p>
        </w:tc>
        <w:tc>
          <w:tcPr>
            <w:tcW w:type="dxa" w:w="113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9,8/10</w:t>
            </w:r>
          </w:p>
        </w:tc>
        <w:tc>
          <w:tcPr>
            <w:tcW w:type="dxa" w:w="79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P2</w:t>
            </w:r>
          </w:p>
        </w:tc>
        <w:tc>
          <w:tcPr>
            <w:tcW w:type="dxa" w:w="3969"/>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Có thể khóa sau test 12 chi.</w:t>
            </w:r>
          </w:p>
        </w:tc>
      </w:tr>
      <w:tr>
        <w:tc>
          <w:tcPr>
            <w:tcW w:type="dxa" w:w="45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4</w:t>
            </w:r>
          </w:p>
        </w:tc>
        <w:tc>
          <w:tcPr>
            <w:tcW w:type="dxa" w:w="232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Thập thần</w:t>
            </w:r>
          </w:p>
        </w:tc>
        <w:tc>
          <w:tcPr>
            <w:tcW w:type="dxa" w:w="113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9,5/10</w:t>
            </w:r>
          </w:p>
        </w:tc>
        <w:tc>
          <w:tcPr>
            <w:tcW w:type="dxa" w:w="79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P1</w:t>
            </w:r>
          </w:p>
        </w:tc>
        <w:tc>
          <w:tcPr>
            <w:tcW w:type="dxa" w:w="3969"/>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Đúng nếu Nhật can đầu vào đúng.</w:t>
            </w:r>
          </w:p>
        </w:tc>
      </w:tr>
      <w:tr>
        <w:tc>
          <w:tcPr>
            <w:tcW w:type="dxa" w:w="45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5</w:t>
            </w:r>
          </w:p>
        </w:tc>
        <w:tc>
          <w:tcPr>
            <w:tcW w:type="dxa" w:w="232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Dạ Tý sect=2</w:t>
            </w:r>
          </w:p>
        </w:tc>
        <w:tc>
          <w:tcPr>
            <w:tcW w:type="dxa" w:w="113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8,0/10</w:t>
            </w:r>
          </w:p>
        </w:tc>
        <w:tc>
          <w:tcPr>
            <w:tcW w:type="dxa" w:w="79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P1</w:t>
            </w:r>
          </w:p>
        </w:tc>
        <w:tc>
          <w:tcPr>
            <w:tcW w:type="dxa" w:w="3969"/>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Đúng một hệ; cần cấu hình và test biên.</w:t>
            </w:r>
          </w:p>
        </w:tc>
      </w:tr>
      <w:tr>
        <w:tc>
          <w:tcPr>
            <w:tcW w:type="dxa" w:w="45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6</w:t>
            </w:r>
          </w:p>
        </w:tc>
        <w:tc>
          <w:tcPr>
            <w:tcW w:type="dxa" w:w="232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Thuận/Nghịch Đại vận</w:t>
            </w:r>
          </w:p>
        </w:tc>
        <w:tc>
          <w:tcPr>
            <w:tcW w:type="dxa" w:w="113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9,5/10</w:t>
            </w:r>
          </w:p>
        </w:tc>
        <w:tc>
          <w:tcPr>
            <w:tcW w:type="dxa" w:w="79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P1</w:t>
            </w:r>
          </w:p>
        </w:tc>
        <w:tc>
          <w:tcPr>
            <w:tcW w:type="dxa" w:w="3969"/>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Quy tắc hiện hành rõ ràng.</w:t>
            </w:r>
          </w:p>
        </w:tc>
      </w:tr>
      <w:tr>
        <w:tc>
          <w:tcPr>
            <w:tcW w:type="dxa" w:w="45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7</w:t>
            </w:r>
          </w:p>
        </w:tc>
        <w:tc>
          <w:tcPr>
            <w:tcW w:type="dxa" w:w="232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Khởi vận sect=2</w:t>
            </w:r>
          </w:p>
        </w:tc>
        <w:tc>
          <w:tcPr>
            <w:tcW w:type="dxa" w:w="113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8,5/10</w:t>
            </w:r>
          </w:p>
        </w:tc>
        <w:tc>
          <w:tcPr>
            <w:tcW w:type="dxa" w:w="79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P0</w:t>
            </w:r>
          </w:p>
        </w:tc>
        <w:tc>
          <w:tcPr>
            <w:tcW w:type="dxa" w:w="3969"/>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Công thức tốt; phải khóa timezone và timestamp.</w:t>
            </w:r>
          </w:p>
        </w:tc>
      </w:tr>
      <w:tr>
        <w:tc>
          <w:tcPr>
            <w:tcW w:type="dxa" w:w="45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8</w:t>
            </w:r>
          </w:p>
        </w:tc>
        <w:tc>
          <w:tcPr>
            <w:tcW w:type="dxa" w:w="232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Ranh giới từng Đại vận</w:t>
            </w:r>
          </w:p>
        </w:tc>
        <w:tc>
          <w:tcPr>
            <w:tcW w:type="dxa" w:w="113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6,5/10</w:t>
            </w:r>
          </w:p>
        </w:tc>
        <w:tc>
          <w:tcPr>
            <w:tcW w:type="dxa" w:w="79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P0</w:t>
            </w:r>
          </w:p>
        </w:tc>
        <w:tc>
          <w:tcPr>
            <w:tcW w:type="dxa" w:w="3969"/>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Không được chỉ lưu năm nguyên.</w:t>
            </w:r>
          </w:p>
        </w:tc>
      </w:tr>
      <w:tr>
        <w:tc>
          <w:tcPr>
            <w:tcW w:type="dxa" w:w="45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9</w:t>
            </w:r>
          </w:p>
        </w:tc>
        <w:tc>
          <w:tcPr>
            <w:tcW w:type="dxa" w:w="232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Lưu niên</w:t>
            </w:r>
          </w:p>
        </w:tc>
        <w:tc>
          <w:tcPr>
            <w:tcW w:type="dxa" w:w="113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7,0/10</w:t>
            </w:r>
          </w:p>
        </w:tc>
        <w:tc>
          <w:tcPr>
            <w:tcW w:type="dxa" w:w="79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P0</w:t>
            </w:r>
          </w:p>
        </w:tc>
        <w:tc>
          <w:tcPr>
            <w:tcW w:type="dxa" w:w="3969"/>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Phải phân biệt năm dương lịch và khí tại Lập Xuân.</w:t>
            </w:r>
          </w:p>
        </w:tc>
      </w:tr>
      <w:tr>
        <w:tc>
          <w:tcPr>
            <w:tcW w:type="dxa" w:w="45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10</w:t>
            </w:r>
          </w:p>
        </w:tc>
        <w:tc>
          <w:tcPr>
            <w:tcW w:type="dxa" w:w="232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Trường Sinh</w:t>
            </w:r>
          </w:p>
        </w:tc>
        <w:tc>
          <w:tcPr>
            <w:tcW w:type="dxa" w:w="113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6,0/10</w:t>
            </w:r>
          </w:p>
        </w:tc>
        <w:tc>
          <w:tcPr>
            <w:tcW w:type="dxa" w:w="79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P0</w:t>
            </w:r>
          </w:p>
        </w:tc>
        <w:tc>
          <w:tcPr>
            <w:tcW w:type="dxa" w:w="3969"/>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Spec đúng nhưng đã có dấu hiệu output UI không nhất quán.</w:t>
            </w:r>
          </w:p>
        </w:tc>
      </w:tr>
      <w:tr>
        <w:tc>
          <w:tcPr>
            <w:tcW w:type="dxa" w:w="45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11</w:t>
            </w:r>
          </w:p>
        </w:tc>
        <w:tc>
          <w:tcPr>
            <w:tcW w:type="dxa" w:w="232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Tuần Không</w:t>
            </w:r>
          </w:p>
        </w:tc>
        <w:tc>
          <w:tcPr>
            <w:tcW w:type="dxa" w:w="113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8,5/10</w:t>
            </w:r>
          </w:p>
        </w:tc>
        <w:tc>
          <w:tcPr>
            <w:tcW w:type="dxa" w:w="79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P1</w:t>
            </w:r>
          </w:p>
        </w:tc>
        <w:tc>
          <w:tcPr>
            <w:tcW w:type="dxa" w:w="3969"/>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Nên phân tầng Nhật Không và tham khảo từng trụ.</w:t>
            </w:r>
          </w:p>
        </w:tc>
      </w:tr>
      <w:tr>
        <w:tc>
          <w:tcPr>
            <w:tcW w:type="dxa" w:w="45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12</w:t>
            </w:r>
          </w:p>
        </w:tc>
        <w:tc>
          <w:tcPr>
            <w:tcW w:type="dxa" w:w="232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Thần Sát</w:t>
            </w:r>
          </w:p>
        </w:tc>
        <w:tc>
          <w:tcPr>
            <w:tcW w:type="dxa" w:w="113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6,5/10</w:t>
            </w:r>
          </w:p>
        </w:tc>
        <w:tc>
          <w:tcPr>
            <w:tcW w:type="dxa" w:w="79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P1</w:t>
            </w:r>
          </w:p>
        </w:tc>
        <w:tc>
          <w:tcPr>
            <w:tcW w:type="dxa" w:w="3969"/>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Dữ liệu khá; không gắn cát/hung tuyệt đối.</w:t>
            </w:r>
          </w:p>
        </w:tc>
      </w:tr>
      <w:tr>
        <w:tc>
          <w:tcPr>
            <w:tcW w:type="dxa" w:w="45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13</w:t>
            </w:r>
          </w:p>
        </w:tc>
        <w:tc>
          <w:tcPr>
            <w:tcW w:type="dxa" w:w="232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Ngũ hành %</w:t>
            </w:r>
          </w:p>
        </w:tc>
        <w:tc>
          <w:tcPr>
            <w:tcW w:type="dxa" w:w="113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Chưa đạt</w:t>
            </w:r>
          </w:p>
        </w:tc>
        <w:tc>
          <w:tcPr>
            <w:tcW w:type="dxa" w:w="79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P1</w:t>
            </w:r>
          </w:p>
        </w:tc>
        <w:tc>
          <w:tcPr>
            <w:tcW w:type="dxa" w:w="3969"/>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Chưa đủ công thức để kiểm toán.</w:t>
            </w:r>
          </w:p>
        </w:tc>
      </w:tr>
      <w:tr>
        <w:tc>
          <w:tcPr>
            <w:tcW w:type="dxa" w:w="45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14</w:t>
            </w:r>
          </w:p>
        </w:tc>
        <w:tc>
          <w:tcPr>
            <w:tcW w:type="dxa" w:w="232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Dụng thần tự động</w:t>
            </w:r>
          </w:p>
        </w:tc>
        <w:tc>
          <w:tcPr>
            <w:tcW w:type="dxa" w:w="113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2,5/10</w:t>
            </w:r>
          </w:p>
        </w:tc>
        <w:tc>
          <w:tcPr>
            <w:tcW w:type="dxa" w:w="79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P0</w:t>
            </w:r>
          </w:p>
        </w:tc>
        <w:tc>
          <w:tcPr>
            <w:tcW w:type="dxa" w:w="3969"/>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Heuristic; không được xuất như kết luận cổ điển/Manh phái.</w:t>
            </w:r>
          </w:p>
        </w:tc>
      </w:tr>
      <w:tr>
        <w:tc>
          <w:tcPr>
            <w:tcW w:type="dxa" w:w="45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15</w:t>
            </w:r>
          </w:p>
        </w:tc>
        <w:tc>
          <w:tcPr>
            <w:tcW w:type="dxa" w:w="232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Phương hướng tự động</w:t>
            </w:r>
          </w:p>
        </w:tc>
        <w:tc>
          <w:tcPr>
            <w:tcW w:type="dxa" w:w="113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1,5/10</w:t>
            </w:r>
          </w:p>
        </w:tc>
        <w:tc>
          <w:tcPr>
            <w:tcW w:type="dxa" w:w="79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P0</w:t>
            </w:r>
          </w:p>
        </w:tc>
        <w:tc>
          <w:tcPr>
            <w:tcW w:type="dxa" w:w="3969"/>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Phụ thuộc Dụng thần heuristic; không đủ cơ sở tốt/xấu.</w:t>
            </w:r>
          </w:p>
        </w:tc>
      </w:tr>
      <w:tr>
        <w:tc>
          <w:tcPr>
            <w:tcW w:type="dxa" w:w="45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16</w:t>
            </w:r>
          </w:p>
        </w:tc>
        <w:tc>
          <w:tcPr>
            <w:tcW w:type="dxa" w:w="232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Versioning + Regression test</w:t>
            </w:r>
          </w:p>
        </w:tc>
        <w:tc>
          <w:tcPr>
            <w:tcW w:type="dxa" w:w="113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5,5/10</w:t>
            </w:r>
          </w:p>
        </w:tc>
        <w:tc>
          <w:tcPr>
            <w:tcW w:type="dxa" w:w="794"/>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P0</w:t>
            </w:r>
          </w:p>
        </w:tc>
        <w:tc>
          <w:tcPr>
            <w:tcW w:type="dxa" w:w="3969"/>
            <w:tcBorders>
              <w:top w:val="single" w:sz="8" w:color="808080"/>
              <w:left w:val="single" w:sz="8" w:color="808080"/>
              <w:bottom w:val="single" w:sz="8" w:color="808080"/>
              <w:right w:val="single" w:sz="8" w:color="808080"/>
              <w:insideH w:val="single" w:sz="8" w:color="808080"/>
              <w:insideV w:val="single" w:sz="8" w:color="808080"/>
            </w:tcBorders>
            <w:vAlign w:val="center"/>
          </w:tcPr>
          <w:p>
            <w:pPr>
              <w:spacing w:after="0"/>
            </w:pPr>
            <w:r>
              <w:rPr>
                <w:rFonts w:ascii="Times New Roman" w:hAnsi="Times New Roman"/>
                <w:sz w:val="19"/>
              </w:rPr>
              <w:t>Chưa thấy cơ chế khóa phiên bản và bộ test chuẩn.</w:t>
            </w:r>
          </w:p>
        </w:tc>
      </w:tr>
    </w:tbl>
    <w:p>
      <w:pPr>
        <w:pStyle w:val="Heading1"/>
        <w:keepNext/>
      </w:pPr>
      <w:r>
        <w:t>3. ĐỊNH NGHĨA “VÔ KHUYẾT” CHO ENGINE</w:t>
      </w:r>
    </w:p>
    <w:p>
      <w:pPr>
        <w:pStyle w:val="ListBullet"/>
      </w:pPr>
      <w:r>
        <w:t>Không sai dữ liệu lịch pháp theo cấu hình đã công bố.</w:t>
      </w:r>
    </w:p>
    <w:p>
      <w:pPr>
        <w:pStyle w:val="ListBullet"/>
      </w:pPr>
      <w:r>
        <w:t>Không có kết quả phụ thuộc ngầm vào timezone, vị trí hoặc hệ phái mà người dùng không biết.</w:t>
      </w:r>
    </w:p>
    <w:p>
      <w:pPr>
        <w:pStyle w:val="ListBullet"/>
      </w:pPr>
      <w:r>
        <w:t>Mọi ranh giới thời gian (Tiết, Lập Xuân, Dạ Tý, giao Đại vận) đều tính theo timestamp chính xác, không làm tròn theo năm.</w:t>
      </w:r>
    </w:p>
    <w:p>
      <w:pPr>
        <w:pStyle w:val="ListBullet"/>
      </w:pPr>
      <w:r>
        <w:t>Mọi bảng quy tắc có thể kiểm thử độc lập bằng test vector đầy đủ.</w:t>
      </w:r>
    </w:p>
    <w:p>
      <w:pPr>
        <w:pStyle w:val="ListBullet"/>
      </w:pPr>
      <w:r>
        <w:t>Các nội dung có tính luận đoán/heuristic phải tách khỏi Core Engine và gắn nhãn rõ.</w:t>
      </w:r>
    </w:p>
    <w:p>
      <w:pPr>
        <w:pStyle w:val="ListBullet"/>
      </w:pPr>
      <w:r>
        <w:t>Mỗi lá số phải tái tạo được y hệt trong tương lai nhờ metadata phiên bản và cấu hình.</w:t>
      </w:r>
    </w:p>
    <w:p>
      <w:pPr>
        <w:pStyle w:val="Heading1"/>
        <w:keepNext/>
      </w:pPr>
      <w:r>
        <w:t>4. KIẾN TRÚC MỤC TIÊU: TÁCH CORE ENGINE VÀ ANALYSIS ENGINE</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trPr>
        <w:tc>
          <w:tcPr>
            <w:tcW w:type="dxa" w:w="2521"/>
            <w:shd w:fill="E2F0D9"/>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b/>
                <w:sz w:val="20"/>
              </w:rPr>
              <w:t>STT</w:t>
            </w:r>
          </w:p>
        </w:tc>
        <w:tc>
          <w:tcPr>
            <w:tcW w:type="dxa" w:w="2521"/>
            <w:shd w:fill="E2F0D9"/>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b/>
                <w:sz w:val="20"/>
              </w:rPr>
              <w:t>Lớp</w:t>
            </w:r>
          </w:p>
        </w:tc>
        <w:tc>
          <w:tcPr>
            <w:tcW w:type="dxa" w:w="2521"/>
            <w:shd w:fill="E2F0D9"/>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b/>
                <w:sz w:val="20"/>
              </w:rPr>
              <w:t>Được phép chứa</w:t>
            </w:r>
          </w:p>
        </w:tc>
        <w:tc>
          <w:tcPr>
            <w:tcW w:type="dxa" w:w="2521"/>
            <w:shd w:fill="E2F0D9"/>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b/>
                <w:sz w:val="20"/>
              </w:rPr>
              <w:t>Không được phép chứa</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1</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Core Engine</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Solar/Lunar, Tứ trụ, JieQi, Tàng Can, Thập thần, XunKong, Trường Sinh, Đại vận exact, Lưu niên exact, quan hệ Can Chi khách quan.</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Dụng thần phán đoán, tốt/xấu phương hướng, lời phán cát hung, % ngũ hành không minh bạch.</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2</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Analysis Engine</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Cường nhược, Bệnh–Dược, Điều hậu, Phù ức, Thông quan, Cách cục, Chủ–Khách, Tố Công, Quy Chủ, Dụng/Kỵ.</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Không được sửa ngược dữ liệu Core để “khớp” luận.</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3</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Presentation/UI</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Hiển thị nguồn, cấu hình, cảnh báo, độ chắc chắn, lớp dữ liệu.</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Không được biến heuristic thành kết luận tuyệt đối.</w:t>
            </w:r>
          </w:p>
        </w:tc>
      </w:tr>
    </w:tbl>
    <w:p>
      <w:pPr>
        <w:pStyle w:val="Heading1"/>
        <w:keepNext/>
      </w:pPr>
      <w:r>
        <w:t>5. P0-1: TIMEZONE – TIẾT KHÍ – NƠI SINH</w:t>
      </w:r>
    </w:p>
    <w:p>
      <w:r>
        <w:t>Hiện engine giao tháng theo Jie và dùng thời điểm tiết khí từ thư viện. Đây là nền đúng, nhưng để đạt chuẩn tuyệt đối phải chứng minh mọi thời điểm sinh và thời điểm tiết khí được đưa về cùng một hệ quy chiếu thời gian trước khi so sánh.</w:t>
      </w:r>
    </w:p>
    <w:p>
      <w:pPr>
        <w:pStyle w:val="ListBullet"/>
      </w:pPr>
      <w:r>
        <w:t>Lưu birthDateTimeLocal, timezone IANA (ví dụ Asia/Ho_Chi_Minh), UTC instant và place.</w:t>
      </w:r>
    </w:p>
    <w:p>
      <w:pPr>
        <w:pStyle w:val="ListBullet"/>
      </w:pPr>
      <w:r>
        <w:t>Không so trực tiếp “17:30 giờ Việt Nam” với một thời điểm Jie nếu Jie đang ở timezone khác.</w:t>
      </w:r>
    </w:p>
    <w:p>
      <w:pPr>
        <w:pStyle w:val="ListBullet"/>
      </w:pPr>
      <w:r>
        <w:t>Với dữ liệu lịch sử, ưu tiên timezone database; không hard-code GMT+7 cho mọi nơi/mọi thời kỳ.</w:t>
      </w:r>
    </w:p>
    <w:p>
      <w:pPr>
        <w:pStyle w:val="ListBullet"/>
      </w:pPr>
      <w:r>
        <w:t>Tạo test sinh trước/sau mỗi Jie ở ±1 phút và ±1 giây; kiểm tháng trụ đổi đúng đúng thời điểm.</w:t>
      </w:r>
    </w:p>
    <w:p>
      <w:pPr>
        <w:pStyle w:val="Heading1"/>
        <w:keepNext/>
      </w:pPr>
      <w:r>
        <w:t>6. P0-2: CHÍNH SÁCH CHÂN THÁI DƯƠNG THỜI</w:t>
      </w:r>
    </w:p>
    <w:p>
      <w:r>
        <w:t>Đây là dị biệt học phái, không phải lỗi. Muốn vô khuyết phải biến nó thành cấu hình có thể nhìn thấy, không được ẩn.</w:t>
      </w:r>
    </w:p>
    <w:p>
      <w:pPr>
        <w:pStyle w:val="ListBullet"/>
      </w:pPr>
      <w:r>
        <w:t>Mode 1: Civil/Legal Time (giờ pháp định địa phương).</w:t>
      </w:r>
    </w:p>
    <w:p>
      <w:pPr>
        <w:pStyle w:val="ListBullet"/>
      </w:pPr>
      <w:r>
        <w:t>Mode 2: True Solar Time (hiệu chỉnh kinh độ + phương trình thời gian), nếu hệ thống hỗ trợ.</w:t>
      </w:r>
    </w:p>
    <w:p>
      <w:pPr>
        <w:pStyle w:val="ListBullet"/>
      </w:pPr>
      <w:r>
        <w:t>Mỗi lá số phải ghi rõ mode đang dùng. Không tự chuyển mode mà người dùng không biết.</w:t>
      </w:r>
    </w:p>
    <w:p>
      <w:pPr>
        <w:pStyle w:val="ListBullet"/>
      </w:pPr>
      <w:r>
        <w:t>Nếu thời điểm sau hiệu chỉnh vượt ranh giờ chi, phải cảnh báo “có khả năng đổi Thời trụ”.</w:t>
      </w:r>
    </w:p>
    <w:p>
      <w:pPr>
        <w:pStyle w:val="Heading1"/>
        <w:keepNext/>
      </w:pPr>
      <w:r>
        <w:t>7. P1: DẠ TÝ – SECT 1/SECT 2</w:t>
      </w:r>
    </w:p>
    <w:p>
      <w:r>
        <w:t>Hệ thống hiện cố định sect=2: 23:00–23:59 không đổi Nhật trụ. Đây là một lựa chọn hợp lệ nhưng không phải chân lý duy nhất giữa các phái.</w:t>
      </w:r>
    </w:p>
    <w:p>
      <w:pPr>
        <w:pStyle w:val="ListBullet"/>
      </w:pPr>
      <w:r>
        <w:t>Thêm cấu hình lateRatSect = 1|2; mặc định có thể giữ 2 nếu đó là chuẩn BaziVN.</w:t>
      </w:r>
    </w:p>
    <w:p>
      <w:pPr>
        <w:pStyle w:val="ListBullet"/>
      </w:pPr>
      <w:r>
        <w:t>Hiển thị trên lá số: “Dạ Tý: Sect 2”.</w:t>
      </w:r>
    </w:p>
    <w:p>
      <w:pPr>
        <w:pStyle w:val="ListBullet"/>
      </w:pPr>
      <w:r>
        <w:t>Bộ test biên bắt buộc: 22:59:59, 23:00:00, 23:59:59, 00:00:00, 00:59:59.</w:t>
      </w:r>
    </w:p>
    <w:p>
      <w:pPr>
        <w:pStyle w:val="ListBullet"/>
      </w:pPr>
      <w:r>
        <w:t>Mỗi case kiểm đồng thời Nhật trụ, Giờ trụ, Thập thần, Nhật Không, Trường Sinh.</w:t>
      </w:r>
    </w:p>
    <w:p>
      <w:pPr>
        <w:pStyle w:val="Heading1"/>
        <w:keepNext/>
      </w:pPr>
      <w:r>
        <w:t>8. P0-3: ĐẠI VẬN PHẢI LƯU RANH GIỚI EXACT</w:t>
      </w:r>
    </w:p>
    <w:p>
      <w:r>
        <w:t>Thuận/nghịch và phép quy đổi sect=2 đang có nền tốt. Khuyết điểm nằm ở cách biểu diễn nếu chỉ dùng năm dương lịch hoặc startYear/endYear.</w:t>
      </w:r>
    </w:p>
    <w:p>
      <w:pPr>
        <w:pStyle w:val="ListBullet"/>
      </w:pPr>
      <w:r>
        <w:t>Lưu yunStartExact: ngày + giờ + phút bắt đầu vận.</w:t>
      </w:r>
    </w:p>
    <w:p>
      <w:pPr>
        <w:pStyle w:val="ListBullet"/>
      </w:pPr>
      <w:r>
        <w:t>Mỗi Đại vận lưu exactStart/exactEnd, không chỉ 1995–2005.</w:t>
      </w:r>
    </w:p>
    <w:p>
      <w:pPr>
        <w:pStyle w:val="ListBullet"/>
      </w:pPr>
      <w:r>
        <w:t>Năm giao vận phải được tách hai pha: trước giờ giao vẫn thuộc vận cũ; sau giờ giao thuộc vận mới.</w:t>
      </w:r>
    </w:p>
    <w:p>
      <w:pPr>
        <w:pStyle w:val="ListBullet"/>
      </w:pPr>
      <w:r>
        <w:t>UI phải đánh dấu “Năm giao vận” để phục vụ nghiệm ứng Manh phái.</w:t>
      </w:r>
    </w:p>
    <w:p>
      <w:r>
        <w:rPr>
          <w:b/>
        </w:rPr>
        <w:t xml:space="preserve">Acceptance criterion: </w:t>
      </w:r>
      <w:r>
        <w:t>với bất kỳ timestamp nào, hàm getCurrentDaYun(datetime) phải trả đúng một vận duy nhất và đổi vận đúng tại exactStart, không sớm/không muộn 1 giây.</w:t>
      </w:r>
    </w:p>
    <w:p>
      <w:pPr>
        <w:pStyle w:val="Heading1"/>
        <w:keepNext/>
      </w:pPr>
      <w:r>
        <w:t>9. P0-4: LƯU NIÊN ĐỔI KHÍ TẠI LẬP XUÂN</w:t>
      </w:r>
    </w:p>
    <w:p>
      <w:r>
        <w:t>Năm dương lịch và khí Lưu niên Bát tự không đồng nhất từ 01/01 đến trước Lập Xuân.</w:t>
      </w:r>
    </w:p>
    <w:p>
      <w:pPr>
        <w:pStyle w:val="ListBullet"/>
      </w:pPr>
      <w:r>
        <w:t>Lưu niên Bát tự phải đổi tại timestamp Lập Xuân theo timezone đã khóa.</w:t>
      </w:r>
    </w:p>
    <w:p>
      <w:pPr>
        <w:pStyle w:val="ListBullet"/>
      </w:pPr>
      <w:r>
        <w:t>UI nên hiển thị song song “Năm dương lịch” và “Khí lưu niên Bát tự”.</w:t>
      </w:r>
    </w:p>
    <w:p>
      <w:pPr>
        <w:pStyle w:val="ListBullet"/>
      </w:pPr>
      <w:r>
        <w:t>Ngày 01/01 không được tự động coi là đã sang Can Chi của năm mới Bát tự.</w:t>
      </w:r>
    </w:p>
    <w:p>
      <w:pPr>
        <w:pStyle w:val="ListBullet"/>
      </w:pPr>
      <w:r>
        <w:t>Test bắt buộc: Lập Xuân -1 giây, đúng thời điểm Lập Xuân, +1 giây.</w:t>
      </w:r>
    </w:p>
    <w:p>
      <w:pPr>
        <w:pStyle w:val="Heading1"/>
        <w:keepNext/>
      </w:pPr>
      <w:r>
        <w:t>10. P0-5: TRƯỜNG SINH – SPEC ĐÚNG NHƯNG PHẢI SỬA LỖI THỰC THI</w:t>
      </w:r>
    </w:p>
    <w:p>
      <w:r>
        <w:t>Tài liệu mô tả đúng logic: lấy offset theo Nhật can, Dương can đi thuận, Âm can đi nghịch. Tuy nhiên output UI trước đó đã xuất hiện trường hợp Canh Nhật chủ gặp Ngọ nhưng hiển thị Trường Sinh thay vì Mộc Dục. Điều này cho thấy “spec đúng nhưng đường thực thi/call site hoặc cache có thể sai”.</w:t>
      </w:r>
    </w:p>
    <w:p>
      <w:pPr>
        <w:pStyle w:val="ListBullet"/>
      </w:pPr>
      <w:r>
        <w:t>Tạo một hàm duy nhất getChangSheng(dayGan, branch) dùng chung cho nguyên cục, Đại vận, Lưu niên và mọi nơi UI.</w:t>
      </w:r>
    </w:p>
    <w:p>
      <w:pPr>
        <w:pStyle w:val="ListBullet"/>
      </w:pPr>
      <w:r>
        <w:t>Không được để module khác tự tính lại bằng Can của Lưu niên/Đại vận.</w:t>
      </w:r>
    </w:p>
    <w:p>
      <w:pPr>
        <w:pStyle w:val="ListBullet"/>
      </w:pPr>
      <w:r>
        <w:t>Test đầy đủ 10 Nhật can × 12 Địa chi = 120 case.</w:t>
      </w:r>
    </w:p>
    <w:p>
      <w:pPr>
        <w:pStyle w:val="ListBullet"/>
      </w:pPr>
      <w:r>
        <w:t>Thêm snapshot test cho chính lá số mẫu Canh Nhật chủ để ngăn regression.</w:t>
      </w:r>
    </w:p>
    <w:p>
      <w:pPr>
        <w:pStyle w:val="Heading1"/>
        <w:keepNext/>
      </w:pPr>
      <w:r>
        <w:t>11. TÀNG CAN VÀ THẬP THẦN – CÓ THỂ KHÓA SAU TEST</w:t>
      </w:r>
    </w:p>
    <w:p>
      <w:r>
        <w:t>Bảng Tàng Can hiện dựa trên LunarUtil.ZHI_HIDE_GAN và mapping Thập thần theo Nhật can. Đây là phần mạnh nhất của engine.</w:t>
      </w:r>
    </w:p>
    <w:p>
      <w:pPr>
        <w:pStyle w:val="ListBullet"/>
      </w:pPr>
      <w:r>
        <w:t>Test 12 chi để đảm bảo đúng thứ tự tàng can mà hệ thống công bố.</w:t>
      </w:r>
    </w:p>
    <w:p>
      <w:pPr>
        <w:pStyle w:val="ListBullet"/>
      </w:pPr>
      <w:r>
        <w:t>Test 10 Nhật can × 10 Thiên can = 100 cặp Thập thần.</w:t>
      </w:r>
    </w:p>
    <w:p>
      <w:pPr>
        <w:pStyle w:val="ListBullet"/>
      </w:pPr>
      <w:r>
        <w:t>Thống nhất thuật ngữ hiển thị: “Tàng can – Thập thần”, tránh “Chủ tinh/Phó tinh” gây hiểu nhầm.</w:t>
      </w:r>
    </w:p>
    <w:p>
      <w:pPr>
        <w:pStyle w:val="ListBullet"/>
      </w:pPr>
      <w:r>
        <w:t>Không để UI đổi tên khiến người dùng tưởng “Chủ tinh” là một hệ sao khác.</w:t>
      </w:r>
    </w:p>
    <w:p>
      <w:pPr>
        <w:pStyle w:val="Heading1"/>
        <w:keepNext/>
      </w:pPr>
      <w:r>
        <w:t>12. TUẦN KHÔNG – GIỮ DỮ LIỆU, SỬA TRỌNG SỐ HIỂN THỊ</w:t>
      </w:r>
    </w:p>
    <w:p>
      <w:pPr>
        <w:pStyle w:val="ListBullet"/>
      </w:pPr>
      <w:r>
        <w:t>Core có thể lưu XunKong cho từng trụ như hiện tại.</w:t>
      </w:r>
    </w:p>
    <w:p>
      <w:pPr>
        <w:pStyle w:val="ListBullet"/>
      </w:pPr>
      <w:r>
        <w:t>Trong giao diện luận, ưu tiên hiển thị “Nhật Không” làm dữ liệu chính.</w:t>
      </w:r>
    </w:p>
    <w:p>
      <w:pPr>
        <w:pStyle w:val="ListBullet"/>
      </w:pPr>
      <w:r>
        <w:t>Tuần Không của các trụ khác ghi “tham khảo”, không cho cảm giác 4 cặp có trọng lượng ngang nhau.</w:t>
      </w:r>
    </w:p>
    <w:p>
      <w:pPr>
        <w:pStyle w:val="ListBullet"/>
      </w:pPr>
      <w:r>
        <w:t>Test đủ 60 Giáp Tý để khóa Xun/Kong.</w:t>
      </w:r>
    </w:p>
    <w:p>
      <w:pPr>
        <w:pStyle w:val="Heading1"/>
        <w:keepNext/>
      </w:pPr>
      <w:r>
        <w:t>13. THẦN SÁT – CHỈ PHỤ CHỨNG, KHÔNG CÁT/HUNG TUYỆT ĐỐI</w:t>
      </w:r>
    </w:p>
    <w:p>
      <w:r>
        <w:t>Các bảng Thần Sát hiện được code khá rộng. Khuyết điểm lớn nhất là nhãn “cát/hung” dễ biến dữ liệu phụ thành kết luận.</w:t>
      </w:r>
    </w:p>
    <w:p>
      <w:pPr>
        <w:pStyle w:val="ListBullet"/>
      </w:pPr>
      <w:r>
        <w:t>Đổi type cát/hung thành traditionalLabel hoặc nature=auxiliary.</w:t>
      </w:r>
    </w:p>
    <w:p>
      <w:pPr>
        <w:pStyle w:val="ListBullet"/>
      </w:pPr>
      <w:r>
        <w:t>UI phải ghi rõ: “Thần Sát – phụ chứng; cấu trúc vô tượng, Thần Sát không tự sinh sự kiện”.</w:t>
      </w:r>
    </w:p>
    <w:p>
      <w:pPr>
        <w:pStyle w:val="ListBullet"/>
      </w:pPr>
      <w:r>
        <w:t>Dịch Mã, Đào Hoa, Dương Nhẫn... không được tự suy thành tốt/xấu.</w:t>
      </w:r>
    </w:p>
    <w:p>
      <w:pPr>
        <w:pStyle w:val="ListBullet"/>
      </w:pPr>
      <w:r>
        <w:t>Mỗi Thần Sát ít phổ biến phải có sourceId/sourceNote để truy xuất bảng nguồn.</w:t>
      </w:r>
    </w:p>
    <w:p>
      <w:pPr>
        <w:pStyle w:val="Heading1"/>
        <w:keepNext/>
      </w:pPr>
      <w:r>
        <w:t>14. NGŨ HÀNH % – CHƯA ĐỦ ĐIỀU KIỆN PHÊ DUYỆT</w:t>
      </w:r>
    </w:p>
    <w:p>
      <w:r>
        <w:t>Tài liệu nguồn chưa mô tả đầy đủ công thức tỷ lệ %. Vì vậy không thể xác nhận chuyên môn chỉ từ con số Mộc/Hỏa/Thổ/Kim/Thủy đang hiển thị.</w:t>
      </w:r>
    </w:p>
    <w:p>
      <w:pPr>
        <w:pStyle w:val="ListBullet"/>
      </w:pPr>
      <w:r>
        <w:t>Trọng số Thiên can</w:t>
      </w:r>
    </w:p>
    <w:p>
      <w:pPr>
        <w:pStyle w:val="ListBullet"/>
      </w:pPr>
      <w:r>
        <w:t>Trọng số Địa chi</w:t>
      </w:r>
    </w:p>
    <w:p>
      <w:pPr>
        <w:pStyle w:val="ListBullet"/>
      </w:pPr>
      <w:r>
        <w:t>Trọng số Bản/Trung/Dư khí</w:t>
      </w:r>
    </w:p>
    <w:p>
      <w:pPr>
        <w:pStyle w:val="ListBullet"/>
      </w:pPr>
      <w:r>
        <w:t>Ảnh hưởng Nguyệt lệnh</w:t>
      </w:r>
    </w:p>
    <w:p>
      <w:pPr>
        <w:pStyle w:val="ListBullet"/>
      </w:pPr>
      <w:r>
        <w:t>Căn khí – thấu/tàng</w:t>
      </w:r>
    </w:p>
    <w:p>
      <w:pPr>
        <w:pStyle w:val="ListBullet"/>
      </w:pPr>
      <w:r>
        <w:t>Mùa/tiết khí</w:t>
      </w:r>
    </w:p>
    <w:p>
      <w:pPr>
        <w:pStyle w:val="ListBullet"/>
      </w:pPr>
      <w:r>
        <w:t>Hợp/hóa nếu có</w:t>
      </w:r>
    </w:p>
    <w:p>
      <w:pPr>
        <w:pStyle w:val="ListBullet"/>
      </w:pPr>
      <w:r>
        <w:t>Cách chuẩn hóa tổng về 100%</w:t>
      </w:r>
    </w:p>
    <w:p>
      <w:r>
        <w:rPr>
          <w:b/>
        </w:rPr>
        <w:t xml:space="preserve">Cho đến khi công thức được công khai và test: </w:t>
      </w:r>
      <w:r>
        <w:t>đổi tên thành “Phân bố ngũ hành thô theo thuật toán phần mềm – không dùng trực tiếp để xác định thân vượng/nhược hoặc Dụng thần”.</w:t>
      </w:r>
    </w:p>
    <w:p>
      <w:pPr>
        <w:pStyle w:val="Heading1"/>
        <w:keepNext/>
      </w:pPr>
      <w:r>
        <w:t>15. P0-6: DỤNG THẦN HEURISTIC PHẢI RỜI KHỎI CORE</w:t>
      </w:r>
    </w:p>
    <w:p>
      <w:r>
        <w:t>Tài liệu nguồn đã tự ghi computeUsefulGod chỉ là cường/nhược ngũ hành đơn giản để tả hoặc phù và không phải luận cổ điển đầy đủ. Vì vậy đây không phải bug nhỏ để vá; đây là vấn đề kiến trúc.</w:t>
      </w:r>
    </w:p>
    <w:p>
      <w:pPr>
        <w:pStyle w:val="ListBullet"/>
      </w:pPr>
      <w:r>
        <w:t>Core Engine không được xuất “Dụng thần = X” như dữ liệu chắc chắn.</w:t>
      </w:r>
    </w:p>
    <w:p>
      <w:pPr>
        <w:pStyle w:val="ListBullet"/>
      </w:pPr>
      <w:r>
        <w:t>Analysis Engine phải luận nhiều tầng: Bệnh–Dược (nguyên lý bao trùm), Điều hậu, Phù ức, Thông quan, Cách cục, Chủ–Khách, Tố Công, Quy Chủ.</w:t>
      </w:r>
    </w:p>
    <w:p>
      <w:pPr>
        <w:pStyle w:val="ListBullet"/>
      </w:pPr>
      <w:r>
        <w:t>Mỗi kết luận Dụng/Kỵ phải trả về reasoning + confidence + systemOfAnalysis.</w:t>
      </w:r>
    </w:p>
    <w:p>
      <w:pPr>
        <w:pStyle w:val="ListBullet"/>
      </w:pPr>
      <w:r>
        <w:t>Nếu chưa chạy Analysis Engine, UI ghi “Chưa luận Dụng thần chuyên sâu”.</w:t>
      </w:r>
    </w:p>
    <w:p>
      <w:pPr>
        <w:pStyle w:val="Heading1"/>
        <w:keepNext/>
      </w:pPr>
      <w:r>
        <w:t>16. P0-7: PHƯƠNG HƯỚNG KHÔNG ĐƯỢC SUY THẲNG TỪ DỤNG THẦN HEURISTIC</w:t>
      </w:r>
    </w:p>
    <w:p>
      <w:r>
        <w:t>Module hiện tại map hướng theo hành Dụng thần. Khi Dụng thần đầu vào chỉ là heuristic thì “Đông tốt/Tây xấu” không có đủ nền tảng chuyên môn.</w:t>
      </w:r>
    </w:p>
    <w:p>
      <w:pPr>
        <w:pStyle w:val="ListBullet"/>
      </w:pPr>
      <w:r>
        <w:t>Core chỉ được lưu bảng phương vị Ngũ hành khách quan: Đông/Đông Nam=Mộc; Nam=Hỏa; Tây/Tây Bắc=Kim; Bắc=Thủy; Đông Bắc/Tây Nam=Thổ.</w:t>
      </w:r>
    </w:p>
    <w:p>
      <w:pPr>
        <w:pStyle w:val="ListBullet"/>
      </w:pPr>
      <w:r>
        <w:t>Không dùng hai nhãn tuyệt đối “Tốt/Xấu”.</w:t>
      </w:r>
    </w:p>
    <w:p>
      <w:pPr>
        <w:pStyle w:val="ListBullet"/>
      </w:pPr>
      <w:r>
        <w:t>Analysis Engine có thể đánh giá “Ưu tiên / Khá hợp / Trung tính / Nên thận trọng” sau khi Dụng/Kỵ được luận đầy đủ.</w:t>
      </w:r>
    </w:p>
    <w:p>
      <w:pPr>
        <w:pStyle w:val="ListBullet"/>
      </w:pPr>
      <w:r>
        <w:t>Luôn kèm disclaimer: khuynh hướng Bát tự không thay thế tọa–hướng, cửa, nước, đường, hình thế và vận nhà thực tế.</w:t>
      </w:r>
    </w:p>
    <w:p>
      <w:pPr>
        <w:pStyle w:val="Heading1"/>
        <w:keepNext/>
      </w:pPr>
      <w:r>
        <w:t>17. P0-8: VERSIONING – KHÓA PHIÊN BẢN – TÁI LẬP KẾT QUẢ</w:t>
      </w:r>
    </w:p>
    <w:p>
      <w:r>
        <w:t>Một lá số “vô khuyết” phải tái tạo được y hệt sau nhiều năm. Vì vậy mỗi output cần mang metadata thuật toán.</w:t>
      </w:r>
    </w:p>
    <w:p>
      <w:pPr>
        <w:pStyle w:val="ListBullet"/>
      </w:pPr>
      <w:r>
        <w:t>BaziVN engine version</w:t>
      </w:r>
    </w:p>
    <w:p>
      <w:pPr>
        <w:pStyle w:val="ListBullet"/>
      </w:pPr>
      <w:r>
        <w:t>lunar-typescript version</w:t>
      </w:r>
    </w:p>
    <w:p>
      <w:pPr>
        <w:pStyle w:val="ListBullet"/>
      </w:pPr>
      <w:r>
        <w:t>timezone mode</w:t>
      </w:r>
    </w:p>
    <w:p>
      <w:pPr>
        <w:pStyle w:val="ListBullet"/>
      </w:pPr>
      <w:r>
        <w:t>birth timezone</w:t>
      </w:r>
    </w:p>
    <w:p>
      <w:pPr>
        <w:pStyle w:val="ListBullet"/>
      </w:pPr>
      <w:r>
        <w:t>trueSolarTime mode</w:t>
      </w:r>
    </w:p>
    <w:p>
      <w:pPr>
        <w:pStyle w:val="ListBullet"/>
      </w:pPr>
      <w:r>
        <w:t>Dạ Tý sect</w:t>
      </w:r>
    </w:p>
    <w:p>
      <w:pPr>
        <w:pStyle w:val="ListBullet"/>
      </w:pPr>
      <w:r>
        <w:t>Month boundary = Jie</w:t>
      </w:r>
    </w:p>
    <w:p>
      <w:pPr>
        <w:pStyle w:val="ListBullet"/>
      </w:pPr>
      <w:r>
        <w:t>Year boundary = Lập Xuân</w:t>
      </w:r>
    </w:p>
    <w:p>
      <w:pPr>
        <w:pStyle w:val="ListBullet"/>
      </w:pPr>
      <w:r>
        <w:t>Yun sect</w:t>
      </w:r>
    </w:p>
    <w:p>
      <w:pPr>
        <w:pStyle w:val="ListBullet"/>
      </w:pPr>
      <w:r>
        <w:t>ShenSha rule set version</w:t>
      </w:r>
    </w:p>
    <w:p>
      <w:pPr>
        <w:pStyle w:val="ListBullet"/>
      </w:pPr>
      <w:r>
        <w:t>UsefulGod analysis version (nếu chạy)</w:t>
      </w:r>
    </w:p>
    <w:p>
      <w:pPr>
        <w:pStyle w:val="ListBullet"/>
      </w:pPr>
      <w:r>
        <w:t>GeneratedAt timestamp</w:t>
      </w:r>
    </w:p>
    <w:p>
      <w:pPr>
        <w:pStyle w:val="Heading1"/>
        <w:keepNext/>
      </w:pPr>
      <w:r>
        <w:t>18. BỘ KIỂM THỬ BẮT BUỘC TRƯỚC KHI GẮN NHÃN 10/10</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trPr>
        <w:tc>
          <w:tcPr>
            <w:tcW w:type="dxa" w:w="2521"/>
            <w:shd w:fill="D9EAF7"/>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b/>
                <w:sz w:val="20"/>
              </w:rPr>
              <w:t>STT</w:t>
            </w:r>
          </w:p>
        </w:tc>
        <w:tc>
          <w:tcPr>
            <w:tcW w:type="dxa" w:w="2521"/>
            <w:shd w:fill="D9EAF7"/>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b/>
                <w:sz w:val="20"/>
              </w:rPr>
              <w:t>Nhóm test</w:t>
            </w:r>
          </w:p>
        </w:tc>
        <w:tc>
          <w:tcPr>
            <w:tcW w:type="dxa" w:w="2521"/>
            <w:shd w:fill="D9EAF7"/>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b/>
                <w:sz w:val="20"/>
              </w:rPr>
              <w:t>Số lượng tối thiểu</w:t>
            </w:r>
          </w:p>
        </w:tc>
        <w:tc>
          <w:tcPr>
            <w:tcW w:type="dxa" w:w="2521"/>
            <w:shd w:fill="D9EAF7"/>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b/>
                <w:sz w:val="20"/>
              </w:rPr>
              <w:t>Điều kiện đạt</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1</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12 chi Tàng Can</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12 case</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Khớp bảng chuẩn 100%.</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2</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Thập thần</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100 case (10×10)</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Khớp mapping 100%.</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3</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Trường Sinh</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120 case (10×12)</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Khớp vòng chuẩn 100%.</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4</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Xun/Không</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60 case</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Khớp 60 Giáp Tý 100%.</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5</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Thuận/Nghịch Đại vận</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4 nhóm âm/dương × giới tính</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Không sai bất kỳ case.</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6</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Dạ Tý biên</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≥5 timestamp/sect</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Đổi ngày đúng theo cấu hình.</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7</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24 Jie biên tháng</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24× tối thiểu 4 điểm biên</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Tháng trụ đổi đúng timestamp.</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8</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Lập Xuân biên năm</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≥3 điểm/ca</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Lưu niên đổi đúng timestamp.</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9</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Đại vận exact</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Golden cases nhiều giới tính/năm can</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Đúng exactStart/exactEnd.</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10</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Timezone</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Cùng UTC instant ở nhiều zone</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Không sai vì quy đổi zone.</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11</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Snapshot lá số chuẩn</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≥50 lá số golden</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Output core không thay đổi ngoài chủ đích.</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12</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Cross-engine</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≥20 case với engine độc lập + kiểm thủ công</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Mọi khác biệt phải được giải thích bằng cấu hình.</w:t>
            </w:r>
          </w:p>
        </w:tc>
      </w:tr>
    </w:tbl>
    <w:p>
      <w:pPr>
        <w:pStyle w:val="Heading1"/>
        <w:keepNext/>
      </w:pPr>
      <w:r>
        <w:t>19. THỨ TỰ SỬA ĐỀ XUẤT – KHÔNG ĐƯỢC ĐẢO</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trPr>
        <w:tc>
          <w:tcPr>
            <w:tcW w:type="dxa" w:w="2521"/>
            <w:shd w:fill="E2F0D9"/>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b/>
                <w:sz w:val="20"/>
              </w:rPr>
              <w:t>STT</w:t>
            </w:r>
          </w:p>
        </w:tc>
        <w:tc>
          <w:tcPr>
            <w:tcW w:type="dxa" w:w="2521"/>
            <w:shd w:fill="E2F0D9"/>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b/>
                <w:sz w:val="20"/>
              </w:rPr>
              <w:t>Mức</w:t>
            </w:r>
          </w:p>
        </w:tc>
        <w:tc>
          <w:tcPr>
            <w:tcW w:type="dxa" w:w="2521"/>
            <w:shd w:fill="E2F0D9"/>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b/>
                <w:sz w:val="20"/>
              </w:rPr>
              <w:t>Hạng mục</w:t>
            </w:r>
          </w:p>
        </w:tc>
        <w:tc>
          <w:tcPr>
            <w:tcW w:type="dxa" w:w="2521"/>
            <w:shd w:fill="E2F0D9"/>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b/>
                <w:sz w:val="20"/>
              </w:rPr>
              <w:t>Mục tiêu</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1</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P0.1</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Timezone/JieQi/UTC instant</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Khóa nền lịch pháp.</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2</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P0.2</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Exact Đại vận + năm giao vận</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Khóa trục vận.</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3</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P0.3</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Lưu niên tại Lập Xuân</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Khóa trục năm.</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4</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P0.4</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Sửa Trường Sinh + 120 tests</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Loại lỗi spec/output.</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5</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P0.5</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Dạ Tý configurable + tests</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Khóa dị biệt môn phái.</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6</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P0.6</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Đưa Dụng thần heuristic ra khỏi Core</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Ngăn luận sai thành dữ liệu.</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7</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P0.7</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Bỏ tốt/xấu hướng tự động</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Ngăn suy diễn dây chuyền.</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8</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P0.8</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Versioning + regression suite</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Đảm bảo tái lập.</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9</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P1</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Thần Sát, XunKong, Ngũ hành %</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Hoàn thiện lớp phụ trợ.</w:t>
            </w:r>
          </w:p>
        </w:tc>
      </w:tr>
      <w:tr>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10</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P2</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Nomenclature/UI/giải thích</w:t>
            </w:r>
          </w:p>
        </w:tc>
        <w:tc>
          <w:tcPr>
            <w:tcW w:type="dxa" w:w="2521"/>
            <w:tcBorders>
              <w:top w:val="single" w:sz="8" w:color="808080"/>
              <w:left w:val="single" w:sz="8" w:color="808080"/>
              <w:bottom w:val="single" w:sz="8" w:color="808080"/>
              <w:right w:val="single" w:sz="8" w:color="808080"/>
              <w:insideH w:val="single" w:sz="8" w:color="808080"/>
              <w:insideV w:val="single" w:sz="8" w:color="808080"/>
            </w:tcBorders>
            <w:vAlign w:val="center"/>
          </w:tcPr>
          <w:p>
            <w:r>
              <w:rPr>
                <w:rFonts w:ascii="Times New Roman" w:hAnsi="Times New Roman"/>
                <w:sz w:val="19"/>
              </w:rPr>
              <w:t>Chuẩn hóa trải nghiệm người dùng.</w:t>
            </w:r>
          </w:p>
        </w:tc>
      </w:tr>
    </w:tbl>
    <w:p>
      <w:pPr>
        <w:pStyle w:val="Heading1"/>
        <w:keepNext/>
      </w:pPr>
      <w:r>
        <w:t>20. TIÊU CHÍ NGHIỆM THU CUỐI CÙNG</w:t>
      </w:r>
    </w:p>
    <w:p>
      <w:pPr>
        <w:pStyle w:val="ListBullet"/>
      </w:pPr>
      <w:r>
        <w:t>☐ Core Engine pass 100% test vector bắt buộc.</w:t>
      </w:r>
    </w:p>
    <w:p>
      <w:pPr>
        <w:pStyle w:val="ListBullet"/>
      </w:pPr>
      <w:r>
        <w:t>☐ Không còn bất kỳ kết luận heuristic nào được trình bày như dữ liệu lịch pháp chắc chắn.</w:t>
      </w:r>
    </w:p>
    <w:p>
      <w:pPr>
        <w:pStyle w:val="ListBullet"/>
      </w:pPr>
      <w:r>
        <w:t>☐ Từng lá số in ra đầy đủ metadata cấu hình và phiên bản.</w:t>
      </w:r>
    </w:p>
    <w:p>
      <w:pPr>
        <w:pStyle w:val="ListBullet"/>
      </w:pPr>
      <w:r>
        <w:t>☐ Năm giao vận và Lập Xuân được xử lý theo timestamp chính xác.</w:t>
      </w:r>
    </w:p>
    <w:p>
      <w:pPr>
        <w:pStyle w:val="ListBullet"/>
      </w:pPr>
      <w:r>
        <w:t>☐ Trường Sinh ở nguyên cục/Đại vận/Lưu niên dùng cùng một hàm nguồn.</w:t>
      </w:r>
    </w:p>
    <w:p>
      <w:pPr>
        <w:pStyle w:val="ListBullet"/>
      </w:pPr>
      <w:r>
        <w:t>☐ UI phân biệt rõ “Dữ liệu tính toán”, “Phụ chứng”, “Nhận định phân tích”.</w:t>
      </w:r>
    </w:p>
    <w:p>
      <w:pPr>
        <w:pStyle w:val="ListBullet"/>
      </w:pPr>
      <w:r>
        <w:t>☐ Mọi khác biệt với engine đối chiếu đều có nguyên nhân cấu hình giải thích được.</w:t>
      </w:r>
    </w:p>
    <w:p>
      <w:pPr>
        <w:pStyle w:val="ListBullet"/>
      </w:pPr>
      <w:r>
        <w:t>☐ Không có regression ngoài chủ đích sau mỗi release.</w:t>
      </w:r>
    </w:p>
    <w:p>
      <w:pPr>
        <w:pStyle w:val="Heading1"/>
        <w:keepNext/>
      </w:pPr>
      <w:r>
        <w:t>21. CHỈ THỊ NGẮN ĐỂ NẠP LẠI AI/ĐỘI PHÁT TRIỂN</w:t>
      </w:r>
    </w:p>
    <w:tbl>
      <w:tblPr>
        <w:tblStyle w:val="TableGrid"/>
        <w:tblW w:type="auto" w:w="0"/>
        <w:jc w:val="center"/>
        <w:tblLook w:firstColumn="1" w:firstRow="1" w:lastColumn="0" w:lastRow="0" w:noHBand="0" w:noVBand="1" w:val="04A0"/>
      </w:tblPr>
      <w:tblGrid>
        <w:gridCol w:w="10086"/>
      </w:tblGrid>
      <w:tr>
        <w:tc>
          <w:tcPr>
            <w:tcW w:type="dxa" w:w="10086"/>
            <w:shd w:fill="F2F2F2"/>
            <w:tcBorders>
              <w:top w:val="single" w:sz="8" w:color="808080"/>
              <w:left w:val="single" w:sz="8" w:color="808080"/>
              <w:bottom w:val="single" w:sz="8" w:color="808080"/>
              <w:right w:val="single" w:sz="8" w:color="808080"/>
              <w:insideH w:val="single" w:sz="8" w:color="808080"/>
              <w:insideV w:val="single" w:sz="8" w:color="808080"/>
            </w:tcBorders>
            <w:vAlign w:val="center"/>
          </w:tcPr>
          <w:p>
            <w:pPr>
              <w:jc w:val="both"/>
            </w:pPr>
            <w:r>
              <w:rPr>
                <w:rFonts w:ascii="Times New Roman" w:hAnsi="Times New Roman"/>
                <w:b/>
                <w:sz w:val="22"/>
              </w:rPr>
              <w:t>Không sửa theo kiểu “vá một lá số”. Hãy sửa engine theo nguyên tắc deterministic + configurable + testable. Ưu tiên tuyệt đối theo thứ tự: timezone/tiết khí → exact Đại vận → Lập Xuân/Lưu niên → Trường Sinh → Dạ Tý → loại heuristic Dụng thần/Hướng khỏi Core → versioning/regression. Mọi quy tắc có dị biệt học phái phải thành cấu hình hiển thị rõ. Chỉ được gắn nhãn “vô khuyết” khi toàn bộ test bắt buộc đạt 100% và mỗi output có thể tái tạo bằng metadata phiên bản/cấu hình.</w:t>
            </w:r>
          </w:p>
        </w:tc>
      </w:tr>
    </w:tbl>
    <w:p>
      <w:pPr>
        <w:pStyle w:val="Heading1"/>
        <w:keepNext/>
      </w:pPr>
      <w:r>
        <w:t>22. CĂN CỨ TỪ TÀI LIỆU HỆ THỐNG ĐANG DÙNG</w:t>
      </w:r>
    </w:p>
    <w:p>
      <w:pPr>
        <w:pStyle w:val="ListBullet"/>
      </w:pPr>
      <w:r>
        <w:t>Tài liệu xác nhận engine dùng lunar-typescript, Solar.fromYmdHms → getLunar() → getEightChar(), Dạ Tý sect=2 và Yun sect=2.</w:t>
      </w:r>
    </w:p>
    <w:p>
      <w:pPr>
        <w:pStyle w:val="ListBullet"/>
      </w:pPr>
      <w:r>
        <w:t>Tháng Bát tự đổi theo Jie, không theo Qi; khoảng cách Đại vận cũng dùng prev/next Jie.</w:t>
      </w:r>
    </w:p>
    <w:p>
      <w:pPr>
        <w:pStyle w:val="ListBullet"/>
      </w:pPr>
      <w:r>
        <w:t>Tàng Can lấy từ LunarUtil.ZHI_HIDE_GAN; Thập thần map theo Nhật can.</w:t>
      </w:r>
    </w:p>
    <w:p>
      <w:pPr>
        <w:pStyle w:val="ListBullet"/>
      </w:pPr>
      <w:r>
        <w:t>Đại vận dùng quy tắc Dương Nam/Âm Nữ thuận, Dương Nữ/Âm Nam nghịch và quy đổi sect=2 theo phút.</w:t>
      </w:r>
    </w:p>
    <w:p>
      <w:pPr>
        <w:pStyle w:val="ListBullet"/>
      </w:pPr>
      <w:r>
        <w:t>Trường Sinh dùng CHANG_SHENG_OFFSET theo Nhật can, Dương thuận – Âm nghịch.</w:t>
      </w:r>
    </w:p>
    <w:p>
      <w:pPr>
        <w:pStyle w:val="ListBullet"/>
      </w:pPr>
      <w:r>
        <w:t>Tài liệu tự xác nhận computeUsefulGod và computeDirections hiện chỉ là heuristic, không phải luận Dụng thần cổ điển đầy đủ.</w:t>
      </w:r>
    </w:p>
    <w:p>
      <w:pPr>
        <w:jc w:val="center"/>
      </w:pPr>
      <w:r>
        <w:rPr>
          <w:b/>
          <w:color w:val="1F4E78"/>
          <w:sz w:val="24"/>
        </w:rPr>
        <w:t>— HẾT BÁO CÁO —</w:t>
      </w:r>
    </w:p>
    <w:sectPr w:rsidR="00FC693F" w:rsidRPr="0006063C" w:rsidSect="00034616">
      <w:footerReference w:type="default" r:id="rId9"/>
      <w:pgSz w:w="12240" w:h="15840"/>
      <w:pgMar w:top="964"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8"/>
      </w:rPr>
      <w:t xml:space="preserve">Đánh giá thuật toán BaziVN – Bản vô khuyết | Trang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5B9BD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