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C4" w:rsidRPr="00D20804" w:rsidRDefault="007E2DC4">
      <w:pPr>
        <w:rPr>
          <w:b/>
        </w:rPr>
      </w:pPr>
      <w:r w:rsidRPr="00D20804">
        <w:rPr>
          <w:b/>
        </w:rPr>
        <w:t>DESCRIPCIÓN DETALLADA DEL PROYECTO - MONEY MANAGER</w:t>
      </w:r>
    </w:p>
    <w:p w:rsidR="007E2DC4" w:rsidRDefault="007E2DC4" w:rsidP="007E2DC4">
      <w:r>
        <w:t>El proyecto "Money-Manager" consiste en una aplicación administradora de ahorros enfocada a personas con dificultad para gestionar su dinero de forma eficiente</w:t>
      </w:r>
      <w:r w:rsidR="005C74AF">
        <w:t>, capaz de aportar lo necesario para que cada persona pueda crear su propio plan de ahorros</w:t>
      </w:r>
      <w:r>
        <w:t>. La aplicación tomará una cantidad total de dinero y destinará, según decida el usuario o convenga dependiendo de etiquetas, un porcentaje determinado del mismo a distintos bloques de ahorros virtuales personalizados.</w:t>
      </w:r>
    </w:p>
    <w:p w:rsidR="00D04FE8" w:rsidRDefault="007E2DC4" w:rsidP="007E2DC4">
      <w:r>
        <w:t>La aplicación dispondrá de las opciones necesarias para crear estos bloques o apartados, administrarlos, organizarlos según su prioridad o sus etiquetas</w:t>
      </w:r>
      <w:r w:rsidR="00D04FE8">
        <w:t xml:space="preserve"> y consultar sus gastos más recientes,</w:t>
      </w:r>
      <w:r>
        <w:t xml:space="preserve"> así como de una interfaz intuitiva que permita al usuario manejar estas opciones </w:t>
      </w:r>
      <w:r w:rsidRPr="00D04FE8">
        <w:t>con facilidad.</w:t>
      </w:r>
      <w:r w:rsidR="00D04FE8" w:rsidRPr="00D04FE8">
        <w:t xml:space="preserve"> </w:t>
      </w:r>
    </w:p>
    <w:p w:rsidR="00B12308" w:rsidRPr="00C966BB" w:rsidRDefault="00D04FE8" w:rsidP="00B12308">
      <w:pPr>
        <w:rPr>
          <w:rFonts w:cstheme="minorHAnsi"/>
          <w:color w:val="1F497D" w:themeColor="text2"/>
        </w:rPr>
      </w:pPr>
      <w:r>
        <w:t>Los distintos perfiles en contacto con Money-Manager serán el de administrador, supervisor general</w:t>
      </w:r>
      <w:r w:rsidR="00B562CA">
        <w:t xml:space="preserve">, </w:t>
      </w:r>
      <w:r>
        <w:t>supervisor de cuentas</w:t>
      </w:r>
      <w:r w:rsidR="00B562CA">
        <w:t xml:space="preserve"> (quien dispondrá de un conjunto de cuentas ya asignadas a su perfil) y</w:t>
      </w:r>
      <w:r>
        <w:t xml:space="preserve"> usuario</w:t>
      </w:r>
      <w:r w:rsidR="00B562CA">
        <w:t>.</w:t>
      </w:r>
    </w:p>
    <w:p w:rsidR="00C17CC1" w:rsidRDefault="00D04FE8" w:rsidP="007E2DC4">
      <w:r w:rsidRPr="00B12308">
        <w:t>Un usuario de esta aplicación</w:t>
      </w:r>
      <w:r w:rsidR="00B12308" w:rsidRPr="00B12308">
        <w:t xml:space="preserve"> contará con una ID</w:t>
      </w:r>
      <w:r w:rsidR="002B7218" w:rsidRPr="00B12308">
        <w:t xml:space="preserve"> </w:t>
      </w:r>
      <w:r w:rsidR="00B12308" w:rsidRPr="00B12308">
        <w:t xml:space="preserve">única , ya que trabajaremos con un </w:t>
      </w:r>
      <w:r w:rsidR="00B12308" w:rsidRPr="00B12308">
        <w:rPr>
          <w:rFonts w:eastAsia="Times New Roman" w:cstheme="minorHAnsi"/>
          <w:lang w:eastAsia="es-ES"/>
        </w:rPr>
        <w:t>sistema de seguridad centralizado e inteligente que sólo necesite una sola clave</w:t>
      </w:r>
      <w:r w:rsidR="00FE05A5">
        <w:rPr>
          <w:rFonts w:eastAsia="Times New Roman" w:cstheme="minorHAnsi"/>
          <w:lang w:eastAsia="es-ES"/>
        </w:rPr>
        <w:t>, pero podrá trabajar con varias cuentas de ahorro distintas</w:t>
      </w:r>
      <w:r w:rsidR="00B12308" w:rsidRPr="00B12308">
        <w:rPr>
          <w:rFonts w:eastAsia="Times New Roman" w:cstheme="minorHAnsi"/>
          <w:lang w:eastAsia="es-ES"/>
        </w:rPr>
        <w:t xml:space="preserve">. El mismo </w:t>
      </w:r>
      <w:r w:rsidR="002B7218" w:rsidRPr="00B12308">
        <w:t xml:space="preserve">podrá </w:t>
      </w:r>
      <w:r w:rsidR="00B12308" w:rsidRPr="00B12308">
        <w:t xml:space="preserve">fijar de forma manual, </w:t>
      </w:r>
      <w:r w:rsidR="002B7218" w:rsidRPr="00B12308">
        <w:t xml:space="preserve">sin necesidad alguna de enlazar </w:t>
      </w:r>
      <w:r w:rsidR="00DB4172" w:rsidRPr="00B12308">
        <w:t>su perfil con una cuenta bancaria</w:t>
      </w:r>
      <w:r w:rsidR="00DB4172">
        <w:t xml:space="preserve"> el dinero del que dispone y, una vez haya declarado la cantidad que podrá ahorrar al mes</w:t>
      </w:r>
      <w:r w:rsidR="00FE05A5">
        <w:t xml:space="preserve"> y</w:t>
      </w:r>
      <w:r w:rsidR="00B12308">
        <w:t xml:space="preserve"> pueda </w:t>
      </w:r>
      <w:r w:rsidR="00DB4172">
        <w:t xml:space="preserve">permitirse distribuir entre sus demás cuentas </w:t>
      </w:r>
      <w:r w:rsidR="00FE05A5">
        <w:t xml:space="preserve">estableciendo </w:t>
      </w:r>
      <w:r w:rsidR="00DB4172">
        <w:t xml:space="preserve">de </w:t>
      </w:r>
      <w:r w:rsidR="00FE05A5">
        <w:t xml:space="preserve">un </w:t>
      </w:r>
      <w:r w:rsidR="00DB4172">
        <w:t>umbral</w:t>
      </w:r>
      <w:r w:rsidR="00FE05A5">
        <w:t xml:space="preserve"> de gasto inicial que se definirá de forma obligatoria y el sistema no recomendará cambiar</w:t>
      </w:r>
      <w:r w:rsidR="00DB4172">
        <w:t xml:space="preserve">, </w:t>
      </w:r>
      <w:r w:rsidRPr="00D04FE8">
        <w:t xml:space="preserve"> tendrá la capacidad tanto de administrar sus gasto fijos (tales como su </w:t>
      </w:r>
      <w:r w:rsidRPr="00D04FE8">
        <w:rPr>
          <w:rFonts w:cstheme="minorHAnsi"/>
        </w:rPr>
        <w:t>renta, factura del agua o luz, sus avisos procedentes de sus compañías de seguros o sus impuestos)</w:t>
      </w:r>
      <w:r>
        <w:rPr>
          <w:rFonts w:cstheme="minorHAnsi"/>
        </w:rPr>
        <w:t xml:space="preserve"> como las metas adicionales que el mismo decida generar (gastos destinados al ocio, dinero de uso personal, caprichos, etcétera).</w:t>
      </w:r>
      <w:r w:rsidR="00731B4A">
        <w:rPr>
          <w:rFonts w:cstheme="minorHAnsi"/>
        </w:rPr>
        <w:t xml:space="preserve"> Para estos últimos, se habilitará un consultor que valorará si es adecuado realizar el gasto propuesto por el usuario.</w:t>
      </w:r>
      <w:r w:rsidR="005C74AF">
        <w:rPr>
          <w:rFonts w:cstheme="minorHAnsi"/>
        </w:rPr>
        <w:t xml:space="preserve"> </w:t>
      </w:r>
      <w:r w:rsidR="00731B4A">
        <w:rPr>
          <w:rFonts w:cstheme="minorHAnsi"/>
        </w:rPr>
        <w:t xml:space="preserve">La administración podrá ser de forma </w:t>
      </w:r>
      <w:r w:rsidR="005C74AF">
        <w:rPr>
          <w:rFonts w:cstheme="minorHAnsi"/>
        </w:rPr>
        <w:t>semanal, mensual o anual.</w:t>
      </w:r>
    </w:p>
    <w:p w:rsidR="004E762B" w:rsidRDefault="004E762B" w:rsidP="007E2DC4">
      <w:r>
        <w:t>Money-Manager contará con un sistema de alarmas que utilicen la vibración del dispositivo para llamar la atención del usuario en caso de que los gastos sean excesivos.</w:t>
      </w:r>
      <w:r w:rsidR="00D04FE8">
        <w:t xml:space="preserve"> Asimismo, contará con los algoritmos necesarios para poder predecir los gastos del usuario y recomendarles sugerencias personalizadas.</w:t>
      </w:r>
      <w:r w:rsidR="00954187">
        <w:t xml:space="preserve"> También permitirá que nuestra empresa cliente conozca las necesidades de sus usuarios y pueda así ofrecerles de forma privada un plan para apuros económicos en forma de préstamos y ayudas.</w:t>
      </w:r>
    </w:p>
    <w:p w:rsidR="00B12308" w:rsidRDefault="00DB4172" w:rsidP="007E2DC4">
      <w:r>
        <w:t>La aplicación contará con las siguientes pantallas: la página de inicio de sesión</w:t>
      </w:r>
      <w:r w:rsidR="00B12308">
        <w:t>, donde podremos acceder a nuestra cuenta o registrarnos</w:t>
      </w:r>
      <w:r>
        <w:t>; la página principal, en la que se mostrará</w:t>
      </w:r>
      <w:r w:rsidRPr="00DB4172">
        <w:t xml:space="preserve"> </w:t>
      </w:r>
      <w:r>
        <w:t>un resumen general de nuestros ahorros actuales; la pestaña con la planificación que contendrá nuestros objetivos de ahorros y sus costes; la pestaña de gestión, en la que visualizaremos de forma diaria, mensual o anual nuestros movimientos; la pestaña de recomendaciones, donde</w:t>
      </w:r>
      <w:r w:rsidR="00B12308" w:rsidRPr="00B12308">
        <w:t xml:space="preserve"> </w:t>
      </w:r>
      <w:r w:rsidR="00B12308">
        <w:t xml:space="preserve">se nos recomendará sobre la gestión de nuestros ahorros a corto o largo plazo, y un desplegable en el que podemos modificar nuestros datos, ver nuestras notificaciones o cerrar la sesión. </w:t>
      </w:r>
    </w:p>
    <w:p w:rsidR="00B12308" w:rsidRDefault="00B12308" w:rsidP="007E2DC4">
      <w:r>
        <w:lastRenderedPageBreak/>
        <w:t>Money-Manager se destinará a plataformas móviles y su funcionamiento será óptimo en cualquier dispositivo, pero contará además con una versión web.</w:t>
      </w:r>
    </w:p>
    <w:p w:rsidR="00DB4172" w:rsidRDefault="00B12308" w:rsidP="007E2DC4">
      <w:r>
        <w:t>C</w:t>
      </w:r>
      <w:r w:rsidR="00DB4172">
        <w:t>omo regla general</w:t>
      </w:r>
      <w:r>
        <w:t>,</w:t>
      </w:r>
      <w:r w:rsidR="00DB4172">
        <w:t xml:space="preserve"> </w:t>
      </w:r>
      <w:r>
        <w:t>en la aplicación ubicaremos</w:t>
      </w:r>
      <w:r w:rsidR="00DB4172">
        <w:t xml:space="preserve"> el logotipo de Money</w:t>
      </w:r>
      <w:r>
        <w:t>-</w:t>
      </w:r>
      <w:r w:rsidR="00DB4172">
        <w:t>Manager en la esquina superior izquierda</w:t>
      </w:r>
      <w:r>
        <w:t xml:space="preserve"> </w:t>
      </w:r>
      <w:r w:rsidR="00DB4172">
        <w:t>y el nombre de usuario en la superior derecha. En el lateral izquierdo se encontrará una columna con las distintas opciones disponibles</w:t>
      </w:r>
      <w:r>
        <w:t>, a</w:t>
      </w:r>
      <w:r w:rsidR="00DB4172">
        <w:t xml:space="preserve"> la derecha saldrá la información seleccionada y en la zona inferior se encontrarán enlaces a información extra como: ‘Seguridad y acceso’, ‘Política de cookies’, ‘Aviso legal’, ‘Contáctanos’, y ‘Quiénes somos’.</w:t>
      </w:r>
      <w:r w:rsidRPr="00B12308">
        <w:t xml:space="preserve"> </w:t>
      </w:r>
      <w:r>
        <w:t xml:space="preserve">Su diseño contará con los colores corporativos de </w:t>
      </w:r>
      <w:proofErr w:type="spellStart"/>
      <w:r>
        <w:t>Cofidis</w:t>
      </w:r>
      <w:proofErr w:type="spellEnd"/>
      <w:r>
        <w:t>.</w:t>
      </w:r>
      <w:r w:rsidRPr="00B12308">
        <w:t xml:space="preserve"> </w:t>
      </w:r>
    </w:p>
    <w:p w:rsidR="00C17CC1" w:rsidRDefault="00C17CC1" w:rsidP="007E2DC4">
      <w:r>
        <w:t xml:space="preserve">Esta aplicación está enfocada al interés creciente que se ha visto entre los clientes de la empresa con la que trabajamos, asociada con </w:t>
      </w:r>
      <w:proofErr w:type="spellStart"/>
      <w:r>
        <w:t>Cofidis</w:t>
      </w:r>
      <w:proofErr w:type="spellEnd"/>
      <w:r>
        <w:t xml:space="preserve"> y </w:t>
      </w:r>
      <w:proofErr w:type="spellStart"/>
      <w:r>
        <w:t>Cetelem</w:t>
      </w:r>
      <w:proofErr w:type="spellEnd"/>
      <w:r>
        <w:t xml:space="preserve">, por gestionar sus fondos y su consumo para llegar sin apuro alguno a fin de mes. </w:t>
      </w:r>
      <w:r w:rsidR="00D04FE8">
        <w:t>Nuestro objetivo con esta aplicación será el de prestarles una ayuda a aquellos usuarios que se vean obstaculizados por esta dificultad.</w:t>
      </w:r>
    </w:p>
    <w:p w:rsidR="00C17CC1" w:rsidRDefault="00C17CC1" w:rsidP="007E2DC4">
      <w:r>
        <w:t>Hasta la fecha, no se conoce en el mercado ninguna aplicación similar, y es por ello que se estima que Money-Manager incrementará de forma sustancial el valor de nuestra empresa cliente.</w:t>
      </w:r>
    </w:p>
    <w:p w:rsidR="00D20804" w:rsidRDefault="00D20804" w:rsidP="007E2DC4">
      <w:r>
        <w:t>La fecha de finalización del proyecto data de junio de este año 2018, por lo que el proyecto se realizará en un transcurso de unos tres meses</w:t>
      </w:r>
      <w:r w:rsidR="00061D7F">
        <w:t xml:space="preserve"> utilizando la metodología de trabajo SRCUM</w:t>
      </w:r>
      <w:r>
        <w:t>.</w:t>
      </w:r>
    </w:p>
    <w:p w:rsidR="004E762B" w:rsidRPr="00B12308" w:rsidRDefault="00D20804" w:rsidP="00A80C08">
      <w:r>
        <w:t>Para la realización de la aplicación, será necesaria la creación y habilitación de una nueva base de datos. Se contará con un presupuesto de unos 15000 a 20000 euros.</w:t>
      </w:r>
    </w:p>
    <w:sectPr w:rsidR="004E762B" w:rsidRPr="00B12308" w:rsidSect="0065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AE8" w:rsidRDefault="00523AE8" w:rsidP="00FE05A5">
      <w:pPr>
        <w:spacing w:after="0" w:line="240" w:lineRule="auto"/>
      </w:pPr>
      <w:r>
        <w:separator/>
      </w:r>
    </w:p>
  </w:endnote>
  <w:endnote w:type="continuationSeparator" w:id="0">
    <w:p w:rsidR="00523AE8" w:rsidRDefault="00523AE8" w:rsidP="00FE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dobe Blan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AE8" w:rsidRDefault="00523AE8" w:rsidP="00FE05A5">
      <w:pPr>
        <w:spacing w:after="0" w:line="240" w:lineRule="auto"/>
      </w:pPr>
      <w:r>
        <w:separator/>
      </w:r>
    </w:p>
  </w:footnote>
  <w:footnote w:type="continuationSeparator" w:id="0">
    <w:p w:rsidR="00523AE8" w:rsidRDefault="00523AE8" w:rsidP="00FE0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B44"/>
    <w:multiLevelType w:val="hybridMultilevel"/>
    <w:tmpl w:val="E2C2C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861A8"/>
    <w:multiLevelType w:val="hybridMultilevel"/>
    <w:tmpl w:val="679C53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953833"/>
    <w:multiLevelType w:val="hybridMultilevel"/>
    <w:tmpl w:val="62C6E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DC4"/>
    <w:rsid w:val="00061D7F"/>
    <w:rsid w:val="002B7218"/>
    <w:rsid w:val="003C2B2F"/>
    <w:rsid w:val="004E762B"/>
    <w:rsid w:val="00523AE8"/>
    <w:rsid w:val="005C74AF"/>
    <w:rsid w:val="00651BB2"/>
    <w:rsid w:val="00731B4A"/>
    <w:rsid w:val="007E2DC4"/>
    <w:rsid w:val="00954187"/>
    <w:rsid w:val="00A80C08"/>
    <w:rsid w:val="00B12308"/>
    <w:rsid w:val="00B562CA"/>
    <w:rsid w:val="00C17CC1"/>
    <w:rsid w:val="00C966BB"/>
    <w:rsid w:val="00D04FE8"/>
    <w:rsid w:val="00D20804"/>
    <w:rsid w:val="00DB4172"/>
    <w:rsid w:val="00E51926"/>
    <w:rsid w:val="00FE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FE8"/>
    <w:pPr>
      <w:ind w:left="720"/>
      <w:contextualSpacing/>
    </w:pPr>
  </w:style>
  <w:style w:type="paragraph" w:customStyle="1" w:styleId="Standard">
    <w:name w:val="Standard"/>
    <w:rsid w:val="00C966BB"/>
    <w:pPr>
      <w:suppressAutoHyphens/>
      <w:autoSpaceDN w:val="0"/>
      <w:spacing w:after="0" w:line="240" w:lineRule="auto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semiHidden/>
    <w:unhideWhenUsed/>
    <w:rsid w:val="00FE0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05A5"/>
  </w:style>
  <w:style w:type="paragraph" w:styleId="Piedepgina">
    <w:name w:val="footer"/>
    <w:basedOn w:val="Normal"/>
    <w:link w:val="PiedepginaCar"/>
    <w:uiPriority w:val="99"/>
    <w:semiHidden/>
    <w:unhideWhenUsed/>
    <w:rsid w:val="00FE0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0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2018-05-05T16:41:00Z</dcterms:created>
  <dcterms:modified xsi:type="dcterms:W3CDTF">2018-05-07T00:30:00Z</dcterms:modified>
</cp:coreProperties>
</file>