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tbl>
            <w:tblPr>
              <w:tblW w:w="8428" w:type="dxa"/>
              <w:jc w:val="left"/>
              <w:tblInd w:w="70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lastRow="0" w:firstRow="0" w:lastColumn="0" w:firstColumn="0" w:val="0000" w:noHBand="0" w:noVBand="0"/>
            </w:tblPr>
            <w:tblGrid>
              <w:gridCol w:w="1619"/>
              <w:gridCol w:w="6808"/>
            </w:tblGrid>
            <w:tr>
              <w:trPr/>
              <w:tc>
                <w:tcPr>
                  <w:tcW w:w="1619" w:type="dxa"/>
                  <w:tcBorders/>
                  <w:shd w:fill="auto" w:val="clear"/>
                </w:tcPr>
                <w:p>
                  <w:pPr>
                    <w:pStyle w:val="Cabecera"/>
                    <w:spacing w:lineRule="auto" w:line="240" w:before="0" w:after="0"/>
                    <w:jc w:val="center"/>
                    <w:rPr>
                      <w:rFonts w:ascii="Tahoma" w:hAnsi="Tahoma" w:cs="Tahoma"/>
                    </w:rPr>
                  </w:pPr>
                  <w:bookmarkStart w:id="0" w:name="_GoBack"/>
                  <w:bookmarkEnd w:id="0"/>
                  <w:r>
                    <w:rPr/>
                    <w:object>
                      <v:shape id="ole_rId2" style="width:60pt;height:57pt" o:ole="">
                        <v:imagedata r:id="rId3" o:title=""/>
                      </v:shape>
                      <o:OLEObject Type="Embed" ProgID="MSPhotoEd.3" ShapeID="ole_rId2" DrawAspect="Content" ObjectID="_1259544417" r:id="rId2"/>
                    </w:object>
                  </w:r>
                </w:p>
              </w:tc>
              <w:tc>
                <w:tcPr>
                  <w:tcW w:w="6808" w:type="dxa"/>
                  <w:tcBorders/>
                  <w:shd w:fill="auto" w:val="clear"/>
                </w:tcPr>
                <w:p>
                  <w:pPr>
                    <w:pStyle w:val="Cabecera"/>
                    <w:rPr>
                      <w:rFonts w:ascii="Tahoma" w:hAnsi="Tahoma" w:cs="Tahoma"/>
                      <w:b/>
                      <w:b/>
                      <w:bCs/>
                      <w:sz w:val="22"/>
                    </w:rPr>
                  </w:pPr>
                  <w:r>
                    <w:rPr>
                      <w:rFonts w:cs="Tahoma" w:ascii="Tahoma" w:hAnsi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>
                  <w:pPr>
                    <w:pStyle w:val="Cabecera"/>
                    <w:rPr>
                      <w:rFonts w:ascii="Tahoma" w:hAnsi="Tahoma" w:cs="Tahoma"/>
                    </w:rPr>
                  </w:pPr>
                  <w:r>
                    <w:rPr>
                      <w:rFonts w:cs="Tahoma" w:ascii="Tahoma" w:hAnsi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Profesor: José Ignacio Peláez Sánchez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IDENTIFICATIVO: </w:t>
            </w:r>
            <w:r>
              <w:rPr>
                <w:b/>
                <w:sz w:val="24"/>
              </w:rPr>
              <w:t>Grupo 3 – Entrevista 1</w:t>
            </w:r>
          </w:p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>FASE: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Fase Preliminar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FECHA DE PREPARACIÓN: </w:t>
            </w:r>
            <w:r>
              <w:rPr>
                <w:b/>
                <w:sz w:val="24"/>
              </w:rPr>
              <w:t>12/04/2018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LUGAR  DE PREPARACIÓN: </w:t>
            </w:r>
            <w:r>
              <w:rPr>
                <w:b/>
                <w:sz w:val="24"/>
              </w:rPr>
              <w:t>E.T.S.I. Informática.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>DURACIÓN: ???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PARTICIPANTES: </w:t>
            </w:r>
            <w:r>
              <w:rPr>
                <w:b/>
                <w:sz w:val="24"/>
              </w:rPr>
              <w:t>Grupo 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FECHA A REALIZAR: </w:t>
            </w:r>
            <w:r>
              <w:rPr>
                <w:b/>
                <w:sz w:val="24"/>
              </w:rPr>
              <w:t>13/04/2018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LUGAR: </w:t>
            </w:r>
            <w:r>
              <w:rPr>
                <w:b/>
                <w:sz w:val="24"/>
              </w:rPr>
              <w:t>E.T.S.I. Informática</w:t>
            </w:r>
            <w:r>
              <w:rPr>
                <w:b/>
                <w:sz w:val="24"/>
              </w:rPr>
              <w:tab/>
              <w:t>HORA: ???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DURACIÓN PREVISTA: </w:t>
            </w:r>
            <w:r>
              <w:rPr>
                <w:b/>
                <w:sz w:val="24"/>
              </w:rPr>
              <w:t>15 minutos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PERSONAL A QUIÉN SE REALIZA: </w:t>
            </w:r>
            <w:r>
              <w:rPr>
                <w:b/>
                <w:sz w:val="24"/>
              </w:rPr>
              <w:t>Dr. José Ignacio Peláez Sánchez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>CARGO DEL PERSONAL: ???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</w:rPr>
              <w:t xml:space="preserve">OBJETIVOS: </w:t>
            </w:r>
            <w:r>
              <w:rPr>
                <w:b/>
                <w:sz w:val="24"/>
              </w:rPr>
              <w:t>Primera toma de contacto con la idea del proyecto. Definición de requisitos, fecha límite, estudio del mercado.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PREGUNTAS: </w:t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Definición del proyecto.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Posibles competidores.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Sector de población objetivo.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Fecha límite.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Características concretas del sistema.</w:t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1283335" cy="344170"/>
              <wp:effectExtent l="28575" t="19050" r="22225" b="8890"/>
              <wp:wrapNone/>
              <wp:docPr id="1" name="Autoform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80" cy="343440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360">
                        <a:solidFill>
                          <a:srgbClr val="71a0d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335571305"/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jc w:val="center"/>
                                <w:rPr/>
                              </w:pPr>
                              <w:r>
                                <w:rPr>
                                  <w:color w:val="4F81BD" w:themeColor="accent1"/>
                                </w:rPr>
                                <w:fldChar w:fldCharType="begin"/>
                              </w:r>
                              <w:r>
                                <w:instrText> PAGE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07" coordsize="21600,21600" o:spt="107" adj="2700,10800,5400" path="m,c@44@50@47@53@9@16l@8@24c@56@62@59@65@11@24l@10@16c@68@74@71@77,21600,l@12@31l21600@28c@80@86@83@89@11@32l@11@33c@92@98@95@101@8@33l@8@32c@104@110@107@113,0@28l2700@31xnsem@9@39l@9@16l@8@24c@56@62@59@65@11@24l@10@16l@10@39c@116@122@119@125@9@39xnsem,c@44@50@47@53@9@16l@8@24c@56@62@59@65@11@24l@10@16c@68@74@71@77,21600,l@12@31l21600@28c@80@86@83@89@11@32l@11@33c@92@98@95@101@8@33l@8@32c@104@110@107@113,0@28l2700@31xm@8@32l@8@24m@11@24l@11@32m@9@16l@9@39m@10@39l@10@16nfe">
              <v:stroke joinstyle="miter"/>
              <v:formulas>
                <v:f eqn="val #2"/>
                <v:f eqn="val #1"/>
                <v:f eqn="sum 21600 0 @0"/>
                <v:f eqn="prod @2 1 2"/>
                <v:f eqn="sum @0 0 @3"/>
                <v:f eqn="max 0 @4"/>
                <v:f eqn="val #0"/>
                <v:f eqn="prod 1 @1 2"/>
                <v:f eqn="sum 10800 0 @7"/>
                <v:f eqn="sum @8 2700 0"/>
                <v:f eqn="sum width 0 @9"/>
                <v:f eqn="sum width 0 @8"/>
                <v:f eqn="sum width 0 2700"/>
                <v:f eqn="prod 4 @6 width"/>
                <v:f eqn="prod @9 @9 width"/>
                <v:f eqn="sum @9 0 @14"/>
                <v:f eqn="prod @13 @15 1"/>
                <v:f eqn="prod @9 1 2"/>
                <v:f eqn="prod @13 @17 1"/>
                <v:f eqn="sum width 0 @17"/>
                <v:f eqn="sum @0 0 @6"/>
                <v:f eqn="prod @8 @8 width"/>
                <v:f eqn="sum @8 0 @21"/>
                <v:f eqn="prod @13 @22 1"/>
                <v:f eqn="sum @23 @20 0"/>
                <v:f eqn="sum @6 @20 @24"/>
                <v:f eqn="sum @25 @6 0"/>
                <v:f eqn="sum @26 @20 0"/>
                <v:f eqn="sum height 0 @0"/>
                <v:f eqn="prod @6 14 16"/>
                <v:f eqn="sum @29 @28 0"/>
                <v:f eqn="prod 1 @30 2"/>
                <v:f eqn="sum @23 @28 0"/>
                <v:f eqn="sum @24 @28 0"/>
                <v:f eqn="prod @8 1 2"/>
                <v:f eqn="prod @13 @34 1"/>
                <v:f eqn="sum @35 @28 0"/>
                <v:f eqn="sum width 0 @34"/>
                <v:f eqn="sum @27 @28 0"/>
                <v:f eqn="sum @16 @20 0"/>
                <v:f eqn="sum @0 @0 @39"/>
                <v:f eqn="sum height 0 @6"/>
                <v:f eqn="sum 0 @17 0"/>
                <v:f eqn="prod 2 @42 3"/>
                <v:f eqn="sum 0 @43 0"/>
                <v:f eqn="sum 0 @9 0"/>
                <v:f eqn="prod 1 @45 3"/>
                <v:f eqn="sum @44 @46 0"/>
                <v:f eqn="sum 0 @18 0"/>
                <v:f eqn="prod 2 @48 3"/>
                <v:f eqn="sum 0 @49 0"/>
                <v:f eqn="sum 0 @16 0"/>
                <v:f eqn="prod 1 @51 3"/>
                <v:f eqn="sum @50 @52 0"/>
                <v:f eqn="sum 0 10800 @8"/>
                <v:f eqn="prod 2 @54 3"/>
                <v:f eqn="sum @8 @55 0"/>
                <v:f eqn="sum 0 @11 @8"/>
                <v:f eqn="prod 1 @57 3"/>
                <v:f eqn="sum @56 @58 0"/>
                <v:f eqn="sum 0 @27 @24"/>
                <v:f eqn="prod 2 @60 3"/>
                <v:f eqn="sum @24 @61 0"/>
                <v:f eqn="sum 0 @24 @24"/>
                <v:f eqn="prod 1 @63 3"/>
                <v:f eqn="sum @62 @64 0"/>
                <v:f eqn="sum 0 @19 @10"/>
                <v:f eqn="prod 2 @66 3"/>
                <v:f eqn="sum @10 @67 0"/>
                <v:f eqn="sum 0 21600 @10"/>
                <v:f eqn="prod 1 @69 3"/>
                <v:f eqn="sum @68 @70 0"/>
                <v:f eqn="sum 0 @18 @16"/>
                <v:f eqn="prod 2 @72 3"/>
                <v:f eqn="sum @16 @73 0"/>
                <v:f eqn="sum 0 0 @16"/>
                <v:f eqn="prod 1 @75 3"/>
                <v:f eqn="sum @74 @76 0"/>
                <v:f eqn="sum 0 @37 21600"/>
                <v:f eqn="prod 2 @78 3"/>
                <v:f eqn="sum 21600 @79 0"/>
                <v:f eqn="sum 0 @11 21600"/>
                <v:f eqn="prod 1 @81 3"/>
                <v:f eqn="sum @80 @82 0"/>
                <v:f eqn="sum 0 @36 @28"/>
                <v:f eqn="prod 2 @84 3"/>
                <v:f eqn="sum @28 @85 0"/>
                <v:f eqn="sum 0 @32 @28"/>
                <v:f eqn="prod 1 @87 3"/>
                <v:f eqn="sum @86 @88 0"/>
                <v:f eqn="sum 0 10800 @11"/>
                <v:f eqn="prod 2 @90 3"/>
                <v:f eqn="sum @11 @91 0"/>
                <v:f eqn="sum 0 @8 @11"/>
                <v:f eqn="prod 1 @93 3"/>
                <v:f eqn="sum @92 @94 0"/>
                <v:f eqn="sum 0 @38 @33"/>
                <v:f eqn="prod 2 @96 3"/>
                <v:f eqn="sum @33 @97 0"/>
                <v:f eqn="sum 0 @33 @33"/>
                <v:f eqn="prod 1 @99 3"/>
                <v:f eqn="sum @98 @100 0"/>
                <v:f eqn="sum 0 @34 @8"/>
                <v:f eqn="prod 2 @102 3"/>
                <v:f eqn="sum @8 @103 0"/>
                <v:f eqn="sum 0 0 @8"/>
                <v:f eqn="prod 1 @105 3"/>
                <v:f eqn="sum @104 @106 0"/>
                <v:f eqn="sum 0 @36 @32"/>
                <v:f eqn="prod 2 @108 3"/>
                <v:f eqn="sum @32 @109 0"/>
                <v:f eqn="sum 0 @28 @32"/>
                <v:f eqn="prod 1 @111 3"/>
                <v:f eqn="sum @110 @112 0"/>
                <v:f eqn="sum 0 10800 @10"/>
                <v:f eqn="prod 2 @114 3"/>
                <v:f eqn="sum @10 @115 0"/>
                <v:f eqn="sum 0 @9 @10"/>
                <v:f eqn="prod 1 @117 3"/>
                <v:f eqn="sum @116 @118 0"/>
                <v:f eqn="sum 0 @40 @39"/>
                <v:f eqn="prod 2 @120 3"/>
                <v:f eqn="sum @39 @121 0"/>
                <v:f eqn="sum 0 @39 @39"/>
                <v:f eqn="prod 1 @123 3"/>
                <v:f eqn="sum @122 @124 0"/>
              </v:formulas>
              <v:path gradientshapeok="t" o:connecttype="rect" textboxrect="@8,@0,@11,@33"/>
              <v:handles>
                <v:h position="10800,@0"/>
                <v:h position="@8,21600"/>
                <v:h position="0,@41"/>
              </v:handles>
            </v:shapetype>
            <v:shape id="shape_0" ID="Autoforma 13" stroked="t" style="position:absolute;margin-left:162.1pt;margin-top:-7.15pt;width:100.95pt;height:27pt;mso-position-horizontal:center;mso-position-horizontal-relative:margin;mso-position-vertical:center" type="shapetype_107">
              <w10:wrap type="square"/>
              <v:fill o:detectmouseclick="t" on="false"/>
              <v:stroke color="#71a0dc" weight="936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57031787"/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jc w:val="center"/>
                          <w:rPr/>
                        </w:pPr>
                        <w:r>
                          <w:rPr>
                            <w:color w:val="4F81BD" w:themeColor="accent1"/>
                          </w:rPr>
                          <w:fldChar w:fldCharType="begin"/>
                        </w:r>
                        <w:r>
                          <w:instrText> PAGE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93f33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729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rsid w:val="00793f33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72934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LibreOffice/5.4.5.1$Linux_X86_64 LibreOffice_project/40m0$Build-1</Application>
  <Pages>2</Pages>
  <Words>111</Words>
  <Characters>691</Characters>
  <CharactersWithSpaces>777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2014-03-31T15:48:00Z</dcterms:created>
  <dc:creator>Jose Ignacio Peláez</dc:creator>
  <dc:description/>
  <dc:language>es-ES</dc:language>
  <cp:lastModifiedBy/>
  <dcterms:modified xsi:type="dcterms:W3CDTF">2018-04-12T19:35:35Z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