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7F045C" w:rsidRDefault="006940F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  <w:r w:rsidRPr="006940F5">
        <w:rPr>
          <w:rFonts w:ascii="Helvetica Neue" w:hAnsi="Helvetica Neue" w:cs="Helvetica"/>
          <w:sz w:val="44"/>
          <w:szCs w:val="44"/>
        </w:rPr>
        <w:t>Document Technique</w:t>
      </w: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  <w:r>
        <w:rPr>
          <w:rFonts w:ascii="Helvetica Neue" w:hAnsi="Helvetica Neue" w:cs="Helvetica"/>
          <w:sz w:val="44"/>
          <w:szCs w:val="44"/>
        </w:rPr>
        <w:t>LEMNIA</w:t>
      </w: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jc w:val="center"/>
        <w:rPr>
          <w:rFonts w:ascii="Helvetica Neue" w:hAnsi="Helvetica Neue" w:cs="Helvetica"/>
          <w:sz w:val="44"/>
          <w:szCs w:val="44"/>
        </w:rPr>
      </w:pPr>
    </w:p>
    <w:p w:rsidR="002B3D95" w:rsidRDefault="002B3D95" w:rsidP="002B3D9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44"/>
          <w:szCs w:val="44"/>
        </w:rPr>
      </w:pPr>
    </w:p>
    <w:p w:rsidR="009E50B1" w:rsidRDefault="009E50B1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36"/>
          <w:szCs w:val="36"/>
        </w:rPr>
      </w:pPr>
    </w:p>
    <w:p w:rsidR="009E50B1" w:rsidRDefault="009E50B1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36"/>
          <w:szCs w:val="36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36"/>
          <w:szCs w:val="36"/>
        </w:rPr>
      </w:pPr>
      <w:r>
        <w:rPr>
          <w:rFonts w:ascii="Helvetica Neue" w:hAnsi="Helvetica Neue" w:cs="Helvetica"/>
          <w:sz w:val="36"/>
          <w:szCs w:val="36"/>
        </w:rPr>
        <w:t>Résumé</w:t>
      </w: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36"/>
          <w:szCs w:val="36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Ce document a pour objectif de fournir à de futurs développeurs une documentation technique détaillée de l’API.</w:t>
      </w: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Vous trouverez au sein de ce document la configuration des environnements nécessaires au bon fonctionnement du web service. </w:t>
      </w: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Ainsi que la documentation de l’API et en décrit ses fonctions.</w:t>
      </w: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>
      <w:pPr>
        <w:pStyle w:val="En-ttedetabledesmatires"/>
      </w:pPr>
    </w:p>
    <w:p w:rsidR="002B3D95" w:rsidRDefault="002B3D95">
      <w:pPr>
        <w:pStyle w:val="En-ttedetabledesmatires"/>
      </w:pPr>
      <w:r>
        <w:t>Table des matières</w:t>
      </w:r>
    </w:p>
    <w:p w:rsidR="00DD3B9B" w:rsidRDefault="002B3D95">
      <w:pPr>
        <w:pStyle w:val="TM1"/>
        <w:tabs>
          <w:tab w:val="left" w:pos="480"/>
          <w:tab w:val="right" w:leader="dot" w:pos="9010"/>
        </w:tabs>
        <w:rPr>
          <w:b w:val="0"/>
          <w:bCs w:val="0"/>
          <w:i w:val="0"/>
          <w:iCs w:val="0"/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509915712" w:history="1">
        <w:r w:rsidR="00DD3B9B" w:rsidRPr="002E3BC6">
          <w:rPr>
            <w:rStyle w:val="Lienhypertexte"/>
            <w:noProof/>
          </w:rPr>
          <w:t>1.</w:t>
        </w:r>
        <w:r w:rsidR="00DD3B9B">
          <w:rPr>
            <w:b w:val="0"/>
            <w:bCs w:val="0"/>
            <w:i w:val="0"/>
            <w:iCs w:val="0"/>
            <w:noProof/>
          </w:rPr>
          <w:tab/>
        </w:r>
        <w:r w:rsidR="00DD3B9B" w:rsidRPr="002E3BC6">
          <w:rPr>
            <w:rStyle w:val="Lienhypertexte"/>
            <w:noProof/>
          </w:rPr>
          <w:t>Environnement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_Toc509915712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4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hyperlink w:anchor="_Toc509915713" w:history="1">
        <w:r w:rsidR="00DD3B9B" w:rsidRPr="002E3BC6">
          <w:rPr>
            <w:rStyle w:val="Lienhypertexte"/>
            <w:noProof/>
          </w:rPr>
          <w:t xml:space="preserve">1.1 Les </w:t>
        </w:r>
        <w:r w:rsidR="00DD3B9B" w:rsidRPr="002E3BC6">
          <w:rPr>
            <w:rStyle w:val="Lienhypertexte"/>
            <w:noProof/>
            <w:kern w:val="28"/>
          </w:rPr>
          <w:t>différents</w:t>
        </w:r>
        <w:r w:rsidR="00DD3B9B" w:rsidRPr="002E3BC6">
          <w:rPr>
            <w:rStyle w:val="Lienhypertexte"/>
            <w:noProof/>
          </w:rPr>
          <w:t xml:space="preserve"> outils.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_Toc509915713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4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hyperlink w:anchor="_Toc509915714" w:history="1">
        <w:r w:rsidR="00DD3B9B" w:rsidRPr="002E3BC6">
          <w:rPr>
            <w:rStyle w:val="Lienhypertexte"/>
            <w:noProof/>
          </w:rPr>
          <w:t>1.2 Installation de python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_Toc509915714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4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hyperlink w:anchor="_Toc509915715" w:history="1">
        <w:r w:rsidR="00DD3B9B" w:rsidRPr="002E3BC6">
          <w:rPr>
            <w:rStyle w:val="Lienhypertexte"/>
            <w:noProof/>
            <w:lang w:val="en-US"/>
          </w:rPr>
          <w:t>1.3 Installation de Flask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_Toc509915715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4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hyperlink w:anchor="_Toc509915716" w:history="1">
        <w:r w:rsidR="00DD3B9B" w:rsidRPr="002E3BC6">
          <w:rPr>
            <w:rStyle w:val="Lienhypertexte"/>
            <w:noProof/>
            <w:lang w:val="en-US"/>
          </w:rPr>
          <w:t>1.4 Installation de SQLite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_Toc509915716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4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1"/>
        <w:tabs>
          <w:tab w:val="left" w:pos="480"/>
          <w:tab w:val="right" w:leader="dot" w:pos="9010"/>
        </w:tabs>
        <w:rPr>
          <w:b w:val="0"/>
          <w:bCs w:val="0"/>
          <w:i w:val="0"/>
          <w:iCs w:val="0"/>
          <w:noProof/>
        </w:rPr>
      </w:pPr>
      <w:hyperlink w:anchor="_Toc509915717" w:history="1">
        <w:r w:rsidR="00DD3B9B" w:rsidRPr="002E3BC6">
          <w:rPr>
            <w:rStyle w:val="Lienhypertexte"/>
            <w:noProof/>
            <w:lang w:val="en-US"/>
          </w:rPr>
          <w:t>2.</w:t>
        </w:r>
        <w:r w:rsidR="00DD3B9B">
          <w:rPr>
            <w:b w:val="0"/>
            <w:bCs w:val="0"/>
            <w:i w:val="0"/>
            <w:iCs w:val="0"/>
            <w:noProof/>
          </w:rPr>
          <w:tab/>
        </w:r>
        <w:r w:rsidR="00DD3B9B" w:rsidRPr="002E3BC6">
          <w:rPr>
            <w:rStyle w:val="Lienhypertexte"/>
            <w:noProof/>
            <w:lang w:val="en-US"/>
          </w:rPr>
          <w:t>Utilisation de l’API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_Toc509915717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5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hyperlink w:anchor="_Toc509915718" w:history="1">
        <w:r w:rsidR="00DD3B9B" w:rsidRPr="002E3BC6">
          <w:rPr>
            <w:rStyle w:val="Lienhypertexte"/>
            <w:noProof/>
            <w:lang w:val="en-US"/>
          </w:rPr>
          <w:t>2.1 Execution de l’API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_Toc509915718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5</w:t>
        </w:r>
        <w:r w:rsidR="00DD3B9B">
          <w:rPr>
            <w:noProof/>
            <w:webHidden/>
          </w:rPr>
          <w:fldChar w:fldCharType="end"/>
        </w:r>
      </w:hyperlink>
    </w:p>
    <w:p w:rsidR="00DD3B9B" w:rsidRDefault="009E50B1">
      <w:pPr>
        <w:pStyle w:val="TM2"/>
        <w:tabs>
          <w:tab w:val="right" w:leader="dot" w:pos="9010"/>
        </w:tabs>
        <w:rPr>
          <w:b w:val="0"/>
          <w:bCs w:val="0"/>
          <w:noProof/>
          <w:sz w:val="24"/>
          <w:szCs w:val="24"/>
        </w:rPr>
      </w:pPr>
      <w:hyperlink w:anchor="_Toc509915719" w:history="1">
        <w:r w:rsidR="00DD3B9B" w:rsidRPr="002E3BC6">
          <w:rPr>
            <w:rStyle w:val="Lienhypertexte"/>
            <w:noProof/>
            <w:lang w:val="en-US"/>
          </w:rPr>
          <w:t>2.2 Utilisation de l’API</w:t>
        </w:r>
        <w:r w:rsidR="00DD3B9B">
          <w:rPr>
            <w:noProof/>
            <w:webHidden/>
          </w:rPr>
          <w:tab/>
        </w:r>
        <w:r w:rsidR="00DD3B9B">
          <w:rPr>
            <w:noProof/>
            <w:webHidden/>
          </w:rPr>
          <w:fldChar w:fldCharType="begin"/>
        </w:r>
        <w:r w:rsidR="00DD3B9B">
          <w:rPr>
            <w:noProof/>
            <w:webHidden/>
          </w:rPr>
          <w:instrText xml:space="preserve"> PAGEREF _Toc509915719 \h </w:instrText>
        </w:r>
        <w:r w:rsidR="00DD3B9B">
          <w:rPr>
            <w:noProof/>
            <w:webHidden/>
          </w:rPr>
        </w:r>
        <w:r w:rsidR="00DD3B9B">
          <w:rPr>
            <w:noProof/>
            <w:webHidden/>
          </w:rPr>
          <w:fldChar w:fldCharType="separate"/>
        </w:r>
        <w:r w:rsidR="00DD3B9B">
          <w:rPr>
            <w:noProof/>
            <w:webHidden/>
          </w:rPr>
          <w:t>5</w:t>
        </w:r>
        <w:r w:rsidR="00DD3B9B">
          <w:rPr>
            <w:noProof/>
            <w:webHidden/>
          </w:rPr>
          <w:fldChar w:fldCharType="end"/>
        </w:r>
      </w:hyperlink>
    </w:p>
    <w:p w:rsidR="002B3D95" w:rsidRDefault="002B3D95">
      <w:r>
        <w:fldChar w:fldCharType="end"/>
      </w:r>
    </w:p>
    <w:p w:rsidR="006940F5" w:rsidRDefault="006940F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Default="002B3D95" w:rsidP="006940F5">
      <w:pPr>
        <w:widowControl w:val="0"/>
        <w:autoSpaceDE w:val="0"/>
        <w:autoSpaceDN w:val="0"/>
        <w:adjustRightInd w:val="0"/>
        <w:ind w:right="-873"/>
        <w:rPr>
          <w:rFonts w:ascii="Helvetica Neue" w:hAnsi="Helvetica Neue" w:cs="Helvetica"/>
          <w:sz w:val="20"/>
          <w:szCs w:val="20"/>
        </w:rPr>
      </w:pPr>
    </w:p>
    <w:p w:rsidR="002B3D95" w:rsidRPr="002F7D30" w:rsidRDefault="002B3D95" w:rsidP="0095339B">
      <w:pPr>
        <w:pStyle w:val="Titre1"/>
        <w:numPr>
          <w:ilvl w:val="0"/>
          <w:numId w:val="4"/>
        </w:numPr>
      </w:pPr>
      <w:bookmarkStart w:id="0" w:name="_Toc509915712"/>
      <w:r w:rsidRPr="0095339B">
        <w:rPr>
          <w:rStyle w:val="lev"/>
        </w:rPr>
        <w:t>Environnement</w:t>
      </w:r>
      <w:bookmarkEnd w:id="0"/>
    </w:p>
    <w:p w:rsidR="00181B31" w:rsidRDefault="00181B31" w:rsidP="00181B31"/>
    <w:p w:rsidR="001A5AAB" w:rsidRDefault="001A5AAB" w:rsidP="001A5AAB">
      <w:pPr>
        <w:pStyle w:val="Titre2"/>
      </w:pPr>
      <w:bookmarkStart w:id="1" w:name="_Toc509915713"/>
      <w:r>
        <w:t xml:space="preserve">1.1 Les </w:t>
      </w:r>
      <w:r w:rsidRPr="001A5AAB">
        <w:rPr>
          <w:rStyle w:val="TitreCar"/>
        </w:rPr>
        <w:t>différents</w:t>
      </w:r>
      <w:r>
        <w:t xml:space="preserve"> outils.</w:t>
      </w:r>
      <w:bookmarkEnd w:id="1"/>
    </w:p>
    <w:p w:rsidR="00181B31" w:rsidRDefault="00181B31" w:rsidP="00181B31"/>
    <w:p w:rsidR="00181B31" w:rsidRDefault="00181B31" w:rsidP="00181B31">
      <w:pPr>
        <w:numPr>
          <w:ilvl w:val="0"/>
          <w:numId w:val="3"/>
        </w:numPr>
      </w:pPr>
      <w:r>
        <w:t>Le web-service REST est propulsé par Python.</w:t>
      </w:r>
    </w:p>
    <w:p w:rsidR="00181B31" w:rsidRDefault="00181B31" w:rsidP="00181B31">
      <w:pPr>
        <w:numPr>
          <w:ilvl w:val="0"/>
          <w:numId w:val="3"/>
        </w:numPr>
      </w:pPr>
      <w:r>
        <w:t xml:space="preserve">Avec le package </w:t>
      </w:r>
      <w:proofErr w:type="spellStart"/>
      <w:r>
        <w:t>Flask</w:t>
      </w:r>
      <w:proofErr w:type="spellEnd"/>
      <w:r>
        <w:t>.</w:t>
      </w:r>
    </w:p>
    <w:p w:rsidR="00181B31" w:rsidRDefault="00181B31" w:rsidP="00181B31">
      <w:pPr>
        <w:numPr>
          <w:ilvl w:val="0"/>
          <w:numId w:val="3"/>
        </w:numPr>
      </w:pPr>
      <w:r>
        <w:t xml:space="preserve">En utilisant une base de </w:t>
      </w:r>
      <w:r w:rsidR="002F7D30">
        <w:t>données</w:t>
      </w:r>
      <w:r>
        <w:t xml:space="preserve"> </w:t>
      </w:r>
      <w:proofErr w:type="spellStart"/>
      <w:r>
        <w:t>SQLite</w:t>
      </w:r>
      <w:proofErr w:type="spellEnd"/>
    </w:p>
    <w:p w:rsidR="002F7D30" w:rsidRDefault="002F7D30" w:rsidP="002F7D30"/>
    <w:p w:rsidR="002F7D30" w:rsidRDefault="002F7D30" w:rsidP="002F7D30"/>
    <w:p w:rsidR="001A5AAB" w:rsidRDefault="001A5AAB" w:rsidP="001A5AAB">
      <w:pPr>
        <w:pStyle w:val="Titre2"/>
      </w:pPr>
      <w:bookmarkStart w:id="2" w:name="_Toc509915714"/>
      <w:r>
        <w:t>1.2 Installation de python</w:t>
      </w:r>
      <w:bookmarkEnd w:id="2"/>
    </w:p>
    <w:p w:rsidR="001A5AAB" w:rsidRDefault="001A5AAB" w:rsidP="001A5AAB"/>
    <w:p w:rsidR="001A5AAB" w:rsidRPr="009E50B1" w:rsidRDefault="001A5AAB" w:rsidP="001A5AA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apt-get</w:t>
      </w:r>
      <w:proofErr w:type="spellEnd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install</w:t>
      </w:r>
      <w:proofErr w:type="spellEnd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E50B1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pythonX.X</w:t>
      </w:r>
      <w:proofErr w:type="spellEnd"/>
    </w:p>
    <w:p w:rsidR="001A5AAB" w:rsidRPr="009E50B1" w:rsidRDefault="001A5AAB" w:rsidP="001A5AAB"/>
    <w:p w:rsidR="001A5AAB" w:rsidRDefault="001A5AAB" w:rsidP="001A5AAB">
      <w:r w:rsidRPr="001A5AAB">
        <w:t xml:space="preserve">Pour </w:t>
      </w:r>
      <w:proofErr w:type="spellStart"/>
      <w:r w:rsidRPr="001A5AAB">
        <w:t>verifier</w:t>
      </w:r>
      <w:proofErr w:type="spellEnd"/>
      <w:r w:rsidRPr="001A5AAB">
        <w:t xml:space="preserve"> qu</w:t>
      </w:r>
      <w:r>
        <w:t>e Python est bien installé, tapez « python » dans un invité de commande pour voir ses informations.</w:t>
      </w:r>
    </w:p>
    <w:p w:rsidR="001A5AAB" w:rsidRDefault="001A5AAB" w:rsidP="001A5AAB"/>
    <w:p w:rsidR="001A5AAB" w:rsidRPr="001A5AAB" w:rsidRDefault="001A5AAB" w:rsidP="001A5AAB">
      <w:pPr>
        <w:pStyle w:val="Titre2"/>
        <w:rPr>
          <w:lang w:val="en-US"/>
        </w:rPr>
      </w:pPr>
      <w:bookmarkStart w:id="3" w:name="_Toc509915715"/>
      <w:r w:rsidRPr="001A5AAB">
        <w:rPr>
          <w:lang w:val="en-US"/>
        </w:rPr>
        <w:t>1.3 Installation de Flask</w:t>
      </w:r>
      <w:bookmarkEnd w:id="3"/>
    </w:p>
    <w:p w:rsidR="001A5AAB" w:rsidRPr="001A5AAB" w:rsidRDefault="001A5AAB" w:rsidP="001A5AAB">
      <w:pPr>
        <w:rPr>
          <w:lang w:val="en-US"/>
        </w:rPr>
      </w:pPr>
    </w:p>
    <w:p w:rsidR="001A5AAB" w:rsidRPr="001A5AAB" w:rsidRDefault="001A5AAB" w:rsidP="001A5AA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proofErr w:type="spellStart"/>
      <w:r w:rsidRPr="001A5AA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lang w:val="en-US"/>
        </w:rPr>
        <w:t>sudo</w:t>
      </w:r>
      <w:proofErr w:type="spellEnd"/>
      <w:r w:rsidRPr="001A5AAB"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lang w:val="en-US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lang w:val="en-US"/>
        </w:rPr>
        <w:t>pip install flask</w:t>
      </w:r>
    </w:p>
    <w:p w:rsidR="002F7D30" w:rsidRPr="001A5AAB" w:rsidRDefault="002F7D30" w:rsidP="002F7D30">
      <w:pPr>
        <w:rPr>
          <w:lang w:val="en-US"/>
        </w:rPr>
      </w:pPr>
    </w:p>
    <w:p w:rsidR="002F7D30" w:rsidRDefault="002F7D30" w:rsidP="002F7D30">
      <w:pPr>
        <w:rPr>
          <w:lang w:val="en-US"/>
        </w:rPr>
      </w:pPr>
    </w:p>
    <w:p w:rsidR="00252607" w:rsidRPr="009E50B1" w:rsidRDefault="00252607" w:rsidP="00252607">
      <w:pPr>
        <w:pStyle w:val="Titre2"/>
      </w:pPr>
      <w:bookmarkStart w:id="4" w:name="_Toc509915716"/>
      <w:r w:rsidRPr="009E50B1">
        <w:t xml:space="preserve">1.4 Installation de </w:t>
      </w:r>
      <w:proofErr w:type="spellStart"/>
      <w:r w:rsidRPr="009E50B1">
        <w:t>SQLite</w:t>
      </w:r>
      <w:bookmarkEnd w:id="4"/>
      <w:proofErr w:type="spellEnd"/>
    </w:p>
    <w:p w:rsidR="00252607" w:rsidRPr="009E50B1" w:rsidRDefault="00252607" w:rsidP="002F7D30"/>
    <w:p w:rsidR="00252607" w:rsidRPr="00252607" w:rsidRDefault="00252607" w:rsidP="002F7D30">
      <w:r w:rsidRPr="00252607">
        <w:t xml:space="preserve">Pour télécharger </w:t>
      </w:r>
      <w:proofErr w:type="spellStart"/>
      <w:r w:rsidRPr="00252607">
        <w:t>SQLite</w:t>
      </w:r>
      <w:proofErr w:type="spellEnd"/>
      <w:r w:rsidRPr="00252607">
        <w:t>, allez sur le site suivant :</w:t>
      </w:r>
    </w:p>
    <w:p w:rsidR="00252607" w:rsidRPr="009E50B1" w:rsidRDefault="009E50B1" w:rsidP="002F7D30">
      <w:hyperlink r:id="rId5" w:history="1">
        <w:r w:rsidR="00252607" w:rsidRPr="00252607">
          <w:rPr>
            <w:rStyle w:val="Lienhypertexte"/>
          </w:rPr>
          <w:t>https://www.sqlite.org/download.html</w:t>
        </w:r>
      </w:hyperlink>
    </w:p>
    <w:p w:rsidR="00D16D42" w:rsidRPr="009E50B1" w:rsidRDefault="00D16D42" w:rsidP="002F7D30"/>
    <w:p w:rsidR="00F31B72" w:rsidRPr="009E50B1" w:rsidRDefault="00F31B72" w:rsidP="002F7D30"/>
    <w:p w:rsidR="00F31B72" w:rsidRDefault="007A1F78" w:rsidP="00F31B72">
      <w:pPr>
        <w:pStyle w:val="Titre1"/>
        <w:numPr>
          <w:ilvl w:val="0"/>
          <w:numId w:val="4"/>
        </w:numPr>
        <w:rPr>
          <w:lang w:val="en-US"/>
        </w:rPr>
      </w:pPr>
      <w:bookmarkStart w:id="5" w:name="_Toc509915717"/>
      <w:proofErr w:type="spellStart"/>
      <w:r>
        <w:rPr>
          <w:lang w:val="en-US"/>
        </w:rPr>
        <w:lastRenderedPageBreak/>
        <w:t>U</w:t>
      </w:r>
      <w:r w:rsidR="007522E3">
        <w:rPr>
          <w:lang w:val="en-US"/>
        </w:rPr>
        <w:t>tilis</w:t>
      </w:r>
      <w:r>
        <w:rPr>
          <w:lang w:val="en-US"/>
        </w:rPr>
        <w:t>ation</w:t>
      </w:r>
      <w:proofErr w:type="spellEnd"/>
      <w:r>
        <w:rPr>
          <w:lang w:val="en-US"/>
        </w:rPr>
        <w:t xml:space="preserve"> de</w:t>
      </w:r>
      <w:r w:rsidR="00F31B72">
        <w:rPr>
          <w:lang w:val="en-US"/>
        </w:rPr>
        <w:t xml:space="preserve"> </w:t>
      </w:r>
      <w:proofErr w:type="spellStart"/>
      <w:r w:rsidR="00F31B72">
        <w:rPr>
          <w:lang w:val="en-US"/>
        </w:rPr>
        <w:t>l’API</w:t>
      </w:r>
      <w:bookmarkEnd w:id="5"/>
      <w:proofErr w:type="spellEnd"/>
    </w:p>
    <w:p w:rsidR="00F31B72" w:rsidRDefault="00F31B72" w:rsidP="00F31B72">
      <w:pPr>
        <w:rPr>
          <w:lang w:val="en-US"/>
        </w:rPr>
      </w:pPr>
    </w:p>
    <w:p w:rsidR="00F31B72" w:rsidRDefault="00F31B72" w:rsidP="00F31B72">
      <w:pPr>
        <w:pStyle w:val="Titre2"/>
        <w:rPr>
          <w:lang w:val="en-US"/>
        </w:rPr>
      </w:pPr>
      <w:bookmarkStart w:id="6" w:name="_Toc509915718"/>
      <w:r>
        <w:rPr>
          <w:lang w:val="en-US"/>
        </w:rPr>
        <w:t xml:space="preserve">2.1 Execution de </w:t>
      </w:r>
      <w:proofErr w:type="spellStart"/>
      <w:r>
        <w:rPr>
          <w:lang w:val="en-US"/>
        </w:rPr>
        <w:t>l’API</w:t>
      </w:r>
      <w:bookmarkEnd w:id="6"/>
      <w:proofErr w:type="spellEnd"/>
    </w:p>
    <w:p w:rsidR="00F31B72" w:rsidRDefault="00F31B72" w:rsidP="00F31B72">
      <w:pPr>
        <w:rPr>
          <w:lang w:val="en-US"/>
        </w:rPr>
      </w:pPr>
    </w:p>
    <w:p w:rsidR="00F31B72" w:rsidRPr="001A5AAB" w:rsidRDefault="00F31B72" w:rsidP="00F31B7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EEF5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Consolas" w:hAnsi="Consolas" w:cs="Consolas"/>
          <w:color w:val="333333"/>
          <w:sz w:val="20"/>
          <w:szCs w:val="20"/>
          <w:lang w:val="en-US"/>
        </w:rPr>
      </w:pP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  <w:lang w:val="en-US"/>
        </w:rPr>
        <w:t>python api.py</w:t>
      </w:r>
    </w:p>
    <w:p w:rsidR="00252607" w:rsidRDefault="00252607" w:rsidP="002F7D30">
      <w:pPr>
        <w:rPr>
          <w:lang w:val="en-US"/>
        </w:rPr>
      </w:pPr>
    </w:p>
    <w:p w:rsidR="00252607" w:rsidRDefault="00FB5B68" w:rsidP="00FB5B68">
      <w:pPr>
        <w:pStyle w:val="Titre2"/>
        <w:rPr>
          <w:lang w:val="en-US"/>
        </w:rPr>
      </w:pPr>
      <w:bookmarkStart w:id="7" w:name="_Toc509915719"/>
      <w:r>
        <w:rPr>
          <w:lang w:val="en-US"/>
        </w:rPr>
        <w:t xml:space="preserve">2.2 </w:t>
      </w: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l’API</w:t>
      </w:r>
      <w:bookmarkEnd w:id="7"/>
      <w:proofErr w:type="spellEnd"/>
    </w:p>
    <w:p w:rsidR="000774E1" w:rsidRDefault="000774E1" w:rsidP="000774E1">
      <w:pPr>
        <w:rPr>
          <w:lang w:val="en-US"/>
        </w:rPr>
      </w:pPr>
    </w:p>
    <w:p w:rsidR="000774E1" w:rsidRPr="000774E1" w:rsidRDefault="000774E1" w:rsidP="000774E1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9"/>
        <w:gridCol w:w="4491"/>
      </w:tblGrid>
      <w:tr w:rsidR="000774E1" w:rsidRPr="00D67FC7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ipb</w:t>
            </w:r>
            <w:proofErr w:type="spellEnd"/>
          </w:p>
        </w:tc>
        <w:tc>
          <w:tcPr>
            <w:tcW w:w="4580" w:type="dxa"/>
          </w:tcPr>
          <w:p w:rsidR="000774E1" w:rsidRPr="00D67FC7" w:rsidRDefault="00D67FC7" w:rsidP="000774E1">
            <w:r w:rsidRPr="00D67FC7">
              <w:t xml:space="preserve">Liste toutes les IP </w:t>
            </w:r>
            <w:proofErr w:type="spellStart"/>
            <w:r w:rsidRPr="00D67FC7">
              <w:t>blacklistés</w:t>
            </w:r>
            <w:proofErr w:type="spellEnd"/>
          </w:p>
        </w:tc>
      </w:tr>
      <w:tr w:rsidR="000774E1" w:rsidRPr="00D67FC7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ipb</w:t>
            </w:r>
            <w:proofErr w:type="spellEnd"/>
            <w:r w:rsidR="00D67FC7">
              <w:rPr>
                <w:lang w:val="en-US"/>
              </w:rPr>
              <w:t>/add</w:t>
            </w:r>
          </w:p>
        </w:tc>
        <w:tc>
          <w:tcPr>
            <w:tcW w:w="4580" w:type="dxa"/>
          </w:tcPr>
          <w:p w:rsidR="000774E1" w:rsidRPr="00D67FC7" w:rsidRDefault="00D67FC7" w:rsidP="000774E1">
            <w:r w:rsidRPr="00D67FC7">
              <w:t xml:space="preserve">Ajoute une IP dans la </w:t>
            </w:r>
            <w:proofErr w:type="spellStart"/>
            <w:r w:rsidRPr="00D67FC7">
              <w:t>blacklist</w:t>
            </w:r>
            <w:proofErr w:type="spellEnd"/>
          </w:p>
        </w:tc>
      </w:tr>
      <w:tr w:rsidR="000774E1" w:rsidRPr="00D67FC7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ipb</w:t>
            </w:r>
            <w:proofErr w:type="spellEnd"/>
            <w:r w:rsidR="00D67FC7">
              <w:rPr>
                <w:lang w:val="en-US"/>
              </w:rPr>
              <w:t>/delete/&lt;</w:t>
            </w:r>
            <w:proofErr w:type="spellStart"/>
            <w:r w:rsidR="00D67FC7">
              <w:rPr>
                <w:lang w:val="en-US"/>
              </w:rPr>
              <w:t>ip</w:t>
            </w:r>
            <w:proofErr w:type="spellEnd"/>
            <w:r w:rsidR="00D67FC7">
              <w:rPr>
                <w:lang w:val="en-US"/>
              </w:rPr>
              <w:t>&gt;</w:t>
            </w:r>
          </w:p>
        </w:tc>
        <w:tc>
          <w:tcPr>
            <w:tcW w:w="4580" w:type="dxa"/>
          </w:tcPr>
          <w:p w:rsidR="000774E1" w:rsidRPr="00D67FC7" w:rsidRDefault="00D67FC7" w:rsidP="000774E1">
            <w:r w:rsidRPr="00D67FC7">
              <w:t xml:space="preserve">Supprime une IP de la </w:t>
            </w:r>
            <w:proofErr w:type="spellStart"/>
            <w:r w:rsidRPr="00D67FC7">
              <w:t>blacklist</w:t>
            </w:r>
            <w:proofErr w:type="spellEnd"/>
          </w:p>
        </w:tc>
      </w:tr>
      <w:tr w:rsidR="000774E1" w:rsidRPr="00D67FC7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ipw</w:t>
            </w:r>
            <w:proofErr w:type="spellEnd"/>
          </w:p>
        </w:tc>
        <w:tc>
          <w:tcPr>
            <w:tcW w:w="4580" w:type="dxa"/>
          </w:tcPr>
          <w:p w:rsidR="000774E1" w:rsidRPr="00D67FC7" w:rsidRDefault="00D67FC7" w:rsidP="000774E1">
            <w:r w:rsidRPr="00D67FC7">
              <w:t>Liste toutes les IP</w:t>
            </w:r>
            <w:r>
              <w:t xml:space="preserve"> </w:t>
            </w:r>
            <w:proofErr w:type="spellStart"/>
            <w:r>
              <w:t>whitelist</w:t>
            </w:r>
            <w:proofErr w:type="spellEnd"/>
          </w:p>
        </w:tc>
      </w:tr>
      <w:tr w:rsidR="000774E1" w:rsidRPr="00D67FC7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ipw</w:t>
            </w:r>
            <w:proofErr w:type="spellEnd"/>
            <w:r w:rsidR="00D67FC7">
              <w:rPr>
                <w:lang w:val="en-US"/>
              </w:rPr>
              <w:t>/add</w:t>
            </w:r>
          </w:p>
        </w:tc>
        <w:tc>
          <w:tcPr>
            <w:tcW w:w="4580" w:type="dxa"/>
          </w:tcPr>
          <w:p w:rsidR="000774E1" w:rsidRPr="00D67FC7" w:rsidRDefault="00D67FC7" w:rsidP="000774E1">
            <w:r w:rsidRPr="00D67FC7">
              <w:t xml:space="preserve">Ajoute une IP dans la </w:t>
            </w:r>
            <w:proofErr w:type="spellStart"/>
            <w:r w:rsidRPr="00D67FC7">
              <w:t>whitelist</w:t>
            </w:r>
            <w:proofErr w:type="spellEnd"/>
          </w:p>
        </w:tc>
      </w:tr>
      <w:tr w:rsidR="000774E1" w:rsidRPr="00D67FC7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ipw</w:t>
            </w:r>
            <w:proofErr w:type="spellEnd"/>
            <w:r w:rsidR="00D67FC7">
              <w:rPr>
                <w:lang w:val="en-US"/>
              </w:rPr>
              <w:t>/delete/&lt;</w:t>
            </w:r>
            <w:proofErr w:type="spellStart"/>
            <w:r w:rsidR="00D67FC7">
              <w:rPr>
                <w:lang w:val="en-US"/>
              </w:rPr>
              <w:t>ip</w:t>
            </w:r>
            <w:proofErr w:type="spellEnd"/>
            <w:r w:rsidR="00D67FC7">
              <w:rPr>
                <w:lang w:val="en-US"/>
              </w:rPr>
              <w:t>&gt;</w:t>
            </w:r>
          </w:p>
        </w:tc>
        <w:tc>
          <w:tcPr>
            <w:tcW w:w="4580" w:type="dxa"/>
          </w:tcPr>
          <w:p w:rsidR="000774E1" w:rsidRPr="00D67FC7" w:rsidRDefault="00D67FC7" w:rsidP="000774E1">
            <w:r w:rsidRPr="00D67FC7">
              <w:t xml:space="preserve">Supprime une IP de la </w:t>
            </w:r>
            <w:proofErr w:type="spellStart"/>
            <w:r w:rsidRPr="00D67FC7">
              <w:t>whitelist</w:t>
            </w:r>
            <w:proofErr w:type="spellEnd"/>
          </w:p>
        </w:tc>
      </w:tr>
      <w:tr w:rsidR="000774E1" w:rsidTr="000774E1">
        <w:tc>
          <w:tcPr>
            <w:tcW w:w="4580" w:type="dxa"/>
          </w:tcPr>
          <w:p w:rsidR="000774E1" w:rsidRDefault="000774E1" w:rsidP="000774E1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}/</w:t>
            </w:r>
            <w:proofErr w:type="spellStart"/>
            <w:r w:rsidR="00D67FC7">
              <w:rPr>
                <w:lang w:val="en-US"/>
              </w:rPr>
              <w:t>showlog</w:t>
            </w:r>
            <w:proofErr w:type="spellEnd"/>
          </w:p>
        </w:tc>
        <w:tc>
          <w:tcPr>
            <w:tcW w:w="4580" w:type="dxa"/>
          </w:tcPr>
          <w:p w:rsidR="000774E1" w:rsidRDefault="00D67FC7" w:rsidP="000774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Affiche</w:t>
            </w:r>
            <w:proofErr w:type="spellEnd"/>
            <w:r>
              <w:rPr>
                <w:lang w:val="en-US"/>
              </w:rPr>
              <w:t xml:space="preserve"> les logs</w:t>
            </w:r>
          </w:p>
        </w:tc>
      </w:tr>
    </w:tbl>
    <w:p w:rsidR="000774E1" w:rsidRPr="000774E1" w:rsidRDefault="000774E1" w:rsidP="000774E1">
      <w:pPr>
        <w:rPr>
          <w:lang w:val="en-US"/>
        </w:rPr>
      </w:pPr>
    </w:p>
    <w:p w:rsidR="00FB5B68" w:rsidRDefault="00FB5B68" w:rsidP="00FB5B68">
      <w:pPr>
        <w:rPr>
          <w:lang w:val="en-US"/>
        </w:rPr>
      </w:pPr>
    </w:p>
    <w:p w:rsidR="00FB5B68" w:rsidRPr="00FB5B68" w:rsidRDefault="00FB5B68" w:rsidP="00FB5B68">
      <w:pPr>
        <w:rPr>
          <w:lang w:val="en-US"/>
        </w:rPr>
      </w:pPr>
    </w:p>
    <w:p w:rsidR="00252607" w:rsidRDefault="00252607" w:rsidP="002F7D30"/>
    <w:p w:rsidR="00DD3B9B" w:rsidRDefault="00DD3B9B" w:rsidP="002F7D30">
      <w:bookmarkStart w:id="8" w:name="_GoBack"/>
      <w:bookmarkEnd w:id="8"/>
    </w:p>
    <w:p w:rsidR="00DD3B9B" w:rsidRDefault="00DD3B9B" w:rsidP="002F7D30"/>
    <w:p w:rsidR="00DD3B9B" w:rsidRDefault="00DD3B9B" w:rsidP="00DD3B9B">
      <w:pPr>
        <w:pStyle w:val="Titre1"/>
        <w:numPr>
          <w:ilvl w:val="0"/>
          <w:numId w:val="4"/>
        </w:numPr>
      </w:pPr>
      <w:r>
        <w:t>La base de données</w:t>
      </w:r>
    </w:p>
    <w:p w:rsidR="00DD3B9B" w:rsidRDefault="00DD3B9B" w:rsidP="00DD3B9B"/>
    <w:p w:rsidR="00DD3B9B" w:rsidRPr="00DD3B9B" w:rsidRDefault="00DD3B9B" w:rsidP="00DD3B9B"/>
    <w:sectPr w:rsidR="00DD3B9B" w:rsidRPr="00DD3B9B">
      <w:pgSz w:w="11900" w:h="16840"/>
      <w:pgMar w:top="1417" w:right="1440" w:bottom="1417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4113"/>
    <w:multiLevelType w:val="hybridMultilevel"/>
    <w:tmpl w:val="F254409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485092F"/>
    <w:multiLevelType w:val="hybridMultilevel"/>
    <w:tmpl w:val="8E3069C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F060089"/>
    <w:multiLevelType w:val="hybridMultilevel"/>
    <w:tmpl w:val="355C7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241D4"/>
    <w:multiLevelType w:val="multilevel"/>
    <w:tmpl w:val="46CC86C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1C"/>
    <w:rsid w:val="000774E1"/>
    <w:rsid w:val="00181B31"/>
    <w:rsid w:val="001A5AAB"/>
    <w:rsid w:val="00252607"/>
    <w:rsid w:val="002B3D95"/>
    <w:rsid w:val="002E3BC6"/>
    <w:rsid w:val="002F7D30"/>
    <w:rsid w:val="00574B9A"/>
    <w:rsid w:val="006940F5"/>
    <w:rsid w:val="007522E3"/>
    <w:rsid w:val="00771198"/>
    <w:rsid w:val="007A1F78"/>
    <w:rsid w:val="007F045C"/>
    <w:rsid w:val="00812E1C"/>
    <w:rsid w:val="0095339B"/>
    <w:rsid w:val="009E50B1"/>
    <w:rsid w:val="00D16D42"/>
    <w:rsid w:val="00D67FC7"/>
    <w:rsid w:val="00DD3B9B"/>
    <w:rsid w:val="00F31B72"/>
    <w:rsid w:val="00FB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5EE59B1"/>
  <w14:defaultImageDpi w14:val="0"/>
  <w15:docId w15:val="{7B5955C8-BC40-924B-8D41-ED885EB8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D9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5AA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2B3D9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sid w:val="001A5AAB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3D95"/>
    <w:pPr>
      <w:keepLines/>
      <w:spacing w:before="480" w:after="0" w:line="276" w:lineRule="auto"/>
      <w:outlineLvl w:val="9"/>
    </w:pPr>
    <w:rPr>
      <w:color w:val="2F5496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2B3D95"/>
    <w:pPr>
      <w:spacing w:before="12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2B3D95"/>
    <w:pPr>
      <w:spacing w:before="120"/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2B3D95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B3D95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B3D95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B3D95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B3D95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B3D95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B3D95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181B31"/>
    <w:rPr>
      <w:color w:val="0563C1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5339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locked/>
    <w:rsid w:val="0095339B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styleId="lev">
    <w:name w:val="Strong"/>
    <w:basedOn w:val="Policepardfaut"/>
    <w:uiPriority w:val="22"/>
    <w:qFormat/>
    <w:rsid w:val="0095339B"/>
    <w:rPr>
      <w:rFonts w:cs="Times New Roman"/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5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1A5AAB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1A5AAB"/>
    <w:rPr>
      <w:rFonts w:ascii="Courier New" w:hAnsi="Courier New"/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252607"/>
    <w:rPr>
      <w:rFonts w:cs="Times New Roman"/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077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qlite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340</Words>
  <Characters>1869</Characters>
  <Application>Microsoft Office Word</Application>
  <DocSecurity>0</DocSecurity>
  <Lines>373</Lines>
  <Paragraphs>81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RUSCELLI Tom</cp:lastModifiedBy>
  <cp:revision>3</cp:revision>
  <dcterms:created xsi:type="dcterms:W3CDTF">2018-03-27T10:14:00Z</dcterms:created>
  <dcterms:modified xsi:type="dcterms:W3CDTF">2018-03-27T14:21:00Z</dcterms:modified>
</cp:coreProperties>
</file>