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0367D9CB" w:rsidR="00561360" w:rsidRPr="00265B7C" w:rsidRDefault="00561360" w:rsidP="00EB2648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>Relatório Projeto 2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29540D16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C7F7D8F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506587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</w:t>
      </w:r>
      <w:r w:rsidR="00506587">
        <w:rPr>
          <w:rFonts w:cs="Times New Roman"/>
          <w:sz w:val="20"/>
          <w:szCs w:val="20"/>
          <w:lang w:val="pt-PT"/>
        </w:rPr>
        <w:t xml:space="preserve">                       </w:t>
      </w:r>
      <w:r w:rsidRPr="00265B7C">
        <w:rPr>
          <w:rFonts w:cs="Times New Roman"/>
          <w:sz w:val="20"/>
          <w:szCs w:val="20"/>
          <w:lang w:val="pt-PT"/>
        </w:rPr>
        <w:t>Nº Estudante:</w:t>
      </w:r>
      <w:r w:rsidR="00506587">
        <w:rPr>
          <w:rFonts w:cs="Times New Roman"/>
          <w:sz w:val="20"/>
          <w:szCs w:val="20"/>
          <w:lang w:val="pt-PT"/>
        </w:rPr>
        <w:t xml:space="preserve"> 2020234332</w:t>
      </w:r>
    </w:p>
    <w:p w14:paraId="480792C6" w14:textId="4F9B601F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</w:t>
      </w:r>
      <w:r w:rsidR="00506587">
        <w:rPr>
          <w:rFonts w:cs="Times New Roman"/>
          <w:sz w:val="20"/>
          <w:szCs w:val="20"/>
          <w:lang w:val="pt-PT"/>
        </w:rPr>
        <w:t xml:space="preserve"> 3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  <w:r w:rsidR="00506587">
        <w:rPr>
          <w:rFonts w:cs="Times New Roman"/>
          <w:i/>
          <w:sz w:val="20"/>
          <w:szCs w:val="20"/>
          <w:lang w:val="pt-PT"/>
        </w:rPr>
        <w:t>2020234332</w:t>
      </w:r>
    </w:p>
    <w:p w14:paraId="6596A2F3" w14:textId="0D003B1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00C78252" w:rsidR="004A3323" w:rsidRPr="00265B7C" w:rsidRDefault="004A3323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D2FEC">
        <w:rPr>
          <w:sz w:val="20"/>
          <w:szCs w:val="20"/>
          <w:lang w:val="pt-PT"/>
        </w:rPr>
        <w:t>Registar os tempos computacionais da</w:t>
      </w:r>
      <w:r w:rsidR="00AF07EC" w:rsidRPr="00DD2FEC">
        <w:rPr>
          <w:sz w:val="20"/>
          <w:szCs w:val="20"/>
          <w:lang w:val="pt-PT"/>
        </w:rPr>
        <w:t>s 3 soluções</w:t>
      </w:r>
      <w:r w:rsidRPr="00DD2FEC">
        <w:rPr>
          <w:sz w:val="20"/>
          <w:szCs w:val="20"/>
          <w:lang w:val="pt-PT"/>
        </w:rPr>
        <w:t xml:space="preserve">. Os tamanhos das </w:t>
      </w:r>
      <w:r w:rsidR="006E49BE" w:rsidRPr="00DD2FEC">
        <w:rPr>
          <w:sz w:val="20"/>
          <w:szCs w:val="20"/>
          <w:lang w:val="pt-PT"/>
        </w:rPr>
        <w:t>arrays</w:t>
      </w:r>
      <w:r w:rsidRPr="00DD2FEC">
        <w:rPr>
          <w:sz w:val="20"/>
          <w:szCs w:val="20"/>
          <w:lang w:val="pt-PT"/>
        </w:rPr>
        <w:t xml:space="preserve"> (N) devem ser: </w:t>
      </w:r>
      <w:r w:rsidR="00AA1A10" w:rsidRPr="00DD2FEC">
        <w:rPr>
          <w:rFonts w:cs="Times New Roman"/>
          <w:bCs/>
          <w:sz w:val="20"/>
          <w:szCs w:val="20"/>
          <w:lang w:val="pt-PT"/>
        </w:rPr>
        <w:t>25000, 50000, 75000, 100000, 125000</w:t>
      </w:r>
      <w:r w:rsidRPr="00DD2FEC">
        <w:rPr>
          <w:sz w:val="20"/>
          <w:szCs w:val="20"/>
          <w:lang w:val="pt-PT"/>
        </w:rPr>
        <w:t xml:space="preserve">. Só deve ser contabilizado o tempo </w:t>
      </w:r>
      <w:r w:rsidR="00AA1A10" w:rsidRPr="00DD2FEC">
        <w:rPr>
          <w:sz w:val="20"/>
          <w:szCs w:val="20"/>
          <w:lang w:val="pt-PT"/>
        </w:rPr>
        <w:t>do algoritmo</w:t>
      </w:r>
      <w:r w:rsidRPr="00DD2FEC">
        <w:rPr>
          <w:sz w:val="20"/>
          <w:szCs w:val="20"/>
          <w:lang w:val="pt-PT"/>
        </w:rPr>
        <w:t xml:space="preserve">. Exclui-se o tempo de leitura do input e de impressão dos resultados. Devem apresentar e discutir as regressões </w:t>
      </w:r>
      <w:r w:rsidR="00AA1A10" w:rsidRPr="00DD2FEC">
        <w:rPr>
          <w:sz w:val="20"/>
          <w:szCs w:val="20"/>
          <w:lang w:val="pt-PT"/>
        </w:rPr>
        <w:t xml:space="preserve">para as 3 soluções, incluindo também o coeficiente de </w:t>
      </w:r>
      <w:r w:rsidR="000578F6" w:rsidRPr="00DD2FEC">
        <w:rPr>
          <w:sz w:val="20"/>
          <w:szCs w:val="20"/>
          <w:lang w:val="pt-PT"/>
        </w:rPr>
        <w:t>determinação/</w:t>
      </w:r>
      <w:r w:rsidR="00AA1A10" w:rsidRPr="00DD2FEC">
        <w:rPr>
          <w:sz w:val="20"/>
          <w:szCs w:val="20"/>
          <w:lang w:val="pt-PT"/>
        </w:rPr>
        <w:t>regressão</w:t>
      </w:r>
      <w:r w:rsidR="000578F6" w:rsidRPr="00DD2FEC">
        <w:rPr>
          <w:sz w:val="20"/>
          <w:szCs w:val="20"/>
          <w:lang w:val="pt-PT"/>
        </w:rPr>
        <w:t xml:space="preserve"> (r</w:t>
      </w:r>
      <w:r w:rsidR="005D3027">
        <w:rPr>
          <w:sz w:val="20"/>
          <w:szCs w:val="20"/>
          <w:lang w:val="pt-PT"/>
        </w:rPr>
        <w:t xml:space="preserve"> quadrado</w:t>
      </w:r>
      <w:r w:rsidR="000578F6" w:rsidRPr="00DD2FEC">
        <w:rPr>
          <w:sz w:val="20"/>
          <w:szCs w:val="20"/>
          <w:lang w:val="pt-PT"/>
        </w:rPr>
        <w:t>)</w:t>
      </w:r>
      <w:r w:rsidRPr="00DD2FEC">
        <w:rPr>
          <w:sz w:val="20"/>
          <w:szCs w:val="20"/>
          <w:lang w:val="pt-PT"/>
        </w:rPr>
        <w:t>.</w:t>
      </w:r>
    </w:p>
    <w:p w14:paraId="7DB0E0C1" w14:textId="7CAB0506" w:rsidR="00867C05" w:rsidRPr="00265B7C" w:rsidRDefault="00867C05" w:rsidP="00213484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Tabela </w:t>
      </w:r>
      <w:r w:rsidRPr="00265B7C">
        <w:rPr>
          <w:b/>
          <w:bCs/>
          <w:sz w:val="20"/>
          <w:szCs w:val="20"/>
          <w:lang w:val="pt-PT"/>
        </w:rPr>
        <w:t xml:space="preserve">para </w:t>
      </w:r>
      <w:r w:rsidR="00F54024">
        <w:rPr>
          <w:b/>
          <w:bCs/>
          <w:sz w:val="20"/>
          <w:szCs w:val="20"/>
          <w:lang w:val="pt-PT"/>
        </w:rPr>
        <w:t>as 3 soluções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 para a solução A</w:t>
      </w:r>
    </w:p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1178"/>
        <w:gridCol w:w="809"/>
        <w:gridCol w:w="843"/>
        <w:gridCol w:w="851"/>
      </w:tblGrid>
      <w:tr w:rsidR="00213484" w14:paraId="4D6A83D5" w14:textId="77777777" w:rsidTr="00213484">
        <w:trPr>
          <w:trHeight w:val="274"/>
        </w:trPr>
        <w:tc>
          <w:tcPr>
            <w:tcW w:w="1178" w:type="dxa"/>
            <w:vAlign w:val="center"/>
          </w:tcPr>
          <w:p w14:paraId="6DCCA1D9" w14:textId="69DA038F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º</w:t>
            </w:r>
            <w:proofErr w:type="spellStart"/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Elementos</w:t>
            </w:r>
            <w:proofErr w:type="spellEnd"/>
          </w:p>
        </w:tc>
        <w:tc>
          <w:tcPr>
            <w:tcW w:w="809" w:type="dxa"/>
            <w:vAlign w:val="center"/>
          </w:tcPr>
          <w:p w14:paraId="5E6A0687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843" w:type="dxa"/>
            <w:vAlign w:val="center"/>
          </w:tcPr>
          <w:p w14:paraId="24895D42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851" w:type="dxa"/>
            <w:vAlign w:val="center"/>
          </w:tcPr>
          <w:p w14:paraId="44CB7C40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</w:p>
        </w:tc>
      </w:tr>
      <w:tr w:rsidR="00213484" w14:paraId="0D642CE1" w14:textId="77777777" w:rsidTr="00213484">
        <w:trPr>
          <w:trHeight w:val="257"/>
        </w:trPr>
        <w:tc>
          <w:tcPr>
            <w:tcW w:w="1178" w:type="dxa"/>
            <w:vAlign w:val="center"/>
          </w:tcPr>
          <w:p w14:paraId="0A506164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809" w:type="dxa"/>
            <w:vAlign w:val="center"/>
          </w:tcPr>
          <w:p w14:paraId="48B4F918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3.7770</w:t>
            </w:r>
          </w:p>
        </w:tc>
        <w:tc>
          <w:tcPr>
            <w:tcW w:w="843" w:type="dxa"/>
            <w:vAlign w:val="center"/>
          </w:tcPr>
          <w:p w14:paraId="61C4D74C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851" w:type="dxa"/>
            <w:vAlign w:val="center"/>
          </w:tcPr>
          <w:p w14:paraId="578466AF" w14:textId="2B6CD1D1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  <w:r w:rsidR="0067159B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13484" w14:paraId="30C2B8D3" w14:textId="77777777" w:rsidTr="00213484">
        <w:trPr>
          <w:trHeight w:val="264"/>
        </w:trPr>
        <w:tc>
          <w:tcPr>
            <w:tcW w:w="1178" w:type="dxa"/>
            <w:vAlign w:val="center"/>
          </w:tcPr>
          <w:p w14:paraId="571A7D64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809" w:type="dxa"/>
            <w:vAlign w:val="center"/>
          </w:tcPr>
          <w:p w14:paraId="2E495460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14.9940</w:t>
            </w:r>
          </w:p>
        </w:tc>
        <w:tc>
          <w:tcPr>
            <w:tcW w:w="843" w:type="dxa"/>
            <w:vAlign w:val="center"/>
          </w:tcPr>
          <w:p w14:paraId="4E36A1B1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851" w:type="dxa"/>
            <w:vAlign w:val="center"/>
          </w:tcPr>
          <w:p w14:paraId="20E5F3B2" w14:textId="62895496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  <w:r w:rsidR="0067159B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13484" w14:paraId="710CCF40" w14:textId="77777777" w:rsidTr="00213484">
        <w:trPr>
          <w:trHeight w:val="257"/>
        </w:trPr>
        <w:tc>
          <w:tcPr>
            <w:tcW w:w="1178" w:type="dxa"/>
            <w:vAlign w:val="center"/>
          </w:tcPr>
          <w:p w14:paraId="3939433B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809" w:type="dxa"/>
            <w:vAlign w:val="center"/>
          </w:tcPr>
          <w:p w14:paraId="64D4FA56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33.3070</w:t>
            </w:r>
          </w:p>
        </w:tc>
        <w:tc>
          <w:tcPr>
            <w:tcW w:w="843" w:type="dxa"/>
            <w:vAlign w:val="center"/>
          </w:tcPr>
          <w:p w14:paraId="59948F28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851" w:type="dxa"/>
            <w:vAlign w:val="center"/>
          </w:tcPr>
          <w:p w14:paraId="3344CA2C" w14:textId="1E087C15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</w:t>
            </w:r>
            <w:r w:rsidR="0067159B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13484" w14:paraId="41236241" w14:textId="77777777" w:rsidTr="00213484">
        <w:trPr>
          <w:trHeight w:val="264"/>
        </w:trPr>
        <w:tc>
          <w:tcPr>
            <w:tcW w:w="1178" w:type="dxa"/>
            <w:vAlign w:val="center"/>
          </w:tcPr>
          <w:p w14:paraId="1377BF37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809" w:type="dxa"/>
            <w:vAlign w:val="center"/>
          </w:tcPr>
          <w:p w14:paraId="73EF6949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56.5320</w:t>
            </w:r>
          </w:p>
        </w:tc>
        <w:tc>
          <w:tcPr>
            <w:tcW w:w="843" w:type="dxa"/>
            <w:vAlign w:val="center"/>
          </w:tcPr>
          <w:p w14:paraId="42A6FA39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0.0140</w:t>
            </w:r>
          </w:p>
        </w:tc>
        <w:tc>
          <w:tcPr>
            <w:tcW w:w="851" w:type="dxa"/>
            <w:vAlign w:val="center"/>
          </w:tcPr>
          <w:p w14:paraId="1ADA3B58" w14:textId="1F32369A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</w:t>
            </w:r>
            <w:r w:rsidR="0067159B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851E75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13484" w14:paraId="436025CE" w14:textId="77777777" w:rsidTr="00213484">
        <w:trPr>
          <w:trHeight w:val="41"/>
        </w:trPr>
        <w:tc>
          <w:tcPr>
            <w:tcW w:w="1178" w:type="dxa"/>
            <w:vAlign w:val="center"/>
          </w:tcPr>
          <w:p w14:paraId="057D35CD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125000</w:t>
            </w:r>
          </w:p>
        </w:tc>
        <w:tc>
          <w:tcPr>
            <w:tcW w:w="809" w:type="dxa"/>
            <w:vAlign w:val="center"/>
          </w:tcPr>
          <w:p w14:paraId="2F85B950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86.6315</w:t>
            </w:r>
          </w:p>
        </w:tc>
        <w:tc>
          <w:tcPr>
            <w:tcW w:w="843" w:type="dxa"/>
            <w:vAlign w:val="center"/>
          </w:tcPr>
          <w:p w14:paraId="3823029C" w14:textId="77777777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0.0180</w:t>
            </w:r>
          </w:p>
        </w:tc>
        <w:tc>
          <w:tcPr>
            <w:tcW w:w="851" w:type="dxa"/>
            <w:vAlign w:val="center"/>
          </w:tcPr>
          <w:p w14:paraId="3227FEA1" w14:textId="5C895A33" w:rsidR="00213484" w:rsidRPr="00EB2648" w:rsidRDefault="00213484" w:rsidP="00213484">
            <w:pPr>
              <w:pStyle w:val="Standard"/>
              <w:spacing w:after="0" w:line="360" w:lineRule="auto"/>
              <w:jc w:val="center"/>
              <w:rPr>
                <w:sz w:val="18"/>
                <w:szCs w:val="18"/>
                <w:lang w:val="pt-PT"/>
              </w:rPr>
            </w:pP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0.0</w:t>
            </w:r>
            <w:r w:rsidR="0067159B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EB2648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14:paraId="05AB4367" w14:textId="23A50EEC" w:rsidR="00867C05" w:rsidRPr="00265B7C" w:rsidRDefault="00FF6F94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rFonts w:cs="TimesNewRomanPS-BoldMT"/>
          <w:bCs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3F467BE" wp14:editId="2E32E9AC">
            <wp:simplePos x="0" y="0"/>
            <wp:positionH relativeFrom="margin">
              <wp:align>right</wp:align>
            </wp:positionH>
            <wp:positionV relativeFrom="paragraph">
              <wp:posOffset>42374</wp:posOffset>
            </wp:positionV>
            <wp:extent cx="2582434" cy="1617260"/>
            <wp:effectExtent l="0" t="0" r="889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34" cy="1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5807E" w14:textId="02063098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048759B2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201EDDAC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71C1425F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52CAB409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33581FD6" w:rsidR="007E7BB6" w:rsidRPr="00265B7C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BE16EA" w14:textId="5572E85B" w:rsidR="00867C05" w:rsidRPr="00A96E57" w:rsidRDefault="00FF6F94" w:rsidP="00213484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rFonts w:ascii="Calibri" w:hAnsi="Calibri" w:cs="Calibri"/>
          <w:noProof/>
          <w:color w:val="000000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4AD685D" wp14:editId="0944AEDA">
            <wp:simplePos x="0" y="0"/>
            <wp:positionH relativeFrom="margin">
              <wp:align>left</wp:align>
            </wp:positionH>
            <wp:positionV relativeFrom="paragraph">
              <wp:posOffset>220032</wp:posOffset>
            </wp:positionV>
            <wp:extent cx="2538484" cy="154123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88" cy="15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-BoldMT"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123FC61" wp14:editId="2C752920">
            <wp:simplePos x="0" y="0"/>
            <wp:positionH relativeFrom="margin">
              <wp:align>right</wp:align>
            </wp:positionH>
            <wp:positionV relativeFrom="paragraph">
              <wp:posOffset>220762</wp:posOffset>
            </wp:positionV>
            <wp:extent cx="2600820" cy="1535373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20" cy="153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E57">
        <w:rPr>
          <w:b/>
          <w:bCs/>
          <w:sz w:val="20"/>
          <w:szCs w:val="20"/>
          <w:lang w:val="pt-PT"/>
        </w:rPr>
        <w:t>Gráfico para a solução B</w:t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 para a solução C</w:t>
      </w:r>
    </w:p>
    <w:p w14:paraId="3181FE21" w14:textId="1A2429E3" w:rsidR="00867C05" w:rsidRPr="00FF6F94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2FEF9C6" w14:textId="48F9B2FD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C10D33" w14:textId="1B471289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72DC63B" w14:textId="6B610B5C" w:rsidR="00516079" w:rsidRPr="00265B7C" w:rsidRDefault="00516079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A21A3A8" w14:textId="065FB7DC" w:rsidR="00867C05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594149B3" w14:textId="23CD95F9" w:rsidR="00757248" w:rsidRPr="00DB044B" w:rsidRDefault="00757248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en-GB"/>
        </w:rPr>
      </w:pPr>
    </w:p>
    <w:p w14:paraId="0F2012CE" w14:textId="628596E0" w:rsidR="00FF6F94" w:rsidRPr="00FF6F94" w:rsidRDefault="00867C05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265B7C">
        <w:rPr>
          <w:rFonts w:cs="TimesNewRomanPS-BoldMT"/>
          <w:b/>
          <w:sz w:val="20"/>
          <w:szCs w:val="20"/>
          <w:lang w:val="pt-PT"/>
        </w:rPr>
        <w:t>Análise dos resultados</w:t>
      </w:r>
      <w:r w:rsidR="007E2137">
        <w:rPr>
          <w:rFonts w:cs="TimesNewRomanPS-BoldMT"/>
          <w:b/>
          <w:sz w:val="20"/>
          <w:szCs w:val="20"/>
          <w:lang w:val="pt-PT"/>
        </w:rPr>
        <w:t xml:space="preserve"> tendo em conta as regressões obtidas e </w:t>
      </w:r>
      <w:r w:rsidR="00BF3741">
        <w:rPr>
          <w:rFonts w:cs="TimesNewRomanPS-BoldMT"/>
          <w:b/>
          <w:sz w:val="20"/>
          <w:szCs w:val="20"/>
          <w:lang w:val="pt-PT"/>
        </w:rPr>
        <w:t xml:space="preserve">como estas se comparam com as </w:t>
      </w:r>
      <w:r w:rsidR="007E2137">
        <w:rPr>
          <w:rFonts w:cs="TimesNewRomanPS-BoldMT"/>
          <w:b/>
          <w:sz w:val="20"/>
          <w:szCs w:val="20"/>
          <w:lang w:val="pt-PT"/>
        </w:rPr>
        <w:t>complexidades teóricas</w:t>
      </w:r>
      <w:r w:rsidRPr="00265B7C">
        <w:rPr>
          <w:rFonts w:cs="TimesNewRomanPS-BoldMT"/>
          <w:b/>
          <w:sz w:val="20"/>
          <w:szCs w:val="20"/>
          <w:lang w:val="pt-PT"/>
        </w:rPr>
        <w:t>:</w:t>
      </w:r>
    </w:p>
    <w:p w14:paraId="47152AE1" w14:textId="71F94C12" w:rsidR="00FF6F94" w:rsidRPr="00FF6F94" w:rsidRDefault="00FF6F94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Sabendo</w:t>
      </w:r>
      <w:r w:rsidRPr="00FF6F94">
        <w:rPr>
          <w:rFonts w:cs="TimesNewRomanPS-BoldMT"/>
          <w:bCs/>
          <w:sz w:val="20"/>
          <w:szCs w:val="20"/>
          <w:lang w:val="pt-PT"/>
        </w:rPr>
        <w:t xml:space="preserve"> que a</w:t>
      </w:r>
      <w:r>
        <w:rPr>
          <w:rFonts w:cs="TimesNewRomanPS-BoldMT"/>
          <w:bCs/>
          <w:sz w:val="20"/>
          <w:szCs w:val="20"/>
          <w:lang w:val="pt-PT"/>
        </w:rPr>
        <w:t xml:space="preserve"> complexidade teórica do problema A é de O(n</w:t>
      </w:r>
      <w:r w:rsidRPr="00FF6F94">
        <w:rPr>
          <w:rFonts w:cs="TimesNewRomanPS-BoldMT"/>
          <w:bCs/>
          <w:sz w:val="20"/>
          <w:szCs w:val="20"/>
          <w:lang w:val="pt-PT"/>
        </w:rPr>
        <w:t>^</w:t>
      </w:r>
      <w:r>
        <w:rPr>
          <w:rFonts w:cs="TimesNewRomanPS-BoldMT"/>
          <w:bCs/>
          <w:sz w:val="20"/>
          <w:szCs w:val="20"/>
          <w:lang w:val="pt-PT"/>
        </w:rPr>
        <w:t>2), fazendo uma análise empírica conseguimos ver a reflex</w:t>
      </w:r>
      <w:r w:rsidRPr="00FF6F94">
        <w:rPr>
          <w:rFonts w:cs="TimesNewRomanPS-BoldMT"/>
          <w:bCs/>
          <w:sz w:val="20"/>
          <w:szCs w:val="20"/>
          <w:lang w:val="pt-PT"/>
        </w:rPr>
        <w:t>ã</w:t>
      </w:r>
      <w:r>
        <w:rPr>
          <w:rFonts w:cs="TimesNewRomanPS-BoldMT"/>
          <w:bCs/>
          <w:sz w:val="20"/>
          <w:szCs w:val="20"/>
          <w:lang w:val="pt-PT"/>
        </w:rPr>
        <w:t>o disso perante o gráfico para a solução A.</w:t>
      </w:r>
    </w:p>
    <w:p w14:paraId="568FD0F2" w14:textId="010CF99F" w:rsidR="00516079" w:rsidRDefault="00B8759F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A complexidade te</w:t>
      </w:r>
      <w:r w:rsidR="0083738F">
        <w:rPr>
          <w:rFonts w:cs="TimesNewRomanPS-BoldMT"/>
          <w:bCs/>
          <w:sz w:val="20"/>
          <w:szCs w:val="20"/>
          <w:lang w:val="pt-PT"/>
        </w:rPr>
        <w:t>ó</w:t>
      </w:r>
      <w:r>
        <w:rPr>
          <w:rFonts w:cs="TimesNewRomanPS-BoldMT"/>
          <w:bCs/>
          <w:sz w:val="20"/>
          <w:szCs w:val="20"/>
          <w:lang w:val="pt-PT"/>
        </w:rPr>
        <w:t xml:space="preserve">rica do problema B é </w:t>
      </w:r>
      <w:r w:rsidR="00FF6F94">
        <w:rPr>
          <w:rFonts w:cs="TimesNewRomanPS-BoldMT"/>
          <w:bCs/>
          <w:sz w:val="20"/>
          <w:szCs w:val="20"/>
          <w:lang w:val="pt-PT"/>
        </w:rPr>
        <w:t xml:space="preserve">de </w:t>
      </w:r>
      <w:r>
        <w:rPr>
          <w:rFonts w:cs="TimesNewRomanPS-BoldMT"/>
          <w:bCs/>
          <w:sz w:val="20"/>
          <w:szCs w:val="20"/>
          <w:lang w:val="pt-PT"/>
        </w:rPr>
        <w:t>O(nlogn)</w:t>
      </w:r>
      <w:r w:rsidR="00F3707A">
        <w:rPr>
          <w:rFonts w:cs="TimesNewRomanPS-BoldMT"/>
          <w:bCs/>
          <w:sz w:val="20"/>
          <w:szCs w:val="20"/>
          <w:lang w:val="pt-PT"/>
        </w:rPr>
        <w:t>. Sendo visível no gráfico um fraco desvio para o valor 50000, o que é normal devido à linguagem Python.</w:t>
      </w:r>
    </w:p>
    <w:p w14:paraId="66F373E6" w14:textId="663B653B" w:rsidR="00B8759F" w:rsidRDefault="00F3707A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Quanto ao problema</w:t>
      </w:r>
      <w:r w:rsidR="00B8759F">
        <w:rPr>
          <w:rFonts w:cs="TimesNewRomanPS-BoldMT"/>
          <w:bCs/>
          <w:sz w:val="20"/>
          <w:szCs w:val="20"/>
          <w:lang w:val="pt-PT"/>
        </w:rPr>
        <w:t xml:space="preserve"> C, a complexidade </w:t>
      </w:r>
      <w:r w:rsidR="0083738F">
        <w:rPr>
          <w:rFonts w:cs="TimesNewRomanPS-BoldMT"/>
          <w:bCs/>
          <w:sz w:val="20"/>
          <w:szCs w:val="20"/>
          <w:lang w:val="pt-PT"/>
        </w:rPr>
        <w:t xml:space="preserve">teórica </w:t>
      </w:r>
      <w:r w:rsidR="00B8759F">
        <w:rPr>
          <w:rFonts w:cs="TimesNewRomanPS-BoldMT"/>
          <w:bCs/>
          <w:sz w:val="20"/>
          <w:szCs w:val="20"/>
          <w:lang w:val="pt-PT"/>
        </w:rPr>
        <w:t xml:space="preserve">é </w:t>
      </w:r>
      <w:r>
        <w:rPr>
          <w:rFonts w:cs="TimesNewRomanPS-BoldMT"/>
          <w:bCs/>
          <w:sz w:val="20"/>
          <w:szCs w:val="20"/>
          <w:lang w:val="pt-PT"/>
        </w:rPr>
        <w:t xml:space="preserve">de </w:t>
      </w:r>
      <w:r w:rsidR="00B8759F">
        <w:rPr>
          <w:rFonts w:cs="TimesNewRomanPS-BoldMT"/>
          <w:bCs/>
          <w:sz w:val="20"/>
          <w:szCs w:val="20"/>
          <w:lang w:val="pt-PT"/>
        </w:rPr>
        <w:t xml:space="preserve">O(n). </w:t>
      </w:r>
      <w:r>
        <w:rPr>
          <w:rFonts w:cs="TimesNewRomanPS-BoldMT"/>
          <w:bCs/>
          <w:sz w:val="20"/>
          <w:szCs w:val="20"/>
          <w:lang w:val="pt-PT"/>
        </w:rPr>
        <w:t>Como no problema anterior, existe um pequeno desvio num ponto, isto devido a um possível throtling do CPU a quando da execução.</w:t>
      </w:r>
    </w:p>
    <w:p w14:paraId="0FA780B2" w14:textId="668F7645" w:rsidR="00F3707A" w:rsidRPr="00265B7C" w:rsidRDefault="00F3707A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Em geral, foram obtidos excelentes valores para R quadrado</w:t>
      </w:r>
      <w:r w:rsidR="00065B1B">
        <w:rPr>
          <w:rFonts w:cs="TimesNewRomanPS-BoldMT"/>
          <w:bCs/>
          <w:sz w:val="20"/>
          <w:szCs w:val="20"/>
          <w:lang w:val="pt-PT"/>
        </w:rPr>
        <w:t>, havendo um valor muito bom para a solução A.</w:t>
      </w:r>
    </w:p>
    <w:sectPr w:rsidR="00F3707A" w:rsidRPr="00265B7C">
      <w:footerReference w:type="default" r:id="rId10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54E8" w14:textId="77777777" w:rsidR="00BA247E" w:rsidRDefault="00BA247E">
      <w:r>
        <w:separator/>
      </w:r>
    </w:p>
  </w:endnote>
  <w:endnote w:type="continuationSeparator" w:id="0">
    <w:p w14:paraId="168407D4" w14:textId="77777777" w:rsidR="00BA247E" w:rsidRDefault="00BA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DB044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026A" w14:textId="77777777" w:rsidR="00BA247E" w:rsidRDefault="00BA247E">
      <w:r>
        <w:rPr>
          <w:color w:val="000000"/>
        </w:rPr>
        <w:separator/>
      </w:r>
    </w:p>
  </w:footnote>
  <w:footnote w:type="continuationSeparator" w:id="0">
    <w:p w14:paraId="5973C39E" w14:textId="77777777" w:rsidR="00BA247E" w:rsidRDefault="00BA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5B1B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24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3484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06587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7159B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3738F"/>
    <w:rsid w:val="00841E5C"/>
    <w:rsid w:val="00843103"/>
    <w:rsid w:val="00850A0D"/>
    <w:rsid w:val="00851375"/>
    <w:rsid w:val="0085196C"/>
    <w:rsid w:val="00851E75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D61CA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1D57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32F7E"/>
    <w:rsid w:val="00B37F85"/>
    <w:rsid w:val="00B41DBC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329C"/>
    <w:rsid w:val="00B841C8"/>
    <w:rsid w:val="00B875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247E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31213"/>
    <w:rsid w:val="00D31328"/>
    <w:rsid w:val="00D316B4"/>
    <w:rsid w:val="00D41533"/>
    <w:rsid w:val="00D436DB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044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DF0FFD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B2648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07A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EB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Hugo Sobral de Barros</cp:lastModifiedBy>
  <cp:revision>45</cp:revision>
  <cp:lastPrinted>2021-10-08T13:13:00Z</cp:lastPrinted>
  <dcterms:created xsi:type="dcterms:W3CDTF">2021-10-08T13:15:00Z</dcterms:created>
  <dcterms:modified xsi:type="dcterms:W3CDTF">2022-03-05T18:26:00Z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