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Test Cases</w:t>
      </w:r>
    </w:p>
    <w:p>
      <w:pPr>
        <w:pStyle w:val="Heading2"/>
      </w:pPr>
      <w:r>
        <w:t>Methodology</w:t>
      </w:r>
    </w:p>
    <w:p>
      <w:r>
        <w:rPr>
          <w:rFonts w:ascii="Arial" w:hAnsi="Arial"/>
          <w:sz w:val="20"/>
        </w:rPr>
        <w:t>- **Happy Path Testing:** Basic functionality check with valid inputs.</w:t>
      </w:r>
    </w:p>
    <w:p>
      <w:r>
        <w:rPr>
          <w:rFonts w:ascii="Arial" w:hAnsi="Arial"/>
          <w:sz w:val="20"/>
        </w:rPr>
        <w:t>- **Validation &amp; Error Flow Testing:** Verify form validation checks and exception handlers.</w:t>
      </w:r>
    </w:p>
    <w:p>
      <w:r>
        <w:rPr>
          <w:rFonts w:ascii="Arial" w:hAnsi="Arial"/>
          <w:sz w:val="20"/>
        </w:rPr>
        <w:t>- **Edge Case / Boundary Value Testing:** Verify zero, empty, or overflow values.</w:t>
      </w:r>
    </w:p>
    <w:p>
      <w:r>
        <w:rPr>
          <w:rFonts w:ascii="Arial" w:hAnsi="Arial"/>
          <w:sz w:val="20"/>
        </w:rPr>
        <w:t>- **Observed Testing Context:** Verified using Chromium-based live automation on a local stack running Vite (Port 3000) and Flask (Port 5000) backed by MongoDB. All screenshots are archived in the target directory `/home/abdul/fyp_codex_safe/test_screenshots/`.</w:t>
      </w:r>
    </w:p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LandingPage.jsx (Public Landing Page)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 to TC-2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rendering, structural section links, and CTA navigation buttons.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In browser, navigate to http://localhost:3000/</w:t>
              <w:br/>
              <w:t>2. Observe page loading and header navigation.</w:t>
              <w:br/>
              <w:t>3. Scroll down through sections (Problem, Features, Solutions, Pricing).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Navigate to root URL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Home page renders successfully. Header, 3D Hero Mockup Canvas, trust badges, and animated counters display and load correctly.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transparent navigation header, morphing Three.js 3D shapes animation, and statistics counter counting up to 98% prediction accuracy. Screenshot: `01_LandingPage_loaded.png`.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TC-2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on 'Start Free Trial' button in the Hero section.</w:t>
              <w:br/>
              <w:t>2. Observe browser url redirection.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CTA Button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Browser redirects successfully to registration portal (/signup).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Redirected immediately to /signup. Signup panel mounted.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LoginPage.jsx (Login Screen)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TC-3 to TC-7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login forms, error banners, toggles, and OAuth redirect.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TC-3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http://localhost:3000/login</w:t>
              <w:br/>
              <w:t>2. Enter seeded email in Email field.</w:t>
              <w:br/>
              <w:t>3. Enter valid password in Password field.</w:t>
              <w:br/>
              <w:t>4. Click 'Sign In' button.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Email: 'abdulrafayza01@gmail.com'</w:t>
              <w:br/>
              <w:t>Password: 'Password123'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Successfully authenticates via backend JWT, sets auth context, and navigates user to /dashboard.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Logged in successfully, token stored in localStorage, redirected to dashboard.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TC-4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Go to login page.</w:t>
              <w:br/>
              <w:t>2. Input correct email and incorrect password.</w:t>
              <w:br/>
              <w:t>3. Click 'Sign In'.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Email: 'abdulrafayza01@gmail.com'</w:t>
              <w:br/>
              <w:t>Password: 'WrongPassword1'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Authentication rejected by backend. Displays red error box with 'Invalid password'.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Rejected with HTTP 401. Red banner containing 'Invalid password' appeared below heading.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TC-5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Go to login page.</w:t>
              <w:br/>
              <w:t>2. Input non-registered email.</w:t>
              <w:br/>
              <w:t>3. Click 'Sign In'.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Email: 'nonexistent@retail.ai'</w:t>
              <w:br/>
              <w:t>Password: 'Password123'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Authentication rejected. Displays red error box with 'User not found'.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HTTP 404 response received. UI displayed 'User not found' error banner.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TC-6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Input password 'Password123' in Password input.</w:t>
              <w:br/>
              <w:t>2. Click the 'Eye' icon button inside the input field.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password visibility toggle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Toggles the input field type from 'password' to 'text' to show plain text.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Input field toggled to type='text' and the characters became visible. Icon changed to EyeOff.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TC-7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on the Google OAuth login button component.</w:t>
              <w:br/>
              <w:t>2. Complete the Google account picker pop-up selection.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Google Sign-in button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Detects active Google session, authenticates backend, and redirects to dashboard.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Google OAuth button rendered, but complete OAuth authentication could not be fully verified in the local testing environment.</w:t>
            </w:r>
          </w:p>
        </w:tc>
        <w:tc>
          <w:tcPr>
            <w:tcW w:type="dxa" w:w="1008"/>
            <w:shd w:fill="F2DCDB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9C0006"/>
                <w:sz w:val="19"/>
              </w:rPr>
              <w:t>Fail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SignupPage.jsx (Signup/Registration Screen)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TC-8 to TC-12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registration signup form validation, existing account checks, and email verification triggers.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TC-8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http://localhost:3000/signup</w:t>
              <w:br/>
              <w:t>2. Enter name, email, and password.</w:t>
              <w:br/>
              <w:t>3. Click 'Sign Up'.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Name: 'New Tester'</w:t>
              <w:br/>
              <w:t>Email: 'newtester@retail.ai'</w:t>
              <w:br/>
              <w:t>Password: 'Password123'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Saves shadow record in MongoDB as 'Viewer' and displays email verification success alert.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Success alert 'Registered! Please check your email...' appeared. Verified entry in db.users collection. Screenshot: `03_SignupPage_loaded.png`.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TC-9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Input credentials of a user already registered.</w:t>
              <w:br/>
              <w:t>2. Click 'Sign Up'.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Name: 'Abdul Rafay'</w:t>
              <w:br/>
              <w:t>Email: 'abdulrafayza01@gmail.com'</w:t>
              <w:br/>
              <w:t>Password: 'Password123'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Rejects registration, showing error message: 'Email already registered and active.'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Returned HTTP 400. UI displayed error banner: 'Email already registered and active.'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TC-10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Input blank name, email, and password.</w:t>
              <w:br/>
              <w:t>2. Click 'Sign Up'.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Name: ''</w:t>
              <w:br/>
              <w:t>Email: 'newtester2@retail.ai'</w:t>
              <w:br/>
              <w:t>Password: 'Password123'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HTML5 validation catches empty name and halts form submission.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Browser native validation tooltip popped up: 'Please fill out this field'. Form was not sent.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TC-11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Input invalid email format.</w:t>
              <w:br/>
              <w:t>2. Click 'Sign Up'.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Name: 'Tester'</w:t>
              <w:br/>
              <w:t>Email: 'invalidemail'</w:t>
              <w:br/>
              <w:t>Password: 'Password123'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Browser halts form submission due to email input type validation.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Browser blocked submit and displayed validation tooltip: 'Please include an @ in the email address.'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TC-12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Input a very short password.</w:t>
              <w:br/>
              <w:t>2. Click 'Sign Up'.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Name: 'Tester'</w:t>
              <w:br/>
              <w:t>Email: 'test2@retail.ai'</w:t>
              <w:br/>
              <w:t>Password: '123'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System should reject weak passwords and show a password strength validation message.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System accepted weak password '123' and allowed registration because strict password validation was not enforced.</w:t>
            </w:r>
          </w:p>
        </w:tc>
        <w:tc>
          <w:tcPr>
            <w:tcW w:type="dxa" w:w="1008"/>
            <w:shd w:fill="F2DCDB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9C0006"/>
                <w:sz w:val="19"/>
              </w:rPr>
              <w:t>Fail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VerifyEmail.jsx (Email Verification Screen)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TC-13 to TC-14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email token activation routing and success message screens.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TC-13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Trigger verification routing via simulated valid JWT token: /verify/[token]</w:t>
              <w:br/>
              <w:t>2. Observe API call and screen response.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Valid JWT token path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Calls backend verify route, updates user state 'is_verified' to true, and renders checkmark success indicator.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Verifies token, update logged in MongoDB. Screen rendered 'Email verified! You can now login.'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TC-14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Trigger route with invalid or expired token: /verify/badtoken123</w:t>
              <w:br/>
              <w:t>2. Observe screen response.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Invalid token path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API returns status 400. Renders red error indicator 'Invalid or expired token'.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Failed with HTTP 400. Page displayed 'Verification Failed: Invalid or expired token' message.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ForgotPasswordPage.jsx (Forgot Password Screen)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TC-15 to TC-17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password reset request form and security enumeration shielding.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TC-15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/forgot</w:t>
              <w:br/>
              <w:t>2. Input registered user email.</w:t>
              <w:br/>
              <w:t>3. Click 'Send Reset Link'.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Email: 'abdulrafayza01@gmail.com'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Generates a reset token, logs send attempt, and shows success message: 'If your email is registered, you will receive a reset link shortly.'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Reset token generated. UI displayed green verification message.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TC-16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Input non-registered email.</w:t>
              <w:br/>
              <w:t>2. Click 'Send Reset Link'.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Email: 'fakeuser@retail.ai'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Backend returns success to avoid email enumeration. Shows the same success message.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Returned success indicator. Screen displayed identical reset link success confirmation.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TC-17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Leave email field empty.</w:t>
              <w:br/>
              <w:t>2. Click 'Send Reset Link'.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Email: ''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Form halts submission due to native input validation.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Browser blocked submission, prompt shown for required field.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ResetPasswordPage.jsx (Reset Password Screen)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TC-18 to TC-20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final password update validation and redirect.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TC-18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/reset-password/[valid-token]</w:t>
              <w:br/>
              <w:t>2. Enter new password in inputs.</w:t>
              <w:br/>
              <w:t>3. Click 'Reset Password'.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Password: 'NewPassword123'</w:t>
              <w:br/>
              <w:t>Token: 'valid-reset-token'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Resets user password in MongoDB and redirects to login with success notice.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Database record updated. Screen showed password reset confirmation message.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TC-19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Enter password with an invalid/expired token path.</w:t>
              <w:br/>
              <w:t>2. Click 'Reset Password'.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Password: 'NewPassword123'</w:t>
              <w:br/>
              <w:t>Token: 'bad-token'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Rejects request with HTTP 400. Shows banner error indicating token invalidity.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Fails with HTTP 400. Page displayed 'Invalid or expired token' banner.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TC-20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Attempt submit with empty password fields.</w:t>
              <w:br/>
              <w:t>2. Click 'Reset Password'.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Password: ''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Form stops execution and highlights password input field.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Native browser validation halts submit, requesting password.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Dashboard.jsx (Main Analytics Dashboard Screen)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TC-21 to TC-26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KPI cards, ApexCharts trends, dynamic dataset metrics, and sidebar routing.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TC-21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Log in and access /dashboard</w:t>
              <w:br/>
              <w:t>2. Observe KPI boxes (Revenue, Customers, Datasets, Churn, Stock, Reports).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Load dashboard page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KPIs fetch and display values from seeded DB: Revenue ($12.4M), Customers (142,500), Active Datasets (14), Alerts (12).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Dashboard loaded successfully, but Active Datasets counter showed 3 instead of the expected 14.</w:t>
            </w:r>
          </w:p>
        </w:tc>
        <w:tc>
          <w:tcPr>
            <w:tcW w:type="dxa" w:w="1008"/>
            <w:shd w:fill="F2DCDB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9C0006"/>
                <w:sz w:val="19"/>
              </w:rPr>
              <w:t>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TC-22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Observe 'Revenue Trend' chart rendering in main panel.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View Revenue Trend chart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SVG Area line chart is drawn, plotting purchase amounts by date dynamically.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Line chart drawn using Recharts. Trend path displayed correct curves matching datasets.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TC-23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Observe 'Module Activity' chart rendering in middle panel.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View Module Activity chart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Bar chart displays usage segments (Sales, Churn, Inventory, Marketing) correctly.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Bar chart rendered displaying the 4 bars representing category usage.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TC-24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'Refresh' button in dashboard header.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Refresh button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Triggers background fetch to `/api/system/dashboard-summary` and updates KPI counts.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Triggered AJAX request, KPIs briefly loaded, metrics updated with latest values.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TC-25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'Export' button in dashboard header.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Export button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Generates spreadsheet or triggers download of summary snapshot.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Downloaded file 'dashboard_snapshot.json' successfully containing KPI metrics.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TC-26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'Open Churn →' quick link inside bottom card.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Module Link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Navigates browser path to customer churn analysis view (/churn).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Redirected to /churn. Customer Churn Prediction view rendered.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ChurnPrediction.jsx (Customer Churn Analytics Page)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TC-27 to TC-33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ML churn model execution, risk level thresholds, customer queries, and manager delete requests.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TC-27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Open Churn Page.</w:t>
              <w:br/>
              <w:t>2. Select 'ecommerce_customer_data_custom_ratios.csv' from dropdown.</w:t>
              <w:br/>
              <w:t>3. Click 'Run Churn Analysis' button.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Dataset: 'ecommerce_customer_data_custom_ratios.csv'</w:t>
              <w:br/>
              <w:t>Click Run Analysis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Loads dataset, feeds features to RandomForest, trains model on CPU/GPU, returns accuracy threshold (&gt;70%) and list of at-risk customers.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Ran successfully using cuML GPU acceleration. Accuracy: 98.4%. Generated table listing predictions and churn probabilities. Screenshots: `08_ChurnPrediction_loaded.png`, `08_ChurnPrediction_run.png`.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TC-28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In 'Risk Filter' dropdown, select 'High Risk'.</w:t>
              <w:br/>
              <w:t>2. Observe customer table rows.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Filter: 'High Risk' (&gt; 70%)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Filters customer list rows to only display records where churn probability is greater than 0.70.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Table dynamically updated. All visible customer records showed churn risk &gt; 70%.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TC-29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Enter character string into 'Search Customer' input box.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Search: 'John'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Filters table in real time to show only records containing name 'John'.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Table updated. Matches for 'John' loaded.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TC-30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'Export High Risk CSV' button.</w:t>
              <w:br/>
              <w:t>2. Check browser downloads.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Export CSV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Calls backend report endpoint to compile CSV spreadsheet of at-risk customers.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Triggered API POST. CSV downloaded successfully.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TC-31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Check the database logs after a successful model run.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Completed model run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Saves RandomForest configuration, silhouette/accuracy score, and trained date in `ml_models` collection.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 database entry exists in `ml_models` matching RandomForest metrics.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TC-32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Log in as 'Analyst' role.</w:t>
              <w:br/>
              <w:t>2. Navigate to Churn Page.</w:t>
              <w:br/>
              <w:t>3. Click 'Delete Dataset' button.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Delete Dataset as Analyst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Access check intercepts action. Instead of direct delete, prompts that a request has been sent to Manager for approval.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Delete blocked. Toast alert 'Delete request sent to Manager' displayed. Approval request created in db.approvals.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TC-33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Upload and select a dataset containing missing crucial columns.</w:t>
              <w:br/>
              <w:t>2. Click 'Run Churn Analysis'.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Run bad dataset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Throws code exception, creates a record in `error_handlers` collections with code 'MISSING_COLUMNS', and halts calculation.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Analysis halted with warning. Checked db.error_handlers: successfully logged entry 'MISSING_COLUMNS'.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InventoryForecast.jsx (Inventory &amp; Demand Forecast Module)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TC-34 to TC-40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ARIMA demand forecasting, Q-Learning supply restock optimization, and warning alert thresholds.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TC-34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Access /inventory.</w:t>
              <w:br/>
              <w:t>2. Select 'retail_store_inventory.csv' dataset.</w:t>
              <w:br/>
              <w:t>3. Click 'Generate Demand Forecast'.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Dataset: 'retail_store_inventory.csv'</w:t>
              <w:br/>
              <w:t>Click Generate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Aggregates inventory stocks, runs ARIMA hybrid timeseries, and returns demand predictions.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Executed successfully. Graph rendered historical stock trends and forecast lines. Screenshots: `09_InventoryForecast_loaded.png`, `09_InventoryForecast_run.png`.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TC-35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Move 'Forecast Horizon' slider from 30 days to 60 days.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Slider value: 60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Triggers recalculated forecast plot spanning 60 days in advance.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Graph x-axis extended to 60 days. Forecast data updated automatically.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TC-36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'Stock Alert list' panel tab.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Alerts Tab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Lists items where current inventory levels fall below calculated demand forecast threshold.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Displays table containing low stock alerts with red alert labels for critical items. Screenshot: `09_InventoryForecast_alerts.png`.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TC-37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Trigger demand forecast analysis.</w:t>
              <w:br/>
              <w:t>2. Verify system model evaluation logs.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Generate forecast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Trained ARIMA weights are logged. Accuracy score displayed on UI panel.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UI displayed ARIMA fit accuracy score: 92.5%. Record verified in MongoDB ml_models.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TC-38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Select product item in table.</w:t>
              <w:br/>
              <w:t>2. Click 'Optimize Orders (Q-Learning)' button.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Product: 'Prod_0023'</w:t>
              <w:br/>
              <w:t>Click Optimize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System should compute reorder quantity using the Q-Learning optimization model.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System returned reorder quantity using deterministic safety-buffer logic; no Q-Learning backend agent was found.</w:t>
            </w:r>
          </w:p>
        </w:tc>
        <w:tc>
          <w:tcPr>
            <w:tcW w:type="dxa" w:w="1008"/>
            <w:shd w:fill="F2DCDB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9C0006"/>
                <w:sz w:val="19"/>
              </w:rPr>
              <w:t>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TC-39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In store filter dropdown, select specific store code.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Filter Store: 'S_002'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Restricts forecast charts and stock lists strictly to Store S_002 datasets.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Visuals filtered. Only S_002 items listed in alerts table.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TC-40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'Export PDF Report' button.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Export PDF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Sends forecast arrays to backend PDF compiler (ReportLab) and initiates download.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PDF generated and downloaded. Verified layout contains branding header and data tables.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MarketingAnalysis.jsx (Marketing &amp; Audience Segmentation Module)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TC-41 to TC-47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RFM segmentation KMeans clusters, silhouette metrics, and customer sentiments.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TC-41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Access /marketing.</w:t>
              <w:br/>
              <w:t>2. Select 'marketing_campaign.csv' dataset.</w:t>
              <w:br/>
              <w:t>3. Click 'Run Segment Analysis'.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Dataset: 'marketing_campaign.csv'</w:t>
              <w:br/>
              <w:t>Click Run Segment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Calculates RFM metrics, clusters records using KMeans, and lists cohorts.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KMeans ran successfully. 4 client segments (Champions, Loyalists, At Risk, Hibernating) loaded with interactive bubble plots. Screenshots: `10_MarketingAnalysis_loaded.png`, `10_MarketingAnalysis_run.png`.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TC-42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'Cluster Evaluation (Silhouette)' tab.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Silhouette evaluation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line graph displaying silhouette coefficients for k value checks.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Silhouette graph loaded displaying optimal k=4 with highest score.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TC-43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Select 'Champions' bubble in cluster plot.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Select Segment: 'Champions'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Filters customer list table below to only display Champions.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Table filtered. Displayed customer data showing high purchase frequencies and monetary volumes.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TC-44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Select 'Sentiment Intelligence' panel.</w:t>
              <w:br/>
              <w:t>2. Click scan feedback.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Trigger NLP Scan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Parses customer comments through text-processing pipeline, showing sentiment trends.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Sentiment bar graph rendered showing ratio of positive, neutral, and negative customer complaints.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TC-45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'Download PDF Report'.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PDF Download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Compiles ReportLab PDF with RFM segments and customer tables.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Report PDF compiled and saved successfully.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TC-46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Select KMeans cluster value parameter: 0</w:t>
              <w:br/>
              <w:t>2. Click Run.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Clusters: 0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Input validation catches incorrect parameter and blocks request.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Frontend displayed warning: 'Number of clusters must be between 2 and 10'. Run blocked.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TC-47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Simulate running analysis without GPU accelerators.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Run on CPU environment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Executes CPU fallback KMeans safely without server interruptions.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KMeans completed using sklearn CPU context. No crashes observed.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SalesAnalysis.jsx (Sales &amp; Revenue Analytics Screen)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TC-48 to TC-54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sales trend calculations, revenue counters, and manual sync commands.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TC-48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/sales.</w:t>
              <w:br/>
              <w:t>2. Select 'retail_store_inventory.csv' dataset.</w:t>
              <w:br/>
              <w:t>3. Click run.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Dataset selection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Loads ledger records, aggregates total revenue, transaction counts, and category statistics.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Calculated total revenue correctly from database. Graphs populated. Screenshot: `11_SalesAnalysis_loaded.png`.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TC-49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Hover mouse cursor over 'Category Breakdown' pie chart.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Hover pie chart slice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Vite React chart renders detailed tooltip displaying category revenue share.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Pie chart slice enlarged. Tooltip containing share details was shown.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TC-50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In 'Time Period' selector, select 'Last 30 Days'.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Period: 'Last 30 Days'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Filters sales dataset and dynamically updates revenue curve plot.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Revenue curve graph updated x-axis span to match past 30 days.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TC-51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Observe 'Top Products' list in sidebar tab.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Verify Top Products data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table showing products ranked by total revenue generated.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Products listed in descending order of sale amounts.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TC-52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'Export Sales PDF'.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PDF button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Generates PDF report summarizing sales trend KPIs.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Sales PDF generated and downloaded.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TC-53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'Sync Database' as Manager.</w:t>
              <w:br/>
              <w:t>2. Observe sync status logs.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Database Sync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Queries external SQLite sample database, updates MongoDB collections, and adds event sync log.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Database queried, rows updated in datasets, sync event logged in event history. Screenshot: `11_SalesAnalysis_synced.png`.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TC-54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Log in with 'Viewer' account role.</w:t>
              <w:br/>
              <w:t>2. Navigate to /sales.</w:t>
              <w:br/>
              <w:t>3. Attempt to trigger manual database sync.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Sync attempt as Viewer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UI disables 'Sync Database' button. Backend security checks block any manual request.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Sync button was disabled on screen. User couldn't trigger action.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SalesTrend.jsx (Sales Trends Unrouted Component Screen)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TC-55 to TC-56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unrouted sales trends component file mapping structure.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TC-55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Open code editor, locate frontend/src/pages/SalesTrend.jsx</w:t>
              <w:br/>
              <w:t>2. Verify component export.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Inspect SalesTrend.jsx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exists, exports 'SalesTrend' React component properly.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Exports 'SalesTrend' matching the requirements.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TC-56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Run component tests for standalone SalesTrend mapping.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Simulate rendering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Compiles and mounts. Visualizes product sales velocity graphs.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Component compiled and rendered mock data without crashing.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DatasetUpload.jsx (Dataset Upload Module)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TC-57 to TC-62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dataset uploader validations (size, type, corruptions, state history).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TC-57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/upload.</w:t>
              <w:br/>
              <w:t>2. Drag and drop file 'retail_store_inventory.csv'.</w:t>
              <w:br/>
              <w:t>3. Click 'Upload &amp; Validate'.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File: 'retail_store_inventory.csv' (540 KB)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Saves file to backend data/raw, registers metadata, sets status to 'uploaded'.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uploaded. Progress bar completed, show status 'uploaded' successfully. Screenshots: `13_DatasetUpload_loaded.png`, `13_DatasetUpload_completed.png`.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TC-58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Upload a non-CSV file.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File: 'dashboard_screenshot.png'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Frontend rejects file drop with validation warning: 'File type not allowed.'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drop blocked. Red alert displayed: 'File type not allowed.'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TC-59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Upload a very large dataset exceeding file size limits.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File: 'huge_sales_history.csv' (22 MB)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Halts upload immediately and prints size exceeded error badge.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Upload blocked. Showed message: 'File size exceeds maximum limit of 16 MB.'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TC-60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Upload a CSV file with corrupted or empty headers.</w:t>
              <w:br/>
              <w:t>2. Observe validation report.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File: 'corrupt_data.csv'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Saves but flags error. Logs 'MISSING_COLUMNS' or 'FILE_CORRUPTION' in error history database.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Upload succeeded but validation scan failed. System logged 'MISSING_COLUMNS' in db.error_handlers.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TC-61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upload file.</w:t>
              <w:br/>
              <w:t>2. Mid-way through upload, click 'Cancel' button.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Cancel click during upload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Aborts file sync process safely without locks.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Upload cancelled. Status reset to default upload panel.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TC-62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Check MongoDB status history array after uploading.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Query database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Dataset record contains state transition history: 'uploaded'.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 status_history list successfully logged 'uploaded' state with timestamps.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SettingsPage.jsx (Settings Selection Menu)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TC-63 to TC-64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settings card grid rendering and profile menu link redirects.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TC-63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/settings</w:t>
              <w:br/>
              <w:t>2. Observe available config cards.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Load Settings page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profile info, avatar initial, and grid listing: Profile, Role, Team, Health, Appearance.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Menu loaded fully showing user profile initial and settings options. Screenshot: `14_SettingsPage_loaded.png`.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TC-64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on 'Profile Settings' card.</w:t>
              <w:br/>
              <w:t>2. Observe browser path redirection.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Profile card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Redirects to profile editing sub-route (/settings/profile).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Redirected successfully to /settings/profile.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Settings.jsx (Platform Settings Unrouted Component Screen)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TC-65 to TC-69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team access management forms, system connections, and role adjustments.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TC-65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Open unrouted Settings view file in editor.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Simulate rendering Settings.jsx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account details, security panel, and database stats connection indicators.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Component renders successfully. System connection displays status 'Connected (retail_db)'.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TC-66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Open Permissions Modal.</w:t>
              <w:br/>
              <w:t>2. Enter name and email inside add teammate fields.</w:t>
              <w:br/>
              <w:t>3. Click 'Add Team Member'.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Name: 'Zahid Hussain'</w:t>
              <w:br/>
              <w:t>Email: 'zahid@retail.ai'</w:t>
              <w:br/>
              <w:t>Role: 'Analyst'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Creates user account shadow record in db, sends email invitation.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Successfully verified new user creation in MongoDB. Shadow record generated.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TC-67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Open Permissions Modal as Manager.</w:t>
              <w:br/>
              <w:t>2. Observe team list count.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Manage Permissions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Loads registered users dynamically from database and counts total records.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Table rendered. Correctly listed team members matching database records.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TC-68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Select new role 'Manager' for team user in dropdown list.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Update Role to 'Manager'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Updates user record role field in MongoDB and updates list display.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Selected role updated. Saved successfully in database users table.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TC-69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'Delete User' icon beside teammate email.</w:t>
              <w:br/>
              <w:t>2. Click confirm on browser popup.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Delete user 'zahid@retail.ai'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Deletes target user from db, removes row from table, prints success toast.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User removed from DB. Row vanished from list. Confirmation Toast showed success.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AnalyticsPage.jsx (Reports &amp; Export Page)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TC-70 to TC-74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reports status locks, filter forms, search boxes, and download endpoints.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TC-70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Access /analytics.</w:t>
              <w:br/>
              <w:t>2. Verify reports listing dashboard.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Load Reports portal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Lists the 5 application reports: Sales PDF, Churn CSV, Churn PDF, Inventory PDF, Marketing PDF.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Reports hub page mounted. All 5 report titles and description lists rendered. Screenshot: `16_AnalyticsPage_loaded.png`.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TC-71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Attempt to view reports prior to running ML models or sales checks.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Select locked report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Displays red 'LOCKED' indicator and hides download button. Replaces with 'Go to Module' action.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Showed red LOCKED badge. Download button disabled, 'Go to Module' button visible.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TC-72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Type search query in reports search input.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Search: 'Sales'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Filters reports list to only show 'Sales Performance Report'.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List filtered in real time. Only sales report row visible.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TC-73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Select file type 'PDF' in format filter dropdown.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Filter: 'PDF'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Filters out CSV reports, leaving only PDF files on screen.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Table updated. Only the 4 PDF reports remained visible.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TC-74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'Go to Module' button on a locked report.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Go to Module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Redirects browser to correct module route (e.g. /sales or /churn) to enable data run.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Redirected successfully to the respective analysis screen.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Analytics.jsx (History &amp; Logs Unrouted Component Screen)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TC-75 to TC-77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history tabs (ML logs, System health errors, Data normalization scans).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TC-75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Open unrouted Analytics.jsx component in editor.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 History &amp; Logs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tab views: Model History, System Alerts, Data Audit.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Component loads. Displays current tabs correctly.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TC-76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'System Alerts' tab.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Alerts tab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Lists recorded system errors and database anomalies from `error_handlers` collections.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Error records loaded from database and listed in a responsive table.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TC-77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'Data Audit' tab.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Data Audit tab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preprocessing changes logs, listing row counts before and after normalization.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Preprocessors audit table populated, showing normalizations executed.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AdminSettings.jsx (Integration Hub / Admin Settings Screen)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TC-78 to TC-83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SQLite connectors, webhook event bridges, API configurations, and sync schedulers.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TC-78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Access unrouted Admin Settings component.</w:t>
              <w:br/>
              <w:t>2. Input database type 'sqlite' and host path.</w:t>
              <w:br/>
              <w:t>3. Click 'Test Connection'.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DB Type: 'sqlite'</w:t>
              <w:br/>
              <w:t>Host: 'erp_sample.db'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Queries external SQLite DB, triggers connection test, shows success indicator.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Connection check returned success status. Green alert displayed.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TC-79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'Setup Sample ERP' button.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Setup Sample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Creates SQLite table 'erp_sample.db' with schema templates and logs sync confirmation.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Sample SQLite file generated. Setup message displayed.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TC-80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Access WooCommerce API Settings tab.</w:t>
              <w:br/>
              <w:t>2. Input API credentials.</w:t>
              <w:br/>
              <w:t>3. Click Update WooCommerce.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Store URL: 'https://myshop.com'</w:t>
              <w:br/>
              <w:t>Consumer Key: 'ck_12345'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Stores credentials safely in `connectors` collection in MongoDB.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Credentials updated. Configuration logged to connectors DB collection.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TC-81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'Simulate Shopify Payload' webhook simulation button.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Webhook Simulator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Sends POST payload order data. Webhook traffic monitor prints incoming request log.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AJAX POST complete. Traffic monitor displayed log details with timestamp.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TC-82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Adjust 'Main Sales Sync' frequency dropdown.</w:t>
              <w:br/>
              <w:t>2. Select time.</w:t>
              <w:br/>
              <w:t>3. Click Save.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Frequency: 'Daily'</w:t>
              <w:br/>
              <w:t>Time: '02:00'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Saves scheduler cron details to MongoDB configurations.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Saved successfully. Verified cron time record updated in database.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TC-83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on 'Sync Event History' list.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Load event list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Lists recorded synchronization event times and row counts from SQLite tables.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Synchronizations listed, showing success badges and row counts synced.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LandingScene3D.jsx (Three.js Visual Canvas Component Screen)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TC-84 to TC-85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3D canvas mesh shapes and lighting.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TC-84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Landing Page.</w:t>
              <w:br/>
              <w:t>2. Observe 3D visual component rendering.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Load home page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WebGL Canvas context initializes, rendering distorting glassmorphism sphere shapes with active ambient lighting.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Three.js shapes rendered with smooth color morphs. No rendering errors in console.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TC-85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Observe animation frame loops.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View shapes morphing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Distort materials pulse and scale continuously at their specified speeds.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Spheres morph dynamically and float up/down without framerate drops.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CognitiveCore.jsx (Three.js Background Canvas Component Screen)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TC-86 to TC-87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background Three.js core particles and camera settings.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TC-86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Access unrouted CognitiveCore view.</w:t>
              <w:br/>
              <w:t>2. Observe background animations.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Mount background canvas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WebGL Canvas renders a central Central morph mesh surrounded by a swarm of cyan data particle points.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Central mesh pulses in dark background with particle points orbiting around it.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TC-87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Monitor performance logs on canvas loops.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Frame loop monitoring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RequestAnimationFrame loop renders 60fps with pointer-events disabled to prevent layout clicks locking.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 pointer-events: none. Mouse click passed through background canvas successfully.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marketing/SolutionsPage.jsx (Solutions Marketing Page)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TC-88 to TC-89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Solutions page layout, headers, and contact links.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TC-88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/solutions.</w:t>
              <w:br/>
              <w:t>2. Check page structure.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Go to solutions path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successfully, displaying solutions categories (e.g. churn prevention, inventory optimization, personalization).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Solutions page loaded. Displayed cards detailing how AI Retail addresses stockouts and segment drops. Screenshot: `21_SolutionsPage_loaded.png`.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TC-89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on contact CTA on solutions page.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contact CTA link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Navigates browser path to contact/support form (/contact).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Redirected to /contact page.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marketing/FeaturesPage.jsx (Features Showcase Marketing Page)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TC-90 to TC-91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Features showcase page cards and specifications list.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TC-90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/features.</w:t>
              <w:br/>
              <w:t>2. Check feature items.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Go to features path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details for each AI module (ARIMA, RandomForest, KMeans, Q-Learning).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Features page loaded. Layout loaded detail cards explaining features. Screenshot: `22_FeaturesPage_loaded.png`.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TC-91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back to home link.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Home link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Redirects browser to home landing page (/).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Redirected to home page root URL.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marketing/HelpCenterPage.jsx (Help Center FAQ Marketing Page)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TC-92 to TC-93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help FAQ list items and accordions.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TC-92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/help.</w:t>
              <w:br/>
              <w:t>2. Check FAQ list.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Go to /help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FAQ accordions with common questions on dataset formats, models, and accounts.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Page rendered successfully. FAQ accordions loaded. Screenshot: `23_HelpCenterPage_loaded.png`.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TC-93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an FAQ card accordion title.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FAQ title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Expands accordion, displaying question answer details.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Accordion expanded successfully, answer text became visible.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marketing/PrivacyPolicyPage.jsx (Privacy Policy Legal Page)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TC-94 to TC-95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privacy policy legal clauses rendering.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TC-94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/privacy.</w:t>
              <w:br/>
              <w:t>2. Scroll page.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Go to /privacy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legal policy documentation covering GDPR, data encryption, and MongoDB storage.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Privacy policy text rendered cleanly on screen. Screenshot: `24_PrivacyPolicyPage_loaded.png`.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TC-95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Inspect footer links.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Check privacy footer path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Footer shows valid link leading back to privacy terms.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Link validated, references correct path.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marketing/ContactPage.jsx (Contact &amp; Support Marketing Page)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TC-96 to TC-97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contact request form submission, empty inputs, and success banners.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TC-96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/contact.</w:t>
              <w:br/>
              <w:t>2. Enter name, email, and messages.</w:t>
              <w:br/>
              <w:t>3. Click 'Send Message'.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Name: 'Zeeshan'</w:t>
              <w:br/>
              <w:t>Email: 'zeeshan@retail.ai'</w:t>
              <w:br/>
              <w:t>Message: 'Need demo'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Processes contact form input and renders green confirmation banner: 'Message sent successfully!'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Form submitted. Green banner appeared and cleared form fields. Screenshot: `25_ContactPage_loaded.png`.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TC-97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send message with empty message field.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Empty message inputs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Browser blocks submission, requesting fields.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HTML5 required validation halted submit.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marketing/SecurityPage.jsx (Security &amp; Trust Marketing Page)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TC-98 to TC-99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security compliance details and layouts.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TC-98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/security.</w:t>
              <w:br/>
              <w:t>2. Observe features.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Go to /security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security page detailing database encryption (AES-256), token auth, and isolated sessions.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Security page rendered successfully, but full backend encryption/compliance verification was not completed during local testing.</w:t>
            </w:r>
          </w:p>
        </w:tc>
        <w:tc>
          <w:tcPr>
            <w:tcW w:type="dxa" w:w="1008"/>
            <w:shd w:fill="F2DCDB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9C0006"/>
                <w:sz w:val="19"/>
              </w:rPr>
              <w:t>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TC-99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on compliance details.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Check credentials details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Shows compliance structure description.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Details block expanded showing security standards.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marketing/AboutPage.jsx (About Project Marketing Page)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TC-100 to TC-101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about page information and FYP metadata.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TC-100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/about.</w:t>
              <w:br/>
              <w:t>2. Verify content details.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Go to /about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about section, team profiles, and FYP project milestones.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About page loaded. Displayed project details and developers list. Screenshot: `27_AboutPage_loaded.png`.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TC-101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on team profile link.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profile link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Attempts to open external link in new tab.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External link opened successfully.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marketing/DocumentationPage.jsx (User Guide &amp; API Docs Page)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TC-102 to TC-103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sidebar documentation navigation and content anchors.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TC-102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/docs.</w:t>
              <w:br/>
              <w:t>2. Verify manual list.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Go to /docs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structural user guide, installation commands, and API descriptions.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Docs page loaded. Displayed installation guides and API tables. Screenshot: `28_DocumentationPage_loaded.png`.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TC-103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on 'Dataset Upload' guide link in sidebar.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Doc Anchor Link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Scrolls page target to Dataset Upload documentation section.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Page scrolled to correct anchor heading successfully.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marketing/PricingPage.jsx (Pricing Plans Marketing Page)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TC-104 to TC-105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pricing tier lists and redirects.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TC-104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/pricing.</w:t>
              <w:br/>
              <w:t>2. Observe starter, shop, and growth cards.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Go to /pricing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Starter, Shop, and Growth plans with lists of features and pricing.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Pricing plans loaded displaying tiers. Screenshot: `29_PricingPage_loaded.png`.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TC-105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'Start Free Trial' button in the Shop plan card.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choose plan button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Redirects browser to signup path.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Redirected to registration portal (/signup).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marketing/TermsOfServicePage.jsx (Terms of Service Legal Page)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TC-106 to TC-107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terms of service text loading.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TC-106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/terms.</w:t>
              <w:br/>
              <w:t>2. Scroll page.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Go to /terms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Loads Terms of Service agreement details on client screen.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ToS contract clauses loaded and rendered cleanly. Screenshot: `30_TermsOfServicePage_loaded.png`.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TC-107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Verify text anchors.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Check section headers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Includes headers for usage permissions and liability bounds.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Sections listed with headers.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marketing/FutureRoadmapPage.jsx (Future Roadmap Marketing Page)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TC-108 to TC-109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Abdul Rafay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roadmap milestones and releases visualization.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TC-108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/roadmap.</w:t>
              <w:br/>
              <w:t>2. Check timelines.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Go to /roadmap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timeline elements listing planned future updates (e.g. multi-tenant scaling, live CRM integrations).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Timeline loaded with graphic nodes representing planned releases. Screenshot: `31_FutureRoadmapPage_loaded.png`.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TC-109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Hover timeline node.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Hover milestone node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Visual indicator changes state to highlight target milestone detail.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Node scale increased slightly and cursor changed to pointer.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settings/ProfileSettings.jsx (Profile Settings Panel)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TC-110 to TC-111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Muhammad Abdullah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user profile details editing form, validations, and saving hooks.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TC-110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/settings/profile.</w:t>
              <w:br/>
              <w:t>2. Update Name field.</w:t>
              <w:br/>
              <w:t>3. Click 'Save Changes'.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Name: 'Abdul Rafay Updated'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Sends edit request to backend, updates user document name field in MongoDB, shows success alert.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Request returned success. Displayed toast alert: 'Profile updated successfully'. Screenshot: `32_ProfileSettings_loaded.png`.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TC-111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Attempt submit with empty name field.</w:t>
              <w:br/>
              <w:t>2. Click 'Save Changes'.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Name: ''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Halts submit, displays warning validation under input field.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HTML5 required constraint caught empty input and prevented submit.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settings/RolesSettings.jsx (User Roles &amp; Permissions Panel)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TC-112 to TC-113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Muhammad Abdullah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current user access level displays.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TC-112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Log in with Manager credentials.</w:t>
              <w:br/>
              <w:t>2. Navigate to /settings/roles.</w:t>
              <w:br/>
              <w:t>3. Inspect access details.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Load Roles settings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Displays current role 'MANAGER' and lists permitted modules (churn run, upload, inventory, sales).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role card with role badge 'MANAGER' and lists allowed endpoints. Screenshot: `33_RolesSettings_loaded.png`.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TC-113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Log in with Viewer credentials.</w:t>
              <w:br/>
              <w:t>2. Navigate to /settings/roles.</w:t>
              <w:br/>
              <w:t>3. Inspect access details.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Load as Viewer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Displays role 'VIEWER' and shows restricted permissions (e.g. upload blocked).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role badge 'VIEWER' and flags data modification tasks as locked.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settings/TeamSettings.jsx (Team Workspace Settings Panel)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TC-114 to TC-115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Muhammad Abdullah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team invitation forms and list updates.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TC-114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/settings/team.</w:t>
              <w:br/>
              <w:t>2. Fill team name and email fields.</w:t>
              <w:br/>
              <w:t>3. Select role 'Analyst' and click 'Invite'.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Name: 'Zahid Hussain'</w:t>
              <w:br/>
              <w:t>Email: 'zahid@retail.ai'</w:t>
              <w:br/>
              <w:t>Role: 'Analyst'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Creates shadow user record in database users collection and logs sync action.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Success toast popped up. Zahid Hussain successfully added to table as Analyst. Screenshots: `34_TeamSettings_loaded.png`, `34_TeamSettings_added.png`.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TC-115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Attempt to add user with already registered email.</w:t>
              <w:br/>
              <w:t>2. Click 'Invite'.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Email: 'abdulrafayza01@gmail.com'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Backend rejects invitation request with code 400. Toast shows error 'User already exists'.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Request failed with HTTP 400. Toast warning showed 'User already exists'.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settings/HealthSettings.jsx (System Health Settings Panel)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TC-116 to TC-117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Muhammad Abdullah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system health metrics rendering (API status, databases, hardware computes).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TC-116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/settings/health.</w:t>
              <w:br/>
              <w:t>2. Inspect status cards.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Load health panel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Renders live latency indicators, database connection details, and memory utilization statistics.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Displays status cards: API Gateway (Online), MongoDB Connected, GPU Compute OK. Screenshot: `35_HealthSettings_loaded.png`.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TC-117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'Test Health Pin' button.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Test API Pin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Pings backend endpoint `/api/system/health` and returns response delay time.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Pings completed. Latency metric showed 12ms status green.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settings/AppearanceSettings.jsx (Appearance Settings Panel)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TC-118 to TC-119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Muhammad Abdullah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color theme selection changes and layout styles.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TC-118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Navigate to /settings/appearance.</w:t>
              <w:br/>
              <w:t>2. Select 'Dark Mode' theme option.</w:t>
              <w:br/>
              <w:t>3. Click Save.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Select: 'Dark Mode'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Updates application CSS theme parameters instantly and saves preference locally.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App theme colors toggled to dark palette. localStorage key updated. Screenshot: `36_AppearanceSettings_loaded.png`.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TC-119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Select 'Light Mode' theme option.</w:t>
              <w:br/>
              <w:t>2. Click Save.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Select: 'Light Mode'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App updates colors back to clean light layout.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App theme colors changed back to light.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Sales Performance Report (Dynamic PDF Export Feature)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TC-120 to TC-121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Muhammad Abdullah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sales performance PDF export endpoint and ReportLab layout compile.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TC-120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Access /analytics page.</w:t>
              <w:br/>
              <w:t>2. Locate 'Sales Performance Report' row.</w:t>
              <w:br/>
              <w:t>3. Ensure sales analysis has been run and status is unlocked.</w:t>
              <w:br/>
              <w:t>4. Click download button.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download sales PDF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Triggers POST request `/api/reports/export/sales/pdf` with dataset KPI payload. Compiles PDF with ReportLab and serves to client.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Backend generated PDF file matching dataset KPIs. Download initiated successfully.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TC-121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Open downloaded Sales PDF file in reader.</w:t>
              <w:br/>
              <w:t>2. Verify headers and layout structure.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Inspect PDF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Document header shows 'SALES PERFORMANCE REPORT', date, and structured tables summarizing category revenue shares.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 PDF content: Includes 'Sales Analysis Report' banner and transaction summary matching dataset numbers.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High-Risk Customers Export (Dynamic CSV Export Feature)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TC-122 to TC-123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Muhammad Abdullah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high-risk customer list CSV export compiled arrays.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TC-122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Go to /analytics.</w:t>
              <w:br/>
              <w:t>2. Click download on 'High-Risk Customers Export' row.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download Churn CSV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Sends POST request `/api/reports/export/churn/csv` and triggers CSV file downloader in browser.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Initiated download. Received file containing customer columns.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TC-123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Open downloaded CSV spreadsheet file.</w:t>
              <w:br/>
              <w:t>2. Verify column fields and data rows.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Inspect CSV columns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CSV sheet includes headers: Customer ID, Churn Probability, Risk Category, and Name.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CSV formatted properly. Contains customer records matching RandomForest outputs.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Customer Churn Executive Summary (Dynamic PDF Export Feature)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TC-124 to TC-125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Muhammad Abdullah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customer churn executive summary PDF export compiled details.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TC-124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download on 'Customer Churn Executive Summary' PDF row.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download Churn PDF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Triggers backend API `/api/reports/export/churn/pdf` with churn metrics payload. Serves PDF document.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PDF generated and saved in local downloads directory.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TC-125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Open downloaded PDF in reader.</w:t>
              <w:br/>
              <w:t>2. Verify content sections.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Inspect PDF contents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PDF includes ML Model Accuracy metrics, total customer counts, at-risk summaries, and signature block.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 PDF: Model evaluation statistics (98.4% accuracy) and risk counts rendered correctly.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Inventory Replenishment Alert (Dynamic PDF Export Feature)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TC-126 to TC-127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Muhammad Abdullah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inventory low stock replenishment alert PDF export details.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TC-126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download on 'Inventory Replenishment Alert' PDF row.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download Inventory PDF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Triggers backend API `/api/reports/export/inventory/pdf` with low stock metrics payload. Serves PDF file.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Vite triggered download hook. Received forecast alert PDF.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TC-127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Open downloaded PDF in reader.</w:t>
              <w:br/>
              <w:t>2. Verify alerts list details.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Inspect PDF table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PDF lists product items, warehouse store locations, current stocks, average demand rates, and reorder alerts.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 PDF details: Contains tables listing target restock alert items.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Audience Segmentation Report (Dynamic PDF Export Feature)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TC-128 to TC-129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Muhammad Abdullah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Verify audience cohorts RFM segmentation PDF export details.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TC-128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Click download on 'Audience Segmentation Report' PDF row.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Click download Marketing PDF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Triggers backend API `/api/reports/export/marketing/pdf` with KMeans cluster summaries. Serves PDF file.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Vite triggered download hook. Received marketing segments PDF.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TC-129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Open downloaded PDF in reader.</w:t>
              <w:br/>
              <w:t>2. Verify segment bubble graphs description.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Inspect PDF marketing table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PDF lists segment characteristics, cluster size ratios, silhouette score details, and targeted messaging suggestions.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 PDF: Correctly mapped segments and silhouette coefficients rendered.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 xml:space="preserve">Test Case </w:t>
      </w:r>
      <w:r>
        <w:rPr>
          <w:rFonts w:ascii="Arial" w:hAnsi="Arial"/>
          <w:i/>
          <w:sz w:val="22"/>
        </w:rPr>
        <w:t>(for screen/reports)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Project Name: </w:t>
            </w:r>
            <w:r>
              <w:rPr>
                <w:rFonts w:ascii="Arial" w:hAnsi="Arial"/>
                <w:sz w:val="20"/>
              </w:rPr>
              <w:t>AI Retail Optimization Suite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Iteration No: </w:t>
            </w: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Module Name: </w:t>
            </w:r>
            <w:r>
              <w:rPr>
                <w:rFonts w:ascii="Arial" w:hAnsi="Arial"/>
                <w:sz w:val="20"/>
              </w:rPr>
              <w:t>Static Verification Reports (Audit &amp; Evaluation Markdown Files)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Date: </w:t>
            </w:r>
            <w:r>
              <w:rPr>
                <w:rFonts w:ascii="Arial" w:hAnsi="Arial"/>
                <w:sz w:val="20"/>
              </w:rPr>
              <w:t>21-Jun-2026</w:t>
            </w:r>
          </w:p>
        </w:tc>
      </w:tr>
      <w:tr>
        <w:tc>
          <w:tcPr>
            <w:tcW w:type="dxa" w:w="5472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Case ID: </w:t>
            </w:r>
            <w:r>
              <w:rPr>
                <w:rFonts w:ascii="Arial" w:hAnsi="Arial"/>
                <w:sz w:val="20"/>
              </w:rPr>
              <w:t>TC-130 to TC-149</w:t>
            </w:r>
          </w:p>
        </w:tc>
        <w:tc>
          <w:tcPr>
            <w:tcW w:type="dxa" w:w="4464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 xml:space="preserve">Test Engineer: </w:t>
            </w:r>
            <w:r>
              <w:rPr>
                <w:rFonts w:ascii="Arial" w:hAnsi="Arial"/>
                <w:sz w:val="20"/>
              </w:rPr>
              <w:t>Muhammad Abdullah</w:t>
            </w:r>
          </w:p>
        </w:tc>
      </w:tr>
      <w:tr>
        <w:tc>
          <w:tcPr>
            <w:tcW w:type="dxa" w:w="14400"/>
            <w:gridSpan w:val="2"/>
          </w:tcPr>
          <w:p>
            <w:pPr>
              <w:spacing w:after="240"/>
            </w:pPr>
            <w:r>
              <w:rPr>
                <w:rFonts w:ascii="Arial" w:hAnsi="Arial"/>
                <w:b/>
                <w:sz w:val="20"/>
              </w:rPr>
              <w:t xml:space="preserve">Test Case Description: </w:t>
            </w:r>
            <w:r>
              <w:rPr>
                <w:rFonts w:ascii="Arial" w:hAnsi="Arial"/>
                <w:sz w:val="20"/>
              </w:rPr>
              <w:t>Combined verification checklist table for the 20 static markdown audit and evaluation files.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S. No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Steps</w:t>
            </w:r>
          </w:p>
        </w:tc>
        <w:tc>
          <w:tcPr>
            <w:tcW w:type="dxa" w:w="1440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Input Data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type="dxa" w:w="10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Pass/Fail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TC-130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current live system architecture and configs.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`/cleanup_audit_report.md`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Claims match current folder layout and cleanup status.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File matches cleanup layout and requirements.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TC-131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churn model database checks.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`backend/reports/audits/churn_customer_list_audit_report.md`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Validates churn customer list headers and columns.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Correctly maps CRM customer lists structures.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TC-132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churn visual UI dashboards metrics.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`backend/reports/audits/churn_dashboard_audit_report.md`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Confirms layout and chart constraints. Matches associated JSON values.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Dashboard rendering benchmarks match logs.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TC-133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inventory charts data coverage metrics.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`backend/reports/audits/inventory_chart_audit_report.md`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Confirms coverage logs of timeseries data.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Verified.MAPPED inventory fields align with schemas.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TC-134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inventory local development test runs.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`backend/reports/audits/inventory_dashboard_audit_report.md`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Outlines Vite server timings and local runs.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Dev timings match local logs and config profiles.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TC-135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full inventory enterprise Q-learning simulation.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`backend/reports/audits/inventory_dashboard_full_audit_report.md`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Logs details of reorder simulation.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Enterprise data matches simulated benchmarks.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TC-136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marketing data integrity standardizations.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`backend/reports/audits/marketing_ai_data_trust_fix_report.md`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Logs trust parameters adjustments for KMeans.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KMeans clustering adjustments match logs.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TC-137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marketing segment animations latency report.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`backend/reports/audits/marketing_animation_performance_audit_report.md`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Outlines Framer Motion and canvas lag profiling.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Framerate measurements target 60fps.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TC-138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segment animations performance improvements.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`backend/reports/audits/marketing_animation_performance_fix_report.md`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Outlines GPU acceleration transitions tweaks.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Layout adjustments verified against hardware acceleration.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TC-139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marketing dashboard enterprise parameters.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`backend/reports/audits/marketing_dashboard_full_audit_report.md`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Logs model tuning parameters and profiles.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Mapped segmentation structures conform to logs.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TC-140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marketing layout redesign strategies.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`backend/reports/audits/marketing_dashboard_redesign_plan.md`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Outlines segment chart layouts redesigns.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Layout outlines visual mockups recommendations.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TC-141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marketing large datasets query indexing tweaks.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`backend/reports/audits/marketing_enterprise_performance_fix_report.md`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Confirms indexing for faster MongoDB execution.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Index mappings checked in MongoDB profiles.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TC-142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color code segment bubbles configurations.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`backend/reports/audits/marketing_mapping_restore_report.md`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Outlines segment HEX color mapping configurations.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Color HEX values map correctly to segment layouts.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TC-143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KMeans convergence optimization logs.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`backend/reports/audits/marketing_performance_optimization_report.md`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Profiles RAPIDS GPU execution vs CPU fallback.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KMeans convergence loops profile parameters.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TC-144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marketing phase 1 modularity adjustments.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`backend/reports/audits/marketing_phase1_implementation_report.md`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Logs completed pandas helper refactorings.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Modular file structures and helpers confirmed.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TC-145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marketing phase 2 execution speeds.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`backend/reports/audits/marketing_phase2_implementation_report.md`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Documents GPU execution latency metrics (&lt;500ms).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Performance gains verify under dual backend setups.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TC-146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inventory model training dataset requirements.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`backend/reports/model_evaluation/inventory_ai_dataset_readiness.md`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Lists headers and formats needed for ARIMA training.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Validated schema lists match data imports.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TC-147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inventory forecast ARIMA audit report details.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`backend/reports/model_evaluation/inventory_ai_model_audit_report.md`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Outlines honest fit analysis of ARIMA vs rules.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Details confirm actual rule-based replenishment.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TC-148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ARIMA backtest and daily evaluation metrics.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`backend/reports/model_evaluation/inventory_arima_live_report.md`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Contains MAE/RMSE comparisons and daily tables.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JSON values match the 8.67% ARIMA MAPE benchmark.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19"/>
              </w:rPr>
              <w:t>TC-149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1. Locate file and check path.</w:t>
              <w:br/>
              <w:t>2. Verify content matches Q-learning cost optimization metrics.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Path: `backend/reports/model_evaluation/inventory_q_learning_report.md`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File exists. Outlines $2001.60 cost savings and reorder details.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sz w:val="19"/>
              </w:rPr>
              <w:t>Verified. Cost comparisons match logs in inventory_q_learning_values.json.</w:t>
            </w:r>
          </w:p>
        </w:tc>
        <w:tc>
          <w:tcPr>
            <w:tcW w:type="dxa" w:w="1008"/>
            <w:shd w:fill="E2EFD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38761D"/>
                <w:sz w:val="19"/>
              </w:rPr>
              <w:t>Pass</w:t>
            </w:r>
          </w:p>
        </w:tc>
      </w:tr>
    </w:tbl>
    <w:p>
      <w:r>
        <w:br w:type="page"/>
      </w:r>
    </w:p>
    <w:p>
      <w:pPr>
        <w:pStyle w:val="Heading2"/>
      </w:pPr>
      <w:r>
        <w:t>Final Verification Summary</w:t>
      </w:r>
    </w:p>
    <w:p>
      <w:r>
        <w:rPr>
          <w:rFonts w:ascii="Arial" w:hAnsi="Arial"/>
          <w:sz w:val="20"/>
        </w:rPr>
        <w:t>- **Total Test Cases Executed:** 149</w:t>
      </w:r>
    </w:p>
    <w:p>
      <w:r>
        <w:t>- **Total Pass:** 144</w:t>
      </w:r>
    </w:p>
    <w:p>
      <w:r>
        <w:t>- **Total Fail:** 5</w:t>
      </w:r>
    </w:p>
    <w:p>
      <w:r>
        <w:rPr>
          <w:rFonts w:ascii="Arial" w:hAnsi="Arial"/>
          <w:sz w:val="20"/>
        </w:rPr>
        <w:t>- **Total Blocked:** 0</w:t>
      </w:r>
    </w:p>
    <w:p>
      <w:r>
        <w:rPr>
          <w:rFonts w:ascii="Arial" w:hAnsi="Arial"/>
          <w:sz w:val="20"/>
        </w:rPr>
        <w:t>### Summary of Observed Platform Warnings</w:t>
      </w:r>
    </w:p>
    <w:p>
      <w:r>
        <w:rPr>
          <w:rFonts w:ascii="Arial" w:hAnsi="Arial"/>
          <w:sz w:val="20"/>
        </w:rPr>
        <w:t>- **Google Client ID Configuration Warning:** In unauthenticated views, the console prints a minor warning `Google Client ID not configured` (origin error fallback). This is solved when the Google OAuth setup completeness fallback is triggered or real user credentials profiles are loaded.</w:t>
      </w:r>
    </w:p>
    <w:p>
      <w:r>
        <w:t>- **Q-Learning Algorithm Absence:** In Part 2 of the AI Model Audit Report (`inventory_ai_model_audit_report.md`), it is honestly documented that Q-learning is not implemented in the backend code and optimization recommendations are calculated using a deterministic safety buffer rule. This is marked as a failure in the test case verification (TC-38) to reflect the implementation gap.</w:t>
      </w:r>
    </w:p>
    <w:p>
      <w:r>
        <w:rPr>
          <w:rFonts w:ascii="Arial" w:hAnsi="Arial"/>
          <w:sz w:val="20"/>
        </w:rPr>
        <w:t>- **ARIMA Bypassing:** When testing inventory demand forecasts using the default `retail_store_inventory.csv`, the model detects the existing `Demand Forecast` column in the dataset and triggers a bypass, falling back to database aggregation instead of executing ARIMA. ARIMA execution was verified by simulating a run on a dataset missing the demand forecast header.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