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8DA77" w14:textId="77777777" w:rsidR="009B02AB" w:rsidRDefault="00000000">
      <w:pPr>
        <w:spacing w:after="40"/>
        <w:jc w:val="center"/>
      </w:pPr>
      <w:r>
        <w:rPr>
          <w:b/>
          <w:bCs/>
          <w:color w:val="111111"/>
          <w:sz w:val="40"/>
          <w:szCs w:val="40"/>
        </w:rPr>
        <w:t>Juan Pablo Valenzuela Castro</w:t>
      </w:r>
    </w:p>
    <w:p w14:paraId="2A71F71A" w14:textId="77777777" w:rsidR="009B02AB" w:rsidRDefault="00000000">
      <w:pPr>
        <w:spacing w:after="60"/>
        <w:jc w:val="center"/>
      </w:pPr>
      <w:r>
        <w:rPr>
          <w:color w:val="555555"/>
          <w:sz w:val="22"/>
          <w:szCs w:val="22"/>
        </w:rPr>
        <w:t>AI Software Engineer  ·  Full Stack Developer  ·  Cloud ML Systems</w:t>
      </w:r>
    </w:p>
    <w:p w14:paraId="71215B43" w14:textId="078CD0C9" w:rsidR="009B02AB" w:rsidRDefault="00000000">
      <w:pPr>
        <w:spacing w:after="20"/>
        <w:jc w:val="center"/>
      </w:pPr>
      <w:r>
        <w:rPr>
          <w:color w:val="555555"/>
          <w:sz w:val="19"/>
          <w:szCs w:val="19"/>
        </w:rPr>
        <w:t>valenzuelacastrojuanpablo@gmail.com</w:t>
      </w:r>
      <w:r>
        <w:rPr>
          <w:color w:val="888888"/>
          <w:sz w:val="19"/>
          <w:szCs w:val="19"/>
        </w:rPr>
        <w:t xml:space="preserve">   ·   </w:t>
      </w:r>
      <w:hyperlink r:id="rId5" w:history="1">
        <w:r w:rsidR="009B02AB">
          <w:rPr>
            <w:color w:val="1A56A0"/>
            <w:sz w:val="19"/>
            <w:szCs w:val="19"/>
            <w:u w:val="single"/>
          </w:rPr>
          <w:t>linkedin.com/in/iTzTorero</w:t>
        </w:r>
      </w:hyperlink>
      <w:r>
        <w:rPr>
          <w:color w:val="888888"/>
          <w:sz w:val="19"/>
          <w:szCs w:val="19"/>
        </w:rPr>
        <w:t xml:space="preserve">   ·   </w:t>
      </w:r>
      <w:hyperlink r:id="rId6" w:history="1">
        <w:r w:rsidR="009B02AB">
          <w:rPr>
            <w:color w:val="1A56A0"/>
            <w:sz w:val="19"/>
            <w:szCs w:val="19"/>
            <w:u w:val="single"/>
          </w:rPr>
          <w:t>itztorero.dev</w:t>
        </w:r>
      </w:hyperlink>
      <w:r>
        <w:rPr>
          <w:color w:val="888888"/>
          <w:sz w:val="19"/>
          <w:szCs w:val="19"/>
        </w:rPr>
        <w:t xml:space="preserve">   ·   </w:t>
      </w:r>
      <w:hyperlink r:id="rId7" w:history="1">
        <w:r w:rsidR="009B02AB">
          <w:rPr>
            <w:color w:val="1A56A0"/>
            <w:sz w:val="19"/>
            <w:szCs w:val="19"/>
            <w:u w:val="single"/>
          </w:rPr>
          <w:t>github.com/iTzTorero</w:t>
        </w:r>
      </w:hyperlink>
      <w:r>
        <w:rPr>
          <w:color w:val="555555"/>
          <w:sz w:val="19"/>
          <w:szCs w:val="19"/>
        </w:rPr>
        <w:t xml:space="preserve">   ·   Guasave, Sinaloa. México</w:t>
      </w:r>
    </w:p>
    <w:p w14:paraId="27B709BC" w14:textId="77777777" w:rsidR="009B02AB" w:rsidRDefault="009B02AB">
      <w:pPr>
        <w:pBdr>
          <w:bottom w:val="single" w:sz="8" w:space="4" w:color="1A56A0"/>
        </w:pBdr>
        <w:spacing w:before="200" w:after="80"/>
      </w:pPr>
    </w:p>
    <w:p w14:paraId="33FD3675" w14:textId="77777777" w:rsidR="009B02AB" w:rsidRDefault="00000000">
      <w:pPr>
        <w:spacing w:before="200" w:after="60"/>
      </w:pPr>
      <w:r>
        <w:rPr>
          <w:b/>
          <w:bCs/>
          <w:caps/>
          <w:color w:val="1A56A0"/>
          <w:sz w:val="24"/>
          <w:szCs w:val="24"/>
        </w:rPr>
        <w:t>Professional Summary</w:t>
      </w:r>
    </w:p>
    <w:p w14:paraId="141EF315" w14:textId="77777777" w:rsidR="009B02AB" w:rsidRDefault="00000000" w:rsidP="00193E49">
      <w:pPr>
        <w:spacing w:before="60" w:after="60"/>
        <w:jc w:val="both"/>
      </w:pPr>
      <w:r>
        <w:rPr>
          <w:color w:val="333333"/>
        </w:rPr>
        <w:t>Full Stack Software Engineer with 3+ years of experience building end-to-end SaaS products and scalable cloud-native systems on Google Cloud Platform, with artificial intelligence integrated as a functional layer, not an add-on. I build both the frontend (Angular, JavaScript/TypeScript) and the backend (Node.js, Python, event-driven microservices), and integrate LLMs through function calling, RAG, and workflow orchestration with deterministic guardrails. Proven track record taking complete products to production: architecture, APIs, recurring billing with Stripe, authentication, and cloud operations.</w:t>
      </w:r>
    </w:p>
    <w:p w14:paraId="02603889" w14:textId="77777777" w:rsidR="009B02AB" w:rsidRDefault="009B02AB">
      <w:pPr>
        <w:pBdr>
          <w:bottom w:val="single" w:sz="8" w:space="4" w:color="1A56A0"/>
        </w:pBdr>
        <w:spacing w:before="200" w:after="80"/>
      </w:pPr>
    </w:p>
    <w:p w14:paraId="40659352" w14:textId="77777777" w:rsidR="009B02AB" w:rsidRDefault="00000000">
      <w:pPr>
        <w:spacing w:before="200" w:after="60"/>
      </w:pPr>
      <w:r>
        <w:rPr>
          <w:b/>
          <w:bCs/>
          <w:caps/>
          <w:color w:val="1A56A0"/>
          <w:sz w:val="24"/>
          <w:szCs w:val="24"/>
        </w:rPr>
        <w:t>Technical Skills</w:t>
      </w:r>
    </w:p>
    <w:p w14:paraId="13D1896F" w14:textId="77777777" w:rsidR="009B02AB" w:rsidRDefault="00000000">
      <w:pPr>
        <w:spacing w:before="40" w:after="40"/>
      </w:pPr>
      <w:r>
        <w:rPr>
          <w:b/>
          <w:bCs/>
          <w:color w:val="222222"/>
        </w:rPr>
        <w:t xml:space="preserve">AI &amp; LLMs: </w:t>
      </w:r>
      <w:r>
        <w:rPr>
          <w:color w:val="555555"/>
        </w:rPr>
        <w:t>OpenAI API · LLM Integration · Function Calling / Tool Use · RAG Architectures · Multi-Agent Systems · Prompt Engineering · AI Workflow Orchestration</w:t>
      </w:r>
    </w:p>
    <w:p w14:paraId="68922D3B" w14:textId="77777777" w:rsidR="009B02AB" w:rsidRDefault="00000000">
      <w:pPr>
        <w:spacing w:before="40" w:after="40"/>
      </w:pPr>
      <w:r>
        <w:rPr>
          <w:b/>
          <w:bCs/>
          <w:color w:val="222222"/>
        </w:rPr>
        <w:t xml:space="preserve">Backend &amp; APIs: </w:t>
      </w:r>
      <w:r>
        <w:rPr>
          <w:color w:val="555555"/>
        </w:rPr>
        <w:t>Python · FastAPI · Node.js · REST APIs · Microservices · Async/Event-Driven Architecture · Docker · CI/CD</w:t>
      </w:r>
    </w:p>
    <w:p w14:paraId="4ADE1C54" w14:textId="77777777" w:rsidR="009B02AB" w:rsidRDefault="00000000">
      <w:pPr>
        <w:spacing w:before="40" w:after="40"/>
      </w:pPr>
      <w:r>
        <w:rPr>
          <w:b/>
          <w:bCs/>
          <w:color w:val="222222"/>
        </w:rPr>
        <w:t xml:space="preserve">Cloud (GCP): </w:t>
      </w:r>
      <w:r>
        <w:rPr>
          <w:color w:val="555555"/>
        </w:rPr>
        <w:t>Cloud Run · Pub/Sub · BigQuery · Firestore · Cloud Storage · Firebase · GCP IAM · Cloud Functions</w:t>
      </w:r>
    </w:p>
    <w:p w14:paraId="45F1B1EF" w14:textId="77777777" w:rsidR="009B02AB" w:rsidRDefault="00000000">
      <w:pPr>
        <w:spacing w:before="40" w:after="40"/>
      </w:pPr>
      <w:r>
        <w:rPr>
          <w:b/>
          <w:bCs/>
          <w:color w:val="222222"/>
        </w:rPr>
        <w:t xml:space="preserve">Frontend: </w:t>
      </w:r>
      <w:r>
        <w:rPr>
          <w:color w:val="555555"/>
        </w:rPr>
        <w:t>JavaScript · TypeScript · Angular · Vue 3 · Nuxt · Ionic · SPA · SCSS · PWA · Capacitor</w:t>
      </w:r>
    </w:p>
    <w:p w14:paraId="6443FB7C" w14:textId="77777777" w:rsidR="009B02AB" w:rsidRDefault="00000000">
      <w:pPr>
        <w:spacing w:before="40" w:after="40"/>
      </w:pPr>
      <w:r>
        <w:rPr>
          <w:b/>
          <w:bCs/>
          <w:color w:val="222222"/>
        </w:rPr>
        <w:t xml:space="preserve">Machine Learning: </w:t>
      </w:r>
      <w:r>
        <w:rPr>
          <w:color w:val="555555"/>
        </w:rPr>
        <w:t>scikit-learn · MLP · SVM · Computer Vision · Multispectral Imaging · ML Pipelines · Model Deployment</w:t>
      </w:r>
    </w:p>
    <w:p w14:paraId="1F139FD6" w14:textId="77777777" w:rsidR="009B02AB" w:rsidRDefault="00000000">
      <w:pPr>
        <w:spacing w:before="40" w:after="40"/>
      </w:pPr>
      <w:r>
        <w:rPr>
          <w:b/>
          <w:bCs/>
          <w:color w:val="222222"/>
        </w:rPr>
        <w:t xml:space="preserve">Data &amp; DevOps: </w:t>
      </w:r>
      <w:r>
        <w:rPr>
          <w:color w:val="555555"/>
        </w:rPr>
        <w:t>BigQuery · Firestore · Redis · ETL Pipelines · Linux · Git · Docker · Monitoring</w:t>
      </w:r>
    </w:p>
    <w:p w14:paraId="4EE79BC6" w14:textId="77777777" w:rsidR="009B02AB" w:rsidRDefault="009B02AB">
      <w:pPr>
        <w:pBdr>
          <w:bottom w:val="single" w:sz="8" w:space="4" w:color="1A56A0"/>
        </w:pBdr>
        <w:spacing w:before="200" w:after="80"/>
      </w:pPr>
    </w:p>
    <w:p w14:paraId="264FDC43" w14:textId="77777777" w:rsidR="009B02AB" w:rsidRDefault="00000000">
      <w:pPr>
        <w:spacing w:before="200" w:after="60"/>
      </w:pPr>
      <w:r>
        <w:rPr>
          <w:b/>
          <w:bCs/>
          <w:caps/>
          <w:color w:val="1A56A0"/>
          <w:sz w:val="24"/>
          <w:szCs w:val="24"/>
        </w:rPr>
        <w:t>Experience</w:t>
      </w:r>
    </w:p>
    <w:p w14:paraId="60C1CE4E" w14:textId="77777777" w:rsidR="009B02AB" w:rsidRDefault="00000000">
      <w:pPr>
        <w:tabs>
          <w:tab w:val="right" w:pos="9026"/>
        </w:tabs>
        <w:spacing w:before="160" w:after="40"/>
      </w:pPr>
      <w:r>
        <w:rPr>
          <w:b/>
          <w:bCs/>
          <w:color w:val="111111"/>
          <w:sz w:val="22"/>
          <w:szCs w:val="22"/>
        </w:rPr>
        <w:t>Software Engineer</w:t>
      </w:r>
      <w:r>
        <w:rPr>
          <w:color w:val="555555"/>
          <w:sz w:val="22"/>
          <w:szCs w:val="22"/>
        </w:rPr>
        <w:t xml:space="preserve"> · </w:t>
      </w:r>
      <w:r>
        <w:rPr>
          <w:b/>
          <w:bCs/>
          <w:color w:val="1A56A0"/>
          <w:sz w:val="22"/>
          <w:szCs w:val="22"/>
        </w:rPr>
        <w:t>Monteli LLC</w:t>
      </w:r>
      <w:r>
        <w:rPr>
          <w:color w:val="888888"/>
        </w:rPr>
        <w:tab/>
        <w:t>Jan 2023 – Present</w:t>
      </w:r>
    </w:p>
    <w:p w14:paraId="0614699F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Designed and deployed scalable data ingestion and transformation pipelines on GCP (Cloud Run, Pub/Sub, Python, Node.js) serving multiple SaaS products and enterprise clients.</w:t>
      </w:r>
    </w:p>
    <w:p w14:paraId="58249FB9" w14:textId="5C4CF918" w:rsidR="009B02AB" w:rsidRDefault="004E2CD7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Designed and deployed event-driven microservices supporting LLM-powered workflows and large-scale automated data processing.</w:t>
      </w:r>
    </w:p>
    <w:p w14:paraId="1010676F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Built and maintained production REST APIs for AI/ML inference services, enabling real-time processing and integration with external systems.</w:t>
      </w:r>
    </w:p>
    <w:p w14:paraId="605CBE07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Integrated the OpenAI API into production workflows: structured outputs, tool use, and orchestration of multi-step automation pipelines.</w:t>
      </w:r>
    </w:p>
    <w:p w14:paraId="60F2EEEE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Implemented RAG-ready architectures for context-aware responses grounded in structured and unstructured data sources.</w:t>
      </w:r>
    </w:p>
    <w:p w14:paraId="62C4F8E0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Owned the full backend lifecycle: API design, Dockerization, CI/CD pipelines, monitoring, and production support.</w:t>
      </w:r>
    </w:p>
    <w:p w14:paraId="398C901A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Designed secure integrations with external services: OAuth flows, JWT authentication, and third-party API communication.</w:t>
      </w:r>
    </w:p>
    <w:p w14:paraId="60811068" w14:textId="77777777" w:rsidR="009B02AB" w:rsidRDefault="009B02AB">
      <w:pPr>
        <w:pBdr>
          <w:bottom w:val="single" w:sz="8" w:space="4" w:color="1A56A0"/>
        </w:pBdr>
        <w:spacing w:before="200" w:after="80"/>
      </w:pPr>
    </w:p>
    <w:p w14:paraId="525F5340" w14:textId="77777777" w:rsidR="009B02AB" w:rsidRDefault="00000000">
      <w:pPr>
        <w:spacing w:before="200" w:after="60"/>
      </w:pPr>
      <w:r>
        <w:rPr>
          <w:b/>
          <w:bCs/>
          <w:caps/>
          <w:color w:val="1A56A0"/>
          <w:sz w:val="24"/>
          <w:szCs w:val="24"/>
        </w:rPr>
        <w:t>Featured Projects</w:t>
      </w:r>
    </w:p>
    <w:p w14:paraId="43474301" w14:textId="72477201" w:rsidR="009B02AB" w:rsidRDefault="00000000" w:rsidP="003C730E">
      <w:pPr>
        <w:spacing w:before="160" w:after="40"/>
      </w:pPr>
      <w:r>
        <w:rPr>
          <w:b/>
          <w:bCs/>
          <w:color w:val="111111"/>
          <w:sz w:val="22"/>
          <w:szCs w:val="22"/>
        </w:rPr>
        <w:lastRenderedPageBreak/>
        <w:t>AgendaBot Pro — WhatsApp Appointment Scheduling SaaS</w:t>
      </w:r>
      <w:r>
        <w:rPr>
          <w:color w:val="888888"/>
        </w:rPr>
        <w:t xml:space="preserve">  |  </w:t>
      </w:r>
      <w:r>
        <w:rPr>
          <w:i/>
          <w:iCs/>
          <w:color w:val="555555"/>
        </w:rPr>
        <w:t>Angular · TypeScript · Node.js · Firestore · Cloud Functions · GPT (Function Calling) · WhatsApp Cloud API · Stripe · CFDI · GCP</w:t>
      </w:r>
    </w:p>
    <w:p w14:paraId="1FE4C601" w14:textId="77777701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Multi-tenant SaaS for the Mexican/LATAM market that lets patients book, reschedule, and cancel appointments entirely from WhatsApp, with no extra app.</w:t>
      </w:r>
    </w:p>
    <w:p w14:paraId="26ACA301" w14:textId="77777702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AI agent powered by GPT function calling with deterministic guardrails: the model only invokes backend tools and never writes directly to the database.</w:t>
      </w:r>
    </w:p>
    <w:p w14:paraId="26ACA303" w14:textId="77777703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Built the product end to end: frontend, backend, recurring billing with Stripe, and Mexican e-invoicing (CFDI).</w:t>
      </w:r>
    </w:p>
    <w:p w14:paraId="43474302" w14:textId="72477202" w:rsidR="009B02AB" w:rsidRDefault="00000000" w:rsidP="003C730E">
      <w:pPr>
        <w:spacing w:before="160" w:after="40"/>
      </w:pPr>
      <w:r>
        <w:rPr>
          <w:b/>
          <w:bCs/>
          <w:color w:val="111111"/>
          <w:sz w:val="22"/>
          <w:szCs w:val="22"/>
        </w:rPr>
        <w:t>Balltics — Baseball League Management Platform</w:t>
      </w:r>
      <w:r>
        <w:rPr>
          <w:color w:val="888888"/>
        </w:rPr>
        <w:t xml:space="preserve">  |  </w:t>
      </w:r>
      <w:r>
        <w:rPr>
          <w:i/>
          <w:iCs/>
          <w:color w:val="555555"/>
        </w:rPr>
        <w:t>Angular 17 · TypeScript · Angular Signals · RxJS · Firebase · Firestore · Cloud Functions · IndexedDB · Stripe · GCP</w:t>
      </w:r>
    </w:p>
    <w:p w14:paraId="1FE4C602" w14:textId="77777704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Multi-tenant SaaS to run amateur leagues end to end: a real-time public site (standings, leaders, full box scores) plus an admin suite.</w:t>
      </w:r>
    </w:p>
    <w:p w14:paraId="26ACA305" w14:textId="77777705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Live pitch-by-pitch scoring with offline-first support (IndexedDB) and recurring billing with Stripe.</w:t>
      </w:r>
    </w:p>
    <w:p w14:paraId="43474311" w14:textId="72477299" w:rsidR="009B02AB" w:rsidRDefault="00000000" w:rsidP="003C730E">
      <w:pPr>
        <w:spacing w:before="160" w:after="40"/>
      </w:pPr>
      <w:r>
        <w:rPr>
          <w:b/>
          <w:bCs/>
          <w:color w:val="111111"/>
          <w:sz w:val="22"/>
          <w:szCs w:val="22"/>
        </w:rPr>
        <w:t>FinOps Multi-Agent Assistant</w:t>
      </w:r>
      <w:r>
        <w:rPr>
          <w:color w:val="888888"/>
        </w:rPr>
        <w:t xml:space="preserve">  |  </w:t>
      </w:r>
      <w:r>
        <w:rPr>
          <w:i/>
          <w:iCs/>
          <w:color w:val="555555"/>
        </w:rPr>
        <w:t>Angular · TypeScript · GCP · Firebase · LLM · RAG · Multi-Agent</w:t>
      </w:r>
    </w:p>
    <w:p w14:paraId="1FE4C6D5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Designed a multi-agent architecture with task routing, memory handling, and tool execution for finance workflow automation.</w:t>
      </w:r>
    </w:p>
    <w:p w14:paraId="26ACA32F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Implemented a RAG pipeline for context-aware responses grounded in structured financial datasets.</w:t>
      </w:r>
    </w:p>
    <w:p w14:paraId="47FD18B1" w14:textId="77777777" w:rsidR="009B02AB" w:rsidRDefault="00000000">
      <w:pPr>
        <w:spacing w:before="160" w:after="40"/>
      </w:pPr>
      <w:r>
        <w:rPr>
          <w:b/>
          <w:bCs/>
          <w:color w:val="111111"/>
          <w:sz w:val="22"/>
          <w:szCs w:val="22"/>
        </w:rPr>
        <w:t>AgriLumens — Precision Agriculture ML Platform</w:t>
      </w:r>
      <w:r>
        <w:rPr>
          <w:color w:val="888888"/>
        </w:rPr>
        <w:t xml:space="preserve">  |  </w:t>
      </w:r>
      <w:r>
        <w:rPr>
          <w:i/>
          <w:iCs/>
          <w:color w:val="555555"/>
        </w:rPr>
        <w:t>FastAPI · Python · GCP · OpenDroneMap · Computer Vision</w:t>
      </w:r>
    </w:p>
    <w:p w14:paraId="53A9173D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Built a modular ML inference pipeline over multispectral drone imagery: preprocessing, feature extraction, and prediction of inorganic nitrogen and organic matter in soils.</w:t>
      </w:r>
    </w:p>
    <w:p w14:paraId="18ED704E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Technical foundation of master’s thesis at IPN: MLP and SVM models applied to spectral imagery with statistical validation (Walkley &amp; Black method).</w:t>
      </w:r>
    </w:p>
    <w:p w14:paraId="67FA1E73" w14:textId="77777777" w:rsidR="009B02AB" w:rsidRDefault="00000000">
      <w:pPr>
        <w:spacing w:before="160" w:after="40"/>
      </w:pPr>
      <w:r>
        <w:rPr>
          <w:b/>
          <w:bCs/>
          <w:color w:val="111111"/>
          <w:sz w:val="22"/>
          <w:szCs w:val="22"/>
        </w:rPr>
        <w:t>Big Data Platform (ETL + SaaS Products)</w:t>
      </w:r>
      <w:r>
        <w:rPr>
          <w:color w:val="888888"/>
        </w:rPr>
        <w:t xml:space="preserve">  |  </w:t>
      </w:r>
      <w:r>
        <w:rPr>
          <w:i/>
          <w:iCs/>
          <w:color w:val="555555"/>
        </w:rPr>
        <w:t>Node.js · Python · GCP · Cloud Run · Pub/Sub · Firestore</w:t>
      </w:r>
    </w:p>
    <w:p w14:paraId="016F11E0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Core data platform that ingests, normalizes, and serves datasets consumed by multiple SaaS products and enterprise clients.</w:t>
      </w:r>
    </w:p>
    <w:p w14:paraId="1D0D67AA" w14:textId="77777777" w:rsidR="009B02AB" w:rsidRDefault="00000000">
      <w:pPr>
        <w:spacing w:before="160" w:after="40"/>
      </w:pPr>
      <w:r>
        <w:rPr>
          <w:b/>
          <w:bCs/>
          <w:color w:val="111111"/>
          <w:sz w:val="22"/>
          <w:szCs w:val="22"/>
        </w:rPr>
        <w:t>Nauti Test Pro — Mobile Exam Prep Platform</w:t>
      </w:r>
      <w:r>
        <w:rPr>
          <w:color w:val="888888"/>
        </w:rPr>
        <w:t xml:space="preserve">  |  </w:t>
      </w:r>
      <w:r>
        <w:rPr>
          <w:i/>
          <w:iCs/>
          <w:color w:val="555555"/>
        </w:rPr>
        <w:t>Vue 3 · Ionic · Firebase · Capacitor · Cloud Functions</w:t>
      </w:r>
    </w:p>
    <w:p w14:paraId="264E9B75" w14:textId="77777777" w:rsidR="009B02A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Mobile-first PWA for nautical license exam prep with timed tests, progress tracking, and subscription-based access.</w:t>
      </w:r>
    </w:p>
    <w:p w14:paraId="30AEAD69" w14:textId="77777777" w:rsidR="009B02AB" w:rsidRDefault="009B02AB">
      <w:pPr>
        <w:pBdr>
          <w:bottom w:val="single" w:sz="8" w:space="4" w:color="1A56A0"/>
        </w:pBdr>
        <w:spacing w:before="200" w:after="80"/>
      </w:pPr>
    </w:p>
    <w:p w14:paraId="383F656E" w14:textId="77777777" w:rsidR="009B02AB" w:rsidRDefault="00000000">
      <w:pPr>
        <w:spacing w:before="200" w:after="60"/>
      </w:pPr>
      <w:r>
        <w:rPr>
          <w:b/>
          <w:bCs/>
          <w:caps/>
          <w:color w:val="1A56A0"/>
          <w:sz w:val="24"/>
          <w:szCs w:val="24"/>
        </w:rPr>
        <w:t>Education</w:t>
      </w:r>
    </w:p>
    <w:p w14:paraId="73230BB4" w14:textId="77777777" w:rsidR="009B02AB" w:rsidRDefault="00000000">
      <w:pPr>
        <w:tabs>
          <w:tab w:val="right" w:pos="9026"/>
        </w:tabs>
        <w:spacing w:before="160" w:after="40"/>
      </w:pPr>
      <w:r>
        <w:rPr>
          <w:b/>
          <w:bCs/>
          <w:color w:val="111111"/>
          <w:sz w:val="22"/>
          <w:szCs w:val="22"/>
        </w:rPr>
        <w:t>Master of Science in Natural Resources and Environment</w:t>
      </w:r>
      <w:r>
        <w:rPr>
          <w:color w:val="555555"/>
          <w:sz w:val="22"/>
          <w:szCs w:val="22"/>
        </w:rPr>
        <w:t xml:space="preserve"> · </w:t>
      </w:r>
      <w:r>
        <w:rPr>
          <w:b/>
          <w:bCs/>
          <w:color w:val="1A56A0"/>
          <w:sz w:val="22"/>
          <w:szCs w:val="22"/>
        </w:rPr>
        <w:t>IPN — National Polytechnic Institute</w:t>
      </w:r>
      <w:r>
        <w:rPr>
          <w:color w:val="888888"/>
        </w:rPr>
        <w:tab/>
        <w:t>Jan 2024 – Jan 2026</w:t>
      </w:r>
    </w:p>
    <w:p w14:paraId="2284FFB7" w14:textId="722E6E84" w:rsidR="009B02AB" w:rsidRDefault="00000000">
      <w:pPr>
        <w:spacing w:before="20" w:after="40"/>
      </w:pPr>
      <w:r>
        <w:rPr>
          <w:i/>
          <w:iCs/>
          <w:color w:val="555555"/>
        </w:rPr>
        <w:t>Research: Estimation of inorganic nitrogen and organic matter in agricultural soils using multispectral imagery and artificial intelligence models</w:t>
      </w:r>
    </w:p>
    <w:p w14:paraId="6352C49A" w14:textId="646C411F" w:rsidR="009B02AB" w:rsidRDefault="00000000">
      <w:pPr>
        <w:tabs>
          <w:tab w:val="right" w:pos="9026"/>
        </w:tabs>
        <w:spacing w:before="160" w:after="40"/>
      </w:pPr>
      <w:r>
        <w:rPr>
          <w:b/>
          <w:bCs/>
          <w:color w:val="111111"/>
          <w:sz w:val="22"/>
          <w:szCs w:val="22"/>
        </w:rPr>
        <w:t>Software Engineering</w:t>
      </w:r>
      <w:r>
        <w:rPr>
          <w:color w:val="555555"/>
          <w:sz w:val="22"/>
          <w:szCs w:val="22"/>
        </w:rPr>
        <w:t xml:space="preserve"> · </w:t>
      </w:r>
      <w:r>
        <w:rPr>
          <w:b/>
          <w:bCs/>
          <w:color w:val="1A56A0"/>
          <w:sz w:val="22"/>
          <w:szCs w:val="22"/>
        </w:rPr>
        <w:t>ITSON — Sonora Institute of Technology</w:t>
      </w:r>
      <w:r>
        <w:rPr>
          <w:color w:val="888888"/>
        </w:rPr>
        <w:tab/>
        <w:t>Aug 2019 – May 2023</w:t>
      </w:r>
    </w:p>
    <w:sectPr w:rsidR="009B02AB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0883"/>
    <w:multiLevelType w:val="hybridMultilevel"/>
    <w:tmpl w:val="8B32A954"/>
    <w:lvl w:ilvl="0" w:tplc="69F67066">
      <w:start w:val="1"/>
      <w:numFmt w:val="bullet"/>
      <w:lvlText w:val="•"/>
      <w:lvlJc w:val="left"/>
      <w:pPr>
        <w:ind w:left="480" w:hanging="240"/>
      </w:pPr>
    </w:lvl>
    <w:lvl w:ilvl="1" w:tplc="8D3CDDBE">
      <w:numFmt w:val="decimal"/>
      <w:lvlText w:val=""/>
      <w:lvlJc w:val="left"/>
    </w:lvl>
    <w:lvl w:ilvl="2" w:tplc="4F7CA438">
      <w:numFmt w:val="decimal"/>
      <w:lvlText w:val=""/>
      <w:lvlJc w:val="left"/>
    </w:lvl>
    <w:lvl w:ilvl="3" w:tplc="75909730">
      <w:numFmt w:val="decimal"/>
      <w:lvlText w:val=""/>
      <w:lvlJc w:val="left"/>
    </w:lvl>
    <w:lvl w:ilvl="4" w:tplc="B94882FA">
      <w:numFmt w:val="decimal"/>
      <w:lvlText w:val=""/>
      <w:lvlJc w:val="left"/>
    </w:lvl>
    <w:lvl w:ilvl="5" w:tplc="13EEF956">
      <w:numFmt w:val="decimal"/>
      <w:lvlText w:val=""/>
      <w:lvlJc w:val="left"/>
    </w:lvl>
    <w:lvl w:ilvl="6" w:tplc="20CCB516">
      <w:numFmt w:val="decimal"/>
      <w:lvlText w:val=""/>
      <w:lvlJc w:val="left"/>
    </w:lvl>
    <w:lvl w:ilvl="7" w:tplc="8FD42EC4">
      <w:numFmt w:val="decimal"/>
      <w:lvlText w:val=""/>
      <w:lvlJc w:val="left"/>
    </w:lvl>
    <w:lvl w:ilvl="8" w:tplc="8940E75A">
      <w:numFmt w:val="decimal"/>
      <w:lvlText w:val=""/>
      <w:lvlJc w:val="left"/>
    </w:lvl>
  </w:abstractNum>
  <w:abstractNum w:abstractNumId="1" w15:restartNumberingAfterBreak="0">
    <w:nsid w:val="1F4020EE"/>
    <w:multiLevelType w:val="hybridMultilevel"/>
    <w:tmpl w:val="EFA65498"/>
    <w:lvl w:ilvl="0" w:tplc="B02869F6">
      <w:start w:val="1"/>
      <w:numFmt w:val="bullet"/>
      <w:lvlText w:val="●"/>
      <w:lvlJc w:val="left"/>
      <w:pPr>
        <w:ind w:left="720" w:hanging="360"/>
      </w:pPr>
    </w:lvl>
    <w:lvl w:ilvl="1" w:tplc="9564ACCE">
      <w:start w:val="1"/>
      <w:numFmt w:val="bullet"/>
      <w:lvlText w:val="○"/>
      <w:lvlJc w:val="left"/>
      <w:pPr>
        <w:ind w:left="1440" w:hanging="360"/>
      </w:pPr>
    </w:lvl>
    <w:lvl w:ilvl="2" w:tplc="D3367044">
      <w:start w:val="1"/>
      <w:numFmt w:val="bullet"/>
      <w:lvlText w:val="■"/>
      <w:lvlJc w:val="left"/>
      <w:pPr>
        <w:ind w:left="2160" w:hanging="360"/>
      </w:pPr>
    </w:lvl>
    <w:lvl w:ilvl="3" w:tplc="7408ECF2">
      <w:start w:val="1"/>
      <w:numFmt w:val="bullet"/>
      <w:lvlText w:val="●"/>
      <w:lvlJc w:val="left"/>
      <w:pPr>
        <w:ind w:left="2880" w:hanging="360"/>
      </w:pPr>
    </w:lvl>
    <w:lvl w:ilvl="4" w:tplc="C7F6D02C">
      <w:start w:val="1"/>
      <w:numFmt w:val="bullet"/>
      <w:lvlText w:val="○"/>
      <w:lvlJc w:val="left"/>
      <w:pPr>
        <w:ind w:left="3600" w:hanging="360"/>
      </w:pPr>
    </w:lvl>
    <w:lvl w:ilvl="5" w:tplc="BCF6C678">
      <w:start w:val="1"/>
      <w:numFmt w:val="bullet"/>
      <w:lvlText w:val="■"/>
      <w:lvlJc w:val="left"/>
      <w:pPr>
        <w:ind w:left="4320" w:hanging="360"/>
      </w:pPr>
    </w:lvl>
    <w:lvl w:ilvl="6" w:tplc="8DAC9E6C">
      <w:start w:val="1"/>
      <w:numFmt w:val="bullet"/>
      <w:lvlText w:val="●"/>
      <w:lvlJc w:val="left"/>
      <w:pPr>
        <w:ind w:left="5040" w:hanging="360"/>
      </w:pPr>
    </w:lvl>
    <w:lvl w:ilvl="7" w:tplc="083417FA">
      <w:start w:val="1"/>
      <w:numFmt w:val="bullet"/>
      <w:lvlText w:val="●"/>
      <w:lvlJc w:val="left"/>
      <w:pPr>
        <w:ind w:left="5760" w:hanging="360"/>
      </w:pPr>
    </w:lvl>
    <w:lvl w:ilvl="8" w:tplc="2A8CBBB0">
      <w:start w:val="1"/>
      <w:numFmt w:val="bullet"/>
      <w:lvlText w:val="●"/>
      <w:lvlJc w:val="left"/>
      <w:pPr>
        <w:ind w:left="6480" w:hanging="360"/>
      </w:pPr>
    </w:lvl>
  </w:abstractNum>
  <w:num w:numId="1" w16cid:durableId="567885170">
    <w:abstractNumId w:val="1"/>
    <w:lvlOverride w:ilvl="0">
      <w:startOverride w:val="1"/>
    </w:lvlOverride>
  </w:num>
  <w:num w:numId="2" w16cid:durableId="1920945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2AB"/>
    <w:rsid w:val="00193E49"/>
    <w:rsid w:val="0022609F"/>
    <w:rsid w:val="00353F2C"/>
    <w:rsid w:val="003C730E"/>
    <w:rsid w:val="004E2CD7"/>
    <w:rsid w:val="009B02AB"/>
    <w:rsid w:val="00E12659"/>
    <w:rsid w:val="00EF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4B6DB4"/>
  <w15:docId w15:val="{FA9F2554-B6C2-8B48-BE32-149C5DBF9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TzTore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ztorero.dev" TargetMode="External"/><Relationship Id="rId5" Type="http://schemas.openxmlformats.org/officeDocument/2006/relationships/hyperlink" Target="https://linkedin.com/in/iTzTorer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814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Pablo Valenzuela Castro</cp:lastModifiedBy>
  <cp:revision>6</cp:revision>
  <dcterms:created xsi:type="dcterms:W3CDTF">2026-05-01T04:34:00Z</dcterms:created>
  <dcterms:modified xsi:type="dcterms:W3CDTF">2026-06-09T03:37:00Z</dcterms:modified>
</cp:coreProperties>
</file>