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1A3" w:rsidRDefault="004C31A3" w:rsidP="004C31A3">
      <w:pPr>
        <w:jc w:val="both"/>
        <w:rPr>
          <w:sz w:val="36"/>
        </w:rPr>
      </w:pPr>
      <w:r>
        <w:rPr>
          <w:sz w:val="36"/>
        </w:rPr>
        <w:t>VIVIENDA.</w:t>
      </w:r>
    </w:p>
    <w:p w:rsidR="004C31A3" w:rsidRDefault="004C31A3" w:rsidP="004C31A3">
      <w:pPr>
        <w:jc w:val="both"/>
        <w:rPr>
          <w:sz w:val="24"/>
        </w:rPr>
      </w:pPr>
      <w:r>
        <w:rPr>
          <w:sz w:val="36"/>
        </w:rPr>
        <w:t xml:space="preserve">     </w:t>
      </w:r>
      <w:r>
        <w:rPr>
          <w:sz w:val="24"/>
        </w:rPr>
        <w:t>Actualmente el mundo se encuentra en una fase de transición, de manera que influye en la forma que actuamos en relación con nuestro entorno. Uno de estos aspectos es la vivienda, la cual debe replantear las problemáticas actuales sobre la necesidad de un techo digno al mismo tiempo que se promueven soluciones de diseño, gestión y manejo de recursos orientados al esfuerzo conjunto para un desarrollo sustentable.</w:t>
      </w:r>
    </w:p>
    <w:p w:rsidR="004C31A3" w:rsidRDefault="004C31A3" w:rsidP="004C31A3">
      <w:pPr>
        <w:jc w:val="both"/>
        <w:rPr>
          <w:sz w:val="36"/>
        </w:rPr>
      </w:pPr>
    </w:p>
    <w:p w:rsidR="004C31A3" w:rsidRDefault="004C31A3" w:rsidP="004C31A3">
      <w:pPr>
        <w:jc w:val="both"/>
        <w:rPr>
          <w:b/>
          <w:sz w:val="24"/>
        </w:rPr>
      </w:pPr>
      <w:r>
        <w:rPr>
          <w:b/>
          <w:sz w:val="24"/>
        </w:rPr>
        <w:t>BIOCONSTRUCCIÓN / CONSTRUCCIÓN NATURAL</w:t>
      </w:r>
    </w:p>
    <w:p w:rsidR="004C31A3" w:rsidRDefault="004C31A3" w:rsidP="004C31A3">
      <w:pPr>
        <w:jc w:val="both"/>
        <w:rPr>
          <w:sz w:val="24"/>
        </w:rPr>
      </w:pPr>
      <w:r>
        <w:rPr>
          <w:b/>
          <w:sz w:val="24"/>
        </w:rPr>
        <w:t xml:space="preserve">     </w:t>
      </w:r>
      <w:r>
        <w:rPr>
          <w:sz w:val="24"/>
        </w:rPr>
        <w:t xml:space="preserve">Históricamente el hombre ha edificado construcciones de acuerdo a la zona de asentamiento, lo cual ha permitido diversas técnicas de construcción acorde al clima, ecosistemas y cultura del lugar; uno de los materiales más antiguos utilizado en este tipo de construcciones es el barro. </w:t>
      </w:r>
    </w:p>
    <w:p w:rsidR="004C31A3" w:rsidRDefault="004C31A3" w:rsidP="004C31A3">
      <w:pPr>
        <w:jc w:val="both"/>
        <w:rPr>
          <w:sz w:val="24"/>
        </w:rPr>
      </w:pPr>
      <w:r>
        <w:rPr>
          <w:sz w:val="24"/>
        </w:rPr>
        <w:t xml:space="preserve">      Estas sociedades que se han creado a partir de la gestión consciente de recursos naturales, promueven un desarrollo viable tanto social, económico y sobre todo, medio ambiental y que demuestran la posibilidad de crear sistemas de vivienda auto sostenibles que contribuyen a la evolución de una cultura colectiva de la sostenibilidad. No es solo la cuestión de edificar una casa con técnicas y materiales naturales, sino que se debe implementar una concientización acerca del impacto de la industrialización y el uso de energías no renovables, los cuales son utilizados en la elaboración de materiales de construcción tradicionales y que impactan de manera real y gradual en el deterioro de nuestro planeta.</w:t>
      </w:r>
    </w:p>
    <w:p w:rsidR="004C31A3" w:rsidRDefault="004C31A3" w:rsidP="004C31A3">
      <w:pPr>
        <w:jc w:val="both"/>
        <w:rPr>
          <w:sz w:val="24"/>
        </w:rPr>
      </w:pPr>
      <w:r>
        <w:rPr>
          <w:sz w:val="24"/>
        </w:rPr>
        <w:t xml:space="preserve">     La característica principal en las construcciones de tierra, es el diseño, pues este puede ir acorde al clima del lugar, ya sea aplicando sistemas de ventilación definidos por las corrientes del lugar así como la orientación de ventanas y puertas para el máximo aprovechamiento de la luz solar; además, la capacidad térmica con la que cuenta el COB es posible minimizar los costos por calefacción. Otra cuestión a tomar en cuenta, es la disponibilidad del material, pues el barro es uno de los materiales de fácil acceso y que puede ser manejado con diversas materias primas adicionales que se encuentren en la región.</w:t>
      </w:r>
    </w:p>
    <w:p w:rsidR="004C31A3" w:rsidRDefault="004C31A3" w:rsidP="004C31A3">
      <w:pPr>
        <w:jc w:val="both"/>
        <w:rPr>
          <w:sz w:val="24"/>
        </w:rPr>
      </w:pPr>
      <w:r>
        <w:rPr>
          <w:sz w:val="24"/>
        </w:rPr>
        <w:t xml:space="preserve">     Es por esto, que en </w:t>
      </w:r>
      <w:proofErr w:type="spellStart"/>
      <w:r>
        <w:rPr>
          <w:sz w:val="24"/>
        </w:rPr>
        <w:t>NovaTerra</w:t>
      </w:r>
      <w:proofErr w:type="spellEnd"/>
      <w:r>
        <w:rPr>
          <w:sz w:val="24"/>
        </w:rPr>
        <w:t xml:space="preserve"> nos dedicamos a la difusión e implementación de éstas técnicas de construcción para que más personas puedan tener una vivienda digna al mismo tiempo que refuerzan la idea de una sociedad con mayor relación en su entorno natural.</w:t>
      </w:r>
    </w:p>
    <w:p w:rsidR="00FE2CCC" w:rsidRDefault="004C31A3">
      <w:bookmarkStart w:id="0" w:name="_GoBack"/>
      <w:bookmarkEnd w:id="0"/>
    </w:p>
    <w:sectPr w:rsidR="00FE2C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A3"/>
    <w:rsid w:val="00084AD9"/>
    <w:rsid w:val="00187768"/>
    <w:rsid w:val="004C31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4C9B4-1AE1-4636-941C-77431FA0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7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Aranda</dc:creator>
  <cp:keywords/>
  <dc:description/>
  <cp:lastModifiedBy>Iván Aranda</cp:lastModifiedBy>
  <cp:revision>1</cp:revision>
  <cp:lastPrinted>2016-10-30T05:38:00Z</cp:lastPrinted>
  <dcterms:created xsi:type="dcterms:W3CDTF">2016-10-30T05:36:00Z</dcterms:created>
  <dcterms:modified xsi:type="dcterms:W3CDTF">2016-10-30T05:39:00Z</dcterms:modified>
</cp:coreProperties>
</file>