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B0" w:rsidRPr="005422E0" w:rsidRDefault="001314B0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5422E0">
        <w:rPr>
          <w:rFonts w:ascii="Arial" w:hAnsi="Arial" w:cs="Arial"/>
          <w:sz w:val="18"/>
          <w:szCs w:val="18"/>
          <w:shd w:val="clear" w:color="auto" w:fill="FFFFFF"/>
        </w:rPr>
        <w:t>INOCUIDAD</w:t>
      </w:r>
    </w:p>
    <w:p w:rsidR="000D7299" w:rsidRPr="005422E0" w:rsidRDefault="00335C28">
      <w:pPr>
        <w:rPr>
          <w:rFonts w:ascii="Arial" w:hAnsi="Arial" w:cs="Arial"/>
          <w:sz w:val="18"/>
          <w:szCs w:val="18"/>
        </w:rPr>
      </w:pPr>
      <w:r w:rsidRPr="005422E0">
        <w:rPr>
          <w:rFonts w:ascii="Arial" w:hAnsi="Arial" w:cs="Arial"/>
          <w:sz w:val="18"/>
          <w:szCs w:val="18"/>
          <w:shd w:val="clear" w:color="auto" w:fill="FFFFFF"/>
        </w:rPr>
        <w:t>Es la condición de los alimentos que garantiza que no causaran</w:t>
      </w:r>
      <w:r w:rsidRPr="005422E0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5" w:history="1">
        <w:r w:rsidRPr="005422E0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daño</w:t>
        </w:r>
      </w:hyperlink>
      <w:r w:rsidRPr="005422E0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5422E0">
        <w:rPr>
          <w:rFonts w:ascii="Arial" w:hAnsi="Arial" w:cs="Arial"/>
          <w:sz w:val="18"/>
          <w:szCs w:val="18"/>
          <w:shd w:val="clear" w:color="auto" w:fill="FFFFFF"/>
        </w:rPr>
        <w:t>al consumidor cuando se preparen y /o consuman de acuerdo con el uso al que se destinan.</w:t>
      </w:r>
      <w:r w:rsidRPr="005422E0">
        <w:rPr>
          <w:rFonts w:ascii="Arial" w:hAnsi="Arial" w:cs="Arial"/>
          <w:sz w:val="18"/>
          <w:szCs w:val="18"/>
        </w:rPr>
        <w:br/>
      </w:r>
    </w:p>
    <w:p w:rsidR="001314B0" w:rsidRPr="005422E0" w:rsidRDefault="001314B0">
      <w:pPr>
        <w:rPr>
          <w:rFonts w:ascii="Arial" w:hAnsi="Arial" w:cs="Arial"/>
          <w:sz w:val="18"/>
          <w:szCs w:val="18"/>
        </w:rPr>
      </w:pPr>
      <w:r w:rsidRPr="005422E0">
        <w:rPr>
          <w:rFonts w:ascii="Arial" w:hAnsi="Arial" w:cs="Arial"/>
          <w:sz w:val="18"/>
          <w:szCs w:val="18"/>
        </w:rPr>
        <w:t>Medidas para una buena Higiene:</w:t>
      </w:r>
    </w:p>
    <w:p w:rsidR="00335C28" w:rsidRPr="00335C28" w:rsidRDefault="00335C28" w:rsidP="00335C28">
      <w:pPr>
        <w:numPr>
          <w:ilvl w:val="0"/>
          <w:numId w:val="1"/>
        </w:numPr>
        <w:spacing w:after="100" w:afterAutospacing="1" w:line="240" w:lineRule="atLeast"/>
        <w:ind w:left="0"/>
        <w:rPr>
          <w:rFonts w:ascii="Arial" w:eastAsia="Times New Roman" w:hAnsi="Arial" w:cs="Arial"/>
          <w:sz w:val="18"/>
          <w:szCs w:val="18"/>
          <w:lang w:eastAsia="es-MX"/>
        </w:rPr>
      </w:pPr>
      <w:r w:rsidRPr="00335C28">
        <w:rPr>
          <w:rFonts w:ascii="Arial" w:eastAsia="Times New Roman" w:hAnsi="Arial" w:cs="Arial"/>
          <w:sz w:val="18"/>
          <w:szCs w:val="18"/>
          <w:lang w:eastAsia="es-MX"/>
        </w:rPr>
        <w:t>Higiene: todos los utensilios, los equipos y los edificios deben mantenerse en buen</w:t>
      </w:r>
      <w:r w:rsidRPr="005422E0">
        <w:rPr>
          <w:rFonts w:ascii="Arial" w:eastAsia="Times New Roman" w:hAnsi="Arial" w:cs="Arial"/>
          <w:sz w:val="18"/>
          <w:szCs w:val="18"/>
          <w:lang w:eastAsia="es-MX"/>
        </w:rPr>
        <w:t> </w:t>
      </w:r>
      <w:hyperlink r:id="rId6" w:history="1">
        <w:r w:rsidRPr="005422E0">
          <w:rPr>
            <w:rFonts w:ascii="Arial" w:eastAsia="Times New Roman" w:hAnsi="Arial" w:cs="Arial"/>
            <w:sz w:val="18"/>
            <w:szCs w:val="18"/>
            <w:lang w:eastAsia="es-MX"/>
          </w:rPr>
          <w:t>estado</w:t>
        </w:r>
      </w:hyperlink>
      <w:r w:rsidRPr="005422E0">
        <w:rPr>
          <w:rFonts w:ascii="Arial" w:eastAsia="Times New Roman" w:hAnsi="Arial" w:cs="Arial"/>
          <w:sz w:val="18"/>
          <w:szCs w:val="18"/>
          <w:lang w:eastAsia="es-MX"/>
        </w:rPr>
        <w:t> </w:t>
      </w:r>
      <w:r w:rsidRPr="00335C28">
        <w:rPr>
          <w:rFonts w:ascii="Arial" w:eastAsia="Times New Roman" w:hAnsi="Arial" w:cs="Arial"/>
          <w:sz w:val="18"/>
          <w:szCs w:val="18"/>
          <w:lang w:eastAsia="es-MX"/>
        </w:rPr>
        <w:t>higiénico, de conservación y de funcionamiento.</w:t>
      </w:r>
    </w:p>
    <w:p w:rsidR="00335C28" w:rsidRPr="00335C28" w:rsidRDefault="00335C28" w:rsidP="00335C28">
      <w:pPr>
        <w:spacing w:after="0" w:line="240" w:lineRule="atLeast"/>
        <w:rPr>
          <w:rFonts w:ascii="Arial" w:eastAsia="Times New Roman" w:hAnsi="Arial" w:cs="Arial"/>
          <w:sz w:val="18"/>
          <w:szCs w:val="18"/>
          <w:lang w:eastAsia="es-MX"/>
        </w:rPr>
      </w:pPr>
      <w:r w:rsidRPr="00335C28">
        <w:rPr>
          <w:rFonts w:ascii="Arial" w:eastAsia="Times New Roman" w:hAnsi="Arial" w:cs="Arial"/>
          <w:sz w:val="18"/>
          <w:szCs w:val="18"/>
          <w:lang w:eastAsia="es-MX"/>
        </w:rPr>
        <w:t>Para la limpieza y la desinfección es necesario utilizar productos que no tengan olor ya que pueden producir contaminaciones además de enmascarar otros olores.</w:t>
      </w:r>
    </w:p>
    <w:p w:rsidR="00335C28" w:rsidRPr="005422E0" w:rsidRDefault="00335C28" w:rsidP="00335C28">
      <w:pPr>
        <w:rPr>
          <w:rFonts w:ascii="Arial" w:hAnsi="Arial" w:cs="Arial"/>
          <w:sz w:val="18"/>
          <w:szCs w:val="18"/>
        </w:rPr>
      </w:pPr>
      <w:r w:rsidRPr="005422E0">
        <w:rPr>
          <w:rFonts w:ascii="Arial" w:eastAsia="Times New Roman" w:hAnsi="Arial" w:cs="Arial"/>
          <w:sz w:val="18"/>
          <w:szCs w:val="18"/>
          <w:lang w:eastAsia="es-MX"/>
        </w:rPr>
        <w:br/>
      </w:r>
      <w:r w:rsidRPr="005422E0">
        <w:rPr>
          <w:rFonts w:ascii="Arial" w:hAnsi="Arial" w:cs="Arial"/>
          <w:sz w:val="18"/>
          <w:szCs w:val="18"/>
          <w:shd w:val="clear" w:color="auto" w:fill="FFFFFF"/>
        </w:rPr>
        <w:t>Debe controlarse el estado de salud y la aparición de posible enfermedades contagiosas entre los manipuladores. Por esto, las personas que están en contacto con los alimentos, deben someterse a exámenes médicos, no solo previamente al ingreso como también periódicamente.</w:t>
      </w:r>
      <w:r w:rsidRPr="005422E0">
        <w:rPr>
          <w:rFonts w:ascii="Arial" w:hAnsi="Arial" w:cs="Arial"/>
          <w:sz w:val="18"/>
          <w:szCs w:val="18"/>
        </w:rPr>
        <w:br/>
      </w:r>
      <w:r w:rsidRPr="005422E0">
        <w:rPr>
          <w:rFonts w:ascii="Arial" w:hAnsi="Arial" w:cs="Arial"/>
          <w:sz w:val="18"/>
          <w:szCs w:val="18"/>
        </w:rPr>
        <w:br/>
      </w:r>
      <w:r w:rsidRPr="005422E0">
        <w:rPr>
          <w:rFonts w:ascii="Arial" w:hAnsi="Arial" w:cs="Arial"/>
          <w:sz w:val="18"/>
          <w:szCs w:val="18"/>
          <w:shd w:val="clear" w:color="auto" w:fill="FFFFFF"/>
        </w:rPr>
        <w:t xml:space="preserve">La higiene también involucra conductas que puedan dar lugar a la contaminación, como comer, fumar, salivar u otras </w:t>
      </w:r>
      <w:r w:rsidR="001314B0" w:rsidRPr="005422E0">
        <w:rPr>
          <w:rFonts w:ascii="Arial" w:hAnsi="Arial" w:cs="Arial"/>
          <w:sz w:val="18"/>
          <w:szCs w:val="18"/>
          <w:shd w:val="clear" w:color="auto" w:fill="FFFFFF"/>
        </w:rPr>
        <w:t>prácticas</w:t>
      </w:r>
      <w:r w:rsidRPr="005422E0">
        <w:rPr>
          <w:rFonts w:ascii="Arial" w:hAnsi="Arial" w:cs="Arial"/>
          <w:sz w:val="18"/>
          <w:szCs w:val="18"/>
          <w:shd w:val="clear" w:color="auto" w:fill="FFFFFF"/>
        </w:rPr>
        <w:t xml:space="preserve"> antihigiénicas. Se recomienda no dejar la ropa en el sector de</w:t>
      </w:r>
      <w:r w:rsidRPr="005422E0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7" w:history="1">
        <w:r w:rsidRPr="005422E0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producción</w:t>
        </w:r>
      </w:hyperlink>
      <w:r w:rsidRPr="005422E0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Pr="005422E0">
        <w:rPr>
          <w:rFonts w:ascii="Arial" w:hAnsi="Arial" w:cs="Arial"/>
          <w:sz w:val="18"/>
          <w:szCs w:val="18"/>
          <w:shd w:val="clear" w:color="auto" w:fill="FFFFFF"/>
        </w:rPr>
        <w:t>ya que las prendas son fuertes contaminantes.</w:t>
      </w:r>
      <w:r w:rsidRPr="005422E0">
        <w:rPr>
          <w:rFonts w:ascii="Arial" w:hAnsi="Arial" w:cs="Arial"/>
          <w:sz w:val="18"/>
          <w:szCs w:val="18"/>
        </w:rPr>
        <w:br/>
      </w:r>
      <w:r w:rsidRPr="005422E0">
        <w:rPr>
          <w:rFonts w:ascii="Arial" w:hAnsi="Arial" w:cs="Arial"/>
          <w:sz w:val="18"/>
          <w:szCs w:val="18"/>
        </w:rPr>
        <w:br/>
      </w:r>
      <w:r w:rsidR="001314B0" w:rsidRPr="005422E0">
        <w:rPr>
          <w:rFonts w:ascii="Arial" w:hAnsi="Arial" w:cs="Arial"/>
          <w:sz w:val="18"/>
          <w:szCs w:val="18"/>
          <w:shd w:val="clear" w:color="auto" w:fill="FFFFFF"/>
        </w:rPr>
        <w:t>El</w:t>
      </w:r>
      <w:r w:rsidR="001314B0" w:rsidRPr="005422E0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="001314B0" w:rsidRPr="005422E0">
        <w:rPr>
          <w:rFonts w:ascii="Arial" w:hAnsi="Arial" w:cs="Arial"/>
          <w:b/>
          <w:bCs/>
          <w:sz w:val="18"/>
          <w:szCs w:val="18"/>
        </w:rPr>
        <w:t>agua</w:t>
      </w:r>
      <w:r w:rsidR="001314B0" w:rsidRPr="005422E0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="001314B0" w:rsidRPr="005422E0">
        <w:rPr>
          <w:rFonts w:ascii="Arial" w:hAnsi="Arial" w:cs="Arial"/>
          <w:sz w:val="18"/>
          <w:szCs w:val="18"/>
          <w:shd w:val="clear" w:color="auto" w:fill="FFFFFF"/>
        </w:rPr>
        <w:t>utilizada debe ser potable y debe haber un sistema independiente de</w:t>
      </w:r>
      <w:r w:rsidR="001314B0" w:rsidRPr="005422E0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hyperlink r:id="rId8" w:history="1">
        <w:r w:rsidR="001314B0" w:rsidRPr="005422E0">
          <w:rPr>
            <w:rStyle w:val="Hipervnculo"/>
            <w:rFonts w:ascii="Arial" w:hAnsi="Arial" w:cs="Arial"/>
            <w:color w:val="auto"/>
            <w:sz w:val="18"/>
            <w:szCs w:val="18"/>
            <w:u w:val="none"/>
          </w:rPr>
          <w:t>distribución</w:t>
        </w:r>
      </w:hyperlink>
      <w:r w:rsidR="001314B0" w:rsidRPr="005422E0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> </w:t>
      </w:r>
      <w:r w:rsidR="001314B0" w:rsidRPr="005422E0">
        <w:rPr>
          <w:rFonts w:ascii="Arial" w:hAnsi="Arial" w:cs="Arial"/>
          <w:sz w:val="18"/>
          <w:szCs w:val="18"/>
          <w:shd w:val="clear" w:color="auto" w:fill="FFFFFF"/>
        </w:rPr>
        <w:t>de agua recirculada que puede identificarse fácilmente.</w:t>
      </w:r>
      <w:r w:rsidR="001314B0" w:rsidRPr="005422E0">
        <w:rPr>
          <w:rFonts w:ascii="Arial" w:hAnsi="Arial" w:cs="Arial"/>
          <w:sz w:val="18"/>
          <w:szCs w:val="18"/>
        </w:rPr>
        <w:br/>
      </w:r>
      <w:r w:rsidR="009D5AE6" w:rsidRPr="005422E0">
        <w:rPr>
          <w:rFonts w:ascii="Arial" w:hAnsi="Arial" w:cs="Arial"/>
          <w:sz w:val="18"/>
          <w:szCs w:val="18"/>
        </w:rPr>
        <w:t xml:space="preserve"> </w:t>
      </w:r>
    </w:p>
    <w:p w:rsidR="009E531A" w:rsidRDefault="009E531A" w:rsidP="00335C2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MEDIDAS:</w:t>
      </w:r>
    </w:p>
    <w:p w:rsidR="009D5AE6" w:rsidRDefault="009D5AE6" w:rsidP="00335C2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-Lavarse adecuadamente las manos</w:t>
      </w:r>
    </w:p>
    <w:p w:rsidR="009D5AE6" w:rsidRDefault="009D5AE6" w:rsidP="00335C2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-Portar equipo adecuado (Cofia, </w:t>
      </w:r>
      <w:r w:rsidR="000D28AA">
        <w:rPr>
          <w:rFonts w:ascii="Arial" w:hAnsi="Arial" w:cs="Arial"/>
          <w:color w:val="000000"/>
          <w:sz w:val="18"/>
          <w:szCs w:val="18"/>
        </w:rPr>
        <w:t>cubre bocas, guantes)</w:t>
      </w:r>
    </w:p>
    <w:p w:rsidR="000D28AA" w:rsidRDefault="000D28AA" w:rsidP="00335C2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</w:t>
      </w:r>
      <w:r w:rsidR="005422E0">
        <w:rPr>
          <w:rFonts w:ascii="Arial" w:hAnsi="Arial" w:cs="Arial"/>
          <w:color w:val="000000"/>
          <w:sz w:val="18"/>
          <w:szCs w:val="18"/>
        </w:rPr>
        <w:t xml:space="preserve">Soluciones desinfectantes (Cloro, Alcohol, Jabón, </w:t>
      </w:r>
      <w:proofErr w:type="spellStart"/>
      <w:r w:rsidR="005422E0">
        <w:rPr>
          <w:rFonts w:ascii="Arial" w:hAnsi="Arial" w:cs="Arial"/>
          <w:color w:val="000000"/>
          <w:sz w:val="18"/>
          <w:szCs w:val="18"/>
        </w:rPr>
        <w:t>etc</w:t>
      </w:r>
      <w:proofErr w:type="spellEnd"/>
      <w:r w:rsidR="005422E0">
        <w:rPr>
          <w:rFonts w:ascii="Arial" w:hAnsi="Arial" w:cs="Arial"/>
          <w:color w:val="000000"/>
          <w:sz w:val="18"/>
          <w:szCs w:val="18"/>
        </w:rPr>
        <w:t>)</w:t>
      </w:r>
    </w:p>
    <w:p w:rsidR="005422E0" w:rsidRDefault="005422E0" w:rsidP="00335C2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-Desinfección de área </w:t>
      </w:r>
    </w:p>
    <w:p w:rsidR="005422E0" w:rsidRDefault="005422E0" w:rsidP="00335C2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-Uso de calzado adecuado</w:t>
      </w:r>
    </w:p>
    <w:p w:rsidR="005422E0" w:rsidRDefault="005422E0" w:rsidP="00335C2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-Utilización de agua potable </w:t>
      </w:r>
    </w:p>
    <w:p w:rsidR="0079205F" w:rsidRDefault="0079205F" w:rsidP="00335C28">
      <w:pPr>
        <w:rPr>
          <w:rFonts w:ascii="Arial" w:hAnsi="Arial" w:cs="Arial"/>
          <w:color w:val="000000"/>
          <w:sz w:val="18"/>
          <w:szCs w:val="18"/>
        </w:rPr>
      </w:pPr>
    </w:p>
    <w:p w:rsidR="0079205F" w:rsidRDefault="0079205F" w:rsidP="00335C28">
      <w:pPr>
        <w:rPr>
          <w:noProof/>
          <w:lang w:eastAsia="es-MX"/>
        </w:rPr>
      </w:pPr>
      <w:r>
        <w:rPr>
          <w:noProof/>
          <w:lang w:eastAsia="es-MX"/>
        </w:rPr>
        <w:t xml:space="preserve">PROCESOS </w:t>
      </w:r>
    </w:p>
    <w:p w:rsidR="0079205F" w:rsidRDefault="0079205F" w:rsidP="00335C28">
      <w:pPr>
        <w:rPr>
          <w:noProof/>
          <w:lang w:eastAsia="es-MX"/>
        </w:rPr>
      </w:pPr>
    </w:p>
    <w:p w:rsidR="0079205F" w:rsidRDefault="0079205F" w:rsidP="00335C28">
      <w:pPr>
        <w:rPr>
          <w:rFonts w:ascii="Arial" w:hAnsi="Arial" w:cs="Arial"/>
          <w:color w:val="000000"/>
          <w:sz w:val="18"/>
          <w:szCs w:val="18"/>
        </w:rPr>
      </w:pPr>
      <w:r>
        <w:rPr>
          <w:noProof/>
          <w:lang w:eastAsia="es-MX"/>
        </w:rPr>
        <w:lastRenderedPageBreak/>
        <w:drawing>
          <wp:inline distT="0" distB="0" distL="0" distR="0" wp14:anchorId="39468F4B" wp14:editId="59B5287B">
            <wp:extent cx="3114675" cy="452310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697" t="29831" r="35336" b="8766"/>
                    <a:stretch/>
                  </pic:blipFill>
                  <pic:spPr bwMode="auto">
                    <a:xfrm>
                      <a:off x="0" y="0"/>
                      <a:ext cx="3122052" cy="4533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2E0" w:rsidRDefault="00284FD3" w:rsidP="00335C2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ab/>
      </w:r>
    </w:p>
    <w:p w:rsidR="0079205F" w:rsidRPr="00335C28" w:rsidRDefault="0079205F" w:rsidP="00335C28">
      <w:pPr>
        <w:rPr>
          <w:rFonts w:ascii="Arial" w:hAnsi="Arial" w:cs="Arial"/>
          <w:color w:val="000000"/>
          <w:sz w:val="18"/>
          <w:szCs w:val="18"/>
        </w:rPr>
      </w:pPr>
      <w:r>
        <w:rPr>
          <w:noProof/>
          <w:lang w:eastAsia="es-MX"/>
        </w:rPr>
        <w:lastRenderedPageBreak/>
        <w:drawing>
          <wp:inline distT="0" distB="0" distL="0" distR="0" wp14:anchorId="069926EA" wp14:editId="1227D5FF">
            <wp:extent cx="3200400" cy="3978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830" t="31280" r="36694" b="9925"/>
                    <a:stretch/>
                  </pic:blipFill>
                  <pic:spPr bwMode="auto">
                    <a:xfrm>
                      <a:off x="0" y="0"/>
                      <a:ext cx="3209517" cy="398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05F" w:rsidRPr="00335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E777B"/>
    <w:multiLevelType w:val="multilevel"/>
    <w:tmpl w:val="EEF4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28"/>
    <w:rsid w:val="000D28AA"/>
    <w:rsid w:val="000D7299"/>
    <w:rsid w:val="001314B0"/>
    <w:rsid w:val="00284FD3"/>
    <w:rsid w:val="00335C28"/>
    <w:rsid w:val="004922FD"/>
    <w:rsid w:val="005422E0"/>
    <w:rsid w:val="0079205F"/>
    <w:rsid w:val="009D5AE6"/>
    <w:rsid w:val="009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194FF-CB2F-4C64-8280-46B4D88F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35C28"/>
  </w:style>
  <w:style w:type="character" w:styleId="Hipervnculo">
    <w:name w:val="Hyperlink"/>
    <w:basedOn w:val="Fuentedeprrafopredeter"/>
    <w:uiPriority w:val="99"/>
    <w:semiHidden/>
    <w:unhideWhenUsed/>
    <w:rsid w:val="00335C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5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1/travent/travent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ografias.com/trabajos54/produccion-sistema-economico/produccion-sistema-economico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12/elorigest/elorigest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onografias.com/trabajos28/dano-derecho/dano-derecho.s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2</cp:revision>
  <dcterms:created xsi:type="dcterms:W3CDTF">2016-10-29T05:48:00Z</dcterms:created>
  <dcterms:modified xsi:type="dcterms:W3CDTF">2016-10-29T08:13:00Z</dcterms:modified>
</cp:coreProperties>
</file>