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E24" w:rsidRDefault="00650E24">
      <w:pPr>
        <w:jc w:val="center"/>
        <w:rPr>
          <w:b/>
          <w:sz w:val="28"/>
        </w:rPr>
      </w:pPr>
    </w:p>
    <w:p w:rsidR="00650E24" w:rsidRDefault="00650E24">
      <w:pPr>
        <w:jc w:val="center"/>
        <w:rPr>
          <w:b/>
          <w:sz w:val="28"/>
        </w:rPr>
      </w:pPr>
    </w:p>
    <w:p w:rsidR="00650E24" w:rsidRDefault="00325CE4">
      <w:pPr>
        <w:jc w:val="center"/>
        <w:rPr>
          <w:rFonts w:ascii="Calibri" w:eastAsia="华文行楷" w:hAnsi="Calibri"/>
          <w:b/>
          <w:sz w:val="72"/>
          <w:szCs w:val="72"/>
        </w:rPr>
      </w:pPr>
      <w:r>
        <w:rPr>
          <w:rFonts w:ascii="Calibri" w:eastAsia="华文行楷" w:hAnsi="Calibri" w:hint="eastAsia"/>
          <w:b/>
          <w:sz w:val="96"/>
          <w:szCs w:val="72"/>
        </w:rPr>
        <w:t>广州商学院</w:t>
      </w:r>
    </w:p>
    <w:p w:rsidR="00650E24" w:rsidRDefault="00650E24">
      <w:pPr>
        <w:ind w:firstLine="480"/>
        <w:jc w:val="center"/>
        <w:rPr>
          <w:rFonts w:ascii="宋体" w:hAnsi="宋体"/>
          <w:szCs w:val="21"/>
        </w:rPr>
      </w:pPr>
    </w:p>
    <w:p w:rsidR="00650E24" w:rsidRDefault="00650E24">
      <w:pPr>
        <w:ind w:firstLine="480"/>
        <w:jc w:val="center"/>
        <w:rPr>
          <w:rFonts w:ascii="宋体" w:hAnsi="宋体"/>
          <w:szCs w:val="21"/>
        </w:rPr>
      </w:pPr>
    </w:p>
    <w:p w:rsidR="00650E24" w:rsidRDefault="00325CE4">
      <w:pPr>
        <w:jc w:val="center"/>
        <w:rPr>
          <w:rFonts w:ascii="Calibri" w:hAnsi="Calibri"/>
          <w:b/>
          <w:sz w:val="52"/>
          <w:szCs w:val="52"/>
        </w:rPr>
      </w:pPr>
      <w:r>
        <w:rPr>
          <w:rFonts w:ascii="Calibri" w:hAnsi="Calibri" w:hint="eastAsia"/>
          <w:b/>
          <w:sz w:val="72"/>
          <w:szCs w:val="72"/>
        </w:rPr>
        <w:t>课程论文</w:t>
      </w:r>
    </w:p>
    <w:p w:rsidR="00650E24" w:rsidRDefault="00650E24">
      <w:pPr>
        <w:rPr>
          <w:rFonts w:ascii="宋体" w:hAnsi="宋体"/>
          <w:szCs w:val="22"/>
        </w:rPr>
      </w:pPr>
    </w:p>
    <w:p w:rsidR="00650E24" w:rsidRDefault="00325CE4">
      <w:pPr>
        <w:rPr>
          <w:rFonts w:ascii="宋体" w:hAnsi="宋体"/>
          <w:szCs w:val="22"/>
        </w:rPr>
      </w:pPr>
      <w:r>
        <w:rPr>
          <w:rFonts w:ascii="宋体" w:hAnsi="宋体" w:hint="eastAsia"/>
          <w:szCs w:val="22"/>
        </w:rPr>
        <w:t xml:space="preserve">            </w:t>
      </w:r>
    </w:p>
    <w:p w:rsidR="00650E24" w:rsidRDefault="00325CE4">
      <w:pPr>
        <w:rPr>
          <w:rFonts w:ascii="宋体" w:hAnsi="宋体"/>
          <w:b/>
          <w:sz w:val="36"/>
          <w:szCs w:val="36"/>
        </w:rPr>
      </w:pPr>
      <w:r>
        <w:rPr>
          <w:rFonts w:ascii="宋体" w:hAnsi="宋体" w:hint="eastAsia"/>
          <w:szCs w:val="22"/>
        </w:rPr>
        <w:t xml:space="preserve">   </w:t>
      </w:r>
      <w:r>
        <w:rPr>
          <w:rFonts w:ascii="宋体" w:hAnsi="宋体" w:hint="eastAsia"/>
          <w:b/>
          <w:sz w:val="36"/>
          <w:szCs w:val="36"/>
        </w:rPr>
        <w:t xml:space="preserve">     </w:t>
      </w:r>
    </w:p>
    <w:p w:rsidR="00650E24" w:rsidRDefault="00650E24">
      <w:pPr>
        <w:ind w:firstLineChars="345" w:firstLine="1247"/>
        <w:rPr>
          <w:rFonts w:ascii="宋体" w:hAnsi="宋体"/>
          <w:b/>
          <w:sz w:val="36"/>
          <w:szCs w:val="36"/>
        </w:rPr>
      </w:pPr>
    </w:p>
    <w:p w:rsidR="00650E24" w:rsidRDefault="00325CE4">
      <w:pPr>
        <w:jc w:val="center"/>
        <w:rPr>
          <w:rFonts w:ascii="宋体" w:hAnsi="宋体"/>
          <w:b/>
          <w:sz w:val="36"/>
          <w:szCs w:val="36"/>
        </w:rPr>
      </w:pPr>
      <w:r>
        <w:rPr>
          <w:rFonts w:ascii="宋体" w:hAnsi="宋体" w:hint="eastAsia"/>
          <w:b/>
          <w:sz w:val="36"/>
          <w:szCs w:val="36"/>
        </w:rPr>
        <w:t>题目： 关于</w:t>
      </w:r>
      <w:r w:rsidR="003B03E1">
        <w:rPr>
          <w:rFonts w:ascii="宋体" w:hAnsi="宋体" w:hint="eastAsia"/>
          <w:b/>
          <w:sz w:val="36"/>
          <w:szCs w:val="36"/>
        </w:rPr>
        <w:t>上海</w:t>
      </w:r>
      <w:r>
        <w:rPr>
          <w:rFonts w:ascii="宋体" w:hAnsi="宋体" w:hint="eastAsia"/>
          <w:b/>
          <w:sz w:val="36"/>
          <w:szCs w:val="36"/>
        </w:rPr>
        <w:t>市空气质量的分析报告</w:t>
      </w:r>
    </w:p>
    <w:p w:rsidR="00650E24" w:rsidRDefault="00650E24">
      <w:pPr>
        <w:rPr>
          <w:rFonts w:ascii="宋体" w:hAnsi="宋体"/>
          <w:szCs w:val="22"/>
        </w:rPr>
      </w:pPr>
    </w:p>
    <w:p w:rsidR="00650E24" w:rsidRDefault="00650E24">
      <w:pPr>
        <w:rPr>
          <w:rFonts w:ascii="宋体" w:hAnsi="宋体"/>
          <w:szCs w:val="22"/>
        </w:rPr>
      </w:pPr>
    </w:p>
    <w:p w:rsidR="00650E24" w:rsidRDefault="00650E24">
      <w:pPr>
        <w:rPr>
          <w:rFonts w:ascii="宋体" w:hAnsi="宋体"/>
          <w:sz w:val="30"/>
          <w:szCs w:val="30"/>
        </w:rPr>
      </w:pPr>
    </w:p>
    <w:p w:rsidR="00650E24" w:rsidRDefault="00650E24">
      <w:pPr>
        <w:ind w:firstLineChars="650" w:firstLine="1950"/>
        <w:rPr>
          <w:rFonts w:ascii="宋体" w:hAnsi="宋体"/>
          <w:sz w:val="30"/>
          <w:szCs w:val="30"/>
        </w:rPr>
      </w:pPr>
    </w:p>
    <w:tbl>
      <w:tblPr>
        <w:tblW w:w="5875" w:type="dxa"/>
        <w:jc w:val="center"/>
        <w:tblLayout w:type="fixed"/>
        <w:tblLook w:val="04A0" w:firstRow="1" w:lastRow="0" w:firstColumn="1" w:lastColumn="0" w:noHBand="0" w:noVBand="1"/>
      </w:tblPr>
      <w:tblGrid>
        <w:gridCol w:w="2109"/>
        <w:gridCol w:w="3766"/>
      </w:tblGrid>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课 程 名 称</w:t>
            </w:r>
          </w:p>
        </w:tc>
        <w:tc>
          <w:tcPr>
            <w:tcW w:w="3766" w:type="dxa"/>
            <w:tcBorders>
              <w:bottom w:val="single" w:sz="4" w:space="0" w:color="auto"/>
            </w:tcBorders>
            <w:shd w:val="clear" w:color="auto" w:fill="auto"/>
          </w:tcPr>
          <w:p w:rsidR="00650E24" w:rsidRDefault="00325CE4" w:rsidP="00D403CC">
            <w:pPr>
              <w:spacing w:line="440" w:lineRule="exact"/>
              <w:jc w:val="left"/>
              <w:rPr>
                <w:rFonts w:ascii="宋体" w:hAnsi="宋体"/>
                <w:b/>
                <w:sz w:val="32"/>
                <w:szCs w:val="32"/>
                <w:u w:val="single"/>
              </w:rPr>
            </w:pPr>
            <w:r>
              <w:rPr>
                <w:rFonts w:ascii="宋体" w:hAnsi="宋体" w:hint="eastAsia"/>
                <w:b/>
                <w:sz w:val="32"/>
                <w:szCs w:val="32"/>
              </w:rPr>
              <w:t>商务分析报告设计</w:t>
            </w: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考 查 学 期</w:t>
            </w:r>
          </w:p>
        </w:tc>
        <w:tc>
          <w:tcPr>
            <w:tcW w:w="3766" w:type="dxa"/>
            <w:tcBorders>
              <w:top w:val="single" w:sz="4" w:space="0" w:color="auto"/>
              <w:bottom w:val="single" w:sz="4" w:space="0" w:color="auto"/>
            </w:tcBorders>
            <w:shd w:val="clear" w:color="auto" w:fill="auto"/>
          </w:tcPr>
          <w:p w:rsidR="00650E24" w:rsidRDefault="00325CE4" w:rsidP="00D403CC">
            <w:pPr>
              <w:spacing w:line="440" w:lineRule="exact"/>
              <w:jc w:val="left"/>
              <w:rPr>
                <w:rFonts w:ascii="宋体" w:hAnsi="宋体"/>
                <w:b/>
                <w:sz w:val="32"/>
                <w:szCs w:val="32"/>
              </w:rPr>
            </w:pPr>
            <w:r>
              <w:rPr>
                <w:rFonts w:ascii="宋体" w:hAnsi="宋体" w:hint="eastAsia"/>
                <w:b/>
                <w:sz w:val="32"/>
                <w:szCs w:val="32"/>
              </w:rPr>
              <w:t>2018</w:t>
            </w:r>
            <w:r w:rsidR="00D403CC">
              <w:rPr>
                <w:rFonts w:ascii="宋体" w:hAnsi="宋体" w:hint="eastAsia"/>
                <w:b/>
                <w:sz w:val="32"/>
                <w:szCs w:val="32"/>
              </w:rPr>
              <w:t>-</w:t>
            </w:r>
            <w:r>
              <w:rPr>
                <w:rFonts w:ascii="宋体" w:hAnsi="宋体" w:hint="eastAsia"/>
                <w:b/>
                <w:sz w:val="32"/>
                <w:szCs w:val="32"/>
              </w:rPr>
              <w:t>2019学年第二学期</w:t>
            </w: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考 查 方 式</w:t>
            </w:r>
          </w:p>
        </w:tc>
        <w:tc>
          <w:tcPr>
            <w:tcW w:w="3766" w:type="dxa"/>
            <w:tcBorders>
              <w:top w:val="single" w:sz="4" w:space="0" w:color="auto"/>
              <w:bottom w:val="single" w:sz="4" w:space="0" w:color="auto"/>
            </w:tcBorders>
            <w:shd w:val="clear" w:color="auto" w:fill="auto"/>
          </w:tcPr>
          <w:p w:rsidR="00650E24" w:rsidRDefault="00325CE4" w:rsidP="00D403CC">
            <w:pPr>
              <w:spacing w:line="440" w:lineRule="exact"/>
              <w:jc w:val="left"/>
              <w:rPr>
                <w:rFonts w:ascii="宋体" w:hAnsi="宋体"/>
                <w:b/>
                <w:sz w:val="32"/>
                <w:szCs w:val="32"/>
              </w:rPr>
            </w:pPr>
            <w:r>
              <w:rPr>
                <w:rFonts w:ascii="宋体" w:hAnsi="宋体" w:hint="eastAsia"/>
                <w:b/>
                <w:sz w:val="32"/>
                <w:szCs w:val="32"/>
              </w:rPr>
              <w:t>课程</w:t>
            </w:r>
            <w:r w:rsidR="00D403CC">
              <w:rPr>
                <w:rFonts w:ascii="宋体" w:hAnsi="宋体" w:hint="eastAsia"/>
                <w:b/>
                <w:sz w:val="32"/>
                <w:szCs w:val="32"/>
              </w:rPr>
              <w:t>论文</w:t>
            </w:r>
          </w:p>
        </w:tc>
      </w:tr>
      <w:tr w:rsidR="00650E24">
        <w:trPr>
          <w:trHeight w:val="396"/>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姓       名</w:t>
            </w:r>
          </w:p>
        </w:tc>
        <w:tc>
          <w:tcPr>
            <w:tcW w:w="3766" w:type="dxa"/>
            <w:tcBorders>
              <w:top w:val="single" w:sz="4" w:space="0" w:color="auto"/>
              <w:bottom w:val="single" w:sz="4" w:space="0" w:color="auto"/>
            </w:tcBorders>
            <w:shd w:val="clear" w:color="auto" w:fill="auto"/>
          </w:tcPr>
          <w:p w:rsidR="00650E24" w:rsidRPr="00D403CC" w:rsidRDefault="00DB2647" w:rsidP="00D403CC">
            <w:pPr>
              <w:spacing w:line="440" w:lineRule="exact"/>
              <w:jc w:val="left"/>
              <w:rPr>
                <w:rFonts w:ascii="宋体" w:hAnsi="宋体"/>
                <w:b/>
                <w:sz w:val="32"/>
                <w:szCs w:val="32"/>
              </w:rPr>
            </w:pPr>
            <w:r w:rsidRPr="00D403CC">
              <w:rPr>
                <w:rFonts w:ascii="宋体" w:hAnsi="宋体" w:hint="eastAsia"/>
                <w:b/>
                <w:sz w:val="32"/>
                <w:szCs w:val="32"/>
              </w:rPr>
              <w:t>杨伟庭</w:t>
            </w: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学       号</w:t>
            </w:r>
          </w:p>
        </w:tc>
        <w:tc>
          <w:tcPr>
            <w:tcW w:w="3766" w:type="dxa"/>
            <w:tcBorders>
              <w:top w:val="single" w:sz="4" w:space="0" w:color="auto"/>
              <w:bottom w:val="single" w:sz="4" w:space="0" w:color="auto"/>
            </w:tcBorders>
            <w:shd w:val="clear" w:color="auto" w:fill="auto"/>
          </w:tcPr>
          <w:p w:rsidR="00650E24" w:rsidRDefault="00325CE4" w:rsidP="00D403CC">
            <w:pPr>
              <w:spacing w:line="440" w:lineRule="exact"/>
              <w:jc w:val="left"/>
              <w:rPr>
                <w:rFonts w:ascii="宋体" w:hAnsi="宋体"/>
                <w:b/>
                <w:sz w:val="32"/>
                <w:szCs w:val="32"/>
                <w:u w:val="single"/>
              </w:rPr>
            </w:pPr>
            <w:r>
              <w:rPr>
                <w:rFonts w:ascii="宋体" w:hAnsi="宋体" w:hint="eastAsia"/>
                <w:b/>
                <w:sz w:val="32"/>
                <w:szCs w:val="32"/>
              </w:rPr>
              <w:t>20161606002</w:t>
            </w:r>
            <w:r w:rsidR="00DB2647">
              <w:rPr>
                <w:rFonts w:ascii="宋体" w:hAnsi="宋体" w:hint="eastAsia"/>
                <w:b/>
                <w:sz w:val="32"/>
                <w:szCs w:val="32"/>
              </w:rPr>
              <w:t>2</w:t>
            </w: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专       业</w:t>
            </w:r>
          </w:p>
        </w:tc>
        <w:tc>
          <w:tcPr>
            <w:tcW w:w="3766" w:type="dxa"/>
            <w:tcBorders>
              <w:top w:val="single" w:sz="4" w:space="0" w:color="auto"/>
              <w:bottom w:val="single" w:sz="4" w:space="0" w:color="auto"/>
            </w:tcBorders>
            <w:shd w:val="clear" w:color="auto" w:fill="auto"/>
          </w:tcPr>
          <w:p w:rsidR="00650E24" w:rsidRDefault="00325CE4" w:rsidP="00D403CC">
            <w:pPr>
              <w:spacing w:line="440" w:lineRule="exact"/>
              <w:jc w:val="left"/>
              <w:rPr>
                <w:rFonts w:ascii="宋体" w:hAnsi="宋体"/>
                <w:b/>
                <w:sz w:val="32"/>
                <w:szCs w:val="32"/>
                <w:u w:val="single"/>
              </w:rPr>
            </w:pPr>
            <w:r>
              <w:rPr>
                <w:rFonts w:ascii="宋体" w:hAnsi="宋体" w:hint="eastAsia"/>
                <w:b/>
                <w:sz w:val="32"/>
                <w:szCs w:val="32"/>
              </w:rPr>
              <w:t>信息管理与信息系统</w:t>
            </w: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成       绩</w:t>
            </w:r>
          </w:p>
        </w:tc>
        <w:tc>
          <w:tcPr>
            <w:tcW w:w="3766" w:type="dxa"/>
            <w:tcBorders>
              <w:top w:val="single" w:sz="4" w:space="0" w:color="auto"/>
              <w:bottom w:val="single" w:sz="4" w:space="0" w:color="auto"/>
            </w:tcBorders>
            <w:shd w:val="clear" w:color="auto" w:fill="auto"/>
          </w:tcPr>
          <w:p w:rsidR="00650E24" w:rsidRDefault="00650E24" w:rsidP="00D403CC">
            <w:pPr>
              <w:spacing w:line="440" w:lineRule="exact"/>
              <w:jc w:val="left"/>
              <w:rPr>
                <w:rFonts w:ascii="宋体" w:hAnsi="宋体"/>
                <w:b/>
                <w:sz w:val="32"/>
                <w:szCs w:val="32"/>
                <w:u w:val="single"/>
              </w:rPr>
            </w:pPr>
          </w:p>
        </w:tc>
      </w:tr>
      <w:tr w:rsidR="00650E24">
        <w:trPr>
          <w:trHeight w:val="374"/>
          <w:jc w:val="center"/>
        </w:trPr>
        <w:tc>
          <w:tcPr>
            <w:tcW w:w="2109" w:type="dxa"/>
            <w:shd w:val="clear" w:color="auto" w:fill="auto"/>
          </w:tcPr>
          <w:p w:rsidR="00650E24" w:rsidRDefault="00325CE4">
            <w:pPr>
              <w:spacing w:line="440" w:lineRule="exact"/>
              <w:rPr>
                <w:rFonts w:ascii="宋体" w:hAnsi="宋体"/>
                <w:sz w:val="30"/>
                <w:szCs w:val="30"/>
              </w:rPr>
            </w:pPr>
            <w:r>
              <w:rPr>
                <w:rFonts w:ascii="宋体" w:hAnsi="宋体" w:hint="eastAsia"/>
                <w:sz w:val="30"/>
                <w:szCs w:val="30"/>
              </w:rPr>
              <w:t>指 导 教 师</w:t>
            </w:r>
          </w:p>
        </w:tc>
        <w:tc>
          <w:tcPr>
            <w:tcW w:w="3766" w:type="dxa"/>
            <w:tcBorders>
              <w:top w:val="single" w:sz="4" w:space="0" w:color="auto"/>
              <w:bottom w:val="single" w:sz="4" w:space="0" w:color="auto"/>
            </w:tcBorders>
            <w:shd w:val="clear" w:color="auto" w:fill="auto"/>
          </w:tcPr>
          <w:p w:rsidR="00650E24" w:rsidRDefault="00325CE4" w:rsidP="00D403CC">
            <w:pPr>
              <w:spacing w:line="440" w:lineRule="exact"/>
              <w:jc w:val="left"/>
              <w:rPr>
                <w:rFonts w:ascii="宋体" w:hAnsi="宋体"/>
                <w:b/>
                <w:sz w:val="32"/>
                <w:szCs w:val="32"/>
                <w:u w:val="single"/>
              </w:rPr>
            </w:pPr>
            <w:r>
              <w:rPr>
                <w:rFonts w:ascii="宋体" w:hAnsi="宋体" w:hint="eastAsia"/>
                <w:b/>
                <w:sz w:val="32"/>
                <w:szCs w:val="32"/>
              </w:rPr>
              <w:t>吴晓玲</w:t>
            </w:r>
          </w:p>
        </w:tc>
      </w:tr>
    </w:tbl>
    <w:p w:rsidR="00650E24" w:rsidRDefault="00650E24">
      <w:pPr>
        <w:spacing w:line="540" w:lineRule="auto"/>
        <w:rPr>
          <w:rFonts w:ascii="宋体" w:hAnsi="宋体"/>
          <w:bCs/>
          <w:sz w:val="28"/>
          <w:szCs w:val="28"/>
        </w:rPr>
      </w:pPr>
    </w:p>
    <w:p w:rsidR="00650E24" w:rsidRDefault="00650E24"/>
    <w:p w:rsidR="00650E24" w:rsidRDefault="00650E24"/>
    <w:p w:rsidR="00650E24" w:rsidRDefault="00650E24">
      <w:pPr>
        <w:sectPr w:rsidR="00650E24">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pPr>
    </w:p>
    <w:p w:rsidR="00650E24" w:rsidRDefault="00650E24"/>
    <w:p w:rsidR="00BB7148" w:rsidRDefault="00BB7148"/>
    <w:p w:rsidR="00BB7148" w:rsidRDefault="00BB7148">
      <w:bookmarkStart w:id="0" w:name="_GoBack"/>
      <w:bookmarkEnd w:id="0"/>
    </w:p>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 w:rsidR="00BB7148" w:rsidRDefault="00BB7148">
      <w:pPr>
        <w:rPr>
          <w:rFonts w:hint="eastAsia"/>
        </w:rPr>
      </w:pPr>
    </w:p>
    <w:p w:rsidR="00650E24" w:rsidRDefault="00325CE4">
      <w:pPr>
        <w:pStyle w:val="ae"/>
      </w:pPr>
      <w:bookmarkStart w:id="1" w:name="_Toc11596577"/>
      <w:r>
        <w:rPr>
          <w:rFonts w:hint="eastAsia"/>
        </w:rPr>
        <w:lastRenderedPageBreak/>
        <w:t>摘要</w:t>
      </w:r>
      <w:bookmarkEnd w:id="1"/>
      <w:r>
        <w:rPr>
          <w:rFonts w:hint="eastAsia"/>
        </w:rPr>
        <w:t xml:space="preserve"> </w:t>
      </w:r>
    </w:p>
    <w:p w:rsidR="00DB2A25" w:rsidRDefault="00DB2A25" w:rsidP="00DB2A25">
      <w:pPr>
        <w:spacing w:line="300" w:lineRule="auto"/>
        <w:ind w:firstLineChars="200" w:firstLine="480"/>
        <w:rPr>
          <w:rFonts w:ascii="宋体" w:hAnsi="宋体"/>
          <w:sz w:val="24"/>
        </w:rPr>
      </w:pPr>
      <w:bookmarkStart w:id="2" w:name="_Toc149969157"/>
      <w:r w:rsidRPr="00F30AFA">
        <w:rPr>
          <w:rFonts w:ascii="宋体" w:hAnsi="宋体" w:hint="eastAsia"/>
          <w:sz w:val="24"/>
        </w:rPr>
        <w:t>空气质量的好坏反映了空气污染程度，它是依据空气中污染物浓度的高低来判断的。空气污染是一个复杂的现象，在特定时间和地点空气污染物浓度受到许多因素影响。对人或物造成危害的现象叫做大气污染。我国大气污染指标AQI，作为新的污染程度衡量指标。AQI分为六级，分别为一级优，二级良，三级轻度污染，四级中度污染，五级重度污染，六级严重污染。参与评价的污染物有SO2、NO2、PM10、PM2.5、O3、CO六项。空气中对人、动植物以及人的财产产生影响的主要是SO2、NO2、PM10、PM2.5、O3、CO，因此目前大气污染研究的重点也在此。由于本次数据收集的限制和本人能力的限制，本文仅限于对</w:t>
      </w:r>
      <w:r w:rsidR="00ED1E1A">
        <w:rPr>
          <w:rFonts w:ascii="宋体" w:hAnsi="宋体" w:hint="eastAsia"/>
          <w:sz w:val="24"/>
        </w:rPr>
        <w:t>AQI指数及其污染物</w:t>
      </w:r>
      <w:r w:rsidRPr="00F30AFA">
        <w:rPr>
          <w:rFonts w:ascii="宋体" w:hAnsi="宋体" w:hint="eastAsia"/>
          <w:sz w:val="24"/>
        </w:rPr>
        <w:t>做肤浅的研究。</w:t>
      </w:r>
    </w:p>
    <w:p w:rsidR="00210917" w:rsidRDefault="00210917" w:rsidP="00DB2A25">
      <w:pPr>
        <w:spacing w:line="300" w:lineRule="auto"/>
        <w:ind w:firstLineChars="200" w:firstLine="480"/>
        <w:rPr>
          <w:rFonts w:ascii="宋体" w:hAnsi="宋体"/>
          <w:sz w:val="24"/>
        </w:rPr>
      </w:pPr>
      <w:r>
        <w:rPr>
          <w:rFonts w:ascii="宋体" w:hAnsi="宋体" w:hint="eastAsia"/>
          <w:sz w:val="24"/>
        </w:rPr>
        <w:t>通过Python获取相关的空气质量数据，运用R语言的可视化工具对数据进行可视化操作，</w:t>
      </w:r>
      <w:r w:rsidR="00E16C70">
        <w:rPr>
          <w:rFonts w:ascii="宋体" w:hAnsi="宋体" w:hint="eastAsia"/>
          <w:sz w:val="24"/>
        </w:rPr>
        <w:t>主要分析AQI指数和其主要污染物的变化情况，</w:t>
      </w:r>
      <w:r>
        <w:rPr>
          <w:rFonts w:ascii="宋体" w:hAnsi="宋体" w:hint="eastAsia"/>
          <w:sz w:val="24"/>
        </w:rPr>
        <w:t>分析近五年来上海空气质量的变化情况，尝试分析其原因与其解决方法。</w:t>
      </w:r>
    </w:p>
    <w:p w:rsidR="00DB2A25" w:rsidRPr="00F30AFA" w:rsidRDefault="00DB2A25" w:rsidP="00DB2A25">
      <w:pPr>
        <w:spacing w:line="300" w:lineRule="auto"/>
        <w:ind w:firstLineChars="200" w:firstLine="480"/>
        <w:rPr>
          <w:rFonts w:ascii="宋体" w:hAnsi="宋体"/>
          <w:sz w:val="24"/>
        </w:rPr>
      </w:pPr>
    </w:p>
    <w:p w:rsidR="00650E24" w:rsidRDefault="00325CE4">
      <w:pPr>
        <w:spacing w:line="300" w:lineRule="auto"/>
        <w:rPr>
          <w:b/>
          <w:sz w:val="24"/>
          <w:szCs w:val="24"/>
        </w:rPr>
      </w:pPr>
      <w:r>
        <w:rPr>
          <w:rFonts w:hint="eastAsia"/>
          <w:b/>
          <w:sz w:val="24"/>
          <w:szCs w:val="24"/>
        </w:rPr>
        <w:t>关键词</w:t>
      </w:r>
      <w:bookmarkEnd w:id="2"/>
      <w:r>
        <w:rPr>
          <w:rFonts w:hint="eastAsia"/>
          <w:b/>
          <w:sz w:val="24"/>
          <w:szCs w:val="24"/>
        </w:rPr>
        <w:t>：</w:t>
      </w:r>
      <w:r w:rsidR="00DB2A25">
        <w:rPr>
          <w:rFonts w:hint="eastAsia"/>
          <w:sz w:val="24"/>
          <w:szCs w:val="24"/>
        </w:rPr>
        <w:t>上海；空气质量；特征分析；</w:t>
      </w:r>
      <w:r w:rsidR="00DB2A25">
        <w:rPr>
          <w:rFonts w:hint="eastAsia"/>
          <w:sz w:val="24"/>
          <w:szCs w:val="24"/>
        </w:rPr>
        <w:t>AQI</w:t>
      </w:r>
      <w:r w:rsidR="00DB2A25">
        <w:rPr>
          <w:rFonts w:hint="eastAsia"/>
          <w:sz w:val="24"/>
          <w:szCs w:val="24"/>
        </w:rPr>
        <w:t>；</w:t>
      </w:r>
      <w:r w:rsidR="00DB2A25">
        <w:rPr>
          <w:rFonts w:hint="eastAsia"/>
          <w:sz w:val="24"/>
          <w:szCs w:val="24"/>
        </w:rPr>
        <w:t>R</w:t>
      </w:r>
      <w:r w:rsidR="00DB2A25">
        <w:rPr>
          <w:sz w:val="24"/>
          <w:szCs w:val="24"/>
        </w:rPr>
        <w:t>;</w:t>
      </w:r>
    </w:p>
    <w:p w:rsidR="00650E24" w:rsidRDefault="00650E24">
      <w:pPr>
        <w:spacing w:line="300" w:lineRule="auto"/>
        <w:ind w:firstLineChars="200" w:firstLine="480"/>
        <w:rPr>
          <w:rFonts w:hAnsi="宋体"/>
          <w:color w:val="000000"/>
          <w:sz w:val="24"/>
        </w:rPr>
      </w:pPr>
    </w:p>
    <w:p w:rsidR="00650E24" w:rsidRDefault="00650E24">
      <w:pPr>
        <w:rPr>
          <w:b/>
          <w:sz w:val="24"/>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650E24">
      <w:pPr>
        <w:spacing w:line="300" w:lineRule="auto"/>
        <w:rPr>
          <w:rFonts w:ascii="宋体" w:hAnsi="宋体"/>
          <w:b/>
          <w:color w:val="808080"/>
          <w:sz w:val="28"/>
        </w:rPr>
      </w:pPr>
    </w:p>
    <w:p w:rsidR="00650E24" w:rsidRDefault="00325CE4">
      <w:pPr>
        <w:pStyle w:val="ae"/>
      </w:pPr>
      <w:bookmarkStart w:id="3" w:name="_Toc228297847"/>
      <w:bookmarkStart w:id="4" w:name="_Toc228339592"/>
      <w:bookmarkStart w:id="5" w:name="_Toc228340919"/>
      <w:bookmarkStart w:id="6" w:name="_Toc11596578"/>
      <w:r>
        <w:t>Abstract</w:t>
      </w:r>
      <w:bookmarkEnd w:id="3"/>
      <w:bookmarkEnd w:id="4"/>
      <w:bookmarkEnd w:id="5"/>
      <w:bookmarkEnd w:id="6"/>
      <w:r>
        <w:t xml:space="preserve"> </w:t>
      </w:r>
    </w:p>
    <w:p w:rsidR="00D729A3" w:rsidRDefault="00D729A3" w:rsidP="00D729A3">
      <w:pPr>
        <w:tabs>
          <w:tab w:val="left" w:pos="1260"/>
        </w:tabs>
        <w:spacing w:line="300" w:lineRule="auto"/>
        <w:ind w:firstLineChars="200" w:firstLine="420"/>
      </w:pPr>
      <w:r>
        <w:t>The quality of air reflects the degree of air pollution, which is judged by the concentration of pollutants in the air. Air pollution is a complex phenomenon, and air pollutant concentrations are affected by many factors at specific times and locations. The phenomenon of harm to people or things is called air pollution. China's air pollution index AQI, as a new indicator of pollution level. AQI is divided into six levels, which are first-grade, second-grade, third-class mild pollution, four-level moderate pollution, five-level heavy pollution, and six-level severe pollution. The pollutants involved in the evaluation include SO2, NO2, PM10, PM2.5, O3 and CO. The main influences on people, animals, plants and people's property in the air are SO2, NO2, PM10, PM2.5, O3, and CO. Therefore, the focus of air pollution research is also here. Due to the limitations of this data collection and the limitations of my ability, this article is limited to superficial research on the AQI index and its pollutants.</w:t>
      </w:r>
    </w:p>
    <w:p w:rsidR="00D729A3" w:rsidRDefault="00D729A3" w:rsidP="00D729A3">
      <w:pPr>
        <w:tabs>
          <w:tab w:val="left" w:pos="1260"/>
        </w:tabs>
        <w:spacing w:line="300" w:lineRule="auto"/>
        <w:ind w:firstLineChars="200" w:firstLine="420"/>
      </w:pPr>
      <w:r>
        <w:t>Obtain relevant air quality data through Python, use R language visualization tools to visualize the data, analyze the changes of AQI index and its main pollutants, analyze the changes of Shanghai air quality in the past five years, and try to analyze the reasons and Solution.</w:t>
      </w:r>
    </w:p>
    <w:p w:rsidR="00D729A3" w:rsidRDefault="00D729A3" w:rsidP="00D729A3">
      <w:pPr>
        <w:tabs>
          <w:tab w:val="left" w:pos="1260"/>
        </w:tabs>
        <w:spacing w:line="300" w:lineRule="auto"/>
      </w:pPr>
    </w:p>
    <w:p w:rsidR="00650E24" w:rsidRDefault="00325CE4" w:rsidP="00D729A3">
      <w:pPr>
        <w:tabs>
          <w:tab w:val="left" w:pos="1260"/>
        </w:tabs>
        <w:spacing w:line="300" w:lineRule="auto"/>
      </w:pPr>
      <w:r>
        <w:rPr>
          <w:rFonts w:hint="eastAsia"/>
          <w:b/>
          <w:bCs/>
        </w:rPr>
        <w:t>Keywords</w:t>
      </w:r>
      <w:r>
        <w:rPr>
          <w:rFonts w:hint="eastAsia"/>
        </w:rPr>
        <w:t>: city; air quality; characteristic analysis</w:t>
      </w:r>
    </w:p>
    <w:p w:rsidR="00650E24" w:rsidRDefault="00650E24">
      <w:pPr>
        <w:spacing w:line="300" w:lineRule="auto"/>
        <w:rPr>
          <w:sz w:val="28"/>
        </w:rPr>
      </w:pPr>
    </w:p>
    <w:p w:rsidR="00650E24" w:rsidRPr="00D729A3" w:rsidRDefault="00650E24">
      <w:pPr>
        <w:pStyle w:val="20"/>
      </w:pPr>
    </w:p>
    <w:p w:rsidR="00650E24" w:rsidRDefault="00650E24">
      <w:pPr>
        <w:pStyle w:val="20"/>
      </w:pPr>
    </w:p>
    <w:p w:rsidR="00650E24" w:rsidRDefault="00650E24">
      <w:pPr>
        <w:ind w:firstLineChars="200" w:firstLine="720"/>
        <w:rPr>
          <w:rFonts w:ascii="黑体" w:eastAsia="黑体" w:hAnsi="宋体"/>
          <w:sz w:val="36"/>
        </w:rPr>
      </w:pPr>
    </w:p>
    <w:p w:rsidR="00650E24" w:rsidRDefault="00650E24">
      <w:pPr>
        <w:rPr>
          <w:rFonts w:ascii="黑体" w:eastAsia="黑体" w:hAnsi="宋体"/>
          <w:sz w:val="36"/>
        </w:rPr>
      </w:pPr>
    </w:p>
    <w:p w:rsidR="00650E24" w:rsidRDefault="00650E24">
      <w:pPr>
        <w:rPr>
          <w:rFonts w:ascii="黑体" w:eastAsia="黑体" w:hAnsi="宋体"/>
          <w:sz w:val="36"/>
        </w:rPr>
      </w:pPr>
    </w:p>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325CE4">
      <w:pPr>
        <w:pStyle w:val="ae"/>
      </w:pPr>
      <w:bookmarkStart w:id="7" w:name="_Toc11596579"/>
      <w:r>
        <w:rPr>
          <w:rFonts w:hint="eastAsia"/>
        </w:rPr>
        <w:t>目录</w:t>
      </w:r>
      <w:bookmarkEnd w:id="7"/>
    </w:p>
    <w:p w:rsidR="00650E24" w:rsidRDefault="00650E24">
      <w:pPr>
        <w:pStyle w:val="TOC1"/>
        <w:rPr>
          <w:rFonts w:ascii="黑体" w:eastAsia="黑体" w:hAnsi="宋体"/>
          <w:sz w:val="36"/>
        </w:rPr>
      </w:pPr>
    </w:p>
    <w:p w:rsidR="008E7AA8" w:rsidRDefault="00325CE4">
      <w:pPr>
        <w:pStyle w:val="TOC1"/>
        <w:rPr>
          <w:rFonts w:asciiTheme="minorHAnsi" w:eastAsiaTheme="minorEastAsia" w:hAnsiTheme="minorHAnsi" w:cstheme="minorBidi"/>
          <w:b w:val="0"/>
          <w:noProof/>
          <w:sz w:val="21"/>
          <w:szCs w:val="22"/>
        </w:rPr>
      </w:pPr>
      <w:r>
        <w:rPr>
          <w:rFonts w:ascii="黑体" w:eastAsia="黑体" w:hAnsi="宋体"/>
          <w:sz w:val="36"/>
        </w:rPr>
        <w:fldChar w:fldCharType="begin"/>
      </w:r>
      <w:r>
        <w:rPr>
          <w:rFonts w:ascii="黑体" w:eastAsia="黑体" w:hAnsi="宋体"/>
          <w:sz w:val="36"/>
        </w:rPr>
        <w:instrText xml:space="preserve"> TOC \o "1-3" \h \z \u </w:instrText>
      </w:r>
      <w:r>
        <w:rPr>
          <w:rFonts w:ascii="黑体" w:eastAsia="黑体" w:hAnsi="宋体"/>
          <w:sz w:val="36"/>
        </w:rPr>
        <w:fldChar w:fldCharType="separate"/>
      </w:r>
      <w:hyperlink w:anchor="_Toc11596577" w:history="1">
        <w:r w:rsidR="008E7AA8" w:rsidRPr="00BF32DE">
          <w:rPr>
            <w:rStyle w:val="ac"/>
            <w:noProof/>
          </w:rPr>
          <w:t>摘要</w:t>
        </w:r>
        <w:r w:rsidR="008E7AA8">
          <w:rPr>
            <w:noProof/>
            <w:webHidden/>
          </w:rPr>
          <w:tab/>
        </w:r>
        <w:r w:rsidR="008E7AA8">
          <w:rPr>
            <w:noProof/>
            <w:webHidden/>
          </w:rPr>
          <w:fldChar w:fldCharType="begin"/>
        </w:r>
        <w:r w:rsidR="008E7AA8">
          <w:rPr>
            <w:noProof/>
            <w:webHidden/>
          </w:rPr>
          <w:instrText xml:space="preserve"> PAGEREF _Toc11596577 \h </w:instrText>
        </w:r>
        <w:r w:rsidR="008E7AA8">
          <w:rPr>
            <w:noProof/>
            <w:webHidden/>
          </w:rPr>
        </w:r>
        <w:r w:rsidR="008E7AA8">
          <w:rPr>
            <w:noProof/>
            <w:webHidden/>
          </w:rPr>
          <w:fldChar w:fldCharType="separate"/>
        </w:r>
        <w:r w:rsidR="008E7AA8">
          <w:rPr>
            <w:noProof/>
            <w:webHidden/>
          </w:rPr>
          <w:t>I</w:t>
        </w:r>
        <w:r w:rsidR="008E7AA8">
          <w:rPr>
            <w:noProof/>
            <w:webHidden/>
          </w:rPr>
          <w:fldChar w:fldCharType="end"/>
        </w:r>
      </w:hyperlink>
    </w:p>
    <w:p w:rsidR="008E7AA8" w:rsidRDefault="00BB7148">
      <w:pPr>
        <w:pStyle w:val="TOC1"/>
        <w:rPr>
          <w:rFonts w:asciiTheme="minorHAnsi" w:eastAsiaTheme="minorEastAsia" w:hAnsiTheme="minorHAnsi" w:cstheme="minorBidi"/>
          <w:b w:val="0"/>
          <w:noProof/>
          <w:sz w:val="21"/>
          <w:szCs w:val="22"/>
        </w:rPr>
      </w:pPr>
      <w:hyperlink w:anchor="_Toc11596578" w:history="1">
        <w:r w:rsidR="008E7AA8" w:rsidRPr="00BF32DE">
          <w:rPr>
            <w:rStyle w:val="ac"/>
            <w:noProof/>
          </w:rPr>
          <w:t>Abstract</w:t>
        </w:r>
        <w:r w:rsidR="008E7AA8">
          <w:rPr>
            <w:noProof/>
            <w:webHidden/>
          </w:rPr>
          <w:tab/>
        </w:r>
        <w:r w:rsidR="008E7AA8">
          <w:rPr>
            <w:noProof/>
            <w:webHidden/>
          </w:rPr>
          <w:fldChar w:fldCharType="begin"/>
        </w:r>
        <w:r w:rsidR="008E7AA8">
          <w:rPr>
            <w:noProof/>
            <w:webHidden/>
          </w:rPr>
          <w:instrText xml:space="preserve"> PAGEREF _Toc11596578 \h </w:instrText>
        </w:r>
        <w:r w:rsidR="008E7AA8">
          <w:rPr>
            <w:noProof/>
            <w:webHidden/>
          </w:rPr>
        </w:r>
        <w:r w:rsidR="008E7AA8">
          <w:rPr>
            <w:noProof/>
            <w:webHidden/>
          </w:rPr>
          <w:fldChar w:fldCharType="separate"/>
        </w:r>
        <w:r w:rsidR="008E7AA8">
          <w:rPr>
            <w:noProof/>
            <w:webHidden/>
          </w:rPr>
          <w:t>II</w:t>
        </w:r>
        <w:r w:rsidR="008E7AA8">
          <w:rPr>
            <w:noProof/>
            <w:webHidden/>
          </w:rPr>
          <w:fldChar w:fldCharType="end"/>
        </w:r>
      </w:hyperlink>
    </w:p>
    <w:p w:rsidR="008E7AA8" w:rsidRDefault="00BB7148">
      <w:pPr>
        <w:pStyle w:val="TOC1"/>
        <w:rPr>
          <w:rFonts w:asciiTheme="minorHAnsi" w:eastAsiaTheme="minorEastAsia" w:hAnsiTheme="minorHAnsi" w:cstheme="minorBidi"/>
          <w:b w:val="0"/>
          <w:noProof/>
          <w:sz w:val="21"/>
          <w:szCs w:val="22"/>
        </w:rPr>
      </w:pPr>
      <w:hyperlink w:anchor="_Toc11596579" w:history="1">
        <w:r w:rsidR="008E7AA8" w:rsidRPr="00BF32DE">
          <w:rPr>
            <w:rStyle w:val="ac"/>
            <w:noProof/>
          </w:rPr>
          <w:t>目录</w:t>
        </w:r>
        <w:r w:rsidR="008E7AA8">
          <w:rPr>
            <w:noProof/>
            <w:webHidden/>
          </w:rPr>
          <w:tab/>
        </w:r>
        <w:r w:rsidR="008E7AA8">
          <w:rPr>
            <w:noProof/>
            <w:webHidden/>
          </w:rPr>
          <w:fldChar w:fldCharType="begin"/>
        </w:r>
        <w:r w:rsidR="008E7AA8">
          <w:rPr>
            <w:noProof/>
            <w:webHidden/>
          </w:rPr>
          <w:instrText xml:space="preserve"> PAGEREF _Toc11596579 \h </w:instrText>
        </w:r>
        <w:r w:rsidR="008E7AA8">
          <w:rPr>
            <w:noProof/>
            <w:webHidden/>
          </w:rPr>
        </w:r>
        <w:r w:rsidR="008E7AA8">
          <w:rPr>
            <w:noProof/>
            <w:webHidden/>
          </w:rPr>
          <w:fldChar w:fldCharType="separate"/>
        </w:r>
        <w:r w:rsidR="008E7AA8">
          <w:rPr>
            <w:noProof/>
            <w:webHidden/>
          </w:rPr>
          <w:t>III</w:t>
        </w:r>
        <w:r w:rsidR="008E7AA8">
          <w:rPr>
            <w:noProof/>
            <w:webHidden/>
          </w:rPr>
          <w:fldChar w:fldCharType="end"/>
        </w:r>
      </w:hyperlink>
    </w:p>
    <w:p w:rsidR="008E7AA8" w:rsidRDefault="00BB7148">
      <w:pPr>
        <w:pStyle w:val="TOC1"/>
        <w:tabs>
          <w:tab w:val="left" w:pos="420"/>
        </w:tabs>
        <w:rPr>
          <w:rFonts w:asciiTheme="minorHAnsi" w:eastAsiaTheme="minorEastAsia" w:hAnsiTheme="minorHAnsi" w:cstheme="minorBidi"/>
          <w:b w:val="0"/>
          <w:noProof/>
          <w:sz w:val="21"/>
          <w:szCs w:val="22"/>
        </w:rPr>
      </w:pPr>
      <w:hyperlink w:anchor="_Toc11596580" w:history="1">
        <w:r w:rsidR="008E7AA8" w:rsidRPr="00BF32DE">
          <w:rPr>
            <w:rStyle w:val="ac"/>
            <w:noProof/>
          </w:rPr>
          <w:t>1.</w:t>
        </w:r>
        <w:r w:rsidR="008E7AA8">
          <w:rPr>
            <w:rFonts w:asciiTheme="minorHAnsi" w:eastAsiaTheme="minorEastAsia" w:hAnsiTheme="minorHAnsi" w:cstheme="minorBidi"/>
            <w:b w:val="0"/>
            <w:noProof/>
            <w:sz w:val="21"/>
            <w:szCs w:val="22"/>
          </w:rPr>
          <w:tab/>
        </w:r>
        <w:r w:rsidR="008E7AA8" w:rsidRPr="00BF32DE">
          <w:rPr>
            <w:rStyle w:val="ac"/>
            <w:noProof/>
          </w:rPr>
          <w:t>背景</w:t>
        </w:r>
        <w:r w:rsidR="008E7AA8">
          <w:rPr>
            <w:noProof/>
            <w:webHidden/>
          </w:rPr>
          <w:tab/>
        </w:r>
        <w:r w:rsidR="008E7AA8">
          <w:rPr>
            <w:noProof/>
            <w:webHidden/>
          </w:rPr>
          <w:fldChar w:fldCharType="begin"/>
        </w:r>
        <w:r w:rsidR="008E7AA8">
          <w:rPr>
            <w:noProof/>
            <w:webHidden/>
          </w:rPr>
          <w:instrText xml:space="preserve"> PAGEREF _Toc11596580 \h </w:instrText>
        </w:r>
        <w:r w:rsidR="008E7AA8">
          <w:rPr>
            <w:noProof/>
            <w:webHidden/>
          </w:rPr>
        </w:r>
        <w:r w:rsidR="008E7AA8">
          <w:rPr>
            <w:noProof/>
            <w:webHidden/>
          </w:rPr>
          <w:fldChar w:fldCharType="separate"/>
        </w:r>
        <w:r w:rsidR="008E7AA8">
          <w:rPr>
            <w:noProof/>
            <w:webHidden/>
          </w:rPr>
          <w:t>1</w:t>
        </w:r>
        <w:r w:rsidR="008E7AA8">
          <w:rPr>
            <w:noProof/>
            <w:webHidden/>
          </w:rPr>
          <w:fldChar w:fldCharType="end"/>
        </w:r>
      </w:hyperlink>
    </w:p>
    <w:p w:rsidR="008E7AA8" w:rsidRDefault="00BB7148">
      <w:pPr>
        <w:pStyle w:val="TOC2"/>
        <w:tabs>
          <w:tab w:val="left" w:pos="1050"/>
          <w:tab w:val="right" w:leader="dot" w:pos="8296"/>
        </w:tabs>
        <w:rPr>
          <w:rFonts w:asciiTheme="minorHAnsi" w:eastAsiaTheme="minorEastAsia" w:hAnsiTheme="minorHAnsi" w:cstheme="minorBidi"/>
          <w:noProof/>
          <w:sz w:val="21"/>
          <w:szCs w:val="22"/>
        </w:rPr>
      </w:pPr>
      <w:hyperlink w:anchor="_Toc11596581" w:history="1">
        <w:r w:rsidR="008E7AA8" w:rsidRPr="00BF32DE">
          <w:rPr>
            <w:rStyle w:val="ac"/>
            <w:noProof/>
          </w:rPr>
          <w:t>1.1.</w:t>
        </w:r>
        <w:r w:rsidR="008E7AA8">
          <w:rPr>
            <w:rFonts w:asciiTheme="minorHAnsi" w:eastAsiaTheme="minorEastAsia" w:hAnsiTheme="minorHAnsi" w:cstheme="minorBidi"/>
            <w:noProof/>
            <w:sz w:val="21"/>
            <w:szCs w:val="22"/>
          </w:rPr>
          <w:tab/>
        </w:r>
        <w:r w:rsidR="008E7AA8" w:rsidRPr="00BF32DE">
          <w:rPr>
            <w:rStyle w:val="ac"/>
            <w:noProof/>
          </w:rPr>
          <w:t>数据分析目标</w:t>
        </w:r>
        <w:r w:rsidR="008E7AA8">
          <w:rPr>
            <w:noProof/>
            <w:webHidden/>
          </w:rPr>
          <w:tab/>
        </w:r>
        <w:r w:rsidR="008E7AA8">
          <w:rPr>
            <w:noProof/>
            <w:webHidden/>
          </w:rPr>
          <w:fldChar w:fldCharType="begin"/>
        </w:r>
        <w:r w:rsidR="008E7AA8">
          <w:rPr>
            <w:noProof/>
            <w:webHidden/>
          </w:rPr>
          <w:instrText xml:space="preserve"> PAGEREF _Toc11596581 \h </w:instrText>
        </w:r>
        <w:r w:rsidR="008E7AA8">
          <w:rPr>
            <w:noProof/>
            <w:webHidden/>
          </w:rPr>
        </w:r>
        <w:r w:rsidR="008E7AA8">
          <w:rPr>
            <w:noProof/>
            <w:webHidden/>
          </w:rPr>
          <w:fldChar w:fldCharType="separate"/>
        </w:r>
        <w:r w:rsidR="008E7AA8">
          <w:rPr>
            <w:noProof/>
            <w:webHidden/>
          </w:rPr>
          <w:t>1</w:t>
        </w:r>
        <w:r w:rsidR="008E7AA8">
          <w:rPr>
            <w:noProof/>
            <w:webHidden/>
          </w:rPr>
          <w:fldChar w:fldCharType="end"/>
        </w:r>
      </w:hyperlink>
    </w:p>
    <w:p w:rsidR="008E7AA8" w:rsidRDefault="00BB7148">
      <w:pPr>
        <w:pStyle w:val="TOC2"/>
        <w:tabs>
          <w:tab w:val="left" w:pos="1050"/>
          <w:tab w:val="right" w:leader="dot" w:pos="8296"/>
        </w:tabs>
        <w:rPr>
          <w:rFonts w:asciiTheme="minorHAnsi" w:eastAsiaTheme="minorEastAsia" w:hAnsiTheme="minorHAnsi" w:cstheme="minorBidi"/>
          <w:noProof/>
          <w:sz w:val="21"/>
          <w:szCs w:val="22"/>
        </w:rPr>
      </w:pPr>
      <w:hyperlink w:anchor="_Toc11596582" w:history="1">
        <w:r w:rsidR="008E7AA8" w:rsidRPr="00BF32DE">
          <w:rPr>
            <w:rStyle w:val="ac"/>
            <w:noProof/>
          </w:rPr>
          <w:t>1.2.</w:t>
        </w:r>
        <w:r w:rsidR="008E7AA8">
          <w:rPr>
            <w:rFonts w:asciiTheme="minorHAnsi" w:eastAsiaTheme="minorEastAsia" w:hAnsiTheme="minorHAnsi" w:cstheme="minorBidi"/>
            <w:noProof/>
            <w:sz w:val="21"/>
            <w:szCs w:val="22"/>
          </w:rPr>
          <w:tab/>
        </w:r>
        <w:r w:rsidR="008E7AA8" w:rsidRPr="00BF32DE">
          <w:rPr>
            <w:rStyle w:val="ac"/>
            <w:noProof/>
          </w:rPr>
          <w:t>空气质量相关知识</w:t>
        </w:r>
        <w:r w:rsidR="008E7AA8">
          <w:rPr>
            <w:noProof/>
            <w:webHidden/>
          </w:rPr>
          <w:tab/>
        </w:r>
        <w:r w:rsidR="008E7AA8">
          <w:rPr>
            <w:noProof/>
            <w:webHidden/>
          </w:rPr>
          <w:fldChar w:fldCharType="begin"/>
        </w:r>
        <w:r w:rsidR="008E7AA8">
          <w:rPr>
            <w:noProof/>
            <w:webHidden/>
          </w:rPr>
          <w:instrText xml:space="preserve"> PAGEREF _Toc11596582 \h </w:instrText>
        </w:r>
        <w:r w:rsidR="008E7AA8">
          <w:rPr>
            <w:noProof/>
            <w:webHidden/>
          </w:rPr>
        </w:r>
        <w:r w:rsidR="008E7AA8">
          <w:rPr>
            <w:noProof/>
            <w:webHidden/>
          </w:rPr>
          <w:fldChar w:fldCharType="separate"/>
        </w:r>
        <w:r w:rsidR="008E7AA8">
          <w:rPr>
            <w:noProof/>
            <w:webHidden/>
          </w:rPr>
          <w:t>1</w:t>
        </w:r>
        <w:r w:rsidR="008E7AA8">
          <w:rPr>
            <w:noProof/>
            <w:webHidden/>
          </w:rPr>
          <w:fldChar w:fldCharType="end"/>
        </w:r>
      </w:hyperlink>
    </w:p>
    <w:p w:rsidR="008E7AA8" w:rsidRDefault="00BB7148">
      <w:pPr>
        <w:pStyle w:val="TOC1"/>
        <w:tabs>
          <w:tab w:val="left" w:pos="420"/>
        </w:tabs>
        <w:rPr>
          <w:rFonts w:asciiTheme="minorHAnsi" w:eastAsiaTheme="minorEastAsia" w:hAnsiTheme="minorHAnsi" w:cstheme="minorBidi"/>
          <w:b w:val="0"/>
          <w:noProof/>
          <w:sz w:val="21"/>
          <w:szCs w:val="22"/>
        </w:rPr>
      </w:pPr>
      <w:hyperlink w:anchor="_Toc11596583" w:history="1">
        <w:r w:rsidR="008E7AA8" w:rsidRPr="00BF32DE">
          <w:rPr>
            <w:rStyle w:val="ac"/>
            <w:noProof/>
          </w:rPr>
          <w:t>2.</w:t>
        </w:r>
        <w:r w:rsidR="008E7AA8">
          <w:rPr>
            <w:rFonts w:asciiTheme="minorHAnsi" w:eastAsiaTheme="minorEastAsia" w:hAnsiTheme="minorHAnsi" w:cstheme="minorBidi"/>
            <w:b w:val="0"/>
            <w:noProof/>
            <w:sz w:val="21"/>
            <w:szCs w:val="22"/>
          </w:rPr>
          <w:tab/>
        </w:r>
        <w:r w:rsidR="008E7AA8" w:rsidRPr="00BF32DE">
          <w:rPr>
            <w:rStyle w:val="ac"/>
            <w:noProof/>
          </w:rPr>
          <w:t>数据收集及其分析</w:t>
        </w:r>
        <w:r w:rsidR="008E7AA8">
          <w:rPr>
            <w:noProof/>
            <w:webHidden/>
          </w:rPr>
          <w:tab/>
        </w:r>
        <w:r w:rsidR="008E7AA8">
          <w:rPr>
            <w:noProof/>
            <w:webHidden/>
          </w:rPr>
          <w:fldChar w:fldCharType="begin"/>
        </w:r>
        <w:r w:rsidR="008E7AA8">
          <w:rPr>
            <w:noProof/>
            <w:webHidden/>
          </w:rPr>
          <w:instrText xml:space="preserve"> PAGEREF _Toc11596583 \h </w:instrText>
        </w:r>
        <w:r w:rsidR="008E7AA8">
          <w:rPr>
            <w:noProof/>
            <w:webHidden/>
          </w:rPr>
        </w:r>
        <w:r w:rsidR="008E7AA8">
          <w:rPr>
            <w:noProof/>
            <w:webHidden/>
          </w:rPr>
          <w:fldChar w:fldCharType="separate"/>
        </w:r>
        <w:r w:rsidR="008E7AA8">
          <w:rPr>
            <w:noProof/>
            <w:webHidden/>
          </w:rPr>
          <w:t>2</w:t>
        </w:r>
        <w:r w:rsidR="008E7AA8">
          <w:rPr>
            <w:noProof/>
            <w:webHidden/>
          </w:rPr>
          <w:fldChar w:fldCharType="end"/>
        </w:r>
      </w:hyperlink>
    </w:p>
    <w:p w:rsidR="008E7AA8" w:rsidRDefault="00BB7148">
      <w:pPr>
        <w:pStyle w:val="TOC2"/>
        <w:tabs>
          <w:tab w:val="left" w:pos="1050"/>
          <w:tab w:val="right" w:leader="dot" w:pos="8296"/>
        </w:tabs>
        <w:rPr>
          <w:rFonts w:asciiTheme="minorHAnsi" w:eastAsiaTheme="minorEastAsia" w:hAnsiTheme="minorHAnsi" w:cstheme="minorBidi"/>
          <w:noProof/>
          <w:sz w:val="21"/>
          <w:szCs w:val="22"/>
        </w:rPr>
      </w:pPr>
      <w:hyperlink w:anchor="_Toc11596584" w:history="1">
        <w:r w:rsidR="008E7AA8" w:rsidRPr="00BF32DE">
          <w:rPr>
            <w:rStyle w:val="ac"/>
            <w:noProof/>
          </w:rPr>
          <w:t>2.1.</w:t>
        </w:r>
        <w:r w:rsidR="008E7AA8">
          <w:rPr>
            <w:rFonts w:asciiTheme="minorHAnsi" w:eastAsiaTheme="minorEastAsia" w:hAnsiTheme="minorHAnsi" w:cstheme="minorBidi"/>
            <w:noProof/>
            <w:sz w:val="21"/>
            <w:szCs w:val="22"/>
          </w:rPr>
          <w:tab/>
        </w:r>
        <w:r w:rsidR="008E7AA8" w:rsidRPr="00BF32DE">
          <w:rPr>
            <w:rStyle w:val="ac"/>
            <w:noProof/>
          </w:rPr>
          <w:t>数据分析流程</w:t>
        </w:r>
        <w:r w:rsidR="008E7AA8">
          <w:rPr>
            <w:noProof/>
            <w:webHidden/>
          </w:rPr>
          <w:tab/>
        </w:r>
        <w:r w:rsidR="008E7AA8">
          <w:rPr>
            <w:noProof/>
            <w:webHidden/>
          </w:rPr>
          <w:fldChar w:fldCharType="begin"/>
        </w:r>
        <w:r w:rsidR="008E7AA8">
          <w:rPr>
            <w:noProof/>
            <w:webHidden/>
          </w:rPr>
          <w:instrText xml:space="preserve"> PAGEREF _Toc11596584 \h </w:instrText>
        </w:r>
        <w:r w:rsidR="008E7AA8">
          <w:rPr>
            <w:noProof/>
            <w:webHidden/>
          </w:rPr>
        </w:r>
        <w:r w:rsidR="008E7AA8">
          <w:rPr>
            <w:noProof/>
            <w:webHidden/>
          </w:rPr>
          <w:fldChar w:fldCharType="separate"/>
        </w:r>
        <w:r w:rsidR="008E7AA8">
          <w:rPr>
            <w:noProof/>
            <w:webHidden/>
          </w:rPr>
          <w:t>2</w:t>
        </w:r>
        <w:r w:rsidR="008E7AA8">
          <w:rPr>
            <w:noProof/>
            <w:webHidden/>
          </w:rPr>
          <w:fldChar w:fldCharType="end"/>
        </w:r>
      </w:hyperlink>
    </w:p>
    <w:p w:rsidR="008E7AA8" w:rsidRDefault="00BB7148">
      <w:pPr>
        <w:pStyle w:val="TOC2"/>
        <w:tabs>
          <w:tab w:val="left" w:pos="1050"/>
          <w:tab w:val="right" w:leader="dot" w:pos="8296"/>
        </w:tabs>
        <w:rPr>
          <w:rFonts w:asciiTheme="minorHAnsi" w:eastAsiaTheme="minorEastAsia" w:hAnsiTheme="minorHAnsi" w:cstheme="minorBidi"/>
          <w:noProof/>
          <w:sz w:val="21"/>
          <w:szCs w:val="22"/>
        </w:rPr>
      </w:pPr>
      <w:hyperlink w:anchor="_Toc11596585" w:history="1">
        <w:r w:rsidR="008E7AA8" w:rsidRPr="00BF32DE">
          <w:rPr>
            <w:rStyle w:val="ac"/>
            <w:noProof/>
          </w:rPr>
          <w:t>2.2.</w:t>
        </w:r>
        <w:r w:rsidR="008E7AA8">
          <w:rPr>
            <w:rFonts w:asciiTheme="minorHAnsi" w:eastAsiaTheme="minorEastAsia" w:hAnsiTheme="minorHAnsi" w:cstheme="minorBidi"/>
            <w:noProof/>
            <w:sz w:val="21"/>
            <w:szCs w:val="22"/>
          </w:rPr>
          <w:tab/>
        </w:r>
        <w:r w:rsidR="008E7AA8" w:rsidRPr="00BF32DE">
          <w:rPr>
            <w:rStyle w:val="ac"/>
            <w:noProof/>
          </w:rPr>
          <w:t>数据采集</w:t>
        </w:r>
        <w:r w:rsidR="008E7AA8">
          <w:rPr>
            <w:noProof/>
            <w:webHidden/>
          </w:rPr>
          <w:tab/>
        </w:r>
        <w:r w:rsidR="008E7AA8">
          <w:rPr>
            <w:noProof/>
            <w:webHidden/>
          </w:rPr>
          <w:fldChar w:fldCharType="begin"/>
        </w:r>
        <w:r w:rsidR="008E7AA8">
          <w:rPr>
            <w:noProof/>
            <w:webHidden/>
          </w:rPr>
          <w:instrText xml:space="preserve"> PAGEREF _Toc11596585 \h </w:instrText>
        </w:r>
        <w:r w:rsidR="008E7AA8">
          <w:rPr>
            <w:noProof/>
            <w:webHidden/>
          </w:rPr>
        </w:r>
        <w:r w:rsidR="008E7AA8">
          <w:rPr>
            <w:noProof/>
            <w:webHidden/>
          </w:rPr>
          <w:fldChar w:fldCharType="separate"/>
        </w:r>
        <w:r w:rsidR="008E7AA8">
          <w:rPr>
            <w:noProof/>
            <w:webHidden/>
          </w:rPr>
          <w:t>2</w:t>
        </w:r>
        <w:r w:rsidR="008E7AA8">
          <w:rPr>
            <w:noProof/>
            <w:webHidden/>
          </w:rPr>
          <w:fldChar w:fldCharType="end"/>
        </w:r>
      </w:hyperlink>
    </w:p>
    <w:p w:rsidR="008E7AA8" w:rsidRDefault="00BB7148">
      <w:pPr>
        <w:pStyle w:val="TOC2"/>
        <w:tabs>
          <w:tab w:val="left" w:pos="1050"/>
          <w:tab w:val="right" w:leader="dot" w:pos="8296"/>
        </w:tabs>
        <w:rPr>
          <w:rFonts w:asciiTheme="minorHAnsi" w:eastAsiaTheme="minorEastAsia" w:hAnsiTheme="minorHAnsi" w:cstheme="minorBidi"/>
          <w:noProof/>
          <w:sz w:val="21"/>
          <w:szCs w:val="22"/>
        </w:rPr>
      </w:pPr>
      <w:hyperlink w:anchor="_Toc11596586" w:history="1">
        <w:r w:rsidR="008E7AA8" w:rsidRPr="00BF32DE">
          <w:rPr>
            <w:rStyle w:val="ac"/>
            <w:noProof/>
          </w:rPr>
          <w:t>2.3.</w:t>
        </w:r>
        <w:r w:rsidR="008E7AA8">
          <w:rPr>
            <w:rFonts w:asciiTheme="minorHAnsi" w:eastAsiaTheme="minorEastAsia" w:hAnsiTheme="minorHAnsi" w:cstheme="minorBidi"/>
            <w:noProof/>
            <w:sz w:val="21"/>
            <w:szCs w:val="22"/>
          </w:rPr>
          <w:tab/>
        </w:r>
        <w:r w:rsidR="008E7AA8" w:rsidRPr="00BF32DE">
          <w:rPr>
            <w:rStyle w:val="ac"/>
            <w:noProof/>
          </w:rPr>
          <w:t>AQI</w:t>
        </w:r>
        <w:r w:rsidR="008E7AA8" w:rsidRPr="00BF32DE">
          <w:rPr>
            <w:rStyle w:val="ac"/>
            <w:noProof/>
          </w:rPr>
          <w:t>指数分析</w:t>
        </w:r>
        <w:r w:rsidR="008E7AA8">
          <w:rPr>
            <w:noProof/>
            <w:webHidden/>
          </w:rPr>
          <w:tab/>
        </w:r>
        <w:r w:rsidR="008E7AA8">
          <w:rPr>
            <w:noProof/>
            <w:webHidden/>
          </w:rPr>
          <w:fldChar w:fldCharType="begin"/>
        </w:r>
        <w:r w:rsidR="008E7AA8">
          <w:rPr>
            <w:noProof/>
            <w:webHidden/>
          </w:rPr>
          <w:instrText xml:space="preserve"> PAGEREF _Toc11596586 \h </w:instrText>
        </w:r>
        <w:r w:rsidR="008E7AA8">
          <w:rPr>
            <w:noProof/>
            <w:webHidden/>
          </w:rPr>
        </w:r>
        <w:r w:rsidR="008E7AA8">
          <w:rPr>
            <w:noProof/>
            <w:webHidden/>
          </w:rPr>
          <w:fldChar w:fldCharType="separate"/>
        </w:r>
        <w:r w:rsidR="008E7AA8">
          <w:rPr>
            <w:noProof/>
            <w:webHidden/>
          </w:rPr>
          <w:t>5</w:t>
        </w:r>
        <w:r w:rsidR="008E7AA8">
          <w:rPr>
            <w:noProof/>
            <w:webHidden/>
          </w:rPr>
          <w:fldChar w:fldCharType="end"/>
        </w:r>
      </w:hyperlink>
    </w:p>
    <w:p w:rsidR="008E7AA8" w:rsidRDefault="00BB7148">
      <w:pPr>
        <w:pStyle w:val="TOC1"/>
        <w:tabs>
          <w:tab w:val="left" w:pos="420"/>
        </w:tabs>
        <w:rPr>
          <w:rFonts w:asciiTheme="minorHAnsi" w:eastAsiaTheme="minorEastAsia" w:hAnsiTheme="minorHAnsi" w:cstheme="minorBidi"/>
          <w:b w:val="0"/>
          <w:noProof/>
          <w:sz w:val="21"/>
          <w:szCs w:val="22"/>
        </w:rPr>
      </w:pPr>
      <w:hyperlink w:anchor="_Toc11596587" w:history="1">
        <w:r w:rsidR="008E7AA8" w:rsidRPr="00BF32DE">
          <w:rPr>
            <w:rStyle w:val="ac"/>
            <w:noProof/>
          </w:rPr>
          <w:t>3.</w:t>
        </w:r>
        <w:r w:rsidR="008E7AA8">
          <w:rPr>
            <w:rFonts w:asciiTheme="minorHAnsi" w:eastAsiaTheme="minorEastAsia" w:hAnsiTheme="minorHAnsi" w:cstheme="minorBidi"/>
            <w:b w:val="0"/>
            <w:noProof/>
            <w:sz w:val="21"/>
            <w:szCs w:val="22"/>
          </w:rPr>
          <w:tab/>
        </w:r>
        <w:r w:rsidR="008E7AA8" w:rsidRPr="00BF32DE">
          <w:rPr>
            <w:rStyle w:val="ac"/>
            <w:noProof/>
          </w:rPr>
          <w:t>分析结论</w:t>
        </w:r>
        <w:r w:rsidR="008E7AA8">
          <w:rPr>
            <w:noProof/>
            <w:webHidden/>
          </w:rPr>
          <w:tab/>
        </w:r>
        <w:r w:rsidR="008E7AA8">
          <w:rPr>
            <w:noProof/>
            <w:webHidden/>
          </w:rPr>
          <w:fldChar w:fldCharType="begin"/>
        </w:r>
        <w:r w:rsidR="008E7AA8">
          <w:rPr>
            <w:noProof/>
            <w:webHidden/>
          </w:rPr>
          <w:instrText xml:space="preserve"> PAGEREF _Toc11596587 \h </w:instrText>
        </w:r>
        <w:r w:rsidR="008E7AA8">
          <w:rPr>
            <w:noProof/>
            <w:webHidden/>
          </w:rPr>
        </w:r>
        <w:r w:rsidR="008E7AA8">
          <w:rPr>
            <w:noProof/>
            <w:webHidden/>
          </w:rPr>
          <w:fldChar w:fldCharType="separate"/>
        </w:r>
        <w:r w:rsidR="008E7AA8">
          <w:rPr>
            <w:noProof/>
            <w:webHidden/>
          </w:rPr>
          <w:t>9</w:t>
        </w:r>
        <w:r w:rsidR="008E7AA8">
          <w:rPr>
            <w:noProof/>
            <w:webHidden/>
          </w:rPr>
          <w:fldChar w:fldCharType="end"/>
        </w:r>
      </w:hyperlink>
    </w:p>
    <w:p w:rsidR="008E7AA8" w:rsidRDefault="00BB7148">
      <w:pPr>
        <w:pStyle w:val="TOC1"/>
        <w:rPr>
          <w:rFonts w:asciiTheme="minorHAnsi" w:eastAsiaTheme="minorEastAsia" w:hAnsiTheme="minorHAnsi" w:cstheme="minorBidi"/>
          <w:b w:val="0"/>
          <w:noProof/>
          <w:sz w:val="21"/>
          <w:szCs w:val="22"/>
        </w:rPr>
      </w:pPr>
      <w:hyperlink w:anchor="_Toc11596588" w:history="1">
        <w:r w:rsidR="008E7AA8" w:rsidRPr="00BF32DE">
          <w:rPr>
            <w:rStyle w:val="ac"/>
            <w:noProof/>
          </w:rPr>
          <w:t>参考文献</w:t>
        </w:r>
        <w:r w:rsidR="008E7AA8">
          <w:rPr>
            <w:noProof/>
            <w:webHidden/>
          </w:rPr>
          <w:tab/>
        </w:r>
        <w:r w:rsidR="008E7AA8">
          <w:rPr>
            <w:noProof/>
            <w:webHidden/>
          </w:rPr>
          <w:fldChar w:fldCharType="begin"/>
        </w:r>
        <w:r w:rsidR="008E7AA8">
          <w:rPr>
            <w:noProof/>
            <w:webHidden/>
          </w:rPr>
          <w:instrText xml:space="preserve"> PAGEREF _Toc11596588 \h </w:instrText>
        </w:r>
        <w:r w:rsidR="008E7AA8">
          <w:rPr>
            <w:noProof/>
            <w:webHidden/>
          </w:rPr>
        </w:r>
        <w:r w:rsidR="008E7AA8">
          <w:rPr>
            <w:noProof/>
            <w:webHidden/>
          </w:rPr>
          <w:fldChar w:fldCharType="separate"/>
        </w:r>
        <w:r w:rsidR="008E7AA8">
          <w:rPr>
            <w:noProof/>
            <w:webHidden/>
          </w:rPr>
          <w:t>10</w:t>
        </w:r>
        <w:r w:rsidR="008E7AA8">
          <w:rPr>
            <w:noProof/>
            <w:webHidden/>
          </w:rPr>
          <w:fldChar w:fldCharType="end"/>
        </w:r>
      </w:hyperlink>
    </w:p>
    <w:p w:rsidR="00650E24" w:rsidRDefault="00325CE4">
      <w:r>
        <w:fldChar w:fldCharType="end"/>
      </w:r>
    </w:p>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650E24" w:rsidRDefault="00650E24"/>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 w:rsidR="00B836A7" w:rsidRDefault="00B836A7">
      <w:pPr>
        <w:sectPr w:rsidR="00B836A7">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rsidR="00650E24" w:rsidRDefault="00650E24"/>
    <w:p w:rsidR="00650E24" w:rsidRDefault="00650E24" w:rsidP="00B836A7">
      <w:pPr>
        <w:pStyle w:val="a"/>
        <w:numPr>
          <w:ilvl w:val="0"/>
          <w:numId w:val="0"/>
        </w:numPr>
        <w:tabs>
          <w:tab w:val="clear" w:pos="432"/>
        </w:tabs>
        <w:ind w:left="425"/>
        <w:jc w:val="both"/>
        <w:outlineLvl w:val="0"/>
        <w:rPr>
          <w:sz w:val="32"/>
          <w:szCs w:val="32"/>
        </w:rPr>
        <w:sectPr w:rsidR="00650E24">
          <w:type w:val="continuous"/>
          <w:pgSz w:w="11906" w:h="16838"/>
          <w:pgMar w:top="1440" w:right="1800" w:bottom="1440" w:left="1800" w:header="851" w:footer="992" w:gutter="0"/>
          <w:pgNumType w:fmt="upperRoman"/>
          <w:cols w:space="425"/>
          <w:titlePg/>
          <w:docGrid w:type="lines" w:linePitch="312"/>
        </w:sectPr>
      </w:pPr>
      <w:bookmarkStart w:id="8" w:name="_Toc228340923"/>
    </w:p>
    <w:p w:rsidR="00650E24" w:rsidRDefault="00650E24">
      <w:pPr>
        <w:sectPr w:rsidR="00650E24">
          <w:footerReference w:type="default" r:id="rId15"/>
          <w:footerReference w:type="first" r:id="rId16"/>
          <w:type w:val="continuous"/>
          <w:pgSz w:w="11906" w:h="16838"/>
          <w:pgMar w:top="1440" w:right="1800" w:bottom="1440" w:left="1800" w:header="851" w:footer="992" w:gutter="0"/>
          <w:pgNumType w:fmt="upperRoman"/>
          <w:cols w:space="425"/>
          <w:titlePg/>
          <w:docGrid w:type="lines" w:linePitch="312"/>
        </w:sectPr>
      </w:pPr>
    </w:p>
    <w:p w:rsidR="00650E24" w:rsidRDefault="00325CE4">
      <w:pPr>
        <w:pStyle w:val="a"/>
        <w:numPr>
          <w:ilvl w:val="0"/>
          <w:numId w:val="3"/>
        </w:numPr>
        <w:tabs>
          <w:tab w:val="clear" w:pos="432"/>
        </w:tabs>
        <w:snapToGrid w:val="0"/>
        <w:ind w:left="0"/>
        <w:outlineLvl w:val="0"/>
        <w:rPr>
          <w:szCs w:val="28"/>
        </w:rPr>
      </w:pPr>
      <w:bookmarkStart w:id="9" w:name="_Toc11596580"/>
      <w:r>
        <w:rPr>
          <w:rFonts w:hint="eastAsia"/>
          <w:szCs w:val="28"/>
        </w:rPr>
        <w:lastRenderedPageBreak/>
        <w:t>背景</w:t>
      </w:r>
      <w:bookmarkEnd w:id="9"/>
    </w:p>
    <w:p w:rsidR="00650E24" w:rsidRDefault="00325CE4">
      <w:pPr>
        <w:pStyle w:val="2"/>
        <w:spacing w:before="10" w:after="0" w:line="300" w:lineRule="auto"/>
        <w:ind w:left="0" w:firstLine="0"/>
        <w:rPr>
          <w:rFonts w:ascii="Times New Roman" w:hAnsi="Times New Roman"/>
          <w:sz w:val="24"/>
          <w:szCs w:val="24"/>
        </w:rPr>
      </w:pPr>
      <w:bookmarkStart w:id="10" w:name="_Toc11596581"/>
      <w:r>
        <w:rPr>
          <w:rFonts w:ascii="Times New Roman" w:hAnsi="Times New Roman" w:hint="eastAsia"/>
          <w:sz w:val="24"/>
          <w:szCs w:val="24"/>
        </w:rPr>
        <w:t>数据分析目标</w:t>
      </w:r>
      <w:bookmarkEnd w:id="10"/>
    </w:p>
    <w:bookmarkEnd w:id="8"/>
    <w:p w:rsidR="00DB2A25" w:rsidRPr="00626B9A" w:rsidRDefault="00DB2A25" w:rsidP="00DB2A25">
      <w:pPr>
        <w:spacing w:line="300" w:lineRule="auto"/>
        <w:ind w:firstLine="480"/>
        <w:rPr>
          <w:rFonts w:ascii="宋体" w:hAnsi="宋体"/>
          <w:sz w:val="24"/>
          <w:szCs w:val="24"/>
          <w:shd w:val="clear" w:color="auto" w:fill="FFFFFF"/>
        </w:rPr>
      </w:pPr>
      <w:r w:rsidRPr="00626B9A">
        <w:rPr>
          <w:rFonts w:ascii="宋体" w:hAnsi="宋体" w:hint="eastAsia"/>
          <w:sz w:val="24"/>
          <w:szCs w:val="24"/>
          <w:shd w:val="clear" w:color="auto" w:fill="FFFFFF"/>
        </w:rPr>
        <w:t>改革开放以来，上海对如何建设国际经济中心进行了积极探索和实践，取得了丰硕的成果。肩负着面向世界、推动长三角地区一体化和长江经济带发展的重任，在全国经济建设和社会发展中具有十分重要的地位和作用。</w:t>
      </w:r>
    </w:p>
    <w:p w:rsidR="00DB2A25" w:rsidRDefault="00DB2A25" w:rsidP="00DB2A25">
      <w:pPr>
        <w:pStyle w:val="af"/>
        <w:ind w:firstLine="460"/>
        <w:rPr>
          <w:rFonts w:ascii="宋体" w:hAnsi="宋体"/>
          <w:color w:val="1A1A1A"/>
          <w:sz w:val="23"/>
          <w:szCs w:val="23"/>
          <w:shd w:val="clear" w:color="auto" w:fill="FFFFFF"/>
        </w:rPr>
      </w:pPr>
      <w:r>
        <w:rPr>
          <w:rFonts w:ascii="宋体" w:hAnsi="宋体" w:hint="eastAsia"/>
          <w:color w:val="1A1A1A"/>
          <w:sz w:val="23"/>
          <w:szCs w:val="23"/>
          <w:shd w:val="clear" w:color="auto" w:fill="FFFFFF"/>
        </w:rPr>
        <w:t>经济的发展带来环境的</w:t>
      </w:r>
      <w:r w:rsidRPr="00C24B2D">
        <w:rPr>
          <w:rFonts w:ascii="宋体" w:hAnsi="宋体" w:hint="eastAsia"/>
          <w:color w:val="1A1A1A"/>
          <w:sz w:val="23"/>
          <w:szCs w:val="23"/>
          <w:shd w:val="clear" w:color="auto" w:fill="FFFFFF"/>
        </w:rPr>
        <w:t>污染是正常的</w:t>
      </w:r>
      <w:r>
        <w:rPr>
          <w:rFonts w:ascii="宋体" w:hAnsi="宋体" w:hint="eastAsia"/>
          <w:color w:val="1A1A1A"/>
          <w:sz w:val="23"/>
          <w:szCs w:val="23"/>
          <w:shd w:val="clear" w:color="auto" w:fill="FFFFFF"/>
        </w:rPr>
        <w:t>现象</w:t>
      </w:r>
      <w:r w:rsidRPr="00C24B2D">
        <w:rPr>
          <w:rFonts w:ascii="宋体" w:hAnsi="宋体" w:hint="eastAsia"/>
          <w:color w:val="1A1A1A"/>
          <w:sz w:val="23"/>
          <w:szCs w:val="23"/>
          <w:shd w:val="clear" w:color="auto" w:fill="FFFFFF"/>
        </w:rPr>
        <w:t>，但是</w:t>
      </w:r>
      <w:r>
        <w:rPr>
          <w:rFonts w:ascii="宋体" w:hAnsi="宋体" w:hint="eastAsia"/>
          <w:color w:val="1A1A1A"/>
          <w:sz w:val="23"/>
          <w:szCs w:val="23"/>
          <w:shd w:val="clear" w:color="auto" w:fill="FFFFFF"/>
        </w:rPr>
        <w:t>要依据</w:t>
      </w:r>
      <w:r w:rsidRPr="00C24B2D">
        <w:rPr>
          <w:rFonts w:ascii="宋体" w:hAnsi="宋体" w:hint="eastAsia"/>
          <w:color w:val="1A1A1A"/>
          <w:sz w:val="23"/>
          <w:szCs w:val="23"/>
          <w:shd w:val="clear" w:color="auto" w:fill="FFFFFF"/>
        </w:rPr>
        <w:t>污染程度</w:t>
      </w:r>
      <w:r>
        <w:rPr>
          <w:rFonts w:ascii="宋体" w:hAnsi="宋体" w:hint="eastAsia"/>
          <w:color w:val="1A1A1A"/>
          <w:sz w:val="23"/>
          <w:szCs w:val="23"/>
          <w:shd w:val="clear" w:color="auto" w:fill="FFFFFF"/>
        </w:rPr>
        <w:t>来判断是否要继续以种种方式发展，如果污染的指数非常高且持续时间长的经济发展方式是不可取的。不仅是因为这种方式不可持续，而且是因为这种污染对人体健康造成威胁。</w:t>
      </w:r>
    </w:p>
    <w:p w:rsidR="00DB2A25" w:rsidRPr="0064401D" w:rsidRDefault="00DB2A25" w:rsidP="00DB2A25">
      <w:pPr>
        <w:pStyle w:val="af"/>
        <w:ind w:firstLine="460"/>
        <w:rPr>
          <w:rFonts w:ascii="宋体" w:hAnsi="宋体"/>
          <w:szCs w:val="24"/>
          <w:shd w:val="clear" w:color="auto" w:fill="FFFFFF"/>
        </w:rPr>
      </w:pPr>
      <w:r>
        <w:rPr>
          <w:rFonts w:ascii="宋体" w:hAnsi="宋体" w:hint="eastAsia"/>
          <w:color w:val="1A1A1A"/>
          <w:sz w:val="23"/>
          <w:szCs w:val="23"/>
          <w:shd w:val="clear" w:color="auto" w:fill="FFFFFF"/>
        </w:rPr>
        <w:t>如今</w:t>
      </w:r>
      <w:r>
        <w:rPr>
          <w:rFonts w:hint="eastAsia"/>
        </w:rPr>
        <w:t>随着经济发展，环境问题日趋严重，更成为人们日常讨论关注的话题。可以说环境或者是空气质量问题成为人们普遍关注和防范的</w:t>
      </w:r>
      <w:r w:rsidR="001F6CC1">
        <w:rPr>
          <w:rFonts w:hint="eastAsia"/>
        </w:rPr>
        <w:t>热点</w:t>
      </w:r>
      <w:r>
        <w:rPr>
          <w:rFonts w:hint="eastAsia"/>
        </w:rPr>
        <w:t>问题。人人都希望自己居住在环境好，空气质量好的地方。如此的社会环境迫使政府部门切实地保障空气质量。</w:t>
      </w:r>
    </w:p>
    <w:p w:rsidR="00DB2A25" w:rsidRDefault="001F6CC1" w:rsidP="00DB2A25">
      <w:pPr>
        <w:pStyle w:val="af"/>
      </w:pPr>
      <w:r>
        <w:rPr>
          <w:rFonts w:hint="eastAsia"/>
        </w:rPr>
        <w:t>报告</w:t>
      </w:r>
      <w:r w:rsidR="00DB2A25" w:rsidRPr="00193592">
        <w:rPr>
          <w:rFonts w:hint="eastAsia"/>
        </w:rPr>
        <w:t>根据已有的数据，运用</w:t>
      </w:r>
      <w:r>
        <w:rPr>
          <w:rFonts w:hint="eastAsia"/>
        </w:rPr>
        <w:t>R</w:t>
      </w:r>
      <w:r>
        <w:rPr>
          <w:rFonts w:hint="eastAsia"/>
        </w:rPr>
        <w:t>语言可视化工具</w:t>
      </w:r>
      <w:r w:rsidR="00DB2A25" w:rsidRPr="00193592">
        <w:rPr>
          <w:rFonts w:hint="eastAsia"/>
        </w:rPr>
        <w:t>，对环境空气质量进行科学合理的评价，预测与分析是一个很具有实用价值的问题</w:t>
      </w:r>
      <w:r w:rsidR="00DB2A25">
        <w:rPr>
          <w:rFonts w:hint="eastAsia"/>
        </w:rPr>
        <w:t>。通过分析近五年上海空气的质量数据，分析空气质量不仅可以对污染物治理有一定帮助</w:t>
      </w:r>
      <w:r>
        <w:rPr>
          <w:rFonts w:hint="eastAsia"/>
        </w:rPr>
        <w:t>，对于预防和警示经济发展也有很大作用。</w:t>
      </w:r>
      <w:r w:rsidR="00DB2A25">
        <w:rPr>
          <w:rFonts w:hint="eastAsia"/>
        </w:rPr>
        <w:t>。</w:t>
      </w:r>
    </w:p>
    <w:p w:rsidR="00D2729B" w:rsidRPr="00FF3404" w:rsidRDefault="00D2729B" w:rsidP="00DB2A25">
      <w:pPr>
        <w:pStyle w:val="af"/>
      </w:pPr>
    </w:p>
    <w:p w:rsidR="00650E24" w:rsidRDefault="00325CE4">
      <w:pPr>
        <w:pStyle w:val="2"/>
        <w:spacing w:before="10" w:after="0" w:line="300" w:lineRule="auto"/>
        <w:ind w:left="0" w:firstLine="0"/>
        <w:rPr>
          <w:rFonts w:ascii="Times New Roman" w:hAnsi="Times New Roman"/>
          <w:sz w:val="24"/>
          <w:szCs w:val="24"/>
        </w:rPr>
      </w:pPr>
      <w:bookmarkStart w:id="11" w:name="_Toc11596582"/>
      <w:r>
        <w:rPr>
          <w:rFonts w:ascii="Times New Roman" w:hAnsi="Times New Roman" w:hint="eastAsia"/>
          <w:sz w:val="24"/>
          <w:szCs w:val="24"/>
        </w:rPr>
        <w:t>空气质量相关知识</w:t>
      </w:r>
      <w:bookmarkEnd w:id="11"/>
    </w:p>
    <w:p w:rsidR="00DB2A25" w:rsidRPr="008768E7" w:rsidRDefault="008768E7" w:rsidP="008768E7">
      <w:pPr>
        <w:pStyle w:val="af"/>
        <w:adjustRightInd w:val="0"/>
        <w:snapToGrid w:val="0"/>
        <w:ind w:rightChars="-50" w:right="-105" w:firstLine="500"/>
        <w:rPr>
          <w:rFonts w:ascii="宋体" w:hAnsi="宋体"/>
          <w:color w:val="444444"/>
          <w:szCs w:val="24"/>
          <w:shd w:val="clear" w:color="auto" w:fill="FFFFFF"/>
        </w:rPr>
      </w:pPr>
      <w:r w:rsidRPr="008768E7">
        <w:rPr>
          <w:rFonts w:asciiTheme="minorEastAsia" w:eastAsiaTheme="minorEastAsia" w:hAnsiTheme="minorEastAsia" w:cs="Arial"/>
          <w:color w:val="222222"/>
          <w:sz w:val="25"/>
          <w:szCs w:val="25"/>
          <w:shd w:val="clear" w:color="auto" w:fill="FFFFFF"/>
        </w:rPr>
        <w:t>空</w:t>
      </w:r>
      <w:r w:rsidRPr="008768E7">
        <w:rPr>
          <w:rFonts w:ascii="宋体" w:hAnsi="宋体" w:cs="Arial"/>
          <w:color w:val="222222"/>
          <w:szCs w:val="24"/>
          <w:shd w:val="clear" w:color="auto" w:fill="FFFFFF"/>
        </w:rPr>
        <w:t>气质量指数（</w:t>
      </w:r>
      <w:r w:rsidRPr="008768E7">
        <w:rPr>
          <w:rStyle w:val="langwithname"/>
          <w:rFonts w:ascii="宋体" w:hAnsi="宋体" w:cs="Arial"/>
          <w:color w:val="222222"/>
          <w:szCs w:val="24"/>
          <w:shd w:val="clear" w:color="auto" w:fill="FFFFFF"/>
        </w:rPr>
        <w:t>英语：</w:t>
      </w:r>
      <w:r w:rsidRPr="008768E7">
        <w:rPr>
          <w:rStyle w:val="langwithname"/>
          <w:rFonts w:ascii="宋体" w:hAnsi="宋体" w:cs="Arial"/>
          <w:color w:val="222222"/>
          <w:szCs w:val="24"/>
          <w:shd w:val="clear" w:color="auto" w:fill="FFFFFF"/>
          <w:lang w:val="en"/>
        </w:rPr>
        <w:t>Air Quality Index, AQI</w:t>
      </w:r>
      <w:r w:rsidRPr="008768E7">
        <w:rPr>
          <w:rFonts w:ascii="宋体" w:hAnsi="宋体" w:cs="Arial"/>
          <w:color w:val="222222"/>
          <w:szCs w:val="24"/>
          <w:shd w:val="clear" w:color="auto" w:fill="FFFFFF"/>
        </w:rPr>
        <w:t>）是定量描述空气质量状况的</w:t>
      </w:r>
      <w:r w:rsidR="00B836A7">
        <w:fldChar w:fldCharType="begin"/>
      </w:r>
      <w:r w:rsidR="00B836A7">
        <w:instrText xml:space="preserve"> HYPERLINK "https://zh.wikipedia.org/wiki/%E9%9D%9E%E7%BA%BF%E6%80%A7" \o "</w:instrText>
      </w:r>
      <w:r w:rsidR="00B836A7">
        <w:instrText>非线性</w:instrText>
      </w:r>
      <w:r w:rsidR="00B836A7">
        <w:instrText xml:space="preserve">" </w:instrText>
      </w:r>
      <w:r w:rsidR="00B836A7">
        <w:fldChar w:fldCharType="separate"/>
      </w:r>
      <w:r w:rsidRPr="008768E7">
        <w:rPr>
          <w:rStyle w:val="ac"/>
          <w:rFonts w:ascii="宋体" w:hAnsi="宋体" w:cs="Arial"/>
          <w:color w:val="0B0080"/>
          <w:szCs w:val="24"/>
          <w:shd w:val="clear" w:color="auto" w:fill="FFFFFF"/>
        </w:rPr>
        <w:t>非线性</w:t>
      </w:r>
      <w:r w:rsidR="00B836A7">
        <w:rPr>
          <w:rStyle w:val="ac"/>
          <w:rFonts w:ascii="宋体" w:hAnsi="宋体" w:cs="Arial"/>
          <w:color w:val="0B0080"/>
          <w:szCs w:val="24"/>
          <w:shd w:val="clear" w:color="auto" w:fill="FFFFFF"/>
        </w:rPr>
        <w:fldChar w:fldCharType="end"/>
      </w:r>
      <w:hyperlink r:id="rId17" w:tooltip="无量纲量" w:history="1">
        <w:r w:rsidRPr="008768E7">
          <w:rPr>
            <w:rStyle w:val="ac"/>
            <w:rFonts w:ascii="宋体" w:hAnsi="宋体" w:cs="Arial"/>
            <w:color w:val="0B0080"/>
            <w:szCs w:val="24"/>
            <w:shd w:val="clear" w:color="auto" w:fill="FFFFFF"/>
          </w:rPr>
          <w:t>无量纲</w:t>
        </w:r>
      </w:hyperlink>
      <w:r w:rsidRPr="008768E7">
        <w:rPr>
          <w:rFonts w:ascii="宋体" w:hAnsi="宋体" w:cs="Arial"/>
          <w:color w:val="222222"/>
          <w:szCs w:val="24"/>
          <w:shd w:val="clear" w:color="auto" w:fill="FFFFFF"/>
        </w:rPr>
        <w:t>指数。其数值越大、级别和类别越高、表征颜色越深，说明空气污染状况越严重，对人体的健康危害也就越大。</w:t>
      </w:r>
      <w:r w:rsidR="00DB2A25" w:rsidRPr="008768E7">
        <w:rPr>
          <w:rFonts w:ascii="宋体" w:hAnsi="宋体" w:hint="eastAsia"/>
          <w:color w:val="444444"/>
          <w:szCs w:val="24"/>
          <w:shd w:val="clear" w:color="auto" w:fill="FFFFFF"/>
        </w:rPr>
        <w:t>AQI指数越大、级别和类别越高、表征颜色越深，说明空气污染状况越严重，对人体的健康危害也越大。看AQI信息时，不需要记住AQI的具体数值和级别，只需要注意优（绿色）、良（黄色）、轻度污染（橙色）、中度污染（红色）、重度污染（紫色）、严重污染（褐红色）等六种评价类别和表征颜色。当类别为优或良、颜色为绿色或黄色时，一般人群都可以正常活动；当类别为轻度污染以上，颜色为橙色、红色、紫色或褐红色时，各类人群就需要关注建议采取的措施，在安排自己的生活与出行时作为参考。</w:t>
      </w:r>
    </w:p>
    <w:p w:rsidR="00DB2A25" w:rsidRDefault="00DB2A25" w:rsidP="00DB2A25">
      <w:pPr>
        <w:pStyle w:val="af"/>
        <w:adjustRightInd w:val="0"/>
        <w:snapToGrid w:val="0"/>
        <w:ind w:rightChars="-50" w:right="-105"/>
      </w:pPr>
      <w:r>
        <w:rPr>
          <w:noProof/>
        </w:rPr>
        <w:lastRenderedPageBreak/>
        <w:drawing>
          <wp:inline distT="0" distB="0" distL="0" distR="0" wp14:anchorId="64E247C7" wp14:editId="57E88C8F">
            <wp:extent cx="5036820" cy="2491740"/>
            <wp:effectExtent l="0" t="0" r="0" b="0"/>
            <wp:docPr id="13" name="图片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491740"/>
                    </a:xfrm>
                    <a:prstGeom prst="rect">
                      <a:avLst/>
                    </a:prstGeom>
                    <a:noFill/>
                    <a:ln>
                      <a:noFill/>
                    </a:ln>
                  </pic:spPr>
                </pic:pic>
              </a:graphicData>
            </a:graphic>
          </wp:inline>
        </w:drawing>
      </w:r>
    </w:p>
    <w:p w:rsidR="00DB2A25" w:rsidRDefault="00DB2A25" w:rsidP="00DB2A25">
      <w:pPr>
        <w:pStyle w:val="af"/>
        <w:adjustRightInd w:val="0"/>
        <w:snapToGrid w:val="0"/>
        <w:ind w:rightChars="-50" w:right="-105"/>
        <w:jc w:val="center"/>
      </w:pPr>
      <w:r>
        <w:rPr>
          <w:rFonts w:hint="eastAsia"/>
        </w:rPr>
        <w:t>图</w:t>
      </w:r>
      <w:r>
        <w:rPr>
          <w:rFonts w:hint="eastAsia"/>
        </w:rPr>
        <w:t>1-1</w:t>
      </w:r>
      <w:r>
        <w:t xml:space="preserve"> </w:t>
      </w:r>
      <w:r>
        <w:rPr>
          <w:rFonts w:hint="eastAsia"/>
        </w:rPr>
        <w:t>AQI</w:t>
      </w:r>
      <w:r>
        <w:t xml:space="preserve"> </w:t>
      </w:r>
      <w:r>
        <w:rPr>
          <w:rFonts w:hint="eastAsia"/>
        </w:rPr>
        <w:t>等级及其对健康影响和采取措施</w:t>
      </w:r>
    </w:p>
    <w:p w:rsidR="00DB2A25" w:rsidRDefault="00DB2A25" w:rsidP="00DB2A25">
      <w:pPr>
        <w:pStyle w:val="af"/>
        <w:rPr>
          <w:rFonts w:ascii="宋体" w:hAnsi="宋体"/>
          <w:color w:val="444444"/>
          <w:szCs w:val="24"/>
          <w:shd w:val="clear" w:color="auto" w:fill="FFFFFF"/>
        </w:rPr>
      </w:pPr>
      <w:r w:rsidRPr="0064401D">
        <w:rPr>
          <w:rFonts w:ascii="宋体" w:hAnsi="宋体" w:hint="eastAsia"/>
          <w:color w:val="444444"/>
          <w:szCs w:val="24"/>
          <w:shd w:val="clear" w:color="auto" w:fill="FFFFFF"/>
        </w:rPr>
        <w:t>AQI计算与评价的过程大致可分为三个步骤：第一步是对照各项污染物的分级浓度限值，以细颗粒物（PM2.5）、可吸入颗粒物（PM10）、二氧化硫（SO2）、二氧化氮（NO2）、臭氧（O3）、一氧化碳（CO）等各项污染物的实测浓度值分别计算得出空气质量分指数；第二步是从各项污染物的IAQI中选择最大值确定为AQI，当AQI大于50时将IAQI最大的污染物确定为首要污染物；第三步是对照AQI分级标准，确定空气质量级别、类别及表示颜色、健康影响与建议采取的措施。</w:t>
      </w:r>
    </w:p>
    <w:p w:rsidR="00DB2A25" w:rsidRPr="0064401D" w:rsidRDefault="00DB2A25" w:rsidP="00DB2A25">
      <w:pPr>
        <w:pStyle w:val="af"/>
        <w:rPr>
          <w:rFonts w:ascii="宋体" w:hAnsi="宋体"/>
          <w:szCs w:val="24"/>
        </w:rPr>
      </w:pPr>
      <w:r w:rsidRPr="0064401D">
        <w:rPr>
          <w:rFonts w:ascii="宋体" w:hAnsi="宋体" w:hint="eastAsia"/>
          <w:color w:val="444444"/>
          <w:szCs w:val="24"/>
          <w:shd w:val="clear" w:color="auto" w:fill="FFFFFF"/>
        </w:rPr>
        <w:t>简言之，AQI就是各项污染物的空气质量分指数（IAQI）中的最大值，当AQI大于50时对应的污染物即为首要污染物。</w:t>
      </w:r>
    </w:p>
    <w:p w:rsidR="00650E24" w:rsidRPr="00DB2A25" w:rsidRDefault="00650E24">
      <w:pPr>
        <w:jc w:val="center"/>
      </w:pPr>
    </w:p>
    <w:p w:rsidR="00DB2A25" w:rsidRDefault="00325CE4" w:rsidP="00DB2A25">
      <w:pPr>
        <w:pStyle w:val="1"/>
        <w:snapToGrid w:val="0"/>
        <w:spacing w:beforeLines="50" w:before="156" w:after="0" w:line="300" w:lineRule="auto"/>
        <w:ind w:left="0"/>
        <w:rPr>
          <w:sz w:val="28"/>
          <w:szCs w:val="28"/>
        </w:rPr>
      </w:pPr>
      <w:bookmarkStart w:id="12" w:name="_Toc11596583"/>
      <w:r>
        <w:rPr>
          <w:rFonts w:hint="eastAsia"/>
          <w:sz w:val="28"/>
          <w:szCs w:val="28"/>
        </w:rPr>
        <w:t>数据收集及其分析</w:t>
      </w:r>
      <w:bookmarkEnd w:id="12"/>
    </w:p>
    <w:p w:rsidR="00DB2A25" w:rsidRDefault="00DB2A25" w:rsidP="00DB2A25">
      <w:pPr>
        <w:pStyle w:val="2"/>
        <w:rPr>
          <w:sz w:val="24"/>
          <w:szCs w:val="24"/>
        </w:rPr>
      </w:pPr>
      <w:bookmarkStart w:id="13" w:name="_Toc11596584"/>
      <w:r w:rsidRPr="00DB2A25">
        <w:rPr>
          <w:rFonts w:hint="eastAsia"/>
          <w:sz w:val="24"/>
          <w:szCs w:val="24"/>
        </w:rPr>
        <w:t>数据分析流程</w:t>
      </w:r>
      <w:bookmarkEnd w:id="13"/>
    </w:p>
    <w:p w:rsidR="00DB2A25" w:rsidRDefault="00DB2A25" w:rsidP="00DB2A25">
      <w:pPr>
        <w:pStyle w:val="af"/>
        <w:ind w:firstLineChars="0" w:firstLine="0"/>
      </w:pPr>
      <w:r w:rsidRPr="00A56FD3">
        <w:rPr>
          <w:noProof/>
        </w:rPr>
        <w:drawing>
          <wp:inline distT="0" distB="0" distL="0" distR="0" wp14:anchorId="0853D3E8" wp14:editId="12F50DD4">
            <wp:extent cx="5494020" cy="24765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4020" cy="2476500"/>
                    </a:xfrm>
                    <a:prstGeom prst="rect">
                      <a:avLst/>
                    </a:prstGeom>
                    <a:noFill/>
                    <a:ln>
                      <a:noFill/>
                    </a:ln>
                  </pic:spPr>
                </pic:pic>
              </a:graphicData>
            </a:graphic>
          </wp:inline>
        </w:drawing>
      </w:r>
    </w:p>
    <w:p w:rsidR="00DB2A25" w:rsidRDefault="00DB2A25" w:rsidP="00DB2A25">
      <w:pPr>
        <w:pStyle w:val="af"/>
        <w:jc w:val="center"/>
      </w:pPr>
      <w:r>
        <w:rPr>
          <w:rFonts w:hint="eastAsia"/>
        </w:rPr>
        <w:lastRenderedPageBreak/>
        <w:t>图</w:t>
      </w:r>
      <w:r>
        <w:rPr>
          <w:rFonts w:hint="eastAsia"/>
        </w:rPr>
        <w:t>2-1-1</w:t>
      </w:r>
      <w:r>
        <w:t xml:space="preserve"> </w:t>
      </w:r>
      <w:r>
        <w:rPr>
          <w:rFonts w:hint="eastAsia"/>
        </w:rPr>
        <w:t>数据分析流程图</w:t>
      </w:r>
    </w:p>
    <w:p w:rsidR="00DB2A25" w:rsidRDefault="00DB2A25" w:rsidP="00DB2A25">
      <w:pPr>
        <w:pStyle w:val="af"/>
        <w:jc w:val="left"/>
      </w:pPr>
      <w:r>
        <w:rPr>
          <w:rFonts w:hint="eastAsia"/>
        </w:rPr>
        <w:t>总体的分析流程可分为三大部：</w:t>
      </w:r>
    </w:p>
    <w:p w:rsidR="00DB2A25" w:rsidRDefault="00DB2A25" w:rsidP="00DB2A25">
      <w:pPr>
        <w:pStyle w:val="af"/>
        <w:jc w:val="left"/>
      </w:pPr>
      <w:r>
        <w:rPr>
          <w:rFonts w:hint="eastAsia"/>
        </w:rPr>
        <w:t>一、数据的设计。</w:t>
      </w:r>
    </w:p>
    <w:p w:rsidR="00DB2A25" w:rsidRDefault="00DB2A25" w:rsidP="00DB2A25">
      <w:pPr>
        <w:pStyle w:val="af"/>
        <w:jc w:val="left"/>
      </w:pPr>
      <w:r>
        <w:rPr>
          <w:rFonts w:hint="eastAsia"/>
        </w:rPr>
        <w:t>二、数据的清洗建模分析。</w:t>
      </w:r>
    </w:p>
    <w:p w:rsidR="00DB2A25" w:rsidRDefault="00DB2A25" w:rsidP="00DB2A25">
      <w:pPr>
        <w:pStyle w:val="af"/>
        <w:jc w:val="left"/>
      </w:pPr>
      <w:r>
        <w:rPr>
          <w:rFonts w:hint="eastAsia"/>
        </w:rPr>
        <w:t>三、撰写数据分析报告。</w:t>
      </w:r>
    </w:p>
    <w:p w:rsidR="008772FA" w:rsidRDefault="008772FA" w:rsidP="00DB2A25">
      <w:pPr>
        <w:pStyle w:val="af"/>
        <w:jc w:val="left"/>
      </w:pPr>
    </w:p>
    <w:p w:rsidR="00DB2A25" w:rsidRPr="00DB2A25" w:rsidRDefault="00DB2A25" w:rsidP="00DB2A25"/>
    <w:p w:rsidR="00DB2A25" w:rsidRPr="00DB2A25" w:rsidRDefault="00325CE4" w:rsidP="00DB2A25">
      <w:pPr>
        <w:pStyle w:val="2"/>
        <w:spacing w:before="10" w:after="0" w:line="300" w:lineRule="auto"/>
        <w:ind w:left="0" w:firstLine="0"/>
        <w:rPr>
          <w:rFonts w:ascii="Times New Roman" w:hAnsi="Times New Roman"/>
          <w:sz w:val="24"/>
          <w:szCs w:val="24"/>
        </w:rPr>
      </w:pPr>
      <w:bookmarkStart w:id="14" w:name="_Toc11596585"/>
      <w:r>
        <w:rPr>
          <w:rFonts w:ascii="Times New Roman" w:hAnsi="Times New Roman" w:hint="eastAsia"/>
          <w:sz w:val="24"/>
          <w:szCs w:val="24"/>
        </w:rPr>
        <w:t>数据</w:t>
      </w:r>
      <w:r w:rsidR="00DB2A25">
        <w:rPr>
          <w:rFonts w:ascii="Times New Roman" w:hAnsi="Times New Roman" w:hint="eastAsia"/>
          <w:sz w:val="24"/>
          <w:szCs w:val="24"/>
        </w:rPr>
        <w:t>采集</w:t>
      </w:r>
      <w:bookmarkEnd w:id="14"/>
    </w:p>
    <w:p w:rsidR="00DB2A25" w:rsidRPr="000E2DCB" w:rsidRDefault="00DB2A25" w:rsidP="00DB2A25">
      <w:pPr>
        <w:spacing w:line="300" w:lineRule="auto"/>
        <w:ind w:firstLineChars="200" w:firstLine="480"/>
        <w:rPr>
          <w:rFonts w:ascii="宋体" w:hAnsi="宋体"/>
          <w:color w:val="555555"/>
          <w:sz w:val="24"/>
          <w:szCs w:val="24"/>
          <w:shd w:val="clear" w:color="auto" w:fill="FFFFFF"/>
        </w:rPr>
      </w:pPr>
      <w:r w:rsidRPr="000E2DCB">
        <w:rPr>
          <w:rFonts w:ascii="宋体" w:hAnsi="宋体" w:hint="eastAsia"/>
          <w:sz w:val="24"/>
          <w:szCs w:val="24"/>
        </w:rPr>
        <w:t>本次数据的来源为</w:t>
      </w:r>
      <w:r>
        <w:rPr>
          <w:rFonts w:ascii="宋体" w:hAnsi="宋体" w:hint="eastAsia"/>
          <w:sz w:val="24"/>
          <w:szCs w:val="24"/>
        </w:rPr>
        <w:t xml:space="preserve"> </w:t>
      </w:r>
      <w:hyperlink r:id="rId20" w:history="1">
        <w:r w:rsidRPr="00D227D1">
          <w:rPr>
            <w:rStyle w:val="ac"/>
            <w:rFonts w:ascii="宋体" w:hAnsi="宋体"/>
            <w:sz w:val="24"/>
            <w:szCs w:val="24"/>
          </w:rPr>
          <w:t>https://www.aqistudy.cn</w:t>
        </w:r>
      </w:hyperlink>
      <w:r>
        <w:rPr>
          <w:rFonts w:ascii="宋体" w:hAnsi="宋体"/>
          <w:sz w:val="24"/>
          <w:szCs w:val="24"/>
        </w:rPr>
        <w:t xml:space="preserve"> </w:t>
      </w:r>
      <w:r w:rsidRPr="000E2DCB">
        <w:rPr>
          <w:rFonts w:ascii="宋体" w:hAnsi="宋体" w:hint="eastAsia"/>
          <w:sz w:val="24"/>
          <w:szCs w:val="24"/>
        </w:rPr>
        <w:t>，</w:t>
      </w:r>
      <w:r w:rsidRPr="000E2DCB">
        <w:rPr>
          <w:rFonts w:ascii="宋体" w:hAnsi="宋体" w:hint="eastAsia"/>
          <w:color w:val="555555"/>
          <w:sz w:val="24"/>
          <w:szCs w:val="24"/>
          <w:shd w:val="clear" w:color="auto" w:fill="FFFFFF"/>
        </w:rPr>
        <w:t>此网站的数据易于Python抓取且来源于环保部官方数据，从最早2013年12月到现在的记录，数据的准确性和</w:t>
      </w:r>
      <w:r>
        <w:rPr>
          <w:rFonts w:ascii="宋体" w:hAnsi="宋体" w:hint="eastAsia"/>
          <w:color w:val="555555"/>
          <w:sz w:val="24"/>
          <w:szCs w:val="24"/>
          <w:shd w:val="clear" w:color="auto" w:fill="FFFFFF"/>
        </w:rPr>
        <w:t>权威性可以得到保障</w:t>
      </w:r>
      <w:r w:rsidRPr="000E2DCB">
        <w:rPr>
          <w:rFonts w:ascii="宋体" w:hAnsi="宋体" w:hint="eastAsia"/>
          <w:color w:val="555555"/>
          <w:sz w:val="24"/>
          <w:szCs w:val="24"/>
          <w:shd w:val="clear" w:color="auto" w:fill="FFFFFF"/>
        </w:rPr>
        <w:t>。</w:t>
      </w:r>
    </w:p>
    <w:p w:rsidR="00DB2A25" w:rsidRPr="00AD629A" w:rsidRDefault="00DB2A25" w:rsidP="00DB2A25">
      <w:pPr>
        <w:ind w:firstLine="420"/>
        <w:rPr>
          <w:kern w:val="36"/>
        </w:rPr>
      </w:pPr>
      <w:r w:rsidRPr="00AD629A">
        <w:tab/>
      </w:r>
      <w:r w:rsidRPr="00AD629A">
        <w:rPr>
          <w:rFonts w:hint="eastAsia"/>
        </w:rPr>
        <w:t>Python</w:t>
      </w:r>
      <w:r w:rsidRPr="00AD629A">
        <w:t xml:space="preserve"> </w:t>
      </w:r>
      <w:r w:rsidRPr="00AD629A">
        <w:rPr>
          <w:rFonts w:hint="eastAsia"/>
        </w:rPr>
        <w:t>爬虫说明：方法</w:t>
      </w:r>
      <w:proofErr w:type="spellStart"/>
      <w:r w:rsidRPr="00AD629A">
        <w:rPr>
          <w:rFonts w:hint="eastAsia"/>
        </w:rPr>
        <w:t>Python+Selenium</w:t>
      </w:r>
      <w:proofErr w:type="spellEnd"/>
    </w:p>
    <w:p w:rsidR="00DB2A25" w:rsidRDefault="00DB2A25" w:rsidP="00DB2A25">
      <w:pPr>
        <w:ind w:firstLine="420"/>
      </w:pPr>
    </w:p>
    <w:p w:rsidR="00DB2A25" w:rsidRDefault="00DB2A25" w:rsidP="00DB2A25">
      <w:pPr>
        <w:keepNext/>
        <w:ind w:firstLine="420"/>
      </w:pPr>
      <w:r w:rsidRPr="00A56FD3">
        <w:rPr>
          <w:noProof/>
        </w:rPr>
        <w:drawing>
          <wp:inline distT="0" distB="0" distL="0" distR="0" wp14:anchorId="15EB327B" wp14:editId="7AFC5F30">
            <wp:extent cx="5486400" cy="24384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rsidR="00DB2A25" w:rsidRDefault="00DB2A25" w:rsidP="00DB2A25">
      <w:pPr>
        <w:pStyle w:val="a5"/>
        <w:ind w:firstLine="420"/>
      </w:pPr>
      <w:r>
        <w:rPr>
          <w:rFonts w:hint="eastAsia"/>
        </w:rPr>
        <w:t>图表</w:t>
      </w:r>
      <w:r>
        <w:rPr>
          <w:rFonts w:hint="eastAsia"/>
        </w:rPr>
        <w:t xml:space="preserve"> 3-1</w:t>
      </w:r>
      <w:r>
        <w:rPr>
          <w:rFonts w:hint="eastAsia"/>
        </w:rPr>
        <w:t>导入相关的包和构造存储数据字段</w:t>
      </w:r>
    </w:p>
    <w:p w:rsidR="00DB2A25" w:rsidRPr="00A654E8" w:rsidRDefault="00DB2A25" w:rsidP="00DB2A25">
      <w:pPr>
        <w:ind w:firstLine="420"/>
      </w:pPr>
    </w:p>
    <w:p w:rsidR="00DB2A25" w:rsidRDefault="00DB2A25" w:rsidP="00DB2A25">
      <w:pPr>
        <w:keepNext/>
        <w:ind w:firstLine="420"/>
        <w:jc w:val="center"/>
      </w:pPr>
      <w:r w:rsidRPr="00A56FD3">
        <w:rPr>
          <w:noProof/>
        </w:rPr>
        <w:drawing>
          <wp:inline distT="0" distB="0" distL="0" distR="0" wp14:anchorId="3EDCB1B8" wp14:editId="339AAE4B">
            <wp:extent cx="3665220" cy="716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220" cy="716280"/>
                    </a:xfrm>
                    <a:prstGeom prst="rect">
                      <a:avLst/>
                    </a:prstGeom>
                    <a:noFill/>
                    <a:ln>
                      <a:noFill/>
                    </a:ln>
                  </pic:spPr>
                </pic:pic>
              </a:graphicData>
            </a:graphic>
          </wp:inline>
        </w:drawing>
      </w:r>
    </w:p>
    <w:p w:rsidR="00DB2A25" w:rsidRDefault="00DB2A25" w:rsidP="00DB2A25">
      <w:pPr>
        <w:pStyle w:val="a5"/>
        <w:ind w:left="1680" w:firstLine="420"/>
        <w:jc w:val="both"/>
      </w:pPr>
      <w:r>
        <w:rPr>
          <w:rFonts w:hint="eastAsia"/>
        </w:rPr>
        <w:t>图表</w:t>
      </w:r>
      <w:r>
        <w:rPr>
          <w:rFonts w:hint="eastAsia"/>
        </w:rPr>
        <w:t xml:space="preserve"> 3-1-1</w:t>
      </w:r>
      <w:r>
        <w:rPr>
          <w:rFonts w:hint="eastAsia"/>
        </w:rPr>
        <w:t>上海历年月份空气质量</w:t>
      </w:r>
      <w:r w:rsidR="000471B1">
        <w:rPr>
          <w:rFonts w:hint="eastAsia"/>
        </w:rPr>
        <w:t>链接</w:t>
      </w:r>
    </w:p>
    <w:p w:rsidR="00DB2A25" w:rsidRPr="00732B1C" w:rsidRDefault="00DB2A25" w:rsidP="00DB2A25">
      <w:pPr>
        <w:ind w:firstLine="420"/>
      </w:pPr>
    </w:p>
    <w:p w:rsidR="00DB2A25" w:rsidRDefault="00DB2A25" w:rsidP="00DB2A25">
      <w:pPr>
        <w:ind w:firstLine="480"/>
        <w:rPr>
          <w:sz w:val="24"/>
          <w:szCs w:val="24"/>
        </w:rPr>
      </w:pPr>
      <w:r>
        <w:rPr>
          <w:rFonts w:hint="eastAsia"/>
          <w:sz w:val="24"/>
          <w:szCs w:val="24"/>
        </w:rPr>
        <w:t>图表</w:t>
      </w:r>
      <w:r>
        <w:rPr>
          <w:rFonts w:hint="eastAsia"/>
          <w:sz w:val="24"/>
          <w:szCs w:val="24"/>
        </w:rPr>
        <w:t>3-1</w:t>
      </w:r>
      <w:r w:rsidRPr="00A01135">
        <w:rPr>
          <w:rFonts w:hint="eastAsia"/>
          <w:sz w:val="24"/>
          <w:szCs w:val="24"/>
        </w:rPr>
        <w:t>网站的</w:t>
      </w:r>
      <w:r w:rsidRPr="00A01135">
        <w:rPr>
          <w:sz w:val="24"/>
          <w:szCs w:val="24"/>
        </w:rPr>
        <w:t>上海空气质量</w:t>
      </w:r>
      <w:proofErr w:type="gramStart"/>
      <w:r w:rsidRPr="00A01135">
        <w:rPr>
          <w:sz w:val="24"/>
          <w:szCs w:val="24"/>
        </w:rPr>
        <w:t>指数月</w:t>
      </w:r>
      <w:proofErr w:type="gramEnd"/>
      <w:r w:rsidRPr="00A01135">
        <w:rPr>
          <w:sz w:val="24"/>
          <w:szCs w:val="24"/>
        </w:rPr>
        <w:t>统计历史数据</w:t>
      </w:r>
      <w:r>
        <w:rPr>
          <w:rFonts w:hint="eastAsia"/>
          <w:sz w:val="24"/>
          <w:szCs w:val="24"/>
        </w:rPr>
        <w:t>都在</w:t>
      </w:r>
      <w:r>
        <w:rPr>
          <w:rFonts w:hint="eastAsia"/>
          <w:sz w:val="24"/>
          <w:szCs w:val="24"/>
        </w:rPr>
        <w:t xml:space="preserve"> table</w:t>
      </w:r>
      <w:r>
        <w:rPr>
          <w:sz w:val="24"/>
          <w:szCs w:val="24"/>
        </w:rPr>
        <w:t xml:space="preserve"> </w:t>
      </w:r>
      <w:r>
        <w:rPr>
          <w:rFonts w:hint="eastAsia"/>
          <w:sz w:val="24"/>
          <w:szCs w:val="24"/>
        </w:rPr>
        <w:t>下的</w:t>
      </w:r>
      <w:r>
        <w:rPr>
          <w:rFonts w:hint="eastAsia"/>
          <w:sz w:val="24"/>
          <w:szCs w:val="24"/>
        </w:rPr>
        <w:t>td</w:t>
      </w:r>
      <w:r>
        <w:rPr>
          <w:sz w:val="24"/>
          <w:szCs w:val="24"/>
        </w:rPr>
        <w:t xml:space="preserve"> </w:t>
      </w:r>
      <w:r>
        <w:rPr>
          <w:rFonts w:hint="eastAsia"/>
          <w:sz w:val="24"/>
          <w:szCs w:val="24"/>
        </w:rPr>
        <w:t>的</w:t>
      </w:r>
      <w:r>
        <w:rPr>
          <w:rFonts w:hint="eastAsia"/>
          <w:sz w:val="24"/>
          <w:szCs w:val="24"/>
        </w:rPr>
        <w:t>a</w:t>
      </w:r>
      <w:r>
        <w:rPr>
          <w:rFonts w:hint="eastAsia"/>
          <w:sz w:val="24"/>
          <w:szCs w:val="24"/>
        </w:rPr>
        <w:t>标签内，且链接的格式为目标城市名和年份和日期。因此可以构造</w:t>
      </w:r>
      <w:r>
        <w:rPr>
          <w:rFonts w:hint="eastAsia"/>
          <w:sz w:val="24"/>
          <w:szCs w:val="24"/>
        </w:rPr>
        <w:t>5</w:t>
      </w:r>
      <w:r>
        <w:rPr>
          <w:rFonts w:hint="eastAsia"/>
          <w:sz w:val="24"/>
          <w:szCs w:val="24"/>
        </w:rPr>
        <w:t>年来的年月日期来构造完整的</w:t>
      </w:r>
      <w:r>
        <w:rPr>
          <w:rFonts w:hint="eastAsia"/>
          <w:sz w:val="24"/>
          <w:szCs w:val="24"/>
        </w:rPr>
        <w:t>5</w:t>
      </w:r>
      <w:r>
        <w:rPr>
          <w:rFonts w:hint="eastAsia"/>
          <w:sz w:val="24"/>
          <w:szCs w:val="24"/>
        </w:rPr>
        <w:t>年月份的链接。</w:t>
      </w:r>
    </w:p>
    <w:p w:rsidR="00DB2A25" w:rsidRDefault="00DB2A25" w:rsidP="00DB2A25">
      <w:pPr>
        <w:keepNext/>
        <w:ind w:firstLine="420"/>
      </w:pPr>
      <w:r w:rsidRPr="00A56FD3">
        <w:rPr>
          <w:noProof/>
        </w:rPr>
        <w:lastRenderedPageBreak/>
        <w:drawing>
          <wp:inline distT="0" distB="0" distL="0" distR="0" wp14:anchorId="501D53E7" wp14:editId="1028AAE6">
            <wp:extent cx="5486400" cy="14935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493520"/>
                    </a:xfrm>
                    <a:prstGeom prst="rect">
                      <a:avLst/>
                    </a:prstGeom>
                    <a:noFill/>
                    <a:ln>
                      <a:noFill/>
                    </a:ln>
                  </pic:spPr>
                </pic:pic>
              </a:graphicData>
            </a:graphic>
          </wp:inline>
        </w:drawing>
      </w:r>
    </w:p>
    <w:p w:rsidR="00DB2A25" w:rsidRPr="00A01135" w:rsidRDefault="00DB2A25" w:rsidP="00DB2A25">
      <w:pPr>
        <w:pStyle w:val="a5"/>
        <w:ind w:firstLine="420"/>
      </w:pPr>
      <w:r>
        <w:rPr>
          <w:rFonts w:hint="eastAsia"/>
        </w:rPr>
        <w:t>图表</w:t>
      </w:r>
      <w:r>
        <w:rPr>
          <w:rFonts w:hint="eastAsia"/>
        </w:rPr>
        <w:t xml:space="preserve"> 3-1-2</w:t>
      </w:r>
      <w:r>
        <w:rPr>
          <w:rFonts w:hint="eastAsia"/>
        </w:rPr>
        <w:t>构造年份和月份</w:t>
      </w:r>
    </w:p>
    <w:p w:rsidR="00DB2A25" w:rsidRPr="00A01135" w:rsidRDefault="00DB2A25" w:rsidP="00DB2A25">
      <w:pPr>
        <w:ind w:firstLine="420"/>
        <w:jc w:val="center"/>
      </w:pPr>
    </w:p>
    <w:p w:rsidR="00DB2A25" w:rsidRDefault="00DB2A25" w:rsidP="00DB2A25">
      <w:pPr>
        <w:ind w:firstLine="420"/>
      </w:pPr>
      <w:r>
        <w:rPr>
          <w:rFonts w:hint="eastAsia"/>
        </w:rPr>
        <w:t>构造一个函数，传入开始和结束的日期，从开始日期循环到结束日期，保存到</w:t>
      </w:r>
      <w:r w:rsidRPr="00732B1C">
        <w:rPr>
          <w:rFonts w:hint="eastAsia"/>
          <w:sz w:val="24"/>
          <w:szCs w:val="24"/>
        </w:rPr>
        <w:t>months</w:t>
      </w:r>
      <w:r>
        <w:rPr>
          <w:rFonts w:hint="eastAsia"/>
        </w:rPr>
        <w:t>列表。</w:t>
      </w:r>
    </w:p>
    <w:p w:rsidR="00DB2A25" w:rsidRDefault="00DB2A25" w:rsidP="00DB2A25">
      <w:pPr>
        <w:keepNext/>
        <w:ind w:firstLine="420"/>
      </w:pPr>
      <w:r w:rsidRPr="00A56FD3">
        <w:rPr>
          <w:noProof/>
        </w:rPr>
        <w:drawing>
          <wp:inline distT="0" distB="0" distL="0" distR="0" wp14:anchorId="0330F534" wp14:editId="083B6F7C">
            <wp:extent cx="4777740" cy="2392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2392680"/>
                    </a:xfrm>
                    <a:prstGeom prst="rect">
                      <a:avLst/>
                    </a:prstGeom>
                    <a:noFill/>
                    <a:ln>
                      <a:noFill/>
                    </a:ln>
                  </pic:spPr>
                </pic:pic>
              </a:graphicData>
            </a:graphic>
          </wp:inline>
        </w:drawing>
      </w:r>
    </w:p>
    <w:p w:rsidR="00DB2A25" w:rsidRDefault="00DB2A25" w:rsidP="00DB2A25">
      <w:pPr>
        <w:pStyle w:val="a5"/>
        <w:ind w:firstLine="420"/>
      </w:pPr>
      <w:r>
        <w:rPr>
          <w:rFonts w:hint="eastAsia"/>
        </w:rPr>
        <w:t>图表</w:t>
      </w:r>
      <w:r>
        <w:rPr>
          <w:rFonts w:hint="eastAsia"/>
        </w:rPr>
        <w:t xml:space="preserve"> 3-1-3</w:t>
      </w:r>
      <w:r>
        <w:rPr>
          <w:rFonts w:hint="eastAsia"/>
        </w:rPr>
        <w:t>获取目标网页结构</w:t>
      </w:r>
    </w:p>
    <w:p w:rsidR="00DB2A25" w:rsidRDefault="00DB2A25" w:rsidP="00DB2A25">
      <w:pPr>
        <w:ind w:firstLine="420"/>
      </w:pPr>
      <w:r>
        <w:rPr>
          <w:rFonts w:hint="eastAsia"/>
        </w:rPr>
        <w:t>每个月明天的数据都是在</w:t>
      </w:r>
      <w:r>
        <w:rPr>
          <w:rFonts w:hint="eastAsia"/>
        </w:rPr>
        <w:t>table</w:t>
      </w:r>
      <w:r>
        <w:t xml:space="preserve"> </w:t>
      </w:r>
      <w:r>
        <w:rPr>
          <w:rFonts w:hint="eastAsia"/>
        </w:rPr>
        <w:t>下的每个</w:t>
      </w:r>
      <w:r>
        <w:rPr>
          <w:rFonts w:hint="eastAsia"/>
        </w:rPr>
        <w:t>tr</w:t>
      </w:r>
      <w:r>
        <w:t xml:space="preserve"> </w:t>
      </w:r>
      <w:r>
        <w:rPr>
          <w:rFonts w:hint="eastAsia"/>
        </w:rPr>
        <w:t>里的</w:t>
      </w:r>
      <w:r>
        <w:rPr>
          <w:rFonts w:hint="eastAsia"/>
        </w:rPr>
        <w:t>td</w:t>
      </w:r>
      <w:r>
        <w:rPr>
          <w:rFonts w:hint="eastAsia"/>
        </w:rPr>
        <w:t>中。我们可以循环解析得到所需要的数据保存到</w:t>
      </w:r>
      <w:r>
        <w:rPr>
          <w:rFonts w:hint="eastAsia"/>
        </w:rPr>
        <w:t>csv</w:t>
      </w:r>
      <w:r>
        <w:rPr>
          <w:rFonts w:hint="eastAsia"/>
        </w:rPr>
        <w:t>文件中。如下图中使用</w:t>
      </w:r>
      <w:r>
        <w:rPr>
          <w:rFonts w:hint="eastAsia"/>
        </w:rPr>
        <w:t xml:space="preserve"> </w:t>
      </w:r>
      <w:proofErr w:type="spellStart"/>
      <w:r>
        <w:rPr>
          <w:rFonts w:hint="eastAsia"/>
        </w:rPr>
        <w:t>S</w:t>
      </w:r>
      <w:r w:rsidRPr="00732B1C">
        <w:t>element</w:t>
      </w:r>
      <w:proofErr w:type="spellEnd"/>
      <w:r>
        <w:t xml:space="preserve"> </w:t>
      </w:r>
      <w:r>
        <w:rPr>
          <w:rFonts w:hint="eastAsia"/>
        </w:rPr>
        <w:t>开启多线程，获取数据保存到</w:t>
      </w:r>
      <w:r>
        <w:rPr>
          <w:rFonts w:hint="eastAsia"/>
        </w:rPr>
        <w:t>csv</w:t>
      </w:r>
      <w:r>
        <w:rPr>
          <w:rFonts w:hint="eastAsia"/>
        </w:rPr>
        <w:t>中。</w:t>
      </w:r>
    </w:p>
    <w:p w:rsidR="00DB2A25" w:rsidRPr="00732B1C" w:rsidRDefault="00DB2A25" w:rsidP="00DB2A25">
      <w:pPr>
        <w:ind w:firstLine="420"/>
      </w:pPr>
    </w:p>
    <w:p w:rsidR="00DB2A25" w:rsidRDefault="00DB2A25" w:rsidP="00DB2A25">
      <w:pPr>
        <w:keepNext/>
        <w:ind w:firstLine="420"/>
      </w:pPr>
      <w:r w:rsidRPr="00A56FD3">
        <w:rPr>
          <w:noProof/>
        </w:rPr>
        <w:lastRenderedPageBreak/>
        <w:drawing>
          <wp:inline distT="0" distB="0" distL="0" distR="0" wp14:anchorId="6B30A63D" wp14:editId="446659DA">
            <wp:extent cx="5486400" cy="311658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rsidR="00DB2A25" w:rsidRDefault="00DB2A25" w:rsidP="00DB2A25">
      <w:pPr>
        <w:pStyle w:val="a5"/>
        <w:ind w:firstLine="420"/>
        <w:rPr>
          <w:noProof/>
        </w:rPr>
      </w:pPr>
      <w:r>
        <w:rPr>
          <w:rFonts w:hint="eastAsia"/>
        </w:rPr>
        <w:t>图表</w:t>
      </w:r>
      <w:r>
        <w:rPr>
          <w:rFonts w:hint="eastAsia"/>
        </w:rPr>
        <w:t xml:space="preserve"> 3-1-4</w:t>
      </w:r>
      <w:r>
        <w:rPr>
          <w:rFonts w:hint="eastAsia"/>
        </w:rPr>
        <w:t>浏览器对象和数据解析</w:t>
      </w:r>
    </w:p>
    <w:p w:rsidR="00DB2A25" w:rsidRDefault="00DB2A25" w:rsidP="00DB2A25">
      <w:pPr>
        <w:ind w:firstLine="420"/>
      </w:pPr>
    </w:p>
    <w:p w:rsidR="00DB2A25" w:rsidRDefault="00DB2A25" w:rsidP="00DB2A25">
      <w:pPr>
        <w:keepNext/>
        <w:ind w:firstLine="420"/>
      </w:pPr>
      <w:r w:rsidRPr="00A56FD3">
        <w:rPr>
          <w:noProof/>
        </w:rPr>
        <w:drawing>
          <wp:inline distT="0" distB="0" distL="0" distR="0" wp14:anchorId="2591D9E3" wp14:editId="67609D33">
            <wp:extent cx="5494020" cy="370332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020" cy="3703320"/>
                    </a:xfrm>
                    <a:prstGeom prst="rect">
                      <a:avLst/>
                    </a:prstGeom>
                    <a:noFill/>
                    <a:ln>
                      <a:noFill/>
                    </a:ln>
                  </pic:spPr>
                </pic:pic>
              </a:graphicData>
            </a:graphic>
          </wp:inline>
        </w:drawing>
      </w:r>
    </w:p>
    <w:p w:rsidR="00DB2A25" w:rsidRDefault="00DB2A25" w:rsidP="00DB2A25">
      <w:pPr>
        <w:pStyle w:val="a5"/>
        <w:ind w:firstLine="420"/>
      </w:pPr>
      <w:r>
        <w:rPr>
          <w:rFonts w:hint="eastAsia"/>
        </w:rPr>
        <w:t>图表</w:t>
      </w:r>
      <w:r>
        <w:rPr>
          <w:rFonts w:hint="eastAsia"/>
        </w:rPr>
        <w:t xml:space="preserve"> 3-3-5</w:t>
      </w:r>
      <w:r>
        <w:rPr>
          <w:rFonts w:hint="eastAsia"/>
        </w:rPr>
        <w:t>主函数</w:t>
      </w:r>
    </w:p>
    <w:p w:rsidR="008772FA" w:rsidRPr="008772FA" w:rsidRDefault="008772FA" w:rsidP="008772FA"/>
    <w:p w:rsidR="00D2729B" w:rsidRPr="00D2729B" w:rsidRDefault="00D2729B" w:rsidP="008772FA">
      <w:pPr>
        <w:pStyle w:val="2"/>
        <w:spacing w:before="10" w:after="0" w:line="300" w:lineRule="auto"/>
        <w:ind w:left="0" w:firstLine="0"/>
        <w:rPr>
          <w:rFonts w:ascii="Times New Roman" w:hAnsi="Times New Roman"/>
          <w:sz w:val="24"/>
          <w:szCs w:val="24"/>
        </w:rPr>
      </w:pPr>
      <w:bookmarkStart w:id="15" w:name="_Toc11596586"/>
      <w:r>
        <w:rPr>
          <w:rFonts w:ascii="Times New Roman" w:hAnsi="Times New Roman" w:hint="eastAsia"/>
          <w:sz w:val="24"/>
          <w:szCs w:val="24"/>
        </w:rPr>
        <w:lastRenderedPageBreak/>
        <w:t>AQI</w:t>
      </w:r>
      <w:r>
        <w:rPr>
          <w:rFonts w:ascii="Times New Roman" w:hAnsi="Times New Roman" w:hint="eastAsia"/>
          <w:sz w:val="24"/>
          <w:szCs w:val="24"/>
        </w:rPr>
        <w:t>指数</w:t>
      </w:r>
      <w:r w:rsidR="00325CE4">
        <w:rPr>
          <w:rFonts w:ascii="Times New Roman" w:hAnsi="Times New Roman" w:hint="eastAsia"/>
          <w:sz w:val="24"/>
          <w:szCs w:val="24"/>
        </w:rPr>
        <w:t>分析</w:t>
      </w:r>
      <w:r>
        <w:rPr>
          <w:noProof/>
        </w:rPr>
        <w:drawing>
          <wp:inline distT="0" distB="0" distL="0" distR="0" wp14:anchorId="39650754" wp14:editId="73D6E3C0">
            <wp:extent cx="5488305" cy="3726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QI指数.png"/>
                    <pic:cNvPicPr/>
                  </pic:nvPicPr>
                  <pic:blipFill rotWithShape="1">
                    <a:blip r:embed="rId27">
                      <a:extLst>
                        <a:ext uri="{28A0092B-C50C-407E-A947-70E740481C1C}">
                          <a14:useLocalDpi xmlns:a14="http://schemas.microsoft.com/office/drawing/2010/main" val="0"/>
                        </a:ext>
                      </a:extLst>
                    </a:blip>
                    <a:srcRect b="8198"/>
                    <a:stretch/>
                  </pic:blipFill>
                  <pic:spPr bwMode="auto">
                    <a:xfrm>
                      <a:off x="0" y="0"/>
                      <a:ext cx="5488305" cy="3726180"/>
                    </a:xfrm>
                    <a:prstGeom prst="rect">
                      <a:avLst/>
                    </a:prstGeom>
                    <a:ln>
                      <a:noFill/>
                    </a:ln>
                    <a:extLst>
                      <a:ext uri="{53640926-AAD7-44D8-BBD7-CCE9431645EC}">
                        <a14:shadowObscured xmlns:a14="http://schemas.microsoft.com/office/drawing/2010/main"/>
                      </a:ext>
                    </a:extLst>
                  </pic:spPr>
                </pic:pic>
              </a:graphicData>
            </a:graphic>
          </wp:inline>
        </w:drawing>
      </w:r>
      <w:bookmarkEnd w:id="15"/>
    </w:p>
    <w:p w:rsidR="00D2729B" w:rsidRDefault="00D2729B" w:rsidP="00D2729B">
      <w:pPr>
        <w:pStyle w:val="a5"/>
        <w:ind w:firstLine="420"/>
      </w:pPr>
      <w:r>
        <w:rPr>
          <w:rFonts w:hint="eastAsia"/>
        </w:rPr>
        <w:t>图表</w:t>
      </w:r>
      <w:r>
        <w:rPr>
          <w:rFonts w:hint="eastAsia"/>
        </w:rPr>
        <w:t xml:space="preserve"> 4-1-1</w:t>
      </w:r>
      <w:r>
        <w:t xml:space="preserve"> </w:t>
      </w:r>
      <w:r>
        <w:rPr>
          <w:rFonts w:hint="eastAsia"/>
        </w:rPr>
        <w:t>上海</w:t>
      </w:r>
      <w:r>
        <w:rPr>
          <w:rFonts w:hint="eastAsia"/>
        </w:rPr>
        <w:t>2016-2018</w:t>
      </w:r>
      <w:r>
        <w:t xml:space="preserve"> </w:t>
      </w:r>
      <w:r>
        <w:rPr>
          <w:rFonts w:hint="eastAsia"/>
        </w:rPr>
        <w:t>AQI</w:t>
      </w:r>
      <w:r>
        <w:rPr>
          <w:rFonts w:hint="eastAsia"/>
        </w:rPr>
        <w:t>指数直方图</w:t>
      </w:r>
    </w:p>
    <w:p w:rsidR="00D2729B" w:rsidRPr="00D2729B" w:rsidRDefault="00D2729B" w:rsidP="00D2729B"/>
    <w:p w:rsidR="00D2729B" w:rsidRPr="001D4848" w:rsidRDefault="00D2729B" w:rsidP="008E7AA8">
      <w:pPr>
        <w:spacing w:line="300" w:lineRule="auto"/>
        <w:ind w:firstLineChars="200" w:firstLine="480"/>
        <w:rPr>
          <w:rFonts w:ascii="宋体" w:hAnsi="宋体"/>
          <w:sz w:val="24"/>
          <w:szCs w:val="24"/>
        </w:rPr>
      </w:pPr>
      <w:r w:rsidRPr="001D4848">
        <w:rPr>
          <w:rFonts w:ascii="宋体" w:hAnsi="宋体" w:hint="eastAsia"/>
          <w:sz w:val="24"/>
          <w:szCs w:val="24"/>
        </w:rPr>
        <w:t>图表4-1-1可看出上海五年来AQI指数基本上时大于50，达到了</w:t>
      </w:r>
      <w:r w:rsidRPr="001D4848">
        <w:rPr>
          <w:rFonts w:ascii="宋体" w:hAnsi="宋体" w:hint="eastAsia"/>
          <w:color w:val="444444"/>
          <w:sz w:val="24"/>
          <w:szCs w:val="24"/>
          <w:shd w:val="clear" w:color="auto" w:fill="FFFFFF"/>
        </w:rPr>
        <w:t>对应的污染物即为首要污染物</w:t>
      </w:r>
      <w:r>
        <w:rPr>
          <w:rFonts w:ascii="宋体" w:hAnsi="宋体" w:hint="eastAsia"/>
          <w:color w:val="444444"/>
          <w:sz w:val="24"/>
          <w:szCs w:val="24"/>
          <w:shd w:val="clear" w:color="auto" w:fill="FFFFFF"/>
        </w:rPr>
        <w:t>的指标。</w:t>
      </w:r>
      <w:r w:rsidR="001F6CC1">
        <w:rPr>
          <w:rFonts w:ascii="宋体" w:hAnsi="宋体" w:hint="eastAsia"/>
          <w:color w:val="444444"/>
          <w:sz w:val="24"/>
          <w:szCs w:val="24"/>
          <w:shd w:val="clear" w:color="auto" w:fill="FFFFFF"/>
        </w:rPr>
        <w:t>近五年上海空气质量数据中相当大的一部分的AQI值不容乐观，基本上所记录的相关污染物都达到了其标准的最低标准。部分数据更是达到轻度污染甚至重度污染的标准。这意味着这五年来上海的空气质量并未得到改善，警示者有关部门应积极采取相关措施</w:t>
      </w:r>
      <w:proofErr w:type="gramStart"/>
      <w:r w:rsidR="001F6CC1">
        <w:rPr>
          <w:rFonts w:ascii="宋体" w:hAnsi="宋体" w:hint="eastAsia"/>
          <w:color w:val="444444"/>
          <w:sz w:val="24"/>
          <w:szCs w:val="24"/>
          <w:shd w:val="clear" w:color="auto" w:fill="FFFFFF"/>
        </w:rPr>
        <w:t>把控好空气</w:t>
      </w:r>
      <w:proofErr w:type="gramEnd"/>
      <w:r w:rsidR="001F6CC1">
        <w:rPr>
          <w:rFonts w:ascii="宋体" w:hAnsi="宋体" w:hint="eastAsia"/>
          <w:color w:val="444444"/>
          <w:sz w:val="24"/>
          <w:szCs w:val="24"/>
          <w:shd w:val="clear" w:color="auto" w:fill="FFFFFF"/>
        </w:rPr>
        <w:t>质量这一事关民生的问题。</w:t>
      </w:r>
    </w:p>
    <w:p w:rsidR="00AD2DB2" w:rsidRDefault="00AD2DB2" w:rsidP="00AD2DB2">
      <w:pPr>
        <w:keepNext/>
      </w:pPr>
      <w:r>
        <w:rPr>
          <w:noProof/>
        </w:rPr>
        <w:lastRenderedPageBreak/>
        <w:drawing>
          <wp:inline distT="0" distB="0" distL="0" distR="0">
            <wp:extent cx="5068455" cy="31757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散点图.png"/>
                    <pic:cNvPicPr/>
                  </pic:nvPicPr>
                  <pic:blipFill>
                    <a:blip r:embed="rId28">
                      <a:extLst>
                        <a:ext uri="{28A0092B-C50C-407E-A947-70E740481C1C}">
                          <a14:useLocalDpi xmlns:a14="http://schemas.microsoft.com/office/drawing/2010/main" val="0"/>
                        </a:ext>
                      </a:extLst>
                    </a:blip>
                    <a:stretch>
                      <a:fillRect/>
                    </a:stretch>
                  </pic:blipFill>
                  <pic:spPr>
                    <a:xfrm>
                      <a:off x="0" y="0"/>
                      <a:ext cx="5068455" cy="3175724"/>
                    </a:xfrm>
                    <a:prstGeom prst="rect">
                      <a:avLst/>
                    </a:prstGeom>
                  </pic:spPr>
                </pic:pic>
              </a:graphicData>
            </a:graphic>
          </wp:inline>
        </w:drawing>
      </w:r>
    </w:p>
    <w:p w:rsidR="00D2729B" w:rsidRDefault="00AD2DB2" w:rsidP="00AD2DB2">
      <w:pPr>
        <w:pStyle w:val="a5"/>
        <w:rPr>
          <w:rFonts w:ascii="宋体" w:hAnsi="宋体"/>
          <w:sz w:val="24"/>
          <w:szCs w:val="24"/>
        </w:rPr>
      </w:pPr>
      <w:r w:rsidRPr="00AD2DB2">
        <w:rPr>
          <w:rFonts w:ascii="宋体" w:hAnsi="宋体" w:hint="eastAsia"/>
          <w:sz w:val="24"/>
          <w:szCs w:val="24"/>
        </w:rPr>
        <w:t xml:space="preserve">图表 </w:t>
      </w:r>
      <w:r>
        <w:rPr>
          <w:rFonts w:ascii="宋体" w:hAnsi="宋体" w:hint="eastAsia"/>
          <w:sz w:val="24"/>
          <w:szCs w:val="24"/>
        </w:rPr>
        <w:t>4-1</w:t>
      </w:r>
      <w:r w:rsidRPr="00AD2DB2">
        <w:rPr>
          <w:rFonts w:ascii="宋体" w:hAnsi="宋体" w:hint="eastAsia"/>
          <w:sz w:val="24"/>
          <w:szCs w:val="24"/>
        </w:rPr>
        <w:t>上海五年空气质量散点图</w:t>
      </w:r>
    </w:p>
    <w:p w:rsidR="00C422ED" w:rsidRPr="00C422ED" w:rsidRDefault="00C422ED" w:rsidP="00C422ED"/>
    <w:p w:rsidR="00AD2DB2" w:rsidRPr="00AD2DB2" w:rsidRDefault="00AD2DB2" w:rsidP="00C422ED">
      <w:pPr>
        <w:spacing w:line="300" w:lineRule="auto"/>
        <w:ind w:firstLineChars="200" w:firstLine="420"/>
      </w:pPr>
      <w:r>
        <w:rPr>
          <w:rFonts w:hint="eastAsia"/>
        </w:rPr>
        <w:t>上图上海五年来空气质量指数</w:t>
      </w:r>
      <w:r>
        <w:rPr>
          <w:rFonts w:hint="eastAsia"/>
        </w:rPr>
        <w:t>AQI</w:t>
      </w:r>
      <w:r>
        <w:rPr>
          <w:rFonts w:hint="eastAsia"/>
        </w:rPr>
        <w:t>达到</w:t>
      </w:r>
      <w:proofErr w:type="gramStart"/>
      <w:r>
        <w:rPr>
          <w:rFonts w:hint="eastAsia"/>
        </w:rPr>
        <w:t>优或良要比</w:t>
      </w:r>
      <w:proofErr w:type="gramEnd"/>
      <w:r>
        <w:rPr>
          <w:rFonts w:hint="eastAsia"/>
        </w:rPr>
        <w:t>空气质量达到轻度污染以上的情况要少得多。绝大多数都是达到了污染的标准。</w:t>
      </w:r>
      <w:r w:rsidR="00840987">
        <w:rPr>
          <w:rFonts w:hint="eastAsia"/>
        </w:rPr>
        <w:t>进一步说明近五年来上海的空气质量情况比较的悲观。</w:t>
      </w:r>
    </w:p>
    <w:p w:rsidR="00AD2DB2" w:rsidRPr="00AD2DB2" w:rsidRDefault="00AD2DB2" w:rsidP="00AD2DB2"/>
    <w:p w:rsidR="00D2729B" w:rsidRDefault="00D2729B" w:rsidP="00CF444E">
      <w:pPr>
        <w:pStyle w:val="af"/>
        <w:jc w:val="center"/>
      </w:pPr>
      <w:r>
        <w:rPr>
          <w:noProof/>
        </w:rPr>
        <w:drawing>
          <wp:inline distT="0" distB="0" distL="0" distR="0" wp14:anchorId="15EC2C79" wp14:editId="2072CAD7">
            <wp:extent cx="4771469" cy="31851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74869" cy="3187430"/>
                    </a:xfrm>
                    <a:prstGeom prst="rect">
                      <a:avLst/>
                    </a:prstGeom>
                    <a:noFill/>
                    <a:ln>
                      <a:noFill/>
                    </a:ln>
                  </pic:spPr>
                </pic:pic>
              </a:graphicData>
            </a:graphic>
          </wp:inline>
        </w:drawing>
      </w:r>
    </w:p>
    <w:p w:rsidR="00D2729B" w:rsidRDefault="00D2729B" w:rsidP="00D2729B">
      <w:pPr>
        <w:pStyle w:val="a5"/>
        <w:ind w:firstLine="420"/>
      </w:pPr>
      <w:r>
        <w:rPr>
          <w:rFonts w:hint="eastAsia"/>
        </w:rPr>
        <w:t>图表</w:t>
      </w:r>
      <w:r>
        <w:rPr>
          <w:rFonts w:hint="eastAsia"/>
        </w:rPr>
        <w:t xml:space="preserve"> 4-1-</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D2DB2">
        <w:rPr>
          <w:noProof/>
        </w:rPr>
        <w:t>2</w:t>
      </w:r>
      <w:r>
        <w:fldChar w:fldCharType="end"/>
      </w:r>
      <w:r>
        <w:rPr>
          <w:rFonts w:hint="eastAsia"/>
        </w:rPr>
        <w:t>近五年上海市空气质量</w:t>
      </w:r>
      <w:r>
        <w:rPr>
          <w:rFonts w:hint="eastAsia"/>
        </w:rPr>
        <w:t>AQI</w:t>
      </w:r>
      <w:r>
        <w:rPr>
          <w:rFonts w:hint="eastAsia"/>
        </w:rPr>
        <w:t>指标图</w:t>
      </w:r>
    </w:p>
    <w:p w:rsidR="00CB096B" w:rsidRPr="00CB096B" w:rsidRDefault="00CB096B" w:rsidP="00CB096B"/>
    <w:p w:rsidR="00D2729B" w:rsidRDefault="00D2729B" w:rsidP="00D2729B">
      <w:pPr>
        <w:pStyle w:val="af"/>
        <w:rPr>
          <w:rFonts w:ascii="宋体" w:hAnsi="宋体"/>
          <w:color w:val="333333"/>
          <w:shd w:val="clear" w:color="auto" w:fill="FFFFFF"/>
        </w:rPr>
      </w:pPr>
      <w:r w:rsidRPr="00F6285C">
        <w:rPr>
          <w:rFonts w:ascii="宋体" w:hAnsi="宋体" w:hint="eastAsia"/>
        </w:rPr>
        <w:lastRenderedPageBreak/>
        <w:t>由图4-1-1可以看出上海近五年空气质量AQI呈现出明显的季节性特征。AQI空气质量指标在夏季和冬季。由此可推断</w:t>
      </w:r>
      <w:r w:rsidRPr="00F6285C">
        <w:rPr>
          <w:rFonts w:ascii="宋体" w:hAnsi="宋体"/>
          <w:color w:val="333333"/>
          <w:shd w:val="clear" w:color="auto" w:fill="FFFFFF"/>
        </w:rPr>
        <w:t>在低湿度、高强度紫外线辐射等气象因素影响下，臭氧浓度</w:t>
      </w:r>
      <w:proofErr w:type="gramStart"/>
      <w:r w:rsidRPr="00F6285C">
        <w:rPr>
          <w:rFonts w:ascii="宋体" w:hAnsi="宋体"/>
          <w:color w:val="333333"/>
          <w:shd w:val="clear" w:color="auto" w:fill="FFFFFF"/>
        </w:rPr>
        <w:t>易快速</w:t>
      </w:r>
      <w:proofErr w:type="gramEnd"/>
      <w:r w:rsidRPr="00F6285C">
        <w:rPr>
          <w:rFonts w:ascii="宋体" w:hAnsi="宋体"/>
          <w:color w:val="333333"/>
          <w:shd w:val="clear" w:color="auto" w:fill="FFFFFF"/>
        </w:rPr>
        <w:t>升高，形成污染。</w:t>
      </w:r>
    </w:p>
    <w:p w:rsidR="00D2729B" w:rsidRDefault="00D2729B" w:rsidP="00D2729B">
      <w:pPr>
        <w:ind w:firstLine="480"/>
        <w:rPr>
          <w:rFonts w:ascii="宋体" w:hAnsi="宋体" w:cs="宋体"/>
          <w:kern w:val="0"/>
          <w:sz w:val="24"/>
          <w:szCs w:val="24"/>
        </w:rPr>
      </w:pPr>
      <w:r w:rsidRPr="00F6285C">
        <w:rPr>
          <w:rFonts w:ascii="宋体" w:hAnsi="宋体" w:cs="宋体"/>
          <w:kern w:val="0"/>
          <w:sz w:val="24"/>
          <w:szCs w:val="24"/>
        </w:rPr>
        <w:t>冬季气团干燥，不利于形成降水，降雨量少且持续时间较短，风速和风力较小，对空气中污染物的冲刷效果不明显，也是导致</w:t>
      </w:r>
      <w:r>
        <w:rPr>
          <w:rFonts w:ascii="宋体" w:hAnsi="宋体" w:cs="宋体" w:hint="eastAsia"/>
          <w:kern w:val="0"/>
          <w:sz w:val="24"/>
          <w:szCs w:val="24"/>
        </w:rPr>
        <w:t>AQI</w:t>
      </w:r>
      <w:r w:rsidRPr="00F6285C">
        <w:rPr>
          <w:rFonts w:ascii="宋体" w:hAnsi="宋体" w:cs="宋体"/>
          <w:kern w:val="0"/>
          <w:sz w:val="24"/>
          <w:szCs w:val="24"/>
        </w:rPr>
        <w:t>浓度居高不下的原因之一</w:t>
      </w:r>
      <w:r>
        <w:rPr>
          <w:rFonts w:ascii="宋体" w:hAnsi="宋体" w:cs="宋体" w:hint="eastAsia"/>
          <w:kern w:val="0"/>
          <w:sz w:val="24"/>
          <w:szCs w:val="24"/>
        </w:rPr>
        <w:t>。</w:t>
      </w:r>
      <w:r w:rsidR="00E17DA4">
        <w:rPr>
          <w:rFonts w:ascii="宋体" w:hAnsi="宋体" w:cs="宋体" w:hint="eastAsia"/>
          <w:kern w:val="0"/>
          <w:sz w:val="24"/>
          <w:szCs w:val="24"/>
        </w:rPr>
        <w:t>上海临近北方，北方冬季集中供暖，供暖需要燃烧大量的煤炭，随着冷空气的南下，各种污染物也随这冷空气来到上海，加剧了上海的空气污染情况。</w:t>
      </w:r>
    </w:p>
    <w:p w:rsidR="00C22927" w:rsidRPr="00AA1C76" w:rsidRDefault="00C22927" w:rsidP="00D2729B">
      <w:pPr>
        <w:ind w:firstLine="480"/>
      </w:pPr>
    </w:p>
    <w:p w:rsidR="00D2729B" w:rsidRPr="00BA7188" w:rsidRDefault="00D2729B" w:rsidP="00D2729B">
      <w:pPr>
        <w:ind w:firstLine="420"/>
        <w:jc w:val="left"/>
        <w:rPr>
          <w:rFonts w:ascii="宋体" w:hAnsi="宋体" w:cs="宋体"/>
          <w:kern w:val="0"/>
          <w:sz w:val="24"/>
          <w:szCs w:val="24"/>
        </w:rPr>
      </w:pPr>
      <w:r>
        <w:rPr>
          <w:rFonts w:ascii="宋体" w:hAnsi="宋体" w:hint="eastAsia"/>
          <w:noProof/>
        </w:rPr>
        <w:drawing>
          <wp:inline distT="0" distB="0" distL="0" distR="0" wp14:anchorId="6EDC6C60" wp14:editId="193689A7">
            <wp:extent cx="4801408" cy="3550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QI.png"/>
                    <pic:cNvPicPr/>
                  </pic:nvPicPr>
                  <pic:blipFill>
                    <a:blip r:embed="rId30">
                      <a:extLst>
                        <a:ext uri="{28A0092B-C50C-407E-A947-70E740481C1C}">
                          <a14:useLocalDpi xmlns:a14="http://schemas.microsoft.com/office/drawing/2010/main" val="0"/>
                        </a:ext>
                      </a:extLst>
                    </a:blip>
                    <a:stretch>
                      <a:fillRect/>
                    </a:stretch>
                  </pic:blipFill>
                  <pic:spPr>
                    <a:xfrm>
                      <a:off x="0" y="0"/>
                      <a:ext cx="4808497" cy="3556163"/>
                    </a:xfrm>
                    <a:prstGeom prst="rect">
                      <a:avLst/>
                    </a:prstGeom>
                  </pic:spPr>
                </pic:pic>
              </a:graphicData>
            </a:graphic>
          </wp:inline>
        </w:drawing>
      </w:r>
    </w:p>
    <w:p w:rsidR="00D2729B" w:rsidRDefault="00D2729B" w:rsidP="00D2729B">
      <w:pPr>
        <w:pStyle w:val="a5"/>
        <w:ind w:firstLine="420"/>
      </w:pPr>
      <w:r>
        <w:rPr>
          <w:rFonts w:hint="eastAsia"/>
        </w:rPr>
        <w:t>图表</w:t>
      </w:r>
      <w:r>
        <w:rPr>
          <w:rFonts w:hint="eastAsia"/>
        </w:rPr>
        <w:t xml:space="preserve"> 4-1-2</w:t>
      </w:r>
      <w:r>
        <w:rPr>
          <w:rFonts w:hint="eastAsia"/>
        </w:rPr>
        <w:t>上海</w:t>
      </w:r>
      <w:r>
        <w:rPr>
          <w:rFonts w:hint="eastAsia"/>
        </w:rPr>
        <w:t>AQI</w:t>
      </w:r>
      <w:r>
        <w:rPr>
          <w:rFonts w:hint="eastAsia"/>
        </w:rPr>
        <w:t>年度曲线图</w:t>
      </w:r>
    </w:p>
    <w:p w:rsidR="00CB096B" w:rsidRPr="00CB096B" w:rsidRDefault="00CB096B" w:rsidP="00CB096B"/>
    <w:p w:rsidR="00650E24" w:rsidRDefault="00D2729B" w:rsidP="008772FA">
      <w:pPr>
        <w:spacing w:line="300" w:lineRule="auto"/>
        <w:ind w:firstLineChars="200" w:firstLine="480"/>
        <w:rPr>
          <w:rFonts w:ascii="宋体" w:hAnsi="宋体"/>
          <w:sz w:val="24"/>
          <w:szCs w:val="24"/>
        </w:rPr>
      </w:pPr>
      <w:r w:rsidRPr="007527EF">
        <w:rPr>
          <w:rFonts w:ascii="宋体" w:hAnsi="宋体" w:hint="eastAsia"/>
          <w:sz w:val="24"/>
          <w:szCs w:val="24"/>
        </w:rPr>
        <w:t>图4-1-2中AQI</w:t>
      </w:r>
      <w:r w:rsidRPr="007527EF">
        <w:rPr>
          <w:rFonts w:ascii="宋体" w:hAnsi="宋体"/>
          <w:sz w:val="24"/>
          <w:szCs w:val="24"/>
        </w:rPr>
        <w:t xml:space="preserve"> </w:t>
      </w:r>
      <w:r w:rsidRPr="007527EF">
        <w:rPr>
          <w:rFonts w:ascii="宋体" w:hAnsi="宋体" w:hint="eastAsia"/>
          <w:sz w:val="24"/>
          <w:szCs w:val="24"/>
        </w:rPr>
        <w:t>指数年变化近五年来每年的情况都是比较类似的，也就是说每年AQI状况没有明年的改善，2018年还有上升的情况。可以说上海治理空气污染仍然需要加大力度，做到落实相关的环保措施，推动上海空气质量真正地得到改善，</w:t>
      </w:r>
      <w:r>
        <w:rPr>
          <w:rFonts w:ascii="宋体" w:hAnsi="宋体" w:hint="eastAsia"/>
          <w:sz w:val="24"/>
          <w:szCs w:val="24"/>
        </w:rPr>
        <w:t>还</w:t>
      </w:r>
      <w:r w:rsidRPr="007527EF">
        <w:rPr>
          <w:rFonts w:ascii="宋体" w:hAnsi="宋体" w:hint="eastAsia"/>
          <w:sz w:val="24"/>
          <w:szCs w:val="24"/>
        </w:rPr>
        <w:t>市民</w:t>
      </w:r>
      <w:r>
        <w:rPr>
          <w:rFonts w:ascii="宋体" w:hAnsi="宋体" w:hint="eastAsia"/>
          <w:sz w:val="24"/>
          <w:szCs w:val="24"/>
        </w:rPr>
        <w:t>能</w:t>
      </w:r>
      <w:r w:rsidRPr="007527EF">
        <w:rPr>
          <w:rFonts w:ascii="宋体" w:hAnsi="宋体" w:hint="eastAsia"/>
          <w:sz w:val="24"/>
          <w:szCs w:val="24"/>
        </w:rPr>
        <w:t>清新的空气。</w:t>
      </w:r>
    </w:p>
    <w:p w:rsidR="008772FA" w:rsidRPr="008772FA" w:rsidRDefault="008772FA" w:rsidP="008772FA">
      <w:pPr>
        <w:spacing w:line="300" w:lineRule="auto"/>
        <w:ind w:firstLineChars="200" w:firstLine="480"/>
        <w:rPr>
          <w:rFonts w:ascii="宋体" w:hAnsi="宋体"/>
          <w:sz w:val="24"/>
          <w:szCs w:val="24"/>
        </w:rPr>
      </w:pPr>
    </w:p>
    <w:p w:rsidR="00CF444E" w:rsidRDefault="00CF444E" w:rsidP="00CB096B">
      <w:pPr>
        <w:ind w:firstLine="420"/>
        <w:jc w:val="center"/>
      </w:pPr>
      <w:r>
        <w:rPr>
          <w:noProof/>
        </w:rPr>
        <w:lastRenderedPageBreak/>
        <w:drawing>
          <wp:inline distT="0" distB="0" distL="0" distR="0" wp14:anchorId="7D2416AB" wp14:editId="6C86A01F">
            <wp:extent cx="4689169" cy="2994660"/>
            <wp:effectExtent l="0" t="0" r="0" b="0"/>
            <wp:docPr id="10" name="图片 10"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pl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6191" cy="3018303"/>
                    </a:xfrm>
                    <a:prstGeom prst="rect">
                      <a:avLst/>
                    </a:prstGeom>
                    <a:noFill/>
                    <a:ln>
                      <a:noFill/>
                    </a:ln>
                  </pic:spPr>
                </pic:pic>
              </a:graphicData>
            </a:graphic>
          </wp:inline>
        </w:drawing>
      </w:r>
    </w:p>
    <w:p w:rsidR="00CF444E" w:rsidRDefault="00CF444E" w:rsidP="00CF444E">
      <w:pPr>
        <w:pStyle w:val="a5"/>
        <w:ind w:firstLine="480"/>
        <w:rPr>
          <w:rFonts w:ascii="宋体" w:hAnsi="宋体"/>
          <w:sz w:val="24"/>
          <w:szCs w:val="24"/>
        </w:rPr>
      </w:pPr>
      <w:r w:rsidRPr="003B14B7">
        <w:rPr>
          <w:rFonts w:ascii="宋体" w:hAnsi="宋体" w:hint="eastAsia"/>
          <w:sz w:val="24"/>
          <w:szCs w:val="24"/>
        </w:rPr>
        <w:t xml:space="preserve">图表 </w:t>
      </w:r>
      <w:r>
        <w:rPr>
          <w:rFonts w:ascii="宋体" w:hAnsi="宋体" w:hint="eastAsia"/>
          <w:sz w:val="24"/>
          <w:szCs w:val="24"/>
        </w:rPr>
        <w:t>4-2-</w:t>
      </w:r>
      <w:r w:rsidRPr="003B14B7">
        <w:rPr>
          <w:rFonts w:ascii="宋体" w:hAnsi="宋体"/>
          <w:sz w:val="24"/>
          <w:szCs w:val="24"/>
        </w:rPr>
        <w:fldChar w:fldCharType="begin"/>
      </w:r>
      <w:r w:rsidRPr="003B14B7">
        <w:rPr>
          <w:rFonts w:ascii="宋体" w:hAnsi="宋体"/>
          <w:sz w:val="24"/>
          <w:szCs w:val="24"/>
        </w:rPr>
        <w:instrText xml:space="preserve"> </w:instrText>
      </w:r>
      <w:r w:rsidRPr="003B14B7">
        <w:rPr>
          <w:rFonts w:ascii="宋体" w:hAnsi="宋体" w:hint="eastAsia"/>
          <w:sz w:val="24"/>
          <w:szCs w:val="24"/>
        </w:rPr>
        <w:instrText>SEQ 图表 \* ARABIC</w:instrText>
      </w:r>
      <w:r w:rsidRPr="003B14B7">
        <w:rPr>
          <w:rFonts w:ascii="宋体" w:hAnsi="宋体"/>
          <w:sz w:val="24"/>
          <w:szCs w:val="24"/>
        </w:rPr>
        <w:instrText xml:space="preserve"> </w:instrText>
      </w:r>
      <w:r w:rsidRPr="003B14B7">
        <w:rPr>
          <w:rFonts w:ascii="宋体" w:hAnsi="宋体"/>
          <w:sz w:val="24"/>
          <w:szCs w:val="24"/>
        </w:rPr>
        <w:fldChar w:fldCharType="separate"/>
      </w:r>
      <w:r w:rsidR="00AD2DB2">
        <w:rPr>
          <w:rFonts w:ascii="宋体" w:hAnsi="宋体"/>
          <w:noProof/>
          <w:sz w:val="24"/>
          <w:szCs w:val="24"/>
        </w:rPr>
        <w:t>3</w:t>
      </w:r>
      <w:r w:rsidRPr="003B14B7">
        <w:rPr>
          <w:rFonts w:ascii="宋体" w:hAnsi="宋体"/>
          <w:sz w:val="24"/>
          <w:szCs w:val="24"/>
        </w:rPr>
        <w:fldChar w:fldCharType="end"/>
      </w:r>
      <w:r w:rsidRPr="003B14B7">
        <w:rPr>
          <w:rFonts w:ascii="宋体" w:hAnsi="宋体" w:hint="eastAsia"/>
          <w:sz w:val="24"/>
          <w:szCs w:val="24"/>
        </w:rPr>
        <w:t>近五年各污染物谁随时间的变化情况</w:t>
      </w:r>
    </w:p>
    <w:p w:rsidR="00CF444E" w:rsidRPr="00B66A04" w:rsidRDefault="00CF444E" w:rsidP="00CF444E">
      <w:pPr>
        <w:ind w:firstLine="420"/>
      </w:pPr>
    </w:p>
    <w:p w:rsidR="00CF444E" w:rsidRDefault="00CF444E" w:rsidP="00CF444E">
      <w:pPr>
        <w:ind w:firstLine="480"/>
        <w:rPr>
          <w:rFonts w:ascii="宋体" w:hAnsi="宋体"/>
          <w:sz w:val="24"/>
          <w:szCs w:val="24"/>
        </w:rPr>
      </w:pPr>
      <w:r w:rsidRPr="00B66A04">
        <w:rPr>
          <w:rFonts w:ascii="宋体" w:hAnsi="宋体" w:hint="eastAsia"/>
          <w:sz w:val="24"/>
          <w:szCs w:val="24"/>
        </w:rPr>
        <w:t>图4-2-2各污染物和AQI指数近五年年随时间的变化的趋势时比较一致的，呈现出一定的线性关系。近五年上海市各污染物浓度最高出现的时间都是冬季和夏季</w:t>
      </w:r>
      <w:r w:rsidR="008E7AA8">
        <w:rPr>
          <w:rFonts w:ascii="宋体" w:hAnsi="宋体" w:hint="eastAsia"/>
          <w:sz w:val="24"/>
          <w:szCs w:val="24"/>
        </w:rPr>
        <w:t>。</w:t>
      </w:r>
    </w:p>
    <w:p w:rsidR="008772FA" w:rsidRPr="00024B15" w:rsidRDefault="008772FA" w:rsidP="00CF444E">
      <w:pPr>
        <w:ind w:firstLine="480"/>
        <w:rPr>
          <w:rFonts w:ascii="宋体" w:hAnsi="宋体"/>
          <w:sz w:val="24"/>
          <w:szCs w:val="24"/>
        </w:rPr>
      </w:pPr>
      <w:r w:rsidRPr="00024B15">
        <w:rPr>
          <w:rFonts w:ascii="宋体" w:hAnsi="宋体"/>
          <w:color w:val="333333"/>
          <w:sz w:val="24"/>
          <w:szCs w:val="24"/>
          <w:shd w:val="clear" w:color="auto" w:fill="FFFFFF"/>
        </w:rPr>
        <w:t>国家气候中心监测数据显示，</w:t>
      </w:r>
      <w:r w:rsidR="00024B15">
        <w:rPr>
          <w:rFonts w:ascii="宋体" w:hAnsi="宋体" w:hint="eastAsia"/>
          <w:color w:val="333333"/>
          <w:sz w:val="24"/>
          <w:szCs w:val="24"/>
          <w:shd w:val="clear" w:color="auto" w:fill="FFFFFF"/>
        </w:rPr>
        <w:t>近年来</w:t>
      </w:r>
      <w:r w:rsidRPr="00024B15">
        <w:rPr>
          <w:rFonts w:ascii="宋体" w:hAnsi="宋体"/>
          <w:color w:val="333333"/>
          <w:sz w:val="24"/>
          <w:szCs w:val="24"/>
          <w:shd w:val="clear" w:color="auto" w:fill="FFFFFF"/>
        </w:rPr>
        <w:t>年厄尔尼诺持续发展加强，达到1986年以来的最强值，成为极强厄尔尼诺事件。受其影响，冬季影响我国的冷空气明显偏弱，长江中下游等地区天气静稳，大气扩散条件很差。</w:t>
      </w:r>
      <w:r w:rsidR="00024B15">
        <w:rPr>
          <w:rFonts w:ascii="宋体" w:hAnsi="宋体" w:hint="eastAsia"/>
          <w:color w:val="333333"/>
          <w:sz w:val="24"/>
          <w:szCs w:val="24"/>
          <w:shd w:val="clear" w:color="auto" w:fill="FFFFFF"/>
        </w:rPr>
        <w:t>致使污染物在这两季节内无法扩散，导致空气质量在这两季节里相对来说比较差。</w:t>
      </w: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rsidP="00CF444E">
      <w:pPr>
        <w:ind w:firstLine="480"/>
        <w:rPr>
          <w:rFonts w:ascii="宋体" w:hAnsi="宋体"/>
          <w:sz w:val="24"/>
          <w:szCs w:val="24"/>
        </w:rPr>
      </w:pPr>
    </w:p>
    <w:p w:rsidR="008E7AA8" w:rsidRDefault="008E7AA8">
      <w:pPr>
        <w:widowControl/>
        <w:jc w:val="left"/>
        <w:rPr>
          <w:rFonts w:ascii="宋体" w:hAnsi="宋体"/>
          <w:sz w:val="24"/>
          <w:szCs w:val="24"/>
        </w:rPr>
      </w:pPr>
    </w:p>
    <w:p w:rsidR="00437E08" w:rsidRDefault="00437E08">
      <w:pPr>
        <w:widowControl/>
        <w:jc w:val="left"/>
        <w:rPr>
          <w:rFonts w:ascii="宋体" w:hAnsi="宋体"/>
          <w:sz w:val="24"/>
          <w:szCs w:val="24"/>
        </w:rPr>
      </w:pPr>
    </w:p>
    <w:p w:rsidR="00437E08" w:rsidRDefault="00437E08">
      <w:pPr>
        <w:widowControl/>
        <w:jc w:val="left"/>
        <w:rPr>
          <w:rFonts w:ascii="宋体" w:hAnsi="宋体"/>
          <w:sz w:val="24"/>
          <w:szCs w:val="24"/>
        </w:rPr>
      </w:pPr>
    </w:p>
    <w:p w:rsidR="00437E08" w:rsidRPr="00437E08" w:rsidRDefault="00437E08">
      <w:pPr>
        <w:widowControl/>
        <w:jc w:val="left"/>
        <w:rPr>
          <w:rFonts w:ascii="宋体" w:hAnsi="宋体"/>
          <w:sz w:val="24"/>
          <w:szCs w:val="24"/>
        </w:rPr>
      </w:pPr>
    </w:p>
    <w:p w:rsidR="008E7AA8" w:rsidRPr="00B66A04" w:rsidRDefault="008E7AA8" w:rsidP="00CF444E">
      <w:pPr>
        <w:ind w:firstLine="480"/>
        <w:rPr>
          <w:rFonts w:ascii="宋体" w:hAnsi="宋体"/>
          <w:sz w:val="24"/>
          <w:szCs w:val="24"/>
        </w:rPr>
      </w:pPr>
    </w:p>
    <w:p w:rsidR="00650E24" w:rsidRPr="00CF444E" w:rsidRDefault="008E7AA8" w:rsidP="008E7AA8">
      <w:pPr>
        <w:pStyle w:val="1"/>
      </w:pPr>
      <w:bookmarkStart w:id="16" w:name="_Toc11596587"/>
      <w:r>
        <w:rPr>
          <w:rFonts w:hint="eastAsia"/>
        </w:rPr>
        <w:lastRenderedPageBreak/>
        <w:t>分析结论</w:t>
      </w:r>
      <w:bookmarkEnd w:id="16"/>
      <w:r w:rsidR="002D3C5C">
        <w:rPr>
          <w:rFonts w:hint="eastAsia"/>
        </w:rPr>
        <w:t>与建议</w:t>
      </w:r>
    </w:p>
    <w:p w:rsidR="00650E24" w:rsidRPr="00E17DA4" w:rsidRDefault="00D03ABB" w:rsidP="004715DE">
      <w:pPr>
        <w:spacing w:line="300" w:lineRule="auto"/>
        <w:ind w:firstLineChars="200" w:firstLine="480"/>
        <w:rPr>
          <w:rFonts w:ascii="宋体" w:hAnsi="宋体" w:cs="Arial"/>
          <w:color w:val="191919"/>
          <w:sz w:val="24"/>
          <w:szCs w:val="24"/>
          <w:shd w:val="clear" w:color="auto" w:fill="FFFFFF"/>
        </w:rPr>
      </w:pPr>
      <w:r w:rsidRPr="00E17DA4">
        <w:rPr>
          <w:rFonts w:ascii="宋体" w:hAnsi="宋体" w:cs="宋体" w:hint="eastAsia"/>
          <w:sz w:val="24"/>
          <w:szCs w:val="24"/>
        </w:rPr>
        <w:t>通过分析上海近五年来的空气质量数据，上海的空气质量原因是</w:t>
      </w:r>
      <w:r w:rsidRPr="00E17DA4">
        <w:rPr>
          <w:rFonts w:ascii="宋体" w:hAnsi="宋体" w:cs="Arial"/>
          <w:color w:val="191919"/>
          <w:sz w:val="24"/>
          <w:szCs w:val="24"/>
          <w:shd w:val="clear" w:color="auto" w:fill="FFFFFF"/>
        </w:rPr>
        <w:t>冬季北方比较严重的雾</w:t>
      </w:r>
      <w:proofErr w:type="gramStart"/>
      <w:r w:rsidRPr="00E17DA4">
        <w:rPr>
          <w:rFonts w:ascii="宋体" w:hAnsi="宋体" w:cs="Arial"/>
          <w:color w:val="191919"/>
          <w:sz w:val="24"/>
          <w:szCs w:val="24"/>
          <w:shd w:val="clear" w:color="auto" w:fill="FFFFFF"/>
        </w:rPr>
        <w:t>霾</w:t>
      </w:r>
      <w:proofErr w:type="gramEnd"/>
      <w:r w:rsidRPr="00E17DA4">
        <w:rPr>
          <w:rFonts w:ascii="宋体" w:hAnsi="宋体" w:cs="Arial"/>
          <w:color w:val="191919"/>
          <w:sz w:val="24"/>
          <w:szCs w:val="24"/>
          <w:shd w:val="clear" w:color="auto" w:fill="FFFFFF"/>
        </w:rPr>
        <w:t>天气与燃煤供暖有关，南下的冷空气将污染物携带至</w:t>
      </w:r>
      <w:r w:rsidRPr="00E17DA4">
        <w:rPr>
          <w:rFonts w:ascii="宋体" w:hAnsi="宋体" w:cs="Arial" w:hint="eastAsia"/>
          <w:color w:val="191919"/>
          <w:sz w:val="24"/>
          <w:szCs w:val="24"/>
          <w:shd w:val="clear" w:color="auto" w:fill="FFFFFF"/>
        </w:rPr>
        <w:t>上海</w:t>
      </w:r>
      <w:r w:rsidRPr="00E17DA4">
        <w:rPr>
          <w:rFonts w:ascii="宋体" w:hAnsi="宋体" w:cs="Arial"/>
          <w:color w:val="191919"/>
          <w:sz w:val="24"/>
          <w:szCs w:val="24"/>
          <w:shd w:val="clear" w:color="auto" w:fill="FFFFFF"/>
        </w:rPr>
        <w:t>，与不利的扩散条件一起加重了</w:t>
      </w:r>
      <w:r w:rsidRPr="00E17DA4">
        <w:rPr>
          <w:rFonts w:ascii="宋体" w:hAnsi="宋体" w:cs="Arial" w:hint="eastAsia"/>
          <w:color w:val="191919"/>
          <w:sz w:val="24"/>
          <w:szCs w:val="24"/>
          <w:shd w:val="clear" w:color="auto" w:fill="FFFFFF"/>
        </w:rPr>
        <w:t>上海</w:t>
      </w:r>
      <w:r w:rsidRPr="00E17DA4">
        <w:rPr>
          <w:rFonts w:ascii="宋体" w:hAnsi="宋体" w:cs="Arial"/>
          <w:color w:val="191919"/>
          <w:sz w:val="24"/>
          <w:szCs w:val="24"/>
          <w:shd w:val="clear" w:color="auto" w:fill="FFFFFF"/>
        </w:rPr>
        <w:t>空气污染程度。</w:t>
      </w:r>
      <w:r w:rsidRPr="00E17DA4">
        <w:rPr>
          <w:rFonts w:ascii="宋体" w:hAnsi="宋体" w:cs="Arial" w:hint="eastAsia"/>
          <w:color w:val="191919"/>
          <w:sz w:val="24"/>
          <w:szCs w:val="24"/>
          <w:shd w:val="clear" w:color="auto" w:fill="FFFFFF"/>
        </w:rPr>
        <w:t>尽管近年来上海市采取了一定的措施来治理空气质量问题，例如控制汽车排放，提倡绿色出行和绿色可持续发展经济产业，但是近五年的空气质量数据分析表明上海的空气质量或者说空气污染物是一直处于高水平的状态。这无疑要政府有关部门应高度重视</w:t>
      </w:r>
      <w:r w:rsidRPr="00E17DA4">
        <w:rPr>
          <w:rFonts w:ascii="宋体" w:hAnsi="宋体" w:cs="Arial"/>
          <w:color w:val="191919"/>
          <w:sz w:val="24"/>
          <w:szCs w:val="24"/>
          <w:shd w:val="clear" w:color="auto" w:fill="FFFFFF"/>
        </w:rPr>
        <w:t>。</w:t>
      </w:r>
    </w:p>
    <w:p w:rsidR="00D03ABB" w:rsidRDefault="00D03ABB" w:rsidP="004715DE">
      <w:pPr>
        <w:spacing w:line="300" w:lineRule="auto"/>
        <w:ind w:firstLineChars="200" w:firstLine="480"/>
        <w:rPr>
          <w:rFonts w:ascii="宋体" w:hAnsi="宋体"/>
          <w:color w:val="444444"/>
          <w:sz w:val="24"/>
          <w:szCs w:val="24"/>
          <w:shd w:val="clear" w:color="auto" w:fill="FFFFFF"/>
        </w:rPr>
      </w:pPr>
      <w:r w:rsidRPr="00E17DA4">
        <w:rPr>
          <w:rFonts w:ascii="宋体" w:hAnsi="宋体" w:cs="Arial" w:hint="eastAsia"/>
          <w:color w:val="191919"/>
          <w:sz w:val="24"/>
          <w:szCs w:val="24"/>
          <w:shd w:val="clear" w:color="auto" w:fill="FFFFFF"/>
        </w:rPr>
        <w:t>为了更清新的空气与经济发展</w:t>
      </w:r>
      <w:r w:rsidR="00E17DA4" w:rsidRPr="00E17DA4">
        <w:rPr>
          <w:rFonts w:ascii="宋体" w:hAnsi="宋体" w:cs="Arial" w:hint="eastAsia"/>
          <w:color w:val="191919"/>
          <w:sz w:val="24"/>
          <w:szCs w:val="24"/>
          <w:shd w:val="clear" w:color="auto" w:fill="FFFFFF"/>
        </w:rPr>
        <w:t>并肩齐区，我认为不是一个地方一个地区能够完全解决的，我认为治理空气污染上海应该</w:t>
      </w:r>
      <w:r w:rsidR="00E17DA4" w:rsidRPr="00E17DA4">
        <w:rPr>
          <w:rStyle w:val="af2"/>
          <w:rFonts w:ascii="宋体" w:hAnsi="宋体"/>
          <w:color w:val="444444"/>
          <w:sz w:val="24"/>
          <w:szCs w:val="24"/>
          <w:shd w:val="clear" w:color="auto" w:fill="FFFFFF"/>
        </w:rPr>
        <w:t>统</w:t>
      </w:r>
      <w:r w:rsidR="00E17DA4" w:rsidRPr="00E17DA4">
        <w:rPr>
          <w:rStyle w:val="af2"/>
          <w:rFonts w:ascii="宋体" w:hAnsi="宋体"/>
          <w:b w:val="0"/>
          <w:bCs w:val="0"/>
          <w:color w:val="444444"/>
          <w:sz w:val="24"/>
          <w:szCs w:val="24"/>
          <w:shd w:val="clear" w:color="auto" w:fill="FFFFFF"/>
        </w:rPr>
        <w:t>筹考虑，控制大、中、小型污染源</w:t>
      </w:r>
      <w:r w:rsidR="00E17DA4" w:rsidRPr="00E17DA4">
        <w:rPr>
          <w:rStyle w:val="af2"/>
          <w:rFonts w:ascii="宋体" w:hAnsi="宋体" w:hint="eastAsia"/>
          <w:b w:val="0"/>
          <w:bCs w:val="0"/>
          <w:color w:val="444444"/>
          <w:sz w:val="24"/>
          <w:szCs w:val="24"/>
          <w:shd w:val="clear" w:color="auto" w:fill="FFFFFF"/>
        </w:rPr>
        <w:t>，把落后的重污染的企业进行技术改造或者依法取缔，</w:t>
      </w:r>
      <w:r w:rsidR="00E17DA4" w:rsidRPr="00E17DA4">
        <w:rPr>
          <w:rStyle w:val="af2"/>
          <w:rFonts w:ascii="宋体" w:hAnsi="宋体"/>
          <w:b w:val="0"/>
          <w:bCs w:val="0"/>
          <w:color w:val="444444"/>
          <w:sz w:val="24"/>
          <w:szCs w:val="24"/>
          <w:shd w:val="clear" w:color="auto" w:fill="FFFFFF"/>
        </w:rPr>
        <w:t>控制污染还需要“最佳管理方案”，如小型污染源的控制。</w:t>
      </w:r>
      <w:r w:rsidR="00E17DA4" w:rsidRPr="00E17DA4">
        <w:rPr>
          <w:rFonts w:ascii="宋体" w:hAnsi="宋体"/>
          <w:color w:val="444444"/>
          <w:sz w:val="24"/>
          <w:szCs w:val="24"/>
          <w:shd w:val="clear" w:color="auto" w:fill="FFFFFF"/>
        </w:rPr>
        <w:t>并非所有控制措施都需要昂贵的技术或新技术，对小型污染源控制来说，常用方法还是</w:t>
      </w:r>
      <w:proofErr w:type="gramStart"/>
      <w:r w:rsidR="00E17DA4" w:rsidRPr="00E17DA4">
        <w:rPr>
          <w:rFonts w:ascii="宋体" w:hAnsi="宋体"/>
          <w:color w:val="444444"/>
          <w:sz w:val="24"/>
          <w:szCs w:val="24"/>
          <w:shd w:val="clear" w:color="auto" w:fill="FFFFFF"/>
        </w:rPr>
        <w:t>最佳管理</w:t>
      </w:r>
      <w:proofErr w:type="gramEnd"/>
      <w:r w:rsidR="00E17DA4" w:rsidRPr="00E17DA4">
        <w:rPr>
          <w:rFonts w:ascii="宋体" w:hAnsi="宋体"/>
          <w:color w:val="444444"/>
          <w:sz w:val="24"/>
          <w:szCs w:val="24"/>
          <w:shd w:val="clear" w:color="auto" w:fill="FFFFFF"/>
        </w:rPr>
        <w:t>方案，这只需要常识和尽一切努力保护环境的意识。方案通常都不复杂，但日积月累，就对改善地区空气质量做出了很大贡献。</w:t>
      </w:r>
    </w:p>
    <w:p w:rsidR="00E17DA4" w:rsidRPr="00E17DA4" w:rsidRDefault="00E17DA4" w:rsidP="004715DE">
      <w:pPr>
        <w:spacing w:line="300" w:lineRule="auto"/>
        <w:ind w:firstLineChars="200" w:firstLine="480"/>
        <w:rPr>
          <w:rFonts w:ascii="宋体" w:hAnsi="宋体" w:cs="宋体"/>
          <w:sz w:val="24"/>
          <w:szCs w:val="24"/>
        </w:rPr>
      </w:pPr>
      <w:r>
        <w:rPr>
          <w:rFonts w:ascii="宋体" w:hAnsi="宋体" w:hint="eastAsia"/>
          <w:color w:val="444444"/>
          <w:sz w:val="24"/>
          <w:szCs w:val="24"/>
          <w:shd w:val="clear" w:color="auto" w:fill="FFFFFF"/>
        </w:rPr>
        <w:t>在空气质量比较差的季节，更应</w:t>
      </w:r>
      <w:r w:rsidR="00B334BD">
        <w:rPr>
          <w:rFonts w:ascii="宋体" w:hAnsi="宋体" w:hint="eastAsia"/>
          <w:color w:val="444444"/>
          <w:sz w:val="24"/>
          <w:szCs w:val="24"/>
          <w:shd w:val="clear" w:color="auto" w:fill="FFFFFF"/>
        </w:rPr>
        <w:t>做好相关的预防工作。为市民提供相关的污染</w:t>
      </w:r>
      <w:r w:rsidR="004715DE">
        <w:rPr>
          <w:rFonts w:ascii="宋体" w:hAnsi="宋体" w:hint="eastAsia"/>
          <w:color w:val="444444"/>
          <w:sz w:val="24"/>
          <w:szCs w:val="24"/>
          <w:shd w:val="clear" w:color="auto" w:fill="FFFFFF"/>
        </w:rPr>
        <w:t>。平时加强环保相关的宣传工作，使人们潜移默化地养成环保的好习惯，绿色出行，</w:t>
      </w:r>
      <w:proofErr w:type="gramStart"/>
      <w:r w:rsidR="004715DE">
        <w:rPr>
          <w:rFonts w:ascii="宋体" w:hAnsi="宋体" w:hint="eastAsia"/>
          <w:color w:val="444444"/>
          <w:sz w:val="24"/>
          <w:szCs w:val="24"/>
          <w:shd w:val="clear" w:color="auto" w:fill="FFFFFF"/>
        </w:rPr>
        <w:t>多做好</w:t>
      </w:r>
      <w:proofErr w:type="gramEnd"/>
      <w:r w:rsidR="004715DE">
        <w:rPr>
          <w:rFonts w:ascii="宋体" w:hAnsi="宋体" w:hint="eastAsia"/>
          <w:color w:val="444444"/>
          <w:sz w:val="24"/>
          <w:szCs w:val="24"/>
          <w:shd w:val="clear" w:color="auto" w:fill="FFFFFF"/>
        </w:rPr>
        <w:t>相关公共交通的建设，市民亦可以绿色出行，减少驾车从而达到改善空气质量。</w:t>
      </w:r>
    </w:p>
    <w:p w:rsidR="008E7AA8" w:rsidRDefault="008E7AA8">
      <w:pPr>
        <w:widowControl/>
        <w:jc w:val="left"/>
        <w:rPr>
          <w:rFonts w:cs="宋体"/>
          <w:sz w:val="24"/>
          <w:szCs w:val="24"/>
        </w:rPr>
      </w:pPr>
      <w:r>
        <w:rPr>
          <w:rFonts w:cs="宋体"/>
          <w:sz w:val="24"/>
          <w:szCs w:val="24"/>
        </w:rPr>
        <w:br w:type="page"/>
      </w:r>
    </w:p>
    <w:p w:rsidR="00650E24" w:rsidRDefault="00650E24">
      <w:pPr>
        <w:spacing w:line="300" w:lineRule="auto"/>
        <w:rPr>
          <w:rFonts w:cs="宋体"/>
          <w:sz w:val="24"/>
          <w:szCs w:val="24"/>
        </w:rPr>
      </w:pPr>
    </w:p>
    <w:p w:rsidR="00650E24" w:rsidRDefault="00325CE4">
      <w:pPr>
        <w:pStyle w:val="ae"/>
      </w:pPr>
      <w:bookmarkStart w:id="17" w:name="_Toc228340959"/>
      <w:bookmarkStart w:id="18" w:name="_Toc11596588"/>
      <w:r>
        <w:rPr>
          <w:rFonts w:hint="eastAsia"/>
        </w:rPr>
        <w:t>参考文献</w:t>
      </w:r>
      <w:bookmarkEnd w:id="17"/>
      <w:bookmarkEnd w:id="18"/>
      <w:r>
        <w:rPr>
          <w:rFonts w:hint="eastAsia"/>
        </w:rPr>
        <w:t xml:space="preserve"> </w:t>
      </w:r>
    </w:p>
    <w:p w:rsidR="00650E24" w:rsidRPr="00EE65D5" w:rsidRDefault="00EE65D5" w:rsidP="00EE65D5">
      <w:pPr>
        <w:spacing w:line="300" w:lineRule="auto"/>
        <w:ind w:firstLineChars="200" w:firstLine="480"/>
        <w:rPr>
          <w:rFonts w:ascii="宋体" w:hAnsi="宋体"/>
          <w:sz w:val="24"/>
          <w:szCs w:val="24"/>
        </w:rPr>
      </w:pPr>
      <w:r w:rsidRPr="00EE65D5">
        <w:rPr>
          <w:rFonts w:ascii="宋体" w:hAnsi="宋体"/>
          <w:sz w:val="24"/>
          <w:szCs w:val="24"/>
        </w:rPr>
        <w:t>[1]</w:t>
      </w:r>
      <w:hyperlink r:id="rId32" w:history="1">
        <w:r w:rsidRPr="00AB3A75">
          <w:rPr>
            <w:rStyle w:val="ac"/>
            <w:rFonts w:ascii="宋体" w:hAnsi="宋体"/>
            <w:color w:val="333333"/>
            <w:sz w:val="24"/>
            <w:szCs w:val="24"/>
            <w:u w:val="none"/>
          </w:rPr>
          <w:t>刘洁</w:t>
        </w:r>
      </w:hyperlink>
      <w:r w:rsidRPr="00AB3A75">
        <w:rPr>
          <w:rFonts w:ascii="宋体" w:hAnsi="宋体"/>
          <w:sz w:val="24"/>
          <w:szCs w:val="24"/>
        </w:rPr>
        <w:t>,</w:t>
      </w:r>
      <w:hyperlink r:id="rId33" w:history="1">
        <w:r w:rsidRPr="00AB3A75">
          <w:rPr>
            <w:rStyle w:val="ac"/>
            <w:rFonts w:ascii="宋体" w:hAnsi="宋体"/>
            <w:color w:val="333333"/>
            <w:sz w:val="24"/>
            <w:szCs w:val="24"/>
            <w:u w:val="none"/>
          </w:rPr>
          <w:t>张小玲</w:t>
        </w:r>
      </w:hyperlink>
      <w:r w:rsidRPr="00AB3A75">
        <w:rPr>
          <w:rFonts w:ascii="宋体" w:hAnsi="宋体"/>
          <w:sz w:val="24"/>
          <w:szCs w:val="24"/>
        </w:rPr>
        <w:t>,</w:t>
      </w:r>
      <w:hyperlink r:id="rId34" w:history="1">
        <w:r w:rsidRPr="00AB3A75">
          <w:rPr>
            <w:rStyle w:val="ac"/>
            <w:rFonts w:ascii="宋体" w:hAnsi="宋体"/>
            <w:color w:val="333333"/>
            <w:sz w:val="24"/>
            <w:szCs w:val="24"/>
            <w:u w:val="none"/>
          </w:rPr>
          <w:t>徐晓峰</w:t>
        </w:r>
      </w:hyperlink>
      <w:r w:rsidRPr="00AB3A75">
        <w:rPr>
          <w:rFonts w:ascii="宋体" w:hAnsi="宋体"/>
          <w:sz w:val="24"/>
          <w:szCs w:val="24"/>
        </w:rPr>
        <w:t>.</w:t>
      </w:r>
      <w:hyperlink r:id="rId35" w:history="1">
        <w:r w:rsidRPr="00AB3A75">
          <w:rPr>
            <w:rStyle w:val="ac"/>
            <w:rFonts w:ascii="宋体" w:hAnsi="宋体"/>
            <w:color w:val="333333"/>
            <w:sz w:val="24"/>
            <w:szCs w:val="24"/>
            <w:u w:val="none"/>
          </w:rPr>
          <w:t>北京地区SO_2、NO_x、O_3和PM_(2.5)变化特征的城郊对比分析</w:t>
        </w:r>
      </w:hyperlink>
      <w:r w:rsidRPr="00EE65D5">
        <w:rPr>
          <w:rFonts w:ascii="宋体" w:hAnsi="宋体"/>
          <w:sz w:val="24"/>
          <w:szCs w:val="24"/>
        </w:rPr>
        <w:t>[J].</w:t>
      </w:r>
      <w:hyperlink r:id="rId36" w:history="1">
        <w:r w:rsidRPr="00AB3A75">
          <w:rPr>
            <w:rStyle w:val="ac"/>
            <w:rFonts w:ascii="宋体" w:hAnsi="宋体"/>
            <w:color w:val="333333"/>
            <w:sz w:val="24"/>
            <w:szCs w:val="24"/>
            <w:u w:val="none"/>
          </w:rPr>
          <w:t>环境科学</w:t>
        </w:r>
      </w:hyperlink>
      <w:r w:rsidRPr="00EE65D5">
        <w:rPr>
          <w:rFonts w:ascii="宋体" w:hAnsi="宋体"/>
          <w:sz w:val="24"/>
          <w:szCs w:val="24"/>
        </w:rPr>
        <w:t>,2008(04):214-220.</w:t>
      </w:r>
    </w:p>
    <w:p w:rsidR="00EE65D5" w:rsidRPr="00EE65D5" w:rsidRDefault="00EE65D5" w:rsidP="00EE65D5">
      <w:pPr>
        <w:spacing w:line="300" w:lineRule="auto"/>
        <w:ind w:firstLineChars="200" w:firstLine="480"/>
        <w:rPr>
          <w:rFonts w:ascii="宋体" w:hAnsi="宋体"/>
          <w:color w:val="333333"/>
          <w:sz w:val="24"/>
          <w:szCs w:val="24"/>
          <w:shd w:val="clear" w:color="auto" w:fill="FFFFFF"/>
        </w:rPr>
      </w:pPr>
      <w:r w:rsidRPr="00EE65D5">
        <w:rPr>
          <w:rFonts w:ascii="宋体" w:hAnsi="宋体" w:hint="eastAsia"/>
          <w:color w:val="333333"/>
          <w:sz w:val="24"/>
          <w:szCs w:val="24"/>
          <w:shd w:val="clear" w:color="auto" w:fill="FFFFFF"/>
        </w:rPr>
        <w:t>[2]</w:t>
      </w:r>
      <w:hyperlink r:id="rId37" w:history="1">
        <w:r w:rsidRPr="00EE65D5">
          <w:rPr>
            <w:rStyle w:val="ac"/>
            <w:rFonts w:ascii="宋体" w:hAnsi="宋体" w:hint="eastAsia"/>
            <w:color w:val="333333"/>
            <w:sz w:val="24"/>
            <w:szCs w:val="24"/>
            <w:u w:val="none"/>
            <w:shd w:val="clear" w:color="auto" w:fill="FFFFFF"/>
          </w:rPr>
          <w:t>王珩</w:t>
        </w:r>
      </w:hyperlink>
      <w:r w:rsidRPr="00EE65D5">
        <w:rPr>
          <w:rFonts w:ascii="宋体" w:hAnsi="宋体" w:hint="eastAsia"/>
          <w:color w:val="333333"/>
          <w:sz w:val="24"/>
          <w:szCs w:val="24"/>
          <w:shd w:val="clear" w:color="auto" w:fill="FFFFFF"/>
        </w:rPr>
        <w:t>,</w:t>
      </w:r>
      <w:hyperlink r:id="rId38" w:history="1">
        <w:r w:rsidRPr="00EE65D5">
          <w:rPr>
            <w:rStyle w:val="ac"/>
            <w:rFonts w:ascii="宋体" w:hAnsi="宋体" w:hint="eastAsia"/>
            <w:color w:val="333333"/>
            <w:sz w:val="24"/>
            <w:szCs w:val="24"/>
            <w:u w:val="none"/>
            <w:shd w:val="clear" w:color="auto" w:fill="FFFFFF"/>
          </w:rPr>
          <w:t>于金莲</w:t>
        </w:r>
      </w:hyperlink>
      <w:r w:rsidRPr="00EE65D5">
        <w:rPr>
          <w:rFonts w:ascii="宋体" w:hAnsi="宋体" w:hint="eastAsia"/>
          <w:color w:val="333333"/>
          <w:sz w:val="24"/>
          <w:szCs w:val="24"/>
          <w:shd w:val="clear" w:color="auto" w:fill="FFFFFF"/>
        </w:rPr>
        <w:t>.</w:t>
      </w:r>
      <w:hyperlink r:id="rId39" w:history="1">
        <w:r w:rsidRPr="00EE65D5">
          <w:rPr>
            <w:rStyle w:val="ac"/>
            <w:rFonts w:ascii="宋体" w:hAnsi="宋体" w:hint="eastAsia"/>
            <w:color w:val="333333"/>
            <w:sz w:val="24"/>
            <w:szCs w:val="24"/>
            <w:u w:val="none"/>
            <w:shd w:val="clear" w:color="auto" w:fill="FFFFFF"/>
          </w:rPr>
          <w:t>大气中PM_(10)浓度的影响因素及其污染变化特征分析</w:t>
        </w:r>
      </w:hyperlink>
      <w:r w:rsidRPr="00EE65D5">
        <w:rPr>
          <w:rFonts w:ascii="宋体" w:hAnsi="宋体" w:hint="eastAsia"/>
          <w:color w:val="333333"/>
          <w:sz w:val="24"/>
          <w:szCs w:val="24"/>
          <w:shd w:val="clear" w:color="auto" w:fill="FFFFFF"/>
        </w:rPr>
        <w:t>[J]</w:t>
      </w:r>
      <w:hyperlink r:id="rId40" w:history="1">
        <w:r w:rsidRPr="00EE65D5">
          <w:rPr>
            <w:rStyle w:val="ac"/>
            <w:rFonts w:ascii="宋体" w:hAnsi="宋体" w:hint="eastAsia"/>
            <w:color w:val="333333"/>
            <w:sz w:val="24"/>
            <w:szCs w:val="24"/>
            <w:u w:val="none"/>
            <w:shd w:val="clear" w:color="auto" w:fill="FFFFFF"/>
          </w:rPr>
          <w:t>上海师范大学学报(自然科学版)</w:t>
        </w:r>
      </w:hyperlink>
      <w:r w:rsidRPr="00EE65D5">
        <w:rPr>
          <w:rFonts w:ascii="宋体" w:hAnsi="宋体" w:hint="eastAsia"/>
          <w:color w:val="333333"/>
          <w:sz w:val="24"/>
          <w:szCs w:val="24"/>
          <w:shd w:val="clear" w:color="auto" w:fill="FFFFFF"/>
        </w:rPr>
        <w:t>,2004(03):</w:t>
      </w:r>
    </w:p>
    <w:p w:rsidR="00EE65D5" w:rsidRPr="00EE65D5" w:rsidRDefault="00EE65D5" w:rsidP="00EE65D5">
      <w:pPr>
        <w:spacing w:line="300" w:lineRule="auto"/>
        <w:ind w:firstLineChars="200" w:firstLine="480"/>
        <w:rPr>
          <w:rStyle w:val="ad"/>
          <w:rFonts w:ascii="宋体" w:hAnsi="宋体"/>
          <w:sz w:val="24"/>
          <w:szCs w:val="24"/>
        </w:rPr>
      </w:pPr>
      <w:r w:rsidRPr="00EE65D5">
        <w:rPr>
          <w:rFonts w:ascii="宋体" w:hAnsi="宋体" w:hint="eastAsia"/>
          <w:color w:val="333333"/>
          <w:sz w:val="24"/>
          <w:szCs w:val="24"/>
          <w:shd w:val="clear" w:color="auto" w:fill="FFFFFF"/>
        </w:rPr>
        <w:t>[3]</w:t>
      </w:r>
      <w:hyperlink r:id="rId41" w:history="1">
        <w:r w:rsidRPr="00EE65D5">
          <w:rPr>
            <w:rStyle w:val="ac"/>
            <w:rFonts w:ascii="宋体" w:hAnsi="宋体" w:hint="eastAsia"/>
            <w:color w:val="333333"/>
            <w:sz w:val="24"/>
            <w:szCs w:val="24"/>
            <w:u w:val="none"/>
            <w:shd w:val="clear" w:color="auto" w:fill="FFFFFF"/>
          </w:rPr>
          <w:t>李琼</w:t>
        </w:r>
      </w:hyperlink>
      <w:r w:rsidRPr="00EE65D5">
        <w:rPr>
          <w:rFonts w:ascii="宋体" w:hAnsi="宋体" w:hint="eastAsia"/>
          <w:color w:val="333333"/>
          <w:sz w:val="24"/>
          <w:szCs w:val="24"/>
          <w:shd w:val="clear" w:color="auto" w:fill="FFFFFF"/>
        </w:rPr>
        <w:t>,</w:t>
      </w:r>
      <w:hyperlink r:id="rId42" w:history="1">
        <w:proofErr w:type="gramStart"/>
        <w:r w:rsidRPr="00EE65D5">
          <w:rPr>
            <w:rStyle w:val="ac"/>
            <w:rFonts w:ascii="宋体" w:hAnsi="宋体" w:hint="eastAsia"/>
            <w:color w:val="333333"/>
            <w:sz w:val="24"/>
            <w:szCs w:val="24"/>
            <w:u w:val="none"/>
            <w:shd w:val="clear" w:color="auto" w:fill="FFFFFF"/>
          </w:rPr>
          <w:t>李福娇</w:t>
        </w:r>
        <w:proofErr w:type="gramEnd"/>
      </w:hyperlink>
      <w:r w:rsidRPr="00EE65D5">
        <w:rPr>
          <w:rFonts w:ascii="宋体" w:hAnsi="宋体" w:hint="eastAsia"/>
          <w:color w:val="333333"/>
          <w:sz w:val="24"/>
          <w:szCs w:val="24"/>
          <w:shd w:val="clear" w:color="auto" w:fill="FFFFFF"/>
        </w:rPr>
        <w:t>,</w:t>
      </w:r>
      <w:hyperlink r:id="rId43" w:history="1">
        <w:r w:rsidRPr="00EE65D5">
          <w:rPr>
            <w:rStyle w:val="ac"/>
            <w:rFonts w:ascii="宋体" w:hAnsi="宋体" w:hint="eastAsia"/>
            <w:color w:val="333333"/>
            <w:sz w:val="24"/>
            <w:szCs w:val="24"/>
            <w:u w:val="none"/>
            <w:shd w:val="clear" w:color="auto" w:fill="FFFFFF"/>
          </w:rPr>
          <w:t>叶燕翔</w:t>
        </w:r>
      </w:hyperlink>
      <w:r w:rsidRPr="00EE65D5">
        <w:rPr>
          <w:rFonts w:ascii="宋体" w:hAnsi="宋体" w:hint="eastAsia"/>
          <w:color w:val="333333"/>
          <w:sz w:val="24"/>
          <w:szCs w:val="24"/>
          <w:shd w:val="clear" w:color="auto" w:fill="FFFFFF"/>
        </w:rPr>
        <w:t>.</w:t>
      </w:r>
      <w:hyperlink r:id="rId44" w:history="1">
        <w:r w:rsidRPr="00EE65D5">
          <w:rPr>
            <w:rStyle w:val="ac"/>
            <w:rFonts w:ascii="宋体" w:hAnsi="宋体" w:hint="eastAsia"/>
            <w:color w:val="333333"/>
            <w:sz w:val="24"/>
            <w:szCs w:val="24"/>
            <w:u w:val="none"/>
            <w:shd w:val="clear" w:color="auto" w:fill="FFFFFF"/>
          </w:rPr>
          <w:t>珠江三角洲地区天气类型与污染潜势及污染浓度的关系</w:t>
        </w:r>
      </w:hyperlink>
      <w:r w:rsidRPr="00EE65D5">
        <w:rPr>
          <w:rFonts w:ascii="宋体" w:hAnsi="宋体" w:hint="eastAsia"/>
          <w:color w:val="333333"/>
          <w:sz w:val="24"/>
          <w:szCs w:val="24"/>
          <w:shd w:val="clear" w:color="auto" w:fill="FFFFFF"/>
        </w:rPr>
        <w:t>[J].</w:t>
      </w:r>
      <w:hyperlink r:id="rId45" w:history="1">
        <w:r w:rsidRPr="00EE65D5">
          <w:rPr>
            <w:rStyle w:val="ac"/>
            <w:rFonts w:ascii="宋体" w:hAnsi="宋体" w:hint="eastAsia"/>
            <w:color w:val="333333"/>
            <w:sz w:val="24"/>
            <w:szCs w:val="24"/>
            <w:u w:val="none"/>
            <w:shd w:val="clear" w:color="auto" w:fill="FFFFFF"/>
          </w:rPr>
          <w:t>热带气象学报</w:t>
        </w:r>
      </w:hyperlink>
      <w:r w:rsidRPr="00EE65D5">
        <w:rPr>
          <w:rFonts w:ascii="宋体" w:hAnsi="宋体" w:hint="eastAsia"/>
          <w:color w:val="333333"/>
          <w:sz w:val="24"/>
          <w:szCs w:val="24"/>
          <w:shd w:val="clear" w:color="auto" w:fill="FFFFFF"/>
        </w:rPr>
        <w:t>,1999(04):363-36</w:t>
      </w:r>
    </w:p>
    <w:p w:rsidR="00EE65D5" w:rsidRPr="00EE65D5" w:rsidRDefault="00EE65D5" w:rsidP="00EE65D5">
      <w:pPr>
        <w:widowControl/>
        <w:pBdr>
          <w:bottom w:val="dashed" w:sz="6" w:space="0" w:color="DBDBDB"/>
        </w:pBdr>
        <w:spacing w:line="300" w:lineRule="auto"/>
        <w:ind w:left="480"/>
        <w:jc w:val="left"/>
        <w:rPr>
          <w:rFonts w:ascii="宋体" w:hAnsi="宋体"/>
          <w:color w:val="333333"/>
          <w:kern w:val="0"/>
          <w:sz w:val="24"/>
          <w:szCs w:val="24"/>
        </w:rPr>
      </w:pPr>
      <w:r w:rsidRPr="00EE65D5">
        <w:rPr>
          <w:rFonts w:ascii="宋体" w:hAnsi="宋体" w:hint="eastAsia"/>
          <w:color w:val="333333"/>
          <w:sz w:val="24"/>
          <w:szCs w:val="24"/>
        </w:rPr>
        <w:t>[4]</w:t>
      </w:r>
      <w:hyperlink r:id="rId46" w:history="1">
        <w:proofErr w:type="gramStart"/>
        <w:r w:rsidRPr="00EE65D5">
          <w:rPr>
            <w:rStyle w:val="ac"/>
            <w:rFonts w:ascii="宋体" w:hAnsi="宋体" w:hint="eastAsia"/>
            <w:color w:val="333333"/>
            <w:sz w:val="24"/>
            <w:szCs w:val="24"/>
            <w:u w:val="none"/>
          </w:rPr>
          <w:t>任阵海</w:t>
        </w:r>
        <w:proofErr w:type="gramEnd"/>
      </w:hyperlink>
      <w:r w:rsidRPr="00EE65D5">
        <w:rPr>
          <w:rFonts w:ascii="宋体" w:hAnsi="宋体" w:hint="eastAsia"/>
          <w:color w:val="333333"/>
          <w:sz w:val="24"/>
          <w:szCs w:val="24"/>
        </w:rPr>
        <w:t>,</w:t>
      </w:r>
      <w:hyperlink r:id="rId47" w:history="1">
        <w:r w:rsidRPr="00EE65D5">
          <w:rPr>
            <w:rStyle w:val="ac"/>
            <w:rFonts w:ascii="宋体" w:hAnsi="宋体" w:hint="eastAsia"/>
            <w:color w:val="333333"/>
            <w:sz w:val="24"/>
            <w:szCs w:val="24"/>
            <w:u w:val="none"/>
          </w:rPr>
          <w:t>苏福庆</w:t>
        </w:r>
      </w:hyperlink>
      <w:r w:rsidRPr="00EE65D5">
        <w:rPr>
          <w:rFonts w:ascii="宋体" w:hAnsi="宋体" w:hint="eastAsia"/>
          <w:color w:val="333333"/>
          <w:sz w:val="24"/>
          <w:szCs w:val="24"/>
        </w:rPr>
        <w:t>,</w:t>
      </w:r>
      <w:hyperlink r:id="rId48" w:history="1">
        <w:proofErr w:type="gramStart"/>
        <w:r w:rsidRPr="00EE65D5">
          <w:rPr>
            <w:rStyle w:val="ac"/>
            <w:rFonts w:ascii="宋体" w:hAnsi="宋体" w:hint="eastAsia"/>
            <w:color w:val="333333"/>
            <w:sz w:val="24"/>
            <w:szCs w:val="24"/>
            <w:u w:val="none"/>
          </w:rPr>
          <w:t>高庆先</w:t>
        </w:r>
        <w:proofErr w:type="gramEnd"/>
      </w:hyperlink>
      <w:r w:rsidRPr="00EE65D5">
        <w:rPr>
          <w:rFonts w:ascii="宋体" w:hAnsi="宋体" w:hint="eastAsia"/>
          <w:color w:val="333333"/>
          <w:sz w:val="24"/>
          <w:szCs w:val="24"/>
        </w:rPr>
        <w:t>.</w:t>
      </w:r>
      <w:hyperlink r:id="rId49" w:history="1">
        <w:r w:rsidRPr="00EE65D5">
          <w:rPr>
            <w:rStyle w:val="ac"/>
            <w:rFonts w:ascii="宋体" w:hAnsi="宋体" w:hint="eastAsia"/>
            <w:color w:val="333333"/>
            <w:sz w:val="24"/>
            <w:szCs w:val="24"/>
            <w:u w:val="none"/>
          </w:rPr>
          <w:t>边界层内大气排放物形成重污染背景解析</w:t>
        </w:r>
      </w:hyperlink>
      <w:r w:rsidRPr="00EE65D5">
        <w:rPr>
          <w:rFonts w:ascii="宋体" w:hAnsi="宋体" w:hint="eastAsia"/>
          <w:color w:val="333333"/>
          <w:sz w:val="24"/>
          <w:szCs w:val="24"/>
        </w:rPr>
        <w:t>[J].</w:t>
      </w:r>
      <w:hyperlink r:id="rId50" w:history="1">
        <w:r w:rsidRPr="00AB3A75">
          <w:rPr>
            <w:rStyle w:val="ac"/>
            <w:rFonts w:ascii="宋体" w:hAnsi="宋体" w:hint="eastAsia"/>
            <w:color w:val="333333"/>
            <w:sz w:val="24"/>
            <w:szCs w:val="24"/>
            <w:u w:val="none"/>
          </w:rPr>
          <w:t>大气科学</w:t>
        </w:r>
      </w:hyperlink>
      <w:r w:rsidRPr="00EE65D5">
        <w:rPr>
          <w:rFonts w:ascii="宋体" w:hAnsi="宋体" w:hint="eastAsia"/>
          <w:color w:val="333333"/>
          <w:sz w:val="24"/>
          <w:szCs w:val="24"/>
        </w:rPr>
        <w:t>,2005(01):63-69+175.</w:t>
      </w:r>
    </w:p>
    <w:p w:rsidR="00EE65D5" w:rsidRPr="00EE65D5" w:rsidRDefault="00EE65D5" w:rsidP="00EE65D5">
      <w:pPr>
        <w:widowControl/>
        <w:spacing w:line="300" w:lineRule="auto"/>
        <w:ind w:firstLineChars="200" w:firstLine="480"/>
        <w:jc w:val="left"/>
        <w:rPr>
          <w:rFonts w:ascii="宋体" w:hAnsi="宋体"/>
          <w:color w:val="333333"/>
          <w:kern w:val="0"/>
          <w:sz w:val="24"/>
          <w:szCs w:val="24"/>
        </w:rPr>
      </w:pPr>
      <w:r w:rsidRPr="00EE65D5">
        <w:rPr>
          <w:rFonts w:ascii="宋体" w:hAnsi="宋体" w:hint="eastAsia"/>
          <w:color w:val="333333"/>
          <w:sz w:val="24"/>
          <w:szCs w:val="24"/>
        </w:rPr>
        <w:t>[5]</w:t>
      </w:r>
      <w:hyperlink r:id="rId51" w:history="1">
        <w:r w:rsidRPr="00AB3A75">
          <w:rPr>
            <w:rStyle w:val="ac"/>
            <w:rFonts w:ascii="宋体" w:hAnsi="宋体" w:hint="eastAsia"/>
            <w:color w:val="333333"/>
            <w:sz w:val="24"/>
            <w:szCs w:val="24"/>
            <w:u w:val="none"/>
          </w:rPr>
          <w:t>杨德保</w:t>
        </w:r>
      </w:hyperlink>
      <w:r w:rsidRPr="00AB3A75">
        <w:rPr>
          <w:rFonts w:ascii="宋体" w:hAnsi="宋体" w:hint="eastAsia"/>
          <w:color w:val="333333"/>
          <w:sz w:val="24"/>
          <w:szCs w:val="24"/>
        </w:rPr>
        <w:t>,</w:t>
      </w:r>
      <w:hyperlink r:id="rId52" w:history="1">
        <w:proofErr w:type="gramStart"/>
        <w:r w:rsidRPr="00AB3A75">
          <w:rPr>
            <w:rStyle w:val="ac"/>
            <w:rFonts w:ascii="宋体" w:hAnsi="宋体" w:hint="eastAsia"/>
            <w:color w:val="333333"/>
            <w:sz w:val="24"/>
            <w:szCs w:val="24"/>
            <w:u w:val="none"/>
          </w:rPr>
          <w:t>王式功</w:t>
        </w:r>
        <w:proofErr w:type="gramEnd"/>
      </w:hyperlink>
      <w:r w:rsidRPr="00AB3A75">
        <w:rPr>
          <w:rFonts w:ascii="宋体" w:hAnsi="宋体" w:hint="eastAsia"/>
          <w:color w:val="333333"/>
          <w:sz w:val="24"/>
          <w:szCs w:val="24"/>
        </w:rPr>
        <w:t>,</w:t>
      </w:r>
      <w:hyperlink r:id="rId53" w:history="1">
        <w:r w:rsidRPr="00AB3A75">
          <w:rPr>
            <w:rStyle w:val="ac"/>
            <w:rFonts w:ascii="宋体" w:hAnsi="宋体" w:hint="eastAsia"/>
            <w:color w:val="333333"/>
            <w:sz w:val="24"/>
            <w:szCs w:val="24"/>
            <w:u w:val="none"/>
          </w:rPr>
          <w:t>黄建国</w:t>
        </w:r>
      </w:hyperlink>
      <w:r w:rsidRPr="00AB3A75">
        <w:rPr>
          <w:rFonts w:ascii="宋体" w:hAnsi="宋体" w:hint="eastAsia"/>
          <w:color w:val="333333"/>
          <w:sz w:val="24"/>
          <w:szCs w:val="24"/>
        </w:rPr>
        <w:t>.</w:t>
      </w:r>
      <w:hyperlink r:id="rId54" w:history="1">
        <w:r w:rsidRPr="00AB3A75">
          <w:rPr>
            <w:rStyle w:val="ac"/>
            <w:rFonts w:ascii="宋体" w:hAnsi="宋体" w:hint="eastAsia"/>
            <w:color w:val="333333"/>
            <w:sz w:val="24"/>
            <w:szCs w:val="24"/>
            <w:u w:val="none"/>
          </w:rPr>
          <w:t>兰州市区大气污染与气象条件的关系</w:t>
        </w:r>
      </w:hyperlink>
      <w:r w:rsidRPr="00AB3A75">
        <w:rPr>
          <w:rFonts w:ascii="宋体" w:hAnsi="宋体" w:hint="eastAsia"/>
          <w:color w:val="333333"/>
          <w:sz w:val="24"/>
          <w:szCs w:val="24"/>
        </w:rPr>
        <w:t>[J].</w:t>
      </w:r>
      <w:hyperlink r:id="rId55" w:history="1">
        <w:r w:rsidRPr="00AB3A75">
          <w:rPr>
            <w:rStyle w:val="ac"/>
            <w:rFonts w:ascii="宋体" w:hAnsi="宋体" w:hint="eastAsia"/>
            <w:color w:val="333333"/>
            <w:sz w:val="24"/>
            <w:szCs w:val="24"/>
            <w:u w:val="none"/>
          </w:rPr>
          <w:t>兰州大学学报</w:t>
        </w:r>
      </w:hyperlink>
      <w:r w:rsidRPr="00EE65D5">
        <w:rPr>
          <w:rFonts w:ascii="宋体" w:hAnsi="宋体" w:hint="eastAsia"/>
          <w:color w:val="333333"/>
          <w:sz w:val="24"/>
          <w:szCs w:val="24"/>
        </w:rPr>
        <w:t>,1994(01):132-136.</w:t>
      </w:r>
    </w:p>
    <w:p w:rsidR="00650E24" w:rsidRDefault="00650E24">
      <w:pPr>
        <w:ind w:firstLine="420"/>
        <w:rPr>
          <w:rStyle w:val="ad"/>
        </w:rPr>
      </w:pPr>
    </w:p>
    <w:p w:rsidR="00650E24" w:rsidRDefault="00650E24">
      <w:pPr>
        <w:ind w:firstLine="420"/>
        <w:rPr>
          <w:rStyle w:val="ad"/>
        </w:rPr>
      </w:pPr>
    </w:p>
    <w:p w:rsidR="00650E24" w:rsidRDefault="00650E24">
      <w:pPr>
        <w:ind w:firstLine="420"/>
        <w:rPr>
          <w:rStyle w:val="ad"/>
        </w:rPr>
      </w:pPr>
    </w:p>
    <w:p w:rsidR="00650E24" w:rsidRDefault="00650E24">
      <w:pPr>
        <w:ind w:firstLine="420"/>
        <w:rPr>
          <w:rStyle w:val="ad"/>
        </w:rPr>
      </w:pPr>
    </w:p>
    <w:p w:rsidR="00650E24" w:rsidRDefault="00650E24">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8E7AA8" w:rsidRDefault="008E7AA8">
      <w:pPr>
        <w:ind w:firstLine="420"/>
        <w:rPr>
          <w:rStyle w:val="ad"/>
        </w:rPr>
      </w:pPr>
    </w:p>
    <w:p w:rsidR="00650E24" w:rsidRDefault="00650E24">
      <w:pPr>
        <w:ind w:firstLine="420"/>
        <w:rPr>
          <w:rStyle w:val="ad"/>
        </w:rPr>
      </w:pPr>
    </w:p>
    <w:p w:rsidR="00650E24" w:rsidRDefault="00650E24">
      <w:pPr>
        <w:ind w:firstLine="420"/>
        <w:rPr>
          <w:rStyle w:val="ad"/>
        </w:rPr>
      </w:pPr>
    </w:p>
    <w:p w:rsidR="00650E24" w:rsidRDefault="00650E24">
      <w:pPr>
        <w:rPr>
          <w:rStyle w:val="ad"/>
        </w:rPr>
      </w:pPr>
    </w:p>
    <w:p w:rsidR="008772FA" w:rsidRDefault="008772FA">
      <w:pPr>
        <w:rPr>
          <w:rStyle w:val="ad"/>
        </w:rPr>
      </w:pPr>
    </w:p>
    <w:p w:rsidR="008772FA" w:rsidRDefault="008772FA">
      <w:pPr>
        <w:rPr>
          <w:rStyle w:val="ad"/>
        </w:rPr>
      </w:pPr>
    </w:p>
    <w:p w:rsidR="008772FA" w:rsidRDefault="008772FA">
      <w:pPr>
        <w:rPr>
          <w:rStyle w:val="ad"/>
        </w:rPr>
      </w:pPr>
    </w:p>
    <w:p w:rsidR="008772FA" w:rsidRDefault="008772FA">
      <w:pPr>
        <w:rPr>
          <w:rStyle w:val="ad"/>
        </w:rPr>
      </w:pPr>
    </w:p>
    <w:p w:rsidR="00AC5E3D" w:rsidRDefault="00AC5E3D">
      <w:pPr>
        <w:rPr>
          <w:rStyle w:val="ad"/>
        </w:rPr>
      </w:pPr>
    </w:p>
    <w:p w:rsidR="008772FA" w:rsidRDefault="008772FA">
      <w:pPr>
        <w:rPr>
          <w:rStyle w:val="ad"/>
        </w:rPr>
      </w:pPr>
    </w:p>
    <w:p w:rsidR="008772FA" w:rsidRDefault="008772FA">
      <w:pPr>
        <w:rPr>
          <w:rStyle w:val="ad"/>
        </w:rPr>
      </w:pPr>
    </w:p>
    <w:p w:rsidR="00650E24" w:rsidRDefault="00325CE4">
      <w:pPr>
        <w:jc w:val="center"/>
        <w:rPr>
          <w:b/>
          <w:sz w:val="32"/>
          <w:szCs w:val="32"/>
        </w:rPr>
      </w:pPr>
      <w:r>
        <w:rPr>
          <w:rFonts w:hint="eastAsia"/>
          <w:b/>
          <w:sz w:val="32"/>
          <w:szCs w:val="32"/>
        </w:rPr>
        <w:lastRenderedPageBreak/>
        <w:t>课程论文（设计）评分表</w:t>
      </w:r>
    </w:p>
    <w:tbl>
      <w:tblPr>
        <w:tblW w:w="8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5"/>
        <w:gridCol w:w="1136"/>
        <w:gridCol w:w="848"/>
      </w:tblGrid>
      <w:tr w:rsidR="00650E24">
        <w:trPr>
          <w:trHeight w:val="760"/>
        </w:trPr>
        <w:tc>
          <w:tcPr>
            <w:tcW w:w="6345" w:type="dxa"/>
            <w:shd w:val="clear" w:color="auto" w:fill="auto"/>
            <w:vAlign w:val="center"/>
          </w:tcPr>
          <w:p w:rsidR="00650E24" w:rsidRDefault="00325CE4">
            <w:pPr>
              <w:jc w:val="center"/>
              <w:rPr>
                <w:sz w:val="30"/>
                <w:szCs w:val="30"/>
              </w:rPr>
            </w:pPr>
            <w:r>
              <w:rPr>
                <w:rFonts w:hint="eastAsia"/>
                <w:sz w:val="30"/>
                <w:szCs w:val="30"/>
              </w:rPr>
              <w:t>评分项目</w:t>
            </w:r>
          </w:p>
        </w:tc>
        <w:tc>
          <w:tcPr>
            <w:tcW w:w="1136" w:type="dxa"/>
            <w:shd w:val="clear" w:color="auto" w:fill="auto"/>
            <w:vAlign w:val="center"/>
          </w:tcPr>
          <w:p w:rsidR="00650E24" w:rsidRDefault="00325CE4">
            <w:pPr>
              <w:jc w:val="center"/>
              <w:rPr>
                <w:sz w:val="30"/>
                <w:szCs w:val="30"/>
              </w:rPr>
            </w:pPr>
            <w:r>
              <w:rPr>
                <w:rFonts w:hint="eastAsia"/>
                <w:sz w:val="30"/>
                <w:szCs w:val="30"/>
              </w:rPr>
              <w:t>分值</w:t>
            </w:r>
          </w:p>
        </w:tc>
        <w:tc>
          <w:tcPr>
            <w:tcW w:w="848" w:type="dxa"/>
            <w:shd w:val="clear" w:color="auto" w:fill="auto"/>
            <w:vAlign w:val="center"/>
          </w:tcPr>
          <w:p w:rsidR="00650E24" w:rsidRDefault="00325CE4">
            <w:pPr>
              <w:jc w:val="center"/>
              <w:rPr>
                <w:sz w:val="30"/>
                <w:szCs w:val="30"/>
              </w:rPr>
            </w:pPr>
            <w:r>
              <w:rPr>
                <w:rFonts w:hint="eastAsia"/>
                <w:sz w:val="30"/>
                <w:szCs w:val="30"/>
              </w:rPr>
              <w:t>得分</w:t>
            </w: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对相关行业背景理解到位程度</w:t>
            </w:r>
          </w:p>
        </w:tc>
        <w:tc>
          <w:tcPr>
            <w:tcW w:w="1136" w:type="dxa"/>
            <w:shd w:val="clear" w:color="auto" w:fill="auto"/>
            <w:vAlign w:val="center"/>
          </w:tcPr>
          <w:p w:rsidR="00650E24" w:rsidRDefault="00325CE4">
            <w:pPr>
              <w:jc w:val="center"/>
            </w:pPr>
            <w:r>
              <w:rPr>
                <w:rFonts w:hint="eastAsia"/>
              </w:rPr>
              <w:t>10</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需求分析和分析目标合理性与清晰度</w:t>
            </w:r>
          </w:p>
        </w:tc>
        <w:tc>
          <w:tcPr>
            <w:tcW w:w="1136" w:type="dxa"/>
            <w:shd w:val="clear" w:color="auto" w:fill="auto"/>
            <w:vAlign w:val="center"/>
          </w:tcPr>
          <w:p w:rsidR="00650E24" w:rsidRDefault="00325CE4">
            <w:pPr>
              <w:jc w:val="center"/>
            </w:pPr>
            <w:r>
              <w:rPr>
                <w:rFonts w:hint="eastAsia"/>
              </w:rPr>
              <w:t>10</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数据分析框架逻辑性</w:t>
            </w:r>
          </w:p>
        </w:tc>
        <w:tc>
          <w:tcPr>
            <w:tcW w:w="1136" w:type="dxa"/>
            <w:shd w:val="clear" w:color="auto" w:fill="auto"/>
            <w:vAlign w:val="center"/>
          </w:tcPr>
          <w:p w:rsidR="00650E24" w:rsidRDefault="00325CE4">
            <w:pPr>
              <w:jc w:val="center"/>
            </w:pPr>
            <w:r>
              <w:rPr>
                <w:rFonts w:hint="eastAsia"/>
              </w:rPr>
              <w:t>15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数据挖掘模型采用情况</w:t>
            </w:r>
          </w:p>
        </w:tc>
        <w:tc>
          <w:tcPr>
            <w:tcW w:w="1136" w:type="dxa"/>
            <w:shd w:val="clear" w:color="auto" w:fill="auto"/>
            <w:vAlign w:val="center"/>
          </w:tcPr>
          <w:p w:rsidR="00650E24" w:rsidRDefault="00325CE4">
            <w:pPr>
              <w:jc w:val="center"/>
            </w:pPr>
            <w:r>
              <w:rPr>
                <w:rFonts w:hint="eastAsia"/>
              </w:rPr>
              <w:t>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分析结论正确性</w:t>
            </w:r>
          </w:p>
        </w:tc>
        <w:tc>
          <w:tcPr>
            <w:tcW w:w="1136" w:type="dxa"/>
            <w:shd w:val="clear" w:color="auto" w:fill="auto"/>
            <w:vAlign w:val="center"/>
          </w:tcPr>
          <w:p w:rsidR="00650E24" w:rsidRDefault="00325CE4">
            <w:pPr>
              <w:jc w:val="center"/>
            </w:pPr>
            <w:r>
              <w:rPr>
                <w:rFonts w:hint="eastAsia"/>
              </w:rPr>
              <w:t>15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数据分析图表制作合理与专业水平</w:t>
            </w:r>
          </w:p>
        </w:tc>
        <w:tc>
          <w:tcPr>
            <w:tcW w:w="1136" w:type="dxa"/>
            <w:shd w:val="clear" w:color="auto" w:fill="auto"/>
            <w:vAlign w:val="center"/>
          </w:tcPr>
          <w:p w:rsidR="00650E24" w:rsidRDefault="00325CE4">
            <w:pPr>
              <w:jc w:val="center"/>
            </w:pPr>
            <w:r>
              <w:rPr>
                <w:rFonts w:hint="eastAsia"/>
              </w:rPr>
              <w:t>25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是否结合相关行业知识分析发现产生问题的原因</w:t>
            </w:r>
          </w:p>
        </w:tc>
        <w:tc>
          <w:tcPr>
            <w:tcW w:w="1136" w:type="dxa"/>
            <w:shd w:val="clear" w:color="auto" w:fill="auto"/>
            <w:vAlign w:val="center"/>
          </w:tcPr>
          <w:p w:rsidR="00650E24" w:rsidRDefault="00325CE4">
            <w:pPr>
              <w:jc w:val="center"/>
            </w:pPr>
            <w:r>
              <w:rPr>
                <w:rFonts w:hint="eastAsia"/>
              </w:rPr>
              <w:t>15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bCs/>
                <w:sz w:val="28"/>
                <w:szCs w:val="21"/>
              </w:rPr>
            </w:pPr>
            <w:r>
              <w:rPr>
                <w:rFonts w:ascii="楷体_GB2312" w:eastAsia="楷体_GB2312" w:hint="eastAsia"/>
                <w:bCs/>
                <w:sz w:val="28"/>
                <w:szCs w:val="21"/>
              </w:rPr>
              <w:t>是否具有相对全面合理的解决措施与建议</w:t>
            </w:r>
          </w:p>
        </w:tc>
        <w:tc>
          <w:tcPr>
            <w:tcW w:w="1136" w:type="dxa"/>
            <w:shd w:val="clear" w:color="auto" w:fill="auto"/>
            <w:vAlign w:val="center"/>
          </w:tcPr>
          <w:p w:rsidR="00650E24" w:rsidRDefault="00325CE4">
            <w:pPr>
              <w:jc w:val="center"/>
            </w:pPr>
            <w:r>
              <w:rPr>
                <w:rFonts w:hint="eastAsia"/>
              </w:rPr>
              <w:t>5</w:t>
            </w:r>
          </w:p>
        </w:tc>
        <w:tc>
          <w:tcPr>
            <w:tcW w:w="848" w:type="dxa"/>
            <w:shd w:val="clear" w:color="auto" w:fill="auto"/>
            <w:vAlign w:val="center"/>
          </w:tcPr>
          <w:p w:rsidR="00650E24" w:rsidRDefault="00650E24">
            <w:pPr>
              <w:jc w:val="center"/>
            </w:pPr>
          </w:p>
        </w:tc>
      </w:tr>
      <w:tr w:rsidR="00650E24">
        <w:trPr>
          <w:trHeight w:val="760"/>
        </w:trPr>
        <w:tc>
          <w:tcPr>
            <w:tcW w:w="6345" w:type="dxa"/>
            <w:shd w:val="clear" w:color="auto" w:fill="auto"/>
            <w:vAlign w:val="center"/>
          </w:tcPr>
          <w:p w:rsidR="00650E24" w:rsidRDefault="00325CE4">
            <w:pPr>
              <w:rPr>
                <w:rFonts w:ascii="楷体_GB2312" w:eastAsia="楷体_GB2312"/>
                <w:szCs w:val="21"/>
              </w:rPr>
            </w:pPr>
            <w:r>
              <w:rPr>
                <w:rFonts w:ascii="楷体_GB2312" w:eastAsia="楷体_GB2312" w:hint="eastAsia"/>
                <w:b/>
                <w:sz w:val="28"/>
                <w:szCs w:val="28"/>
              </w:rPr>
              <w:t>总得分</w:t>
            </w:r>
            <w:r>
              <w:rPr>
                <w:rFonts w:ascii="楷体_GB2312" w:eastAsia="楷体_GB2312" w:hint="eastAsia"/>
                <w:szCs w:val="21"/>
              </w:rPr>
              <w:t>：</w:t>
            </w:r>
          </w:p>
        </w:tc>
        <w:tc>
          <w:tcPr>
            <w:tcW w:w="1984" w:type="dxa"/>
            <w:gridSpan w:val="2"/>
            <w:vAlign w:val="center"/>
          </w:tcPr>
          <w:p w:rsidR="00650E24" w:rsidRDefault="00650E24"/>
        </w:tc>
      </w:tr>
    </w:tbl>
    <w:p w:rsidR="00650E24" w:rsidRDefault="00650E24">
      <w:pPr>
        <w:ind w:firstLine="420"/>
        <w:rPr>
          <w:rStyle w:val="ad"/>
        </w:rPr>
      </w:pPr>
    </w:p>
    <w:sectPr w:rsidR="00650E24">
      <w:footerReference w:type="default" r:id="rId56"/>
      <w:headerReference w:type="first" r:id="rId57"/>
      <w:footerReference w:type="first" r:id="rId5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05F" w:rsidRDefault="00A1505F">
      <w:r>
        <w:separator/>
      </w:r>
    </w:p>
  </w:endnote>
  <w:endnote w:type="continuationSeparator" w:id="0">
    <w:p w:rsidR="00A1505F" w:rsidRDefault="00A1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878132"/>
    </w:sdtPr>
    <w:sdtEndPr/>
    <w:sdtContent>
      <w:p w:rsidR="00650E24" w:rsidRDefault="00325CE4">
        <w:pPr>
          <w:pStyle w:val="a7"/>
          <w:jc w:val="center"/>
        </w:pPr>
        <w:r>
          <w:fldChar w:fldCharType="begin"/>
        </w:r>
        <w:r>
          <w:instrText>PAGE   \* MERGEFORMAT</w:instrText>
        </w:r>
        <w:r>
          <w:fldChar w:fldCharType="separate"/>
        </w:r>
        <w:r>
          <w:rPr>
            <w:lang w:val="zh-CN"/>
          </w:rPr>
          <w:t>2</w:t>
        </w:r>
        <w:r>
          <w:fldChar w:fldCharType="end"/>
        </w:r>
      </w:p>
    </w:sdtContent>
  </w:sdt>
  <w:p w:rsidR="00650E24" w:rsidRDefault="00650E2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62437757"/>
                          </w:sdtPr>
                          <w:sdtEndPr/>
                          <w:sdtContent>
                            <w:p w:rsidR="00650E24" w:rsidRDefault="00325CE4">
                              <w:pPr>
                                <w:pStyle w:val="a7"/>
                                <w:jc w:val="center"/>
                              </w:pPr>
                              <w:r>
                                <w:fldChar w:fldCharType="begin"/>
                              </w:r>
                              <w:r>
                                <w:instrText>PAGE   \* MERGEFORMAT</w:instrText>
                              </w:r>
                              <w:r>
                                <w:fldChar w:fldCharType="separate"/>
                              </w:r>
                              <w:r w:rsidR="00437E08" w:rsidRPr="00437E08">
                                <w:rPr>
                                  <w:noProof/>
                                  <w:lang w:val="zh-CN"/>
                                </w:rPr>
                                <w:t>IV</w:t>
                              </w:r>
                              <w:r>
                                <w:fldChar w:fldCharType="end"/>
                              </w:r>
                            </w:p>
                          </w:sdtContent>
                        </w:sdt>
                        <w:p w:rsidR="00650E24" w:rsidRDefault="00650E2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sdt>
                    <w:sdtPr>
                      <w:id w:val="2062437757"/>
                    </w:sdtPr>
                    <w:sdtEndPr/>
                    <w:sdtContent>
                      <w:p w:rsidR="00650E24" w:rsidRDefault="00325CE4">
                        <w:pPr>
                          <w:pStyle w:val="a7"/>
                          <w:jc w:val="center"/>
                        </w:pPr>
                        <w:r>
                          <w:fldChar w:fldCharType="begin"/>
                        </w:r>
                        <w:r>
                          <w:instrText>PAGE   \* MERGEFORMAT</w:instrText>
                        </w:r>
                        <w:r>
                          <w:fldChar w:fldCharType="separate"/>
                        </w:r>
                        <w:r w:rsidR="00437E08" w:rsidRPr="00437E08">
                          <w:rPr>
                            <w:noProof/>
                            <w:lang w:val="zh-CN"/>
                          </w:rPr>
                          <w:t>IV</w:t>
                        </w:r>
                        <w:r>
                          <w:fldChar w:fldCharType="end"/>
                        </w:r>
                      </w:p>
                    </w:sdtContent>
                  </w:sdt>
                  <w:p w:rsidR="00650E24" w:rsidRDefault="00650E24"/>
                </w:txbxContent>
              </v:textbox>
              <w10:wrap anchorx="margin"/>
            </v:shape>
          </w:pict>
        </mc:Fallback>
      </mc:AlternateContent>
    </w:r>
  </w:p>
  <w:p w:rsidR="00650E24" w:rsidRDefault="00650E2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sidR="00437E08">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KMJ1mZQIAABMFAAAOAAAAAAAAAAAAAAAAAC4CAABkcnMvZTJvRG9j&#10;LnhtbFBLAQItABQABgAIAAAAIQBxqtG51wAAAAUBAAAPAAAAAAAAAAAAAAAAAL8EAABkcnMvZG93&#10;bnJldi54bWxQSwUGAAAAAAQABADzAAAAwwUAAAAA&#10;" filled="f" stroked="f" strokeweight=".5pt">
              <v:textbox style="mso-fit-shape-to-text:t" inset="0,0,0,0">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sidR="00437E08">
                      <w:rPr>
                        <w:noProof/>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jc w:val="center"/>
    </w:pPr>
    <w:r>
      <w:rPr>
        <w:noProof/>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45541022"/>
                          </w:sdtPr>
                          <w:sdtEndPr/>
                          <w:sdtContent>
                            <w:p w:rsidR="00650E24" w:rsidRDefault="00325CE4">
                              <w:pPr>
                                <w:pStyle w:val="a7"/>
                                <w:jc w:val="center"/>
                              </w:pPr>
                              <w:r>
                                <w:fldChar w:fldCharType="begin"/>
                              </w:r>
                              <w:r>
                                <w:instrText>PAGE   \* MERGEFORMAT</w:instrText>
                              </w:r>
                              <w:r>
                                <w:fldChar w:fldCharType="separate"/>
                              </w:r>
                              <w:r>
                                <w:rPr>
                                  <w:lang w:val="zh-CN"/>
                                </w:rPr>
                                <w:t>2</w:t>
                              </w:r>
                              <w:r>
                                <w:fldChar w:fldCharType="end"/>
                              </w:r>
                            </w:p>
                          </w:sdtContent>
                        </w:sdt>
                        <w:p w:rsidR="00650E24" w:rsidRDefault="00650E2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6" o:spid="_x0000_s1028" type="#_x0000_t202" style="position:absolute;left:0;text-align:left;margin-left:0;margin-top:0;width:2in;height:2in;z-index:2517176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CmZAIAABM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mj82MsVNVu0ONCwJdHL8xZtuBAxXYmAtUDrsOrp&#10;Eo82BLhpR3G2pvDlb/ysj2mFlLMOa1ZzhzvAmXnrMMV5I0cijMRqJNytPSX04BAnxMtCwiAkM5I6&#10;kP2E/V/mGBAJJxGp5mkkT9Ow6rgfUi2XRQl750W6cNdeZtel5355mzBKZcIyNgMSO8yweWVGd1ci&#10;r/bv/0Xr4Z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hZgKZkAgAAEwUAAA4AAAAAAAAAAAAAAAAALgIAAGRycy9lMm9Eb2Mu&#10;eG1sUEsBAi0AFAAGAAgAAAAhAHGq0bnXAAAABQEAAA8AAAAAAAAAAAAAAAAAvgQAAGRycy9kb3du&#10;cmV2LnhtbFBLBQYAAAAABAAEAPMAAADCBQAAAAA=&#10;" filled="f" stroked="f" strokeweight=".5pt">
              <v:textbox style="mso-fit-shape-to-text:t" inset="0,0,0,0">
                <w:txbxContent>
                  <w:sdt>
                    <w:sdtPr>
                      <w:id w:val="245541022"/>
                    </w:sdtPr>
                    <w:sdtEndPr/>
                    <w:sdtContent>
                      <w:p w:rsidR="00650E24" w:rsidRDefault="00325CE4">
                        <w:pPr>
                          <w:pStyle w:val="a7"/>
                          <w:jc w:val="center"/>
                        </w:pPr>
                        <w:r>
                          <w:fldChar w:fldCharType="begin"/>
                        </w:r>
                        <w:r>
                          <w:instrText>PAGE   \* MERGEFORMAT</w:instrText>
                        </w:r>
                        <w:r>
                          <w:fldChar w:fldCharType="separate"/>
                        </w:r>
                        <w:r>
                          <w:rPr>
                            <w:lang w:val="zh-CN"/>
                          </w:rPr>
                          <w:t>2</w:t>
                        </w:r>
                        <w:r>
                          <w:fldChar w:fldCharType="end"/>
                        </w:r>
                      </w:p>
                    </w:sdtContent>
                  </w:sdt>
                  <w:p w:rsidR="00650E24" w:rsidRDefault="00650E24"/>
                </w:txbxContent>
              </v:textbox>
              <w10:wrap anchorx="margin"/>
            </v:shape>
          </w:pict>
        </mc:Fallback>
      </mc:AlternateContent>
    </w:r>
  </w:p>
  <w:p w:rsidR="00650E24" w:rsidRDefault="00650E24">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pPr>
    <w:r>
      <w:rPr>
        <w:noProof/>
      </w:rPr>
      <mc:AlternateContent>
        <mc:Choice Requires="wps">
          <w:drawing>
            <wp:anchor distT="0" distB="0" distL="114300" distR="114300" simplePos="0" relativeHeight="2517493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9" type="#_x0000_t202" style="position:absolute;margin-left:0;margin-top:0;width:2in;height:2in;z-index:251749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tX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pPX3DmhEWP7r9+uf/24/77ZwYeAOp8nEPvxkMz9S+pR6NHfgQz193rYPMXFTHIAfV2D6/q&#10;E5PZaDadzSYQScjGH/ivHsx9iOmVIssyUfOA/hVYxeYypkF1VMnRHF20xpQeGse6mh8fPZ8Ug70E&#10;zo1DjFzEkGyh0tao7MG4t0qj/pJzZpTJU2cmsI3AzAgplUul3OIJ2llLI+zfGO70s6kqU/k3xnuL&#10;Eplc2hvb1lEo9T5Ku/k4pqwH/RGBoe4MQepXfWn80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IvMtXZQIAABMFAAAOAAAAAAAAAAAAAAAAAC4CAABkcnMvZTJvRG9j&#10;LnhtbFBLAQItABQABgAIAAAAIQBxqtG51wAAAAUBAAAPAAAAAAAAAAAAAAAAAL8EAABkcnMvZG93&#10;bnJldi54bWxQSwUGAAAAAAQABADzAAAAwwUAAAAA&#10;" filled="f" stroked="f" strokeweight=".5pt">
              <v:textbox style="mso-fit-shape-to-text:t" inset="0,0,0,0">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jc w:val="center"/>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03547240"/>
                          </w:sdtPr>
                          <w:sdtEndPr/>
                          <w:sdtContent>
                            <w:p w:rsidR="00650E24" w:rsidRDefault="00325CE4">
                              <w:pPr>
                                <w:pStyle w:val="a7"/>
                                <w:jc w:val="center"/>
                              </w:pPr>
                              <w:r>
                                <w:fldChar w:fldCharType="begin"/>
                              </w:r>
                              <w:r>
                                <w:instrText>PAGE   \* MERGEFORMAT</w:instrText>
                              </w:r>
                              <w:r>
                                <w:fldChar w:fldCharType="separate"/>
                              </w:r>
                              <w:r w:rsidR="00437E08" w:rsidRPr="00437E08">
                                <w:rPr>
                                  <w:noProof/>
                                  <w:lang w:val="zh-CN"/>
                                </w:rPr>
                                <w:t>10</w:t>
                              </w:r>
                              <w:r>
                                <w:fldChar w:fldCharType="end"/>
                              </w:r>
                            </w:p>
                          </w:sdtContent>
                        </w:sdt>
                        <w:p w:rsidR="00650E24" w:rsidRDefault="00650E2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w6r7GYCAAATBQAADgAAAAAAAAAAAAAAAAAuAgAAZHJzL2Uyb0Rv&#10;Yy54bWxQSwECLQAUAAYACAAAACEAcarRudcAAAAFAQAADwAAAAAAAAAAAAAAAADABAAAZHJzL2Rv&#10;d25yZXYueG1sUEsFBgAAAAAEAAQA8wAAAMQFAAAAAA==&#10;" filled="f" stroked="f" strokeweight=".5pt">
              <v:textbox style="mso-fit-shape-to-text:t" inset="0,0,0,0">
                <w:txbxContent>
                  <w:sdt>
                    <w:sdtPr>
                      <w:id w:val="603547240"/>
                    </w:sdtPr>
                    <w:sdtEndPr/>
                    <w:sdtContent>
                      <w:p w:rsidR="00650E24" w:rsidRDefault="00325CE4">
                        <w:pPr>
                          <w:pStyle w:val="a7"/>
                          <w:jc w:val="center"/>
                        </w:pPr>
                        <w:r>
                          <w:fldChar w:fldCharType="begin"/>
                        </w:r>
                        <w:r>
                          <w:instrText>PAGE   \* MERGEFORMAT</w:instrText>
                        </w:r>
                        <w:r>
                          <w:fldChar w:fldCharType="separate"/>
                        </w:r>
                        <w:r w:rsidR="00437E08" w:rsidRPr="00437E08">
                          <w:rPr>
                            <w:noProof/>
                            <w:lang w:val="zh-CN"/>
                          </w:rPr>
                          <w:t>10</w:t>
                        </w:r>
                        <w:r>
                          <w:fldChar w:fldCharType="end"/>
                        </w:r>
                      </w:p>
                    </w:sdtContent>
                  </w:sdt>
                  <w:p w:rsidR="00650E24" w:rsidRDefault="00650E24"/>
                </w:txbxContent>
              </v:textbox>
              <w10:wrap anchorx="margin"/>
            </v:shape>
          </w:pict>
        </mc:Fallback>
      </mc:AlternateContent>
    </w:r>
  </w:p>
  <w:p w:rsidR="00650E24" w:rsidRDefault="00650E24">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7"/>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sidR="00437E0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31"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K+vgHWYCAAATBQAADgAAAAAAAAAAAAAAAAAuAgAAZHJzL2Uyb0Rv&#10;Yy54bWxQSwECLQAUAAYACAAAACEAcarRudcAAAAFAQAADwAAAAAAAAAAAAAAAADABAAAZHJzL2Rv&#10;d25yZXYueG1sUEsFBgAAAAAEAAQA8wAAAMQFAAAAAA==&#10;" filled="f" stroked="f" strokeweight=".5pt">
              <v:textbox style="mso-fit-shape-to-text:t" inset="0,0,0,0">
                <w:txbxContent>
                  <w:p w:rsidR="00650E24" w:rsidRDefault="00325CE4">
                    <w:pPr>
                      <w:pStyle w:val="a7"/>
                    </w:pPr>
                    <w:r>
                      <w:rPr>
                        <w:rFonts w:hint="eastAsia"/>
                      </w:rPr>
                      <w:fldChar w:fldCharType="begin"/>
                    </w:r>
                    <w:r>
                      <w:rPr>
                        <w:rFonts w:hint="eastAsia"/>
                      </w:rPr>
                      <w:instrText xml:space="preserve"> PAGE  \* MERGEFORMAT </w:instrText>
                    </w:r>
                    <w:r>
                      <w:rPr>
                        <w:rFonts w:hint="eastAsia"/>
                      </w:rPr>
                      <w:fldChar w:fldCharType="separate"/>
                    </w:r>
                    <w:r w:rsidR="00437E0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05F" w:rsidRDefault="00A1505F">
      <w:r>
        <w:separator/>
      </w:r>
    </w:p>
  </w:footnote>
  <w:footnote w:type="continuationSeparator" w:id="0">
    <w:p w:rsidR="00A1505F" w:rsidRDefault="00A1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4C2" w:rsidRPr="000624FE" w:rsidRDefault="000624FE" w:rsidP="000624FE">
    <w:pPr>
      <w:pStyle w:val="a9"/>
    </w:pPr>
    <w:r>
      <w:rPr>
        <w:noProof/>
      </w:rPr>
      <w:drawing>
        <wp:anchor distT="0" distB="0" distL="114300" distR="114300" simplePos="0" relativeHeight="251751424" behindDoc="0" locked="0" layoutInCell="1" allowOverlap="1" wp14:anchorId="4E26FE16" wp14:editId="48EE74D3">
          <wp:simplePos x="0" y="0"/>
          <wp:positionH relativeFrom="column">
            <wp:posOffset>4792980</wp:posOffset>
          </wp:positionH>
          <wp:positionV relativeFrom="paragraph">
            <wp:posOffset>-373380</wp:posOffset>
          </wp:positionV>
          <wp:extent cx="466090" cy="500380"/>
          <wp:effectExtent l="0" t="0" r="10160" b="1397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 r:link="rId2"/>
                  <a:stretch>
                    <a:fillRect/>
                  </a:stretch>
                </pic:blipFill>
                <pic:spPr>
                  <a:xfrm>
                    <a:off x="0" y="0"/>
                    <a:ext cx="466090" cy="500380"/>
                  </a:xfrm>
                  <a:prstGeom prst="rect">
                    <a:avLst/>
                  </a:prstGeom>
                  <a:noFill/>
                  <a:ln>
                    <a:noFill/>
                  </a:ln>
                </pic:spPr>
              </pic:pic>
            </a:graphicData>
          </a:graphic>
        </wp:anchor>
      </w:drawing>
    </w:r>
    <w:r>
      <w:rPr>
        <w:rFonts w:hint="eastAsia"/>
      </w:rPr>
      <w:t>关于上海市空气质量分析报告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650E24">
    <w:pPr>
      <w:pStyle w:val="a9"/>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650E24">
    <w:pPr>
      <w:pStyle w:val="a9"/>
      <w:pBdr>
        <w:bottom w:val="none" w:sz="0"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E24" w:rsidRDefault="00325CE4">
    <w:pPr>
      <w:pStyle w:val="a9"/>
    </w:pPr>
    <w:r>
      <w:rPr>
        <w:rFonts w:hint="eastAsia"/>
      </w:rPr>
      <w:t>关于</w:t>
    </w:r>
    <w:r w:rsidR="00155ABD">
      <w:rPr>
        <w:rFonts w:hint="eastAsia"/>
      </w:rPr>
      <w:t>上海</w:t>
    </w:r>
    <w:r>
      <w:rPr>
        <w:rFonts w:hint="eastAsia"/>
      </w:rPr>
      <w:t>市空气质量分析报告</w:t>
    </w:r>
    <w:r>
      <w:rPr>
        <w:noProof/>
      </w:rPr>
      <w:drawing>
        <wp:anchor distT="0" distB="0" distL="114300" distR="114300" simplePos="0" relativeHeight="251683840" behindDoc="0" locked="0" layoutInCell="1" allowOverlap="1">
          <wp:simplePos x="0" y="0"/>
          <wp:positionH relativeFrom="column">
            <wp:posOffset>4812030</wp:posOffset>
          </wp:positionH>
          <wp:positionV relativeFrom="paragraph">
            <wp:posOffset>-364490</wp:posOffset>
          </wp:positionV>
          <wp:extent cx="466090" cy="500380"/>
          <wp:effectExtent l="0" t="0" r="10160" b="13970"/>
          <wp:wrapNone/>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 r:link="rId2"/>
                  <a:stretch>
                    <a:fillRect/>
                  </a:stretch>
                </pic:blipFill>
                <pic:spPr>
                  <a:xfrm>
                    <a:off x="0" y="0"/>
                    <a:ext cx="466090" cy="500380"/>
                  </a:xfrm>
                  <a:prstGeom prst="rect">
                    <a:avLst/>
                  </a:prstGeom>
                  <a:noFill/>
                  <a:ln>
                    <a:noFill/>
                  </a:ln>
                </pic:spPr>
              </pic:pic>
            </a:graphicData>
          </a:graphic>
        </wp:anchor>
      </w:drawing>
    </w:r>
  </w:p>
  <w:p w:rsidR="00650E24" w:rsidRDefault="00650E24">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A3AAC2"/>
    <w:multiLevelType w:val="singleLevel"/>
    <w:tmpl w:val="8EA3AAC2"/>
    <w:lvl w:ilvl="0">
      <w:start w:val="1"/>
      <w:numFmt w:val="decimal"/>
      <w:suff w:val="space"/>
      <w:lvlText w:val="[%1]"/>
      <w:lvlJc w:val="left"/>
    </w:lvl>
  </w:abstractNum>
  <w:abstractNum w:abstractNumId="1" w15:restartNumberingAfterBreak="0">
    <w:nsid w:val="00000008"/>
    <w:multiLevelType w:val="multilevel"/>
    <w:tmpl w:val="00000008"/>
    <w:lvl w:ilvl="0">
      <w:start w:val="1"/>
      <w:numFmt w:val="decimal"/>
      <w:pStyle w:val="a"/>
      <w:lvlText w:val="%1"/>
      <w:lvlJc w:val="left"/>
      <w:pPr>
        <w:tabs>
          <w:tab w:val="left" w:pos="432"/>
        </w:tabs>
        <w:ind w:left="432" w:hanging="432"/>
      </w:pPr>
      <w:rPr>
        <w:rFonts w:hint="eastAsia"/>
      </w:rPr>
    </w:lvl>
    <w:lvl w:ilvl="1">
      <w:start w:val="1"/>
      <w:numFmt w:val="decimal"/>
      <w:pStyle w:val="a0"/>
      <w:lvlText w:val="%1.%2"/>
      <w:lvlJc w:val="left"/>
      <w:pPr>
        <w:tabs>
          <w:tab w:val="left" w:pos="576"/>
        </w:tabs>
        <w:ind w:left="576" w:hanging="576"/>
      </w:pPr>
      <w:rPr>
        <w:rFonts w:hint="eastAsia"/>
      </w:rPr>
    </w:lvl>
    <w:lvl w:ilvl="2">
      <w:start w:val="1"/>
      <w:numFmt w:val="decimal"/>
      <w:lvlText w:val="%1.%2.%3"/>
      <w:lvlJc w:val="left"/>
      <w:pPr>
        <w:tabs>
          <w:tab w:val="left" w:pos="1146"/>
        </w:tabs>
        <w:ind w:left="1146"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18A820ED"/>
    <w:multiLevelType w:val="multilevel"/>
    <w:tmpl w:val="CFFC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1359F"/>
    <w:multiLevelType w:val="multilevel"/>
    <w:tmpl w:val="81C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6EE2C"/>
    <w:multiLevelType w:val="multilevel"/>
    <w:tmpl w:val="7AB6EE2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5" w15:restartNumberingAfterBreak="0">
    <w:nsid w:val="7F1C8A16"/>
    <w:multiLevelType w:val="singleLevel"/>
    <w:tmpl w:val="7F1C8A16"/>
    <w:lvl w:ilvl="0">
      <w:start w:val="1"/>
      <w:numFmt w:val="decimal"/>
      <w:lvlText w:val="%1."/>
      <w:lvlJc w:val="left"/>
      <w:pPr>
        <w:ind w:left="425" w:hanging="425"/>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0"/>
  <w:drawingGridVerticalSpacing w:val="156"/>
  <w:noPunctuationKerning/>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CF792C"/>
    <w:rsid w:val="00024B15"/>
    <w:rsid w:val="000424C2"/>
    <w:rsid w:val="000471B1"/>
    <w:rsid w:val="000624FE"/>
    <w:rsid w:val="000E6115"/>
    <w:rsid w:val="00155ABD"/>
    <w:rsid w:val="001F6CC1"/>
    <w:rsid w:val="0020253B"/>
    <w:rsid w:val="00210917"/>
    <w:rsid w:val="002913FC"/>
    <w:rsid w:val="002D3C5C"/>
    <w:rsid w:val="00325CE4"/>
    <w:rsid w:val="003A2A9D"/>
    <w:rsid w:val="003B03E1"/>
    <w:rsid w:val="00437E08"/>
    <w:rsid w:val="004715DE"/>
    <w:rsid w:val="00477286"/>
    <w:rsid w:val="00510BE0"/>
    <w:rsid w:val="005B3089"/>
    <w:rsid w:val="005E04C5"/>
    <w:rsid w:val="00650E24"/>
    <w:rsid w:val="00651A37"/>
    <w:rsid w:val="00655ADB"/>
    <w:rsid w:val="006A00B8"/>
    <w:rsid w:val="006E52EE"/>
    <w:rsid w:val="0075711B"/>
    <w:rsid w:val="00763399"/>
    <w:rsid w:val="007A5C3C"/>
    <w:rsid w:val="00840987"/>
    <w:rsid w:val="008768E7"/>
    <w:rsid w:val="008772FA"/>
    <w:rsid w:val="008E7AA8"/>
    <w:rsid w:val="00A1505F"/>
    <w:rsid w:val="00A86B12"/>
    <w:rsid w:val="00AB3A75"/>
    <w:rsid w:val="00AC5E3D"/>
    <w:rsid w:val="00AD2DB2"/>
    <w:rsid w:val="00B334BD"/>
    <w:rsid w:val="00B836A7"/>
    <w:rsid w:val="00BA1022"/>
    <w:rsid w:val="00BB7148"/>
    <w:rsid w:val="00BD0173"/>
    <w:rsid w:val="00C22927"/>
    <w:rsid w:val="00C422ED"/>
    <w:rsid w:val="00CB096B"/>
    <w:rsid w:val="00CF444E"/>
    <w:rsid w:val="00D03ABB"/>
    <w:rsid w:val="00D2729B"/>
    <w:rsid w:val="00D403CC"/>
    <w:rsid w:val="00D628E0"/>
    <w:rsid w:val="00D729A3"/>
    <w:rsid w:val="00DB2647"/>
    <w:rsid w:val="00DB2A25"/>
    <w:rsid w:val="00E16C70"/>
    <w:rsid w:val="00E17DA4"/>
    <w:rsid w:val="00E46C18"/>
    <w:rsid w:val="00E572D5"/>
    <w:rsid w:val="00E93A66"/>
    <w:rsid w:val="00EB3025"/>
    <w:rsid w:val="00ED1E1A"/>
    <w:rsid w:val="00EE65D5"/>
    <w:rsid w:val="016552BE"/>
    <w:rsid w:val="02E02161"/>
    <w:rsid w:val="03A10CCC"/>
    <w:rsid w:val="04703818"/>
    <w:rsid w:val="048F6B0B"/>
    <w:rsid w:val="05F81FE0"/>
    <w:rsid w:val="068436D6"/>
    <w:rsid w:val="07A852F9"/>
    <w:rsid w:val="07D5301D"/>
    <w:rsid w:val="07DF1FDD"/>
    <w:rsid w:val="09571AAF"/>
    <w:rsid w:val="0B523BA1"/>
    <w:rsid w:val="0B9830FF"/>
    <w:rsid w:val="0BBF7D49"/>
    <w:rsid w:val="0C8339EE"/>
    <w:rsid w:val="0D917DFF"/>
    <w:rsid w:val="0EAF011E"/>
    <w:rsid w:val="13D93823"/>
    <w:rsid w:val="165B46E7"/>
    <w:rsid w:val="16C32F19"/>
    <w:rsid w:val="18553F02"/>
    <w:rsid w:val="18AE04B4"/>
    <w:rsid w:val="19F83E73"/>
    <w:rsid w:val="1ACD0BD3"/>
    <w:rsid w:val="1AD944AF"/>
    <w:rsid w:val="1B7E0967"/>
    <w:rsid w:val="1C224C58"/>
    <w:rsid w:val="1CA9081B"/>
    <w:rsid w:val="1D0B7FC7"/>
    <w:rsid w:val="1DEB4C0E"/>
    <w:rsid w:val="1F9A6C3A"/>
    <w:rsid w:val="20412679"/>
    <w:rsid w:val="20542A63"/>
    <w:rsid w:val="225F6441"/>
    <w:rsid w:val="23070D11"/>
    <w:rsid w:val="23B730F3"/>
    <w:rsid w:val="23D67B5B"/>
    <w:rsid w:val="241579E8"/>
    <w:rsid w:val="27366148"/>
    <w:rsid w:val="275E7BE0"/>
    <w:rsid w:val="27CE415F"/>
    <w:rsid w:val="284075DF"/>
    <w:rsid w:val="28FA05C0"/>
    <w:rsid w:val="2A4747FE"/>
    <w:rsid w:val="2A6A184B"/>
    <w:rsid w:val="2B6E6958"/>
    <w:rsid w:val="2B9D5390"/>
    <w:rsid w:val="2CAF6E5D"/>
    <w:rsid w:val="2CC94E5A"/>
    <w:rsid w:val="2D1679C0"/>
    <w:rsid w:val="2DC674EB"/>
    <w:rsid w:val="2DCF792C"/>
    <w:rsid w:val="2DD55653"/>
    <w:rsid w:val="2E18307E"/>
    <w:rsid w:val="2E9F5FE7"/>
    <w:rsid w:val="31C341D4"/>
    <w:rsid w:val="341B7A42"/>
    <w:rsid w:val="341F7D14"/>
    <w:rsid w:val="3748713A"/>
    <w:rsid w:val="39717D4A"/>
    <w:rsid w:val="399C171C"/>
    <w:rsid w:val="3A1529A6"/>
    <w:rsid w:val="3A9F5395"/>
    <w:rsid w:val="3ABC2EA9"/>
    <w:rsid w:val="3C8D401F"/>
    <w:rsid w:val="3E5D71EC"/>
    <w:rsid w:val="3E6459AE"/>
    <w:rsid w:val="3F1E660F"/>
    <w:rsid w:val="40B1490A"/>
    <w:rsid w:val="41D42EFD"/>
    <w:rsid w:val="42F71179"/>
    <w:rsid w:val="442566DD"/>
    <w:rsid w:val="45914FE8"/>
    <w:rsid w:val="474A35D3"/>
    <w:rsid w:val="4A377D01"/>
    <w:rsid w:val="4A7109A4"/>
    <w:rsid w:val="4C472E8E"/>
    <w:rsid w:val="4C6B2591"/>
    <w:rsid w:val="4D1B660F"/>
    <w:rsid w:val="4DD9369F"/>
    <w:rsid w:val="4E674994"/>
    <w:rsid w:val="4F2D053A"/>
    <w:rsid w:val="4F8A392B"/>
    <w:rsid w:val="4FF14112"/>
    <w:rsid w:val="503D7927"/>
    <w:rsid w:val="5177080A"/>
    <w:rsid w:val="5220432C"/>
    <w:rsid w:val="549D2063"/>
    <w:rsid w:val="551B33EC"/>
    <w:rsid w:val="561F1E71"/>
    <w:rsid w:val="569D0B5B"/>
    <w:rsid w:val="56A4260B"/>
    <w:rsid w:val="576F6BF3"/>
    <w:rsid w:val="57A52DD9"/>
    <w:rsid w:val="587451E8"/>
    <w:rsid w:val="59614D9A"/>
    <w:rsid w:val="5B8E31CA"/>
    <w:rsid w:val="5C350263"/>
    <w:rsid w:val="5D7C3640"/>
    <w:rsid w:val="5E011DC1"/>
    <w:rsid w:val="5E2E5B2E"/>
    <w:rsid w:val="5E407A60"/>
    <w:rsid w:val="61C100E2"/>
    <w:rsid w:val="62B350B2"/>
    <w:rsid w:val="63C021EC"/>
    <w:rsid w:val="643F105D"/>
    <w:rsid w:val="64F85ECF"/>
    <w:rsid w:val="657B0AE3"/>
    <w:rsid w:val="68350BF5"/>
    <w:rsid w:val="6845584B"/>
    <w:rsid w:val="68F52965"/>
    <w:rsid w:val="6B590173"/>
    <w:rsid w:val="6BAA7FB2"/>
    <w:rsid w:val="6BE40835"/>
    <w:rsid w:val="6DD20EBB"/>
    <w:rsid w:val="6E3D4F96"/>
    <w:rsid w:val="6F4F165D"/>
    <w:rsid w:val="70EE52AC"/>
    <w:rsid w:val="711927D4"/>
    <w:rsid w:val="72C57FDF"/>
    <w:rsid w:val="73964EFC"/>
    <w:rsid w:val="741F20C5"/>
    <w:rsid w:val="74253547"/>
    <w:rsid w:val="74A729E7"/>
    <w:rsid w:val="75621F99"/>
    <w:rsid w:val="75C25260"/>
    <w:rsid w:val="75C879C7"/>
    <w:rsid w:val="767B73BC"/>
    <w:rsid w:val="7A113A2F"/>
    <w:rsid w:val="7A1B3981"/>
    <w:rsid w:val="7ADF6A50"/>
    <w:rsid w:val="7BCF1EA1"/>
    <w:rsid w:val="7CE933F4"/>
    <w:rsid w:val="7D29491B"/>
    <w:rsid w:val="7E773510"/>
    <w:rsid w:val="7EC31CC9"/>
    <w:rsid w:val="7ED970CF"/>
    <w:rsid w:val="7F775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320F5F6"/>
  <w15:docId w15:val="{8A6ECBB9-3867-491E-835D-D01064BC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rPr>
  </w:style>
  <w:style w:type="paragraph" w:styleId="1">
    <w:name w:val="heading 1"/>
    <w:basedOn w:val="a1"/>
    <w:next w:val="a1"/>
    <w:qFormat/>
    <w:pPr>
      <w:keepNext/>
      <w:keepLines/>
      <w:numPr>
        <w:numId w:val="1"/>
      </w:numPr>
      <w:spacing w:before="340" w:after="330" w:line="576" w:lineRule="auto"/>
      <w:jc w:val="center"/>
      <w:outlineLvl w:val="0"/>
    </w:pPr>
    <w:rPr>
      <w:b/>
      <w:kern w:val="44"/>
      <w:sz w:val="32"/>
    </w:rPr>
  </w:style>
  <w:style w:type="paragraph" w:styleId="2">
    <w:name w:val="heading 2"/>
    <w:basedOn w:val="a1"/>
    <w:next w:val="a1"/>
    <w:qFormat/>
    <w:pPr>
      <w:keepNext/>
      <w:keepLines/>
      <w:numPr>
        <w:ilvl w:val="1"/>
        <w:numId w:val="1"/>
      </w:numPr>
      <w:spacing w:before="260" w:after="260" w:line="415" w:lineRule="auto"/>
      <w:jc w:val="left"/>
      <w:outlineLvl w:val="1"/>
    </w:pPr>
    <w:rPr>
      <w:rFonts w:ascii="Arial" w:hAnsi="Arial"/>
      <w:b/>
      <w:sz w:val="30"/>
    </w:rPr>
  </w:style>
  <w:style w:type="paragraph" w:styleId="3">
    <w:name w:val="heading 3"/>
    <w:basedOn w:val="a1"/>
    <w:next w:val="a1"/>
    <w:unhideWhenUsed/>
    <w:qFormat/>
    <w:pPr>
      <w:keepNext/>
      <w:keepLines/>
      <w:numPr>
        <w:ilvl w:val="2"/>
        <w:numId w:val="1"/>
      </w:numPr>
      <w:spacing w:before="260" w:after="260" w:line="413" w:lineRule="auto"/>
      <w:outlineLvl w:val="2"/>
    </w:pPr>
    <w:rPr>
      <w:b/>
      <w:sz w:val="32"/>
    </w:rPr>
  </w:style>
  <w:style w:type="paragraph" w:styleId="4">
    <w:name w:val="heading 4"/>
    <w:basedOn w:val="a1"/>
    <w:next w:val="a1"/>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1"/>
    <w:next w:val="a1"/>
    <w:semiHidden/>
    <w:unhideWhenUsed/>
    <w:qFormat/>
    <w:pPr>
      <w:keepNext/>
      <w:keepLines/>
      <w:numPr>
        <w:ilvl w:val="4"/>
        <w:numId w:val="1"/>
      </w:numPr>
      <w:spacing w:before="280" w:after="290" w:line="372" w:lineRule="auto"/>
      <w:outlineLvl w:val="4"/>
    </w:pPr>
    <w:rPr>
      <w:b/>
      <w:sz w:val="28"/>
    </w:rPr>
  </w:style>
  <w:style w:type="paragraph" w:styleId="6">
    <w:name w:val="heading 6"/>
    <w:basedOn w:val="a1"/>
    <w:next w:val="a1"/>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1"/>
    <w:next w:val="a1"/>
    <w:semiHidden/>
    <w:unhideWhenUsed/>
    <w:qFormat/>
    <w:pPr>
      <w:keepNext/>
      <w:keepLines/>
      <w:numPr>
        <w:ilvl w:val="6"/>
        <w:numId w:val="1"/>
      </w:numPr>
      <w:spacing w:before="240" w:after="64" w:line="317" w:lineRule="auto"/>
      <w:outlineLvl w:val="6"/>
    </w:pPr>
    <w:rPr>
      <w:b/>
      <w:sz w:val="24"/>
    </w:rPr>
  </w:style>
  <w:style w:type="paragraph" w:styleId="8">
    <w:name w:val="heading 8"/>
    <w:basedOn w:val="a1"/>
    <w:next w:val="a1"/>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1"/>
    <w:next w:val="a1"/>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pPr>
      <w:jc w:val="center"/>
    </w:pPr>
    <w:rPr>
      <w:rFonts w:cs="Arial"/>
    </w:rPr>
  </w:style>
  <w:style w:type="paragraph" w:styleId="a6">
    <w:name w:val="annotation text"/>
    <w:basedOn w:val="a1"/>
    <w:qFormat/>
    <w:pPr>
      <w:jc w:val="left"/>
    </w:pPr>
  </w:style>
  <w:style w:type="paragraph" w:styleId="TOC3">
    <w:name w:val="toc 3"/>
    <w:basedOn w:val="a1"/>
    <w:next w:val="a1"/>
    <w:uiPriority w:val="39"/>
    <w:qFormat/>
    <w:pPr>
      <w:ind w:leftChars="400" w:left="840"/>
    </w:pPr>
  </w:style>
  <w:style w:type="paragraph" w:styleId="20">
    <w:name w:val="Body Text Indent 2"/>
    <w:basedOn w:val="a1"/>
    <w:qFormat/>
    <w:pPr>
      <w:spacing w:line="300" w:lineRule="auto"/>
      <w:ind w:firstLineChars="250" w:firstLine="600"/>
    </w:pPr>
    <w:rPr>
      <w:rFonts w:ascii="宋体" w:hAnsi="宋体"/>
      <w:color w:val="808080"/>
      <w:sz w:val="24"/>
      <w:u w:val="single"/>
    </w:rPr>
  </w:style>
  <w:style w:type="paragraph" w:styleId="a7">
    <w:name w:val="footer"/>
    <w:basedOn w:val="a1"/>
    <w:link w:val="a8"/>
    <w:uiPriority w:val="99"/>
    <w:qFormat/>
    <w:pPr>
      <w:tabs>
        <w:tab w:val="center" w:pos="4153"/>
        <w:tab w:val="right" w:pos="8306"/>
      </w:tabs>
      <w:snapToGrid w:val="0"/>
      <w:jc w:val="left"/>
    </w:pPr>
    <w:rPr>
      <w:sz w:val="18"/>
    </w:rPr>
  </w:style>
  <w:style w:type="paragraph" w:styleId="a9">
    <w:name w:val="header"/>
    <w:basedOn w:val="a1"/>
    <w:qFormat/>
    <w:pPr>
      <w:pBdr>
        <w:bottom w:val="single" w:sz="6" w:space="1" w:color="auto"/>
      </w:pBdr>
      <w:tabs>
        <w:tab w:val="center" w:pos="4153"/>
        <w:tab w:val="right" w:pos="8306"/>
      </w:tabs>
      <w:snapToGrid w:val="0"/>
      <w:jc w:val="center"/>
    </w:pPr>
  </w:style>
  <w:style w:type="paragraph" w:styleId="TOC1">
    <w:name w:val="toc 1"/>
    <w:basedOn w:val="a1"/>
    <w:next w:val="a1"/>
    <w:uiPriority w:val="39"/>
    <w:qFormat/>
    <w:pPr>
      <w:tabs>
        <w:tab w:val="right" w:leader="dot" w:pos="8640"/>
      </w:tabs>
      <w:spacing w:line="300" w:lineRule="auto"/>
      <w:jc w:val="left"/>
    </w:pPr>
    <w:rPr>
      <w:b/>
      <w:sz w:val="24"/>
    </w:rPr>
  </w:style>
  <w:style w:type="paragraph" w:styleId="TOC2">
    <w:name w:val="toc 2"/>
    <w:basedOn w:val="a1"/>
    <w:next w:val="a1"/>
    <w:uiPriority w:val="39"/>
    <w:qFormat/>
    <w:pPr>
      <w:ind w:leftChars="200" w:left="420"/>
    </w:pPr>
    <w:rPr>
      <w:sz w:val="24"/>
    </w:rPr>
  </w:style>
  <w:style w:type="paragraph" w:styleId="aa">
    <w:name w:val="Normal (Web)"/>
    <w:basedOn w:val="a1"/>
    <w:pPr>
      <w:spacing w:beforeAutospacing="1" w:afterAutospacing="1"/>
      <w:jc w:val="left"/>
    </w:pPr>
    <w:rPr>
      <w:kern w:val="0"/>
      <w:sz w:val="24"/>
    </w:rPr>
  </w:style>
  <w:style w:type="paragraph" w:styleId="ab">
    <w:name w:val="Title"/>
    <w:basedOn w:val="a1"/>
    <w:qFormat/>
    <w:pPr>
      <w:jc w:val="center"/>
    </w:pPr>
    <w:rPr>
      <w:b/>
      <w:sz w:val="32"/>
    </w:rPr>
  </w:style>
  <w:style w:type="character" w:styleId="ac">
    <w:name w:val="Hyperlink"/>
    <w:uiPriority w:val="99"/>
    <w:qFormat/>
    <w:rPr>
      <w:color w:val="0000FF"/>
      <w:u w:val="single"/>
    </w:rPr>
  </w:style>
  <w:style w:type="character" w:styleId="ad">
    <w:name w:val="annotation reference"/>
    <w:qFormat/>
    <w:rPr>
      <w:sz w:val="21"/>
      <w:szCs w:val="21"/>
    </w:rPr>
  </w:style>
  <w:style w:type="paragraph" w:customStyle="1" w:styleId="ae">
    <w:name w:val="组成部分标题"/>
    <w:basedOn w:val="ab"/>
    <w:qFormat/>
    <w:pPr>
      <w:spacing w:beforeLines="50" w:before="156" w:line="300" w:lineRule="auto"/>
      <w:outlineLvl w:val="0"/>
    </w:pPr>
    <w:rPr>
      <w:rFonts w:eastAsia="黑体"/>
      <w:sz w:val="36"/>
    </w:rPr>
  </w:style>
  <w:style w:type="paragraph" w:customStyle="1" w:styleId="af">
    <w:name w:val="论文正文"/>
    <w:basedOn w:val="a1"/>
    <w:link w:val="Char"/>
    <w:qFormat/>
    <w:pPr>
      <w:widowControl/>
      <w:spacing w:line="300" w:lineRule="auto"/>
      <w:ind w:firstLineChars="200" w:firstLine="480"/>
    </w:pPr>
    <w:rPr>
      <w:sz w:val="24"/>
    </w:rPr>
  </w:style>
  <w:style w:type="paragraph" w:customStyle="1" w:styleId="a">
    <w:name w:val="正文一级标题"/>
    <w:basedOn w:val="1"/>
    <w:next w:val="a0"/>
    <w:qFormat/>
    <w:pPr>
      <w:keepNext w:val="0"/>
      <w:widowControl/>
      <w:numPr>
        <w:numId w:val="2"/>
      </w:numPr>
      <w:spacing w:beforeLines="50" w:before="156" w:after="0" w:line="300" w:lineRule="auto"/>
      <w:outlineLvl w:val="1"/>
    </w:pPr>
    <w:rPr>
      <w:rFonts w:cs="宋体"/>
      <w:bCs/>
      <w:sz w:val="28"/>
    </w:rPr>
  </w:style>
  <w:style w:type="paragraph" w:customStyle="1" w:styleId="a0">
    <w:name w:val="正文二级标题"/>
    <w:basedOn w:val="2"/>
    <w:next w:val="a1"/>
    <w:link w:val="CharChar"/>
    <w:qFormat/>
    <w:pPr>
      <w:keepNext w:val="0"/>
      <w:widowControl/>
      <w:numPr>
        <w:numId w:val="2"/>
      </w:numPr>
      <w:tabs>
        <w:tab w:val="left" w:pos="432"/>
      </w:tabs>
      <w:spacing w:beforeLines="50" w:before="156" w:after="0" w:line="300" w:lineRule="auto"/>
      <w:outlineLvl w:val="2"/>
    </w:pPr>
    <w:rPr>
      <w:rFonts w:ascii="Times New Roman" w:hAnsi="Times New Roman"/>
      <w:sz w:val="24"/>
    </w:rPr>
  </w:style>
  <w:style w:type="paragraph" w:customStyle="1" w:styleId="af0">
    <w:name w:val="页眉，没有横线的页眉"/>
    <w:basedOn w:val="a9"/>
    <w:qFormat/>
    <w:pPr>
      <w:pBdr>
        <w:bottom w:val="none" w:sz="0" w:space="0" w:color="auto"/>
      </w:pBdr>
    </w:pPr>
  </w:style>
  <w:style w:type="character" w:customStyle="1" w:styleId="Char">
    <w:name w:val="论文正文 Char"/>
    <w:link w:val="af"/>
    <w:qFormat/>
    <w:rPr>
      <w:sz w:val="24"/>
    </w:rPr>
  </w:style>
  <w:style w:type="paragraph" w:customStyle="1" w:styleId="TOC10">
    <w:name w:val="TOC 标题1"/>
    <w:basedOn w:val="1"/>
    <w:next w:val="a1"/>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customStyle="1" w:styleId="a8">
    <w:name w:val="页脚 字符"/>
    <w:basedOn w:val="a2"/>
    <w:link w:val="a7"/>
    <w:uiPriority w:val="99"/>
    <w:qFormat/>
    <w:rPr>
      <w:kern w:val="2"/>
      <w:sz w:val="18"/>
    </w:rPr>
  </w:style>
  <w:style w:type="paragraph" w:styleId="af1">
    <w:name w:val="List Paragraph"/>
    <w:basedOn w:val="a1"/>
    <w:uiPriority w:val="99"/>
    <w:pPr>
      <w:ind w:firstLineChars="200" w:firstLine="420"/>
    </w:pPr>
  </w:style>
  <w:style w:type="character" w:customStyle="1" w:styleId="CharChar">
    <w:name w:val="正文二级标题 Char Char"/>
    <w:link w:val="a0"/>
    <w:rsid w:val="00D2729B"/>
    <w:rPr>
      <w:b/>
      <w:kern w:val="2"/>
      <w:sz w:val="24"/>
    </w:rPr>
  </w:style>
  <w:style w:type="character" w:styleId="af2">
    <w:name w:val="Strong"/>
    <w:basedOn w:val="a2"/>
    <w:uiPriority w:val="22"/>
    <w:qFormat/>
    <w:rsid w:val="00E17DA4"/>
    <w:rPr>
      <w:b/>
      <w:bCs/>
    </w:rPr>
  </w:style>
  <w:style w:type="character" w:customStyle="1" w:styleId="langwithname">
    <w:name w:val="langwithname"/>
    <w:basedOn w:val="a2"/>
    <w:rsid w:val="008768E7"/>
  </w:style>
  <w:style w:type="paragraph" w:styleId="af3">
    <w:name w:val="Balloon Text"/>
    <w:basedOn w:val="a1"/>
    <w:link w:val="af4"/>
    <w:rsid w:val="00437E08"/>
    <w:rPr>
      <w:sz w:val="18"/>
      <w:szCs w:val="18"/>
    </w:rPr>
  </w:style>
  <w:style w:type="character" w:customStyle="1" w:styleId="af4">
    <w:name w:val="批注框文本 字符"/>
    <w:basedOn w:val="a2"/>
    <w:link w:val="af3"/>
    <w:rsid w:val="00437E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29538">
      <w:bodyDiv w:val="1"/>
      <w:marLeft w:val="0"/>
      <w:marRight w:val="0"/>
      <w:marTop w:val="0"/>
      <w:marBottom w:val="0"/>
      <w:divBdr>
        <w:top w:val="none" w:sz="0" w:space="0" w:color="auto"/>
        <w:left w:val="none" w:sz="0" w:space="0" w:color="auto"/>
        <w:bottom w:val="none" w:sz="0" w:space="0" w:color="auto"/>
        <w:right w:val="none" w:sz="0" w:space="0" w:color="auto"/>
      </w:divBdr>
    </w:div>
    <w:div w:id="187164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www.ixueshu.com/document/d202c392a0e1bfa4.html" TargetMode="External"/><Relationship Id="rId21" Type="http://schemas.openxmlformats.org/officeDocument/2006/relationships/image" Target="media/image4.png"/><Relationship Id="rId34" Type="http://schemas.openxmlformats.org/officeDocument/2006/relationships/hyperlink" Target="https://s.ixueshu.com/index.html?q=%E5%BE%90%E6%99%93%E5%B3%B0" TargetMode="External"/><Relationship Id="rId42" Type="http://schemas.openxmlformats.org/officeDocument/2006/relationships/hyperlink" Target="https://s.ixueshu.com/index.html?q=%E6%9D%8E%E7%A6%8F%E5%A8%87" TargetMode="External"/><Relationship Id="rId47" Type="http://schemas.openxmlformats.org/officeDocument/2006/relationships/hyperlink" Target="https://s.ixueshu.com/index.html?q=%E8%8B%8F%E7%A6%8F%E5%BA%86" TargetMode="External"/><Relationship Id="rId50" Type="http://schemas.openxmlformats.org/officeDocument/2006/relationships/hyperlink" Target="https://s.ixueshu.com/index.html?q=%E5%A4%A7%E6%B0%94%E7%A7%91%E5%AD%A6" TargetMode="External"/><Relationship Id="rId55" Type="http://schemas.openxmlformats.org/officeDocument/2006/relationships/hyperlink" Target="https://s.ixueshu.com/index.html?q=%E5%85%B0%E5%B7%9E%E5%A4%A7%E5%AD%A6%E5%AD%A6%E6%8A%A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hyperlink" Target="https://s.ixueshu.com/index.html?q=%E5%88%98%E6%B4%81" TargetMode="External"/><Relationship Id="rId37" Type="http://schemas.openxmlformats.org/officeDocument/2006/relationships/hyperlink" Target="https://s.ixueshu.com/index.html?q=%E7%8E%8B%E7%8F%A9" TargetMode="External"/><Relationship Id="rId40" Type="http://schemas.openxmlformats.org/officeDocument/2006/relationships/hyperlink" Target="https://s.ixueshu.com/index.html?q=%E4%B8%8A%E6%B5%B7%E5%B8%88%E8%8C%83%E5%A4%A7%E5%AD%A6%E5%AD%A6%E6%8A%A5(%E8%87%AA%E7%84%B6%E7%A7%91%E5%AD%A6%E7%89%88)" TargetMode="External"/><Relationship Id="rId45" Type="http://schemas.openxmlformats.org/officeDocument/2006/relationships/hyperlink" Target="https://s.ixueshu.com/index.html?q=%E7%83%AD%E5%B8%A6%E6%B0%94%E8%B1%A1%E5%AD%A6%E6%8A%A5" TargetMode="External"/><Relationship Id="rId53" Type="http://schemas.openxmlformats.org/officeDocument/2006/relationships/hyperlink" Target="https://s.ixueshu.com/index.html?q=%E9%BB%84%E5%BB%BA%E5%9B%BD" TargetMode="External"/><Relationship Id="rId58" Type="http://schemas.openxmlformats.org/officeDocument/2006/relationships/footer" Target="footer7.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www.ixueshu.com/document/69a3887b70652d6a.html" TargetMode="External"/><Relationship Id="rId43" Type="http://schemas.openxmlformats.org/officeDocument/2006/relationships/hyperlink" Target="https://s.ixueshu.com/index.html?q=%E5%8F%B6%E7%87%95%E7%BF%94" TargetMode="External"/><Relationship Id="rId48" Type="http://schemas.openxmlformats.org/officeDocument/2006/relationships/hyperlink" Target="https://s.ixueshu.com/index.html?q=%E9%AB%98%E5%BA%86%E5%85%88" TargetMode="External"/><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yperlink" Target="https://s.ixueshu.com/index.html?q=%E6%9D%A8%E5%BE%B7%E4%BF%9D"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zh.wikipedia.org/wiki/%E6%97%A0%E9%87%8F%E7%BA%B2%E9%87%8F" TargetMode="External"/><Relationship Id="rId25" Type="http://schemas.openxmlformats.org/officeDocument/2006/relationships/image" Target="media/image8.png"/><Relationship Id="rId33" Type="http://schemas.openxmlformats.org/officeDocument/2006/relationships/hyperlink" Target="https://s.ixueshu.com/index.html?q=%E5%BC%A0%E5%B0%8F%E7%8E%B2" TargetMode="External"/><Relationship Id="rId38" Type="http://schemas.openxmlformats.org/officeDocument/2006/relationships/hyperlink" Target="https://s.ixueshu.com/index.html?q=%E4%BA%8E%E9%87%91%E8%8E%B2" TargetMode="External"/><Relationship Id="rId46" Type="http://schemas.openxmlformats.org/officeDocument/2006/relationships/hyperlink" Target="https://s.ixueshu.com/index.html?q=%E4%BB%BB%E9%98%B5%E6%B5%B7" TargetMode="External"/><Relationship Id="rId59" Type="http://schemas.openxmlformats.org/officeDocument/2006/relationships/fontTable" Target="fontTable.xml"/><Relationship Id="rId20" Type="http://schemas.openxmlformats.org/officeDocument/2006/relationships/hyperlink" Target="https://www.aqistudy.cn" TargetMode="External"/><Relationship Id="rId41" Type="http://schemas.openxmlformats.org/officeDocument/2006/relationships/hyperlink" Target="https://s.ixueshu.com/index.html?q=%E6%9D%8E%E7%90%BC" TargetMode="External"/><Relationship Id="rId54"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ixueshu.com/index.html?q=%E7%8E%AF%E5%A2%83%E7%A7%91%E5%AD%A6" TargetMode="External"/><Relationship Id="rId49" Type="http://schemas.openxmlformats.org/officeDocument/2006/relationships/hyperlink" Target="http://www.ixueshu.com/document/35ad89cfc5c7fe1f.html" TargetMode="External"/><Relationship Id="rId57" Type="http://schemas.openxmlformats.org/officeDocument/2006/relationships/header" Target="header4.xml"/><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yperlink" Target="http://www.ixueshu.com/document/bd1c800c032a45d5318947a18e7f9386.html" TargetMode="External"/><Relationship Id="rId52" Type="http://schemas.openxmlformats.org/officeDocument/2006/relationships/hyperlink" Target="https://s.ixueshu.com/index.html?q=%E7%8E%8B%E5%BC%8F%E5%8A%9F"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file:///C:\Users\ADMINI~1\AppData\Local\Temp\ksohtml5780\wps1.jpg"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file:///C:\Users\ADMINI~1\AppData\Local\Temp\ksohtml5780\wps1.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7166BF-98D9-4DE2-BCA1-180059C22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18</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郑庆佳</dc:creator>
  <cp:lastModifiedBy>Vitan Yeung</cp:lastModifiedBy>
  <cp:revision>34</cp:revision>
  <dcterms:created xsi:type="dcterms:W3CDTF">2019-06-16T06:47:00Z</dcterms:created>
  <dcterms:modified xsi:type="dcterms:W3CDTF">2019-06-28T06:42:00Z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