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549" w:rsidRPr="00E85A11" w:rsidRDefault="00E85A11" w:rsidP="00515E0A">
      <w:pPr>
        <w:adjustRightInd w:val="0"/>
        <w:snapToGrid w:val="0"/>
        <w:spacing w:line="300" w:lineRule="auto"/>
        <w:jc w:val="center"/>
        <w:rPr>
          <w:b/>
          <w:sz w:val="28"/>
        </w:rPr>
      </w:pPr>
      <w:r w:rsidRPr="00E85A11">
        <w:rPr>
          <w:rFonts w:hint="eastAsia"/>
          <w:b/>
          <w:sz w:val="28"/>
        </w:rPr>
        <w:t>202</w:t>
      </w:r>
      <w:r w:rsidR="00FE2C58">
        <w:rPr>
          <w:rFonts w:hint="eastAsia"/>
          <w:b/>
          <w:sz w:val="28"/>
        </w:rPr>
        <w:t>1年20</w:t>
      </w:r>
      <w:r w:rsidR="0029607E">
        <w:rPr>
          <w:rFonts w:hint="eastAsia"/>
          <w:b/>
          <w:sz w:val="28"/>
        </w:rPr>
        <w:t>18</w:t>
      </w:r>
      <w:r w:rsidR="00FE2C58">
        <w:rPr>
          <w:rFonts w:hint="eastAsia"/>
          <w:b/>
          <w:sz w:val="28"/>
        </w:rPr>
        <w:t>级《C语言</w:t>
      </w:r>
      <w:r w:rsidRPr="00E85A11">
        <w:rPr>
          <w:rFonts w:hint="eastAsia"/>
          <w:b/>
          <w:sz w:val="28"/>
        </w:rPr>
        <w:t>程序</w:t>
      </w:r>
      <w:r w:rsidRPr="00E85A11">
        <w:rPr>
          <w:b/>
          <w:sz w:val="28"/>
        </w:rPr>
        <w:t>设计基础</w:t>
      </w:r>
      <w:r w:rsidRPr="00E85A11">
        <w:rPr>
          <w:rFonts w:hint="eastAsia"/>
          <w:b/>
          <w:sz w:val="28"/>
        </w:rPr>
        <w:t>课程</w:t>
      </w:r>
      <w:r w:rsidRPr="00E85A11">
        <w:rPr>
          <w:b/>
          <w:sz w:val="28"/>
        </w:rPr>
        <w:t>设计</w:t>
      </w:r>
      <w:r w:rsidR="00FE2C58">
        <w:rPr>
          <w:rFonts w:hint="eastAsia"/>
          <w:b/>
          <w:sz w:val="28"/>
        </w:rPr>
        <w:t>》</w:t>
      </w:r>
      <w:r w:rsidRPr="00E85A11">
        <w:rPr>
          <w:rFonts w:hint="eastAsia"/>
          <w:b/>
          <w:sz w:val="28"/>
        </w:rPr>
        <w:t>实施</w:t>
      </w:r>
      <w:r w:rsidRPr="00E85A11">
        <w:rPr>
          <w:b/>
          <w:sz w:val="28"/>
        </w:rPr>
        <w:t>说明</w:t>
      </w:r>
    </w:p>
    <w:p w:rsidR="00E85A11" w:rsidRPr="0029607E" w:rsidRDefault="00E85A11" w:rsidP="00515E0A">
      <w:pPr>
        <w:adjustRightInd w:val="0"/>
        <w:snapToGrid w:val="0"/>
        <w:spacing w:line="300" w:lineRule="auto"/>
        <w:jc w:val="center"/>
      </w:pPr>
    </w:p>
    <w:p w:rsidR="00E85A11" w:rsidRPr="00E85A11" w:rsidRDefault="00CE5B1A" w:rsidP="00515E0A">
      <w:pPr>
        <w:pStyle w:val="a3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sz w:val="24"/>
        </w:rPr>
      </w:pPr>
      <w:r w:rsidRPr="00E85A11">
        <w:rPr>
          <w:sz w:val="24"/>
        </w:rPr>
        <w:t>本次课程设计</w:t>
      </w:r>
      <w:r>
        <w:rPr>
          <w:rFonts w:hint="eastAsia"/>
          <w:sz w:val="24"/>
        </w:rPr>
        <w:t>，</w:t>
      </w:r>
      <w:r w:rsidR="00E85A11" w:rsidRPr="00E85A11">
        <w:rPr>
          <w:rFonts w:hint="eastAsia"/>
          <w:sz w:val="24"/>
        </w:rPr>
        <w:t>采用</w:t>
      </w:r>
      <w:r w:rsidR="00E85A11" w:rsidRPr="00E85A11">
        <w:rPr>
          <w:sz w:val="24"/>
        </w:rPr>
        <w:t>线上方式开展</w:t>
      </w:r>
    </w:p>
    <w:p w:rsidR="00E85A11" w:rsidRDefault="00E85A11" w:rsidP="00515E0A">
      <w:pPr>
        <w:pStyle w:val="a3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sz w:val="24"/>
        </w:rPr>
      </w:pPr>
      <w:r w:rsidRPr="00E85A11">
        <w:rPr>
          <w:rFonts w:hint="eastAsia"/>
          <w:sz w:val="24"/>
        </w:rPr>
        <w:t>时间</w:t>
      </w:r>
      <w:r w:rsidR="00CE5B1A">
        <w:rPr>
          <w:rFonts w:hint="eastAsia"/>
          <w:sz w:val="24"/>
        </w:rPr>
        <w:t>为：</w:t>
      </w:r>
      <w:r w:rsidR="00FE2C58">
        <w:rPr>
          <w:rFonts w:hint="eastAsia"/>
          <w:sz w:val="24"/>
        </w:rPr>
        <w:t>3</w:t>
      </w:r>
      <w:r w:rsidRPr="00E85A11">
        <w:rPr>
          <w:rFonts w:hint="eastAsia"/>
          <w:sz w:val="24"/>
        </w:rPr>
        <w:t>.</w:t>
      </w:r>
      <w:r w:rsidR="00FE2C58">
        <w:rPr>
          <w:rFonts w:hint="eastAsia"/>
          <w:sz w:val="24"/>
        </w:rPr>
        <w:t>13</w:t>
      </w:r>
      <w:r w:rsidRPr="00E85A11">
        <w:rPr>
          <w:sz w:val="24"/>
        </w:rPr>
        <w:t>-</w:t>
      </w:r>
      <w:r w:rsidR="00FE2C58">
        <w:rPr>
          <w:rFonts w:hint="eastAsia"/>
          <w:sz w:val="24"/>
        </w:rPr>
        <w:t>5</w:t>
      </w:r>
      <w:r w:rsidRPr="00E85A11">
        <w:rPr>
          <w:sz w:val="24"/>
        </w:rPr>
        <w:t>.</w:t>
      </w:r>
      <w:r w:rsidR="00FE2C58">
        <w:rPr>
          <w:rFonts w:hint="eastAsia"/>
          <w:sz w:val="24"/>
        </w:rPr>
        <w:t>15</w:t>
      </w:r>
      <w:r w:rsidRPr="00E85A11">
        <w:rPr>
          <w:rFonts w:hint="eastAsia"/>
          <w:sz w:val="24"/>
        </w:rPr>
        <w:t>，</w:t>
      </w:r>
      <w:r w:rsidRPr="00E85A11">
        <w:rPr>
          <w:sz w:val="24"/>
        </w:rPr>
        <w:t>共计</w:t>
      </w:r>
      <w:r w:rsidR="00FE2C58">
        <w:rPr>
          <w:rFonts w:hint="eastAsia"/>
          <w:sz w:val="24"/>
        </w:rPr>
        <w:t>8</w:t>
      </w:r>
      <w:r w:rsidRPr="00E85A11">
        <w:rPr>
          <w:rFonts w:hint="eastAsia"/>
          <w:sz w:val="24"/>
        </w:rPr>
        <w:t>周</w:t>
      </w:r>
      <w:r w:rsidR="004A2FEF">
        <w:rPr>
          <w:rFonts w:hint="eastAsia"/>
          <w:sz w:val="24"/>
        </w:rPr>
        <w:t>。</w:t>
      </w:r>
    </w:p>
    <w:p w:rsidR="004A2FEF" w:rsidRDefault="0029607E" w:rsidP="00515E0A">
      <w:pPr>
        <w:pStyle w:val="a3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没有安排统一的</w:t>
      </w:r>
      <w:r w:rsidR="004A2FEF">
        <w:rPr>
          <w:rFonts w:hint="eastAsia"/>
          <w:sz w:val="24"/>
        </w:rPr>
        <w:t>机房上机时间</w:t>
      </w:r>
      <w:r>
        <w:rPr>
          <w:rFonts w:hint="eastAsia"/>
          <w:sz w:val="24"/>
        </w:rPr>
        <w:t>，自行安排编程练习</w:t>
      </w:r>
    </w:p>
    <w:p w:rsidR="00E85A11" w:rsidRPr="00E85A11" w:rsidRDefault="00CE5B1A" w:rsidP="00515E0A">
      <w:pPr>
        <w:pStyle w:val="a3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课程</w:t>
      </w:r>
      <w:r w:rsidR="00E85A11" w:rsidRPr="00E85A11">
        <w:rPr>
          <w:rFonts w:hint="eastAsia"/>
          <w:sz w:val="24"/>
        </w:rPr>
        <w:t>实施</w:t>
      </w:r>
      <w:r w:rsidR="00E85A11" w:rsidRPr="00E85A11">
        <w:rPr>
          <w:sz w:val="24"/>
        </w:rPr>
        <w:t>方案：</w:t>
      </w:r>
    </w:p>
    <w:p w:rsidR="006323E9" w:rsidRDefault="006323E9" w:rsidP="00515E0A">
      <w:pPr>
        <w:pStyle w:val="a3"/>
        <w:numPr>
          <w:ilvl w:val="1"/>
          <w:numId w:val="3"/>
        </w:numPr>
        <w:adjustRightInd w:val="0"/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5大类题目，</w:t>
      </w:r>
      <w:r w:rsidR="00E85A11" w:rsidRPr="00E85A11">
        <w:rPr>
          <w:rFonts w:hint="eastAsia"/>
          <w:sz w:val="24"/>
        </w:rPr>
        <w:t>每</w:t>
      </w:r>
      <w:r>
        <w:rPr>
          <w:rFonts w:hint="eastAsia"/>
          <w:sz w:val="24"/>
        </w:rPr>
        <w:t>一类至少选做一个题目</w:t>
      </w:r>
    </w:p>
    <w:p w:rsidR="004A2FEF" w:rsidRPr="004A2FEF" w:rsidRDefault="004A2FEF" w:rsidP="00515E0A">
      <w:pPr>
        <w:pStyle w:val="a3"/>
        <w:adjustRightInd w:val="0"/>
        <w:snapToGrid w:val="0"/>
        <w:spacing w:line="300" w:lineRule="auto"/>
        <w:ind w:left="840" w:firstLineChars="0" w:firstLine="0"/>
        <w:rPr>
          <w:b/>
          <w:sz w:val="24"/>
        </w:rPr>
      </w:pPr>
      <w:r w:rsidRPr="004A2FEF">
        <w:rPr>
          <w:rFonts w:hint="eastAsia"/>
          <w:b/>
          <w:sz w:val="24"/>
        </w:rPr>
        <w:t>—— 题目见：</w:t>
      </w:r>
      <w:r w:rsidRPr="004A2FEF">
        <w:rPr>
          <w:b/>
          <w:sz w:val="24"/>
        </w:rPr>
        <w:t>2021课程设计题库wzl.docx</w:t>
      </w:r>
    </w:p>
    <w:p w:rsidR="0029607E" w:rsidRDefault="006323E9" w:rsidP="00515E0A">
      <w:pPr>
        <w:pStyle w:val="a3"/>
        <w:numPr>
          <w:ilvl w:val="1"/>
          <w:numId w:val="3"/>
        </w:numPr>
        <w:adjustRightInd w:val="0"/>
        <w:snapToGrid w:val="0"/>
        <w:spacing w:line="300" w:lineRule="auto"/>
        <w:ind w:firstLineChars="0"/>
        <w:rPr>
          <w:rFonts w:hint="eastAsia"/>
          <w:sz w:val="24"/>
        </w:rPr>
      </w:pPr>
      <w:r w:rsidRPr="0029607E">
        <w:rPr>
          <w:rFonts w:hint="eastAsia"/>
          <w:sz w:val="24"/>
        </w:rPr>
        <w:t>每个题目均需要提交设计报告电子版，并进行程序运行结果的</w:t>
      </w:r>
      <w:r w:rsidR="0029607E" w:rsidRPr="0029607E">
        <w:rPr>
          <w:rFonts w:hint="eastAsia"/>
          <w:sz w:val="24"/>
        </w:rPr>
        <w:t>线上</w:t>
      </w:r>
      <w:r w:rsidRPr="0029607E">
        <w:rPr>
          <w:rFonts w:hint="eastAsia"/>
          <w:sz w:val="24"/>
        </w:rPr>
        <w:t>验收</w:t>
      </w:r>
    </w:p>
    <w:p w:rsidR="004A2FEF" w:rsidRPr="0029607E" w:rsidRDefault="006323E9" w:rsidP="00515E0A">
      <w:pPr>
        <w:pStyle w:val="a3"/>
        <w:numPr>
          <w:ilvl w:val="1"/>
          <w:numId w:val="3"/>
        </w:numPr>
        <w:adjustRightInd w:val="0"/>
        <w:snapToGrid w:val="0"/>
        <w:spacing w:line="300" w:lineRule="auto"/>
        <w:ind w:firstLineChars="0"/>
        <w:rPr>
          <w:sz w:val="24"/>
        </w:rPr>
      </w:pPr>
      <w:r w:rsidRPr="0029607E">
        <w:rPr>
          <w:rFonts w:hint="eastAsia"/>
          <w:sz w:val="24"/>
        </w:rPr>
        <w:t>课程考察成绩分：优、良、中、及格、不及格 五档，按5类题目（每类至少1个题）单项成绩加权汇总。</w:t>
      </w:r>
    </w:p>
    <w:p w:rsidR="006323E9" w:rsidRDefault="004A2FEF" w:rsidP="00515E0A">
      <w:pPr>
        <w:pStyle w:val="a3"/>
        <w:adjustRightInd w:val="0"/>
        <w:snapToGrid w:val="0"/>
        <w:spacing w:line="300" w:lineRule="auto"/>
        <w:ind w:left="840" w:firstLineChars="0" w:firstLine="0"/>
        <w:rPr>
          <w:b/>
          <w:sz w:val="24"/>
        </w:rPr>
      </w:pPr>
      <w:r w:rsidRPr="004A2FEF">
        <w:rPr>
          <w:rFonts w:hint="eastAsia"/>
          <w:b/>
          <w:sz w:val="24"/>
        </w:rPr>
        <w:t>——</w:t>
      </w:r>
      <w:r w:rsidR="006323E9" w:rsidRPr="004A2FEF">
        <w:rPr>
          <w:rFonts w:hint="eastAsia"/>
          <w:b/>
          <w:sz w:val="24"/>
        </w:rPr>
        <w:t>每个题目的验收</w:t>
      </w:r>
      <w:r w:rsidR="006323E9" w:rsidRPr="004A2FEF">
        <w:rPr>
          <w:b/>
          <w:sz w:val="24"/>
        </w:rPr>
        <w:t>要求</w:t>
      </w:r>
      <w:r w:rsidR="006323E9" w:rsidRPr="004A2FEF">
        <w:rPr>
          <w:rFonts w:hint="eastAsia"/>
          <w:b/>
          <w:sz w:val="24"/>
        </w:rPr>
        <w:t>见下方</w:t>
      </w:r>
      <w:r w:rsidR="00CE5B1A">
        <w:rPr>
          <w:rFonts w:hint="eastAsia"/>
          <w:b/>
          <w:sz w:val="24"/>
        </w:rPr>
        <w:t>5</w:t>
      </w:r>
      <w:r w:rsidR="006323E9" w:rsidRPr="004A2FEF">
        <w:rPr>
          <w:rFonts w:hint="eastAsia"/>
          <w:b/>
          <w:sz w:val="24"/>
        </w:rPr>
        <w:t>.</w:t>
      </w:r>
    </w:p>
    <w:p w:rsidR="00E85A11" w:rsidRPr="00E85A11" w:rsidRDefault="006323E9" w:rsidP="00515E0A">
      <w:pPr>
        <w:pStyle w:val="a3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每个题目的</w:t>
      </w:r>
      <w:r w:rsidR="00E85A11" w:rsidRPr="00E85A11">
        <w:rPr>
          <w:rFonts w:hint="eastAsia"/>
          <w:sz w:val="24"/>
        </w:rPr>
        <w:t>验收</w:t>
      </w:r>
      <w:r w:rsidR="00E85A11" w:rsidRPr="00E85A11">
        <w:rPr>
          <w:sz w:val="24"/>
        </w:rPr>
        <w:t>要求</w:t>
      </w:r>
    </w:p>
    <w:p w:rsidR="00E85A11" w:rsidRPr="00E85A11" w:rsidRDefault="00E85A11" w:rsidP="00515E0A">
      <w:pPr>
        <w:pStyle w:val="a3"/>
        <w:numPr>
          <w:ilvl w:val="1"/>
          <w:numId w:val="3"/>
        </w:numPr>
        <w:adjustRightInd w:val="0"/>
        <w:snapToGrid w:val="0"/>
        <w:spacing w:line="300" w:lineRule="auto"/>
        <w:ind w:firstLineChars="0"/>
        <w:rPr>
          <w:sz w:val="24"/>
        </w:rPr>
      </w:pPr>
      <w:r w:rsidRPr="00E85A11">
        <w:rPr>
          <w:rFonts w:hint="eastAsia"/>
          <w:sz w:val="24"/>
        </w:rPr>
        <w:t>所有</w:t>
      </w:r>
      <w:r w:rsidRPr="00E85A11">
        <w:rPr>
          <w:sz w:val="24"/>
        </w:rPr>
        <w:t>程序必须有注释</w:t>
      </w:r>
      <w:r>
        <w:rPr>
          <w:rFonts w:hint="eastAsia"/>
          <w:sz w:val="24"/>
        </w:rPr>
        <w:t>，</w:t>
      </w:r>
      <w:r>
        <w:rPr>
          <w:sz w:val="24"/>
        </w:rPr>
        <w:t>代码风格符合业界规范（</w:t>
      </w:r>
      <w:r>
        <w:rPr>
          <w:rFonts w:hint="eastAsia"/>
          <w:sz w:val="24"/>
        </w:rPr>
        <w:t>20分</w:t>
      </w:r>
      <w:r>
        <w:rPr>
          <w:sz w:val="24"/>
        </w:rPr>
        <w:t>）</w:t>
      </w:r>
    </w:p>
    <w:p w:rsidR="004A2FEF" w:rsidRDefault="00E85A11" w:rsidP="00515E0A">
      <w:pPr>
        <w:pStyle w:val="a3"/>
        <w:numPr>
          <w:ilvl w:val="1"/>
          <w:numId w:val="3"/>
        </w:numPr>
        <w:adjustRightInd w:val="0"/>
        <w:snapToGrid w:val="0"/>
        <w:spacing w:line="300" w:lineRule="auto"/>
        <w:ind w:firstLineChars="0"/>
        <w:rPr>
          <w:sz w:val="24"/>
        </w:rPr>
      </w:pPr>
      <w:r w:rsidRPr="00E85A11">
        <w:rPr>
          <w:rFonts w:hint="eastAsia"/>
          <w:sz w:val="24"/>
        </w:rPr>
        <w:t>每个</w:t>
      </w:r>
      <w:r w:rsidRPr="00E85A11">
        <w:rPr>
          <w:sz w:val="24"/>
        </w:rPr>
        <w:t>题目必须有设计报告</w:t>
      </w:r>
      <w:r>
        <w:rPr>
          <w:rFonts w:hint="eastAsia"/>
          <w:sz w:val="24"/>
        </w:rPr>
        <w:t>（30分）</w:t>
      </w:r>
      <w:r w:rsidR="004A2FEF">
        <w:rPr>
          <w:rFonts w:hint="eastAsia"/>
          <w:sz w:val="24"/>
        </w:rPr>
        <w:t xml:space="preserve">  </w:t>
      </w:r>
    </w:p>
    <w:p w:rsidR="00E85A11" w:rsidRPr="00E85A11" w:rsidRDefault="004A2FEF" w:rsidP="00515E0A">
      <w:pPr>
        <w:pStyle w:val="a3"/>
        <w:adjustRightInd w:val="0"/>
        <w:snapToGrid w:val="0"/>
        <w:spacing w:line="30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 xml:space="preserve">—— </w:t>
      </w:r>
      <w:r w:rsidRPr="00E85A11">
        <w:rPr>
          <w:sz w:val="24"/>
        </w:rPr>
        <w:t>设计报告</w:t>
      </w:r>
      <w:r>
        <w:rPr>
          <w:rFonts w:hint="eastAsia"/>
          <w:sz w:val="24"/>
        </w:rPr>
        <w:t>格式见：</w:t>
      </w:r>
      <w:r w:rsidRPr="004A2FEF">
        <w:rPr>
          <w:sz w:val="24"/>
        </w:rPr>
        <w:t>C语言课程设计实验报告模板.doc</w:t>
      </w:r>
    </w:p>
    <w:p w:rsidR="00E85A11" w:rsidRDefault="00E85A11" w:rsidP="00515E0A">
      <w:pPr>
        <w:pStyle w:val="a3"/>
        <w:numPr>
          <w:ilvl w:val="1"/>
          <w:numId w:val="3"/>
        </w:numPr>
        <w:adjustRightInd w:val="0"/>
        <w:snapToGrid w:val="0"/>
        <w:spacing w:line="300" w:lineRule="auto"/>
        <w:ind w:firstLineChars="0"/>
        <w:rPr>
          <w:sz w:val="24"/>
        </w:rPr>
      </w:pPr>
      <w:r w:rsidRPr="00E85A11">
        <w:rPr>
          <w:rFonts w:hint="eastAsia"/>
          <w:sz w:val="24"/>
        </w:rPr>
        <w:t>需要</w:t>
      </w:r>
      <w:r w:rsidRPr="00E85A11">
        <w:rPr>
          <w:sz w:val="24"/>
        </w:rPr>
        <w:t>口头阐述题目解决方案</w:t>
      </w:r>
      <w:r>
        <w:rPr>
          <w:rFonts w:hint="eastAsia"/>
          <w:sz w:val="24"/>
        </w:rPr>
        <w:t>并现场</w:t>
      </w:r>
      <w:r>
        <w:rPr>
          <w:sz w:val="24"/>
        </w:rPr>
        <w:t>演示程序</w:t>
      </w:r>
      <w:r>
        <w:rPr>
          <w:rFonts w:hint="eastAsia"/>
          <w:sz w:val="24"/>
        </w:rPr>
        <w:t>编译</w:t>
      </w:r>
      <w:r>
        <w:rPr>
          <w:sz w:val="24"/>
        </w:rPr>
        <w:t>、运行、测试结果</w:t>
      </w:r>
      <w:r>
        <w:rPr>
          <w:rFonts w:hint="eastAsia"/>
          <w:sz w:val="24"/>
        </w:rPr>
        <w:t>（50分）</w:t>
      </w:r>
    </w:p>
    <w:p w:rsidR="00EF7F60" w:rsidRDefault="00EF7F60" w:rsidP="00515E0A">
      <w:pPr>
        <w:pStyle w:val="a3"/>
        <w:numPr>
          <w:ilvl w:val="1"/>
          <w:numId w:val="3"/>
        </w:numPr>
        <w:adjustRightInd w:val="0"/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每个题目，按照完成的情况自己给出一个参考分数</w:t>
      </w:r>
    </w:p>
    <w:p w:rsidR="00EF7F60" w:rsidRDefault="00EF7F60" w:rsidP="00515E0A">
      <w:pPr>
        <w:pStyle w:val="a3"/>
        <w:adjustRightInd w:val="0"/>
        <w:snapToGrid w:val="0"/>
        <w:spacing w:line="30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——自己给出的分数，老师只是参考</w:t>
      </w:r>
    </w:p>
    <w:p w:rsidR="000D23A6" w:rsidRDefault="00217CA1" w:rsidP="00217CA1">
      <w:pPr>
        <w:pStyle w:val="a3"/>
        <w:numPr>
          <w:ilvl w:val="0"/>
          <w:numId w:val="3"/>
        </w:numPr>
        <w:adjustRightInd w:val="0"/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辅导及验收联系方式</w:t>
      </w:r>
    </w:p>
    <w:tbl>
      <w:tblPr>
        <w:tblStyle w:val="a6"/>
        <w:tblW w:w="8930" w:type="dxa"/>
        <w:tblInd w:w="420" w:type="dxa"/>
        <w:tblLook w:val="04A0"/>
      </w:tblPr>
      <w:tblGrid>
        <w:gridCol w:w="1095"/>
        <w:gridCol w:w="850"/>
        <w:gridCol w:w="1578"/>
        <w:gridCol w:w="1578"/>
        <w:gridCol w:w="1454"/>
        <w:gridCol w:w="2375"/>
      </w:tblGrid>
      <w:tr w:rsidR="00217CA1" w:rsidRPr="000B4545" w:rsidTr="00217CA1">
        <w:tc>
          <w:tcPr>
            <w:tcW w:w="1095" w:type="dxa"/>
            <w:vMerge w:val="restart"/>
            <w:vAlign w:val="center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B4545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教师</w:t>
            </w:r>
          </w:p>
        </w:tc>
        <w:tc>
          <w:tcPr>
            <w:tcW w:w="7835" w:type="dxa"/>
            <w:gridSpan w:val="5"/>
            <w:vAlign w:val="center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B4545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辅导研究生名单</w:t>
            </w:r>
          </w:p>
        </w:tc>
      </w:tr>
      <w:tr w:rsidR="00217CA1" w:rsidRPr="000B4545" w:rsidTr="00217CA1">
        <w:tc>
          <w:tcPr>
            <w:tcW w:w="1095" w:type="dxa"/>
            <w:vMerge/>
            <w:vAlign w:val="center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B4545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姓名</w:t>
            </w:r>
          </w:p>
        </w:tc>
        <w:tc>
          <w:tcPr>
            <w:tcW w:w="0" w:type="auto"/>
            <w:vAlign w:val="center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B4545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学号</w:t>
            </w:r>
          </w:p>
        </w:tc>
        <w:tc>
          <w:tcPr>
            <w:tcW w:w="0" w:type="auto"/>
            <w:vAlign w:val="center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B4545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电话</w:t>
            </w:r>
          </w:p>
        </w:tc>
        <w:tc>
          <w:tcPr>
            <w:tcW w:w="0" w:type="auto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B4545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QQ</w:t>
            </w:r>
          </w:p>
        </w:tc>
        <w:tc>
          <w:tcPr>
            <w:tcW w:w="2364" w:type="dxa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Email</w:t>
            </w:r>
          </w:p>
        </w:tc>
      </w:tr>
      <w:tr w:rsidR="00217CA1" w:rsidRPr="000B4545" w:rsidTr="00217CA1">
        <w:tc>
          <w:tcPr>
            <w:tcW w:w="1095" w:type="dxa"/>
            <w:vMerge w:val="restart"/>
            <w:vAlign w:val="center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B4545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吴自力</w:t>
            </w:r>
          </w:p>
        </w:tc>
        <w:tc>
          <w:tcPr>
            <w:tcW w:w="0" w:type="auto"/>
            <w:vAlign w:val="center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B4545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张耀飞</w:t>
            </w:r>
          </w:p>
        </w:tc>
        <w:tc>
          <w:tcPr>
            <w:tcW w:w="0" w:type="auto"/>
            <w:vAlign w:val="center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B4545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1</w:t>
            </w:r>
            <w:r w:rsidRPr="000B4545">
              <w:rPr>
                <w:rFonts w:ascii="微软雅黑" w:eastAsia="微软雅黑" w:hAnsi="微软雅黑"/>
                <w:szCs w:val="21"/>
                <w:shd w:val="clear" w:color="auto" w:fill="FFFFFF"/>
              </w:rPr>
              <w:t>9031211682</w:t>
            </w:r>
          </w:p>
        </w:tc>
        <w:tc>
          <w:tcPr>
            <w:tcW w:w="0" w:type="auto"/>
            <w:vAlign w:val="center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B4545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15737118806</w:t>
            </w:r>
          </w:p>
        </w:tc>
        <w:tc>
          <w:tcPr>
            <w:tcW w:w="0" w:type="auto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B4545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1593977240</w:t>
            </w:r>
          </w:p>
        </w:tc>
        <w:tc>
          <w:tcPr>
            <w:tcW w:w="2364" w:type="dxa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B4545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1593977240</w:t>
            </w:r>
            <w:r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.qq.com</w:t>
            </w:r>
          </w:p>
        </w:tc>
      </w:tr>
      <w:tr w:rsidR="00217CA1" w:rsidRPr="000B4545" w:rsidTr="00217CA1">
        <w:trPr>
          <w:trHeight w:val="455"/>
        </w:trPr>
        <w:tc>
          <w:tcPr>
            <w:tcW w:w="1095" w:type="dxa"/>
            <w:vMerge/>
            <w:vAlign w:val="center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B4545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蔡妍</w:t>
            </w:r>
          </w:p>
        </w:tc>
        <w:tc>
          <w:tcPr>
            <w:tcW w:w="0" w:type="auto"/>
            <w:vAlign w:val="center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B4545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1</w:t>
            </w:r>
            <w:r w:rsidRPr="000B4545">
              <w:rPr>
                <w:rFonts w:ascii="微软雅黑" w:eastAsia="微软雅黑" w:hAnsi="微软雅黑"/>
                <w:szCs w:val="21"/>
                <w:shd w:val="clear" w:color="auto" w:fill="FFFFFF"/>
              </w:rPr>
              <w:t>9031211465</w:t>
            </w:r>
          </w:p>
        </w:tc>
        <w:tc>
          <w:tcPr>
            <w:tcW w:w="0" w:type="auto"/>
            <w:vAlign w:val="center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B4545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18755972080</w:t>
            </w:r>
          </w:p>
        </w:tc>
        <w:tc>
          <w:tcPr>
            <w:tcW w:w="0" w:type="auto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B4545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1271334971</w:t>
            </w:r>
          </w:p>
        </w:tc>
        <w:tc>
          <w:tcPr>
            <w:tcW w:w="2364" w:type="dxa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 w:rsidRPr="000B4545"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1271334971</w:t>
            </w:r>
            <w:r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.qq.com</w:t>
            </w:r>
          </w:p>
        </w:tc>
      </w:tr>
      <w:tr w:rsidR="00217CA1" w:rsidRPr="000B4545" w:rsidTr="00217CA1">
        <w:trPr>
          <w:trHeight w:val="455"/>
        </w:trPr>
        <w:tc>
          <w:tcPr>
            <w:tcW w:w="1095" w:type="dxa"/>
            <w:vAlign w:val="center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吴自力</w:t>
            </w:r>
          </w:p>
        </w:tc>
        <w:tc>
          <w:tcPr>
            <w:tcW w:w="0" w:type="auto"/>
            <w:vAlign w:val="center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0" w:type="auto"/>
            <w:vAlign w:val="center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13319182090</w:t>
            </w:r>
          </w:p>
        </w:tc>
        <w:tc>
          <w:tcPr>
            <w:tcW w:w="0" w:type="auto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</w:p>
        </w:tc>
        <w:tc>
          <w:tcPr>
            <w:tcW w:w="2364" w:type="dxa"/>
          </w:tcPr>
          <w:p w:rsidR="00217CA1" w:rsidRPr="000B4545" w:rsidRDefault="00217CA1" w:rsidP="00217CA1">
            <w:pPr>
              <w:adjustRightInd w:val="0"/>
              <w:snapToGrid w:val="0"/>
              <w:ind w:left="0" w:firstLine="0"/>
              <w:jc w:val="center"/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szCs w:val="21"/>
                <w:shd w:val="clear" w:color="auto" w:fill="FFFFFF"/>
              </w:rPr>
              <w:t>zlwu@xidian.edu.cn</w:t>
            </w:r>
          </w:p>
        </w:tc>
      </w:tr>
    </w:tbl>
    <w:p w:rsidR="00DC0456" w:rsidRDefault="00DC0456" w:rsidP="00515E0A">
      <w:pPr>
        <w:adjustRightInd w:val="0"/>
        <w:snapToGrid w:val="0"/>
        <w:spacing w:line="300" w:lineRule="auto"/>
        <w:rPr>
          <w:sz w:val="24"/>
        </w:rPr>
      </w:pPr>
    </w:p>
    <w:sectPr w:rsidR="00DC0456" w:rsidSect="00FA76B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623" w:rsidRDefault="008D7623" w:rsidP="000D23A6">
      <w:r>
        <w:separator/>
      </w:r>
    </w:p>
  </w:endnote>
  <w:endnote w:type="continuationSeparator" w:id="1">
    <w:p w:rsidR="008D7623" w:rsidRDefault="008D7623" w:rsidP="000D2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623" w:rsidRDefault="008D7623" w:rsidP="000D23A6">
      <w:r>
        <w:separator/>
      </w:r>
    </w:p>
  </w:footnote>
  <w:footnote w:type="continuationSeparator" w:id="1">
    <w:p w:rsidR="008D7623" w:rsidRDefault="008D7623" w:rsidP="000D23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F109C"/>
    <w:multiLevelType w:val="hybridMultilevel"/>
    <w:tmpl w:val="CDE2D478"/>
    <w:lvl w:ilvl="0" w:tplc="F3ACB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A504C"/>
    <w:multiLevelType w:val="hybridMultilevel"/>
    <w:tmpl w:val="5F44279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497C4CF4"/>
    <w:multiLevelType w:val="hybridMultilevel"/>
    <w:tmpl w:val="D27C8D3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3D511A"/>
    <w:multiLevelType w:val="hybridMultilevel"/>
    <w:tmpl w:val="7B68A284"/>
    <w:lvl w:ilvl="0" w:tplc="2DD82D42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794FFF"/>
    <w:multiLevelType w:val="hybridMultilevel"/>
    <w:tmpl w:val="3DCAF2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4AC8"/>
    <w:rsid w:val="000D23A6"/>
    <w:rsid w:val="000E3F22"/>
    <w:rsid w:val="00184AC8"/>
    <w:rsid w:val="001A2DCF"/>
    <w:rsid w:val="001E3722"/>
    <w:rsid w:val="00217CA1"/>
    <w:rsid w:val="0029607E"/>
    <w:rsid w:val="00297F57"/>
    <w:rsid w:val="003146F2"/>
    <w:rsid w:val="004A2FEF"/>
    <w:rsid w:val="00515E0A"/>
    <w:rsid w:val="005E499D"/>
    <w:rsid w:val="005F7DD9"/>
    <w:rsid w:val="00606B75"/>
    <w:rsid w:val="006323E9"/>
    <w:rsid w:val="00711FC1"/>
    <w:rsid w:val="007210CB"/>
    <w:rsid w:val="008D7623"/>
    <w:rsid w:val="008E17E2"/>
    <w:rsid w:val="008F7F9C"/>
    <w:rsid w:val="00984F16"/>
    <w:rsid w:val="00AF2002"/>
    <w:rsid w:val="00B54500"/>
    <w:rsid w:val="00BA1A56"/>
    <w:rsid w:val="00C20349"/>
    <w:rsid w:val="00CE28E7"/>
    <w:rsid w:val="00CE5B1A"/>
    <w:rsid w:val="00D54184"/>
    <w:rsid w:val="00DC0456"/>
    <w:rsid w:val="00E85A11"/>
    <w:rsid w:val="00EE49D1"/>
    <w:rsid w:val="00EF7F60"/>
    <w:rsid w:val="00FA76B7"/>
    <w:rsid w:val="00FE2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D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A1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D2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D23A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D2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D23A6"/>
    <w:rPr>
      <w:sz w:val="18"/>
      <w:szCs w:val="18"/>
    </w:rPr>
  </w:style>
  <w:style w:type="table" w:styleId="a6">
    <w:name w:val="Table Grid"/>
    <w:basedOn w:val="a1"/>
    <w:uiPriority w:val="39"/>
    <w:rsid w:val="00217CA1"/>
    <w:pPr>
      <w:ind w:left="1010" w:hanging="42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5ACF3-EC7F-4A41-BDB0-23758F5C6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8</cp:revision>
  <dcterms:created xsi:type="dcterms:W3CDTF">2021-03-12T08:51:00Z</dcterms:created>
  <dcterms:modified xsi:type="dcterms:W3CDTF">2021-03-12T09:49:00Z</dcterms:modified>
</cp:coreProperties>
</file>