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EFA0E" w14:textId="3977B2DC" w:rsidR="007E3CDD" w:rsidRPr="00F47D7D" w:rsidRDefault="636FFEB2">
      <w:pPr>
        <w:pStyle w:val="Ttulo"/>
        <w:rPr>
          <w:rFonts w:asciiTheme="minorHAnsi" w:hAnsiTheme="minorHAnsi"/>
        </w:rPr>
      </w:pPr>
      <w:r w:rsidRPr="00F47D7D">
        <w:rPr>
          <w:rFonts w:asciiTheme="minorHAnsi" w:hAnsiTheme="minorHAnsi"/>
        </w:rPr>
        <w:t xml:space="preserve"> </w:t>
      </w:r>
      <w:r w:rsidRPr="00F47D7D">
        <w:rPr>
          <w:rFonts w:asciiTheme="minorHAnsi" w:hAnsiTheme="minorHAnsi"/>
          <w:noProof/>
        </w:rPr>
        <w:drawing>
          <wp:inline distT="0" distB="0" distL="0" distR="0" wp14:anchorId="494E72B9" wp14:editId="42E889D9">
            <wp:extent cx="2438400" cy="1219200"/>
            <wp:effectExtent l="0" t="0" r="0" b="0"/>
            <wp:docPr id="21" name="Picture" descr="arc42"/>
            <wp:cNvGraphicFramePr/>
            <a:graphic xmlns:a="http://schemas.openxmlformats.org/drawingml/2006/main">
              <a:graphicData uri="http://schemas.openxmlformats.org/drawingml/2006/picture">
                <pic:pic xmlns:pic="http://schemas.openxmlformats.org/drawingml/2006/picture">
                  <pic:nvPicPr>
                    <pic:cNvPr id="22" name="Picture" descr="images/arc42-logo.png"/>
                    <pic:cNvPicPr>
                      <a:picLocks noChangeAspect="1" noChangeArrowheads="1"/>
                    </pic:cNvPicPr>
                  </pic:nvPicPr>
                  <pic:blipFill>
                    <a:blip r:embed="rId8"/>
                    <a:stretch>
                      <a:fillRect/>
                    </a:stretch>
                  </pic:blipFill>
                  <pic:spPr bwMode="auto">
                    <a:xfrm>
                      <a:off x="0" y="0"/>
                      <a:ext cx="2438400" cy="1219200"/>
                    </a:xfrm>
                    <a:prstGeom prst="rect">
                      <a:avLst/>
                    </a:prstGeom>
                    <a:noFill/>
                    <a:ln w="9525">
                      <a:noFill/>
                      <a:headEnd/>
                      <a:tailEnd/>
                    </a:ln>
                  </pic:spPr>
                </pic:pic>
              </a:graphicData>
            </a:graphic>
          </wp:inline>
        </w:drawing>
      </w:r>
    </w:p>
    <w:p w14:paraId="672A6659" w14:textId="42782110" w:rsidR="007E3CDD" w:rsidRPr="00C31A60" w:rsidRDefault="47C3443D" w:rsidP="00F47D7D">
      <w:pPr>
        <w:pStyle w:val="Data"/>
        <w:rPr>
          <w:lang w:val="pt-BR"/>
        </w:rPr>
      </w:pPr>
      <w:r w:rsidRPr="00C31A60">
        <w:rPr>
          <w:lang w:val="pt-BR"/>
        </w:rPr>
        <w:t>Setembro</w:t>
      </w:r>
      <w:r w:rsidR="636FFEB2" w:rsidRPr="00C31A60">
        <w:rPr>
          <w:lang w:val="pt-BR"/>
        </w:rPr>
        <w:t xml:space="preserve"> de 202</w:t>
      </w:r>
      <w:r w:rsidR="38AB06AF" w:rsidRPr="00C31A60">
        <w:rPr>
          <w:lang w:val="pt-BR"/>
        </w:rPr>
        <w:t>5</w:t>
      </w:r>
    </w:p>
    <w:p w14:paraId="18BF2FB9" w14:textId="7BFE47A9" w:rsidR="007E3CDD" w:rsidRPr="00F47D7D" w:rsidRDefault="62E7B337">
      <w:pPr>
        <w:pStyle w:val="Corpodetexto"/>
      </w:pPr>
      <w:r w:rsidRPr="00F47D7D">
        <w:t>Daniel Ganz Musse, João Vitor de Souza Hernandes, Flavio Augusto da Cruz Melo, Matheus Lowen, Enrico Malho Bozza</w:t>
      </w:r>
    </w:p>
    <w:p w14:paraId="54FEAC4F" w14:textId="15992D38" w:rsidR="716277B6" w:rsidRPr="00F47D7D" w:rsidRDefault="716277B6" w:rsidP="00F47D7D">
      <w:pPr>
        <w:pStyle w:val="Ttulo1"/>
        <w:rPr>
          <w:rFonts w:cstheme="majorHAnsi"/>
        </w:rPr>
      </w:pPr>
      <w:bookmarkStart w:id="0" w:name="X09cb264416ce5501408fd35ad64f204596a3426"/>
      <w:bookmarkStart w:id="1" w:name="section-introduction-and-goals"/>
      <w:r w:rsidRPr="00F47D7D">
        <w:rPr>
          <w:rFonts w:cstheme="majorHAnsi"/>
        </w:rPr>
        <w:t>Introdução e Objetivos</w:t>
      </w:r>
    </w:p>
    <w:p w14:paraId="161100AE" w14:textId="3AD4ED11" w:rsidR="798BA3C0" w:rsidRPr="00F47D7D" w:rsidRDefault="798BA3C0" w:rsidP="716277B6">
      <w:pPr>
        <w:ind w:left="720"/>
      </w:pPr>
      <w:r w:rsidRPr="00F47D7D">
        <w:rPr>
          <w:rFonts w:eastAsia="Cambria" w:cs="Cambria"/>
          <w:b/>
          <w:bCs/>
          <w:sz w:val="28"/>
          <w:szCs w:val="28"/>
        </w:rPr>
        <w:t>Objetivos de Negócio Subjacentes</w:t>
      </w:r>
    </w:p>
    <w:p w14:paraId="63413732" w14:textId="39C8DB47" w:rsidR="798BA3C0" w:rsidRPr="00F47D7D" w:rsidRDefault="798BA3C0">
      <w:pPr>
        <w:pStyle w:val="PargrafodaLista"/>
        <w:numPr>
          <w:ilvl w:val="0"/>
          <w:numId w:val="12"/>
        </w:numPr>
        <w:spacing w:before="240" w:after="240"/>
        <w:rPr>
          <w:rFonts w:eastAsia="Cambria" w:cs="Cambria"/>
        </w:rPr>
      </w:pPr>
      <w:r w:rsidRPr="00F47D7D">
        <w:rPr>
          <w:rFonts w:eastAsia="Cambria" w:cs="Cambria"/>
        </w:rPr>
        <w:t>Criar uma plataforma integrada de delivery de alimentos que conecte clientes, restaurantes, entregadores e locadores de veículos.</w:t>
      </w:r>
    </w:p>
    <w:p w14:paraId="2E3A919B" w14:textId="7F02DB92" w:rsidR="798BA3C0" w:rsidRPr="00F47D7D" w:rsidRDefault="798BA3C0">
      <w:pPr>
        <w:pStyle w:val="PargrafodaLista"/>
        <w:numPr>
          <w:ilvl w:val="0"/>
          <w:numId w:val="12"/>
        </w:numPr>
        <w:spacing w:before="240" w:after="240"/>
        <w:rPr>
          <w:rFonts w:eastAsia="Cambria" w:cs="Cambria"/>
        </w:rPr>
      </w:pPr>
      <w:r w:rsidRPr="00F47D7D">
        <w:rPr>
          <w:rFonts w:eastAsia="Cambria" w:cs="Cambria"/>
        </w:rPr>
        <w:t>Facilitar a experiência do cliente com usabilidade, variedade de restaurantes, opções de pagamento e acompanhamento em tempo real.</w:t>
      </w:r>
    </w:p>
    <w:p w14:paraId="782A88D1" w14:textId="2DD1DAC2" w:rsidR="798BA3C0" w:rsidRPr="00F47D7D" w:rsidRDefault="798BA3C0">
      <w:pPr>
        <w:pStyle w:val="PargrafodaLista"/>
        <w:numPr>
          <w:ilvl w:val="0"/>
          <w:numId w:val="12"/>
        </w:numPr>
        <w:spacing w:before="240" w:after="240"/>
        <w:rPr>
          <w:rFonts w:eastAsia="Cambria" w:cs="Cambria"/>
        </w:rPr>
      </w:pPr>
      <w:r w:rsidRPr="00F47D7D">
        <w:rPr>
          <w:rFonts w:eastAsia="Cambria" w:cs="Cambria"/>
        </w:rPr>
        <w:t>Oferecer ao restaurante ferramentas para gerenciar pedidos, cardápio e horários de funcionamento.</w:t>
      </w:r>
    </w:p>
    <w:p w14:paraId="400ABEDD" w14:textId="54F34CA5" w:rsidR="798BA3C0" w:rsidRPr="00F47D7D" w:rsidRDefault="798BA3C0">
      <w:pPr>
        <w:pStyle w:val="PargrafodaLista"/>
        <w:numPr>
          <w:ilvl w:val="0"/>
          <w:numId w:val="12"/>
        </w:numPr>
        <w:spacing w:before="240" w:after="240"/>
        <w:rPr>
          <w:rFonts w:eastAsia="Cambria" w:cs="Cambria"/>
        </w:rPr>
      </w:pPr>
      <w:r w:rsidRPr="00F47D7D">
        <w:rPr>
          <w:rFonts w:eastAsia="Cambria" w:cs="Cambria"/>
        </w:rPr>
        <w:t>Garantir ao entregador meios de realizar entregas eficientes, incluindo suporte para aluguel de veículos.</w:t>
      </w:r>
    </w:p>
    <w:p w14:paraId="4D522642" w14:textId="2E6FF8AD" w:rsidR="798BA3C0" w:rsidRPr="00F47D7D" w:rsidRDefault="798BA3C0">
      <w:pPr>
        <w:pStyle w:val="PargrafodaLista"/>
        <w:numPr>
          <w:ilvl w:val="0"/>
          <w:numId w:val="12"/>
        </w:numPr>
        <w:spacing w:before="240" w:after="240"/>
        <w:rPr>
          <w:rFonts w:eastAsia="Cambria" w:cs="Cambria"/>
        </w:rPr>
      </w:pPr>
      <w:r w:rsidRPr="00F47D7D">
        <w:rPr>
          <w:rFonts w:eastAsia="Cambria" w:cs="Cambria"/>
        </w:rPr>
        <w:t>Proporcionar ao</w:t>
      </w:r>
      <w:r w:rsidRPr="00F47D7D">
        <w:rPr>
          <w:rFonts w:eastAsia="Cambria" w:cs="Cambria"/>
          <w:b/>
          <w:bCs/>
        </w:rPr>
        <w:t xml:space="preserve"> </w:t>
      </w:r>
      <w:r w:rsidRPr="00F47D7D">
        <w:rPr>
          <w:rFonts w:eastAsia="Cambria" w:cs="Cambria"/>
        </w:rPr>
        <w:t>locador de veículos uma forma prática de disponibilizar e administrar seu inventário.</w:t>
      </w:r>
    </w:p>
    <w:p w14:paraId="1E4D6092" w14:textId="2A405C5C" w:rsidR="798BA3C0" w:rsidRPr="00F47D7D" w:rsidRDefault="798BA3C0">
      <w:pPr>
        <w:pStyle w:val="PargrafodaLista"/>
        <w:numPr>
          <w:ilvl w:val="0"/>
          <w:numId w:val="12"/>
        </w:numPr>
        <w:spacing w:before="240" w:after="240"/>
        <w:rPr>
          <w:rFonts w:eastAsia="Cambria" w:cs="Cambria"/>
        </w:rPr>
      </w:pPr>
      <w:r w:rsidRPr="00F47D7D">
        <w:rPr>
          <w:rFonts w:eastAsia="Cambria" w:cs="Cambria"/>
        </w:rPr>
        <w:t>Manter um sistema seguro e confiável, garantindo autenticação, registros de atividades e relatórios de desempenho.</w:t>
      </w:r>
    </w:p>
    <w:p w14:paraId="51FC542D" w14:textId="34E7F1E4" w:rsidR="798BA3C0" w:rsidRPr="00F47D7D" w:rsidRDefault="798BA3C0" w:rsidP="716277B6">
      <w:pPr>
        <w:pStyle w:val="Ttulo3"/>
        <w:spacing w:before="281" w:after="281"/>
        <w:rPr>
          <w:rFonts w:asciiTheme="minorHAnsi" w:eastAsia="Cambria" w:hAnsiTheme="minorHAnsi" w:cs="Cambria"/>
          <w:color w:val="auto"/>
          <w:sz w:val="28"/>
          <w:szCs w:val="28"/>
        </w:rPr>
      </w:pPr>
      <w:r w:rsidRPr="00F47D7D">
        <w:rPr>
          <w:rFonts w:asciiTheme="minorHAnsi" w:eastAsia="Cambria" w:hAnsiTheme="minorHAnsi" w:cs="Cambria"/>
          <w:color w:val="auto"/>
          <w:sz w:val="28"/>
          <w:szCs w:val="28"/>
        </w:rPr>
        <w:t>Recursos Essenciais</w:t>
      </w:r>
    </w:p>
    <w:p w14:paraId="6928682E" w14:textId="7A965DB0" w:rsidR="798BA3C0" w:rsidRPr="00F47D7D" w:rsidRDefault="798BA3C0">
      <w:pPr>
        <w:pStyle w:val="PargrafodaLista"/>
        <w:numPr>
          <w:ilvl w:val="0"/>
          <w:numId w:val="12"/>
        </w:numPr>
        <w:spacing w:before="240" w:after="240"/>
        <w:rPr>
          <w:rFonts w:eastAsia="Cambria" w:cs="Cambria"/>
        </w:rPr>
      </w:pPr>
      <w:r w:rsidRPr="00F47D7D">
        <w:rPr>
          <w:rFonts w:eastAsia="Cambria" w:cs="Cambria"/>
        </w:rPr>
        <w:t>Catálogo de restaurantes e cardápios navegável.</w:t>
      </w:r>
    </w:p>
    <w:p w14:paraId="0F5BD932" w14:textId="011BB8FE" w:rsidR="798BA3C0" w:rsidRPr="00F47D7D" w:rsidRDefault="798BA3C0">
      <w:pPr>
        <w:pStyle w:val="PargrafodaLista"/>
        <w:numPr>
          <w:ilvl w:val="0"/>
          <w:numId w:val="12"/>
        </w:numPr>
        <w:spacing w:before="240" w:after="240"/>
        <w:rPr>
          <w:rFonts w:eastAsia="Cambria" w:cs="Cambria"/>
        </w:rPr>
      </w:pPr>
      <w:r w:rsidRPr="00F47D7D">
        <w:rPr>
          <w:rFonts w:eastAsia="Cambria" w:cs="Cambria"/>
        </w:rPr>
        <w:t>Carrinho de compras e sistema de pedidos com opções de pagamento digital.</w:t>
      </w:r>
    </w:p>
    <w:p w14:paraId="28CDA647" w14:textId="516B00CB" w:rsidR="798BA3C0" w:rsidRPr="00F47D7D" w:rsidRDefault="798BA3C0">
      <w:pPr>
        <w:pStyle w:val="PargrafodaLista"/>
        <w:numPr>
          <w:ilvl w:val="0"/>
          <w:numId w:val="12"/>
        </w:numPr>
        <w:spacing w:before="240" w:after="240"/>
        <w:rPr>
          <w:rFonts w:eastAsia="Cambria" w:cs="Cambria"/>
        </w:rPr>
      </w:pPr>
      <w:r w:rsidRPr="00F47D7D">
        <w:rPr>
          <w:rFonts w:eastAsia="Cambria" w:cs="Cambria"/>
        </w:rPr>
        <w:t>Acompanhamento em tempo real do status do pedido e da entrega.</w:t>
      </w:r>
    </w:p>
    <w:p w14:paraId="3D5E1C55" w14:textId="6F0D7653" w:rsidR="798BA3C0" w:rsidRPr="00F47D7D" w:rsidRDefault="798BA3C0">
      <w:pPr>
        <w:pStyle w:val="PargrafodaLista"/>
        <w:numPr>
          <w:ilvl w:val="0"/>
          <w:numId w:val="12"/>
        </w:numPr>
        <w:spacing w:before="240" w:after="240"/>
        <w:rPr>
          <w:rFonts w:eastAsia="Cambria" w:cs="Cambria"/>
        </w:rPr>
      </w:pPr>
      <w:r w:rsidRPr="00F47D7D">
        <w:rPr>
          <w:rFonts w:eastAsia="Cambria" w:cs="Cambria"/>
        </w:rPr>
        <w:t>Notificações push e por e-mail para clientes, restaurantes e entregadores.</w:t>
      </w:r>
    </w:p>
    <w:p w14:paraId="0F3C155E" w14:textId="682E492F" w:rsidR="798BA3C0" w:rsidRPr="00F47D7D" w:rsidRDefault="798BA3C0">
      <w:pPr>
        <w:pStyle w:val="PargrafodaLista"/>
        <w:numPr>
          <w:ilvl w:val="0"/>
          <w:numId w:val="12"/>
        </w:numPr>
        <w:spacing w:before="240" w:after="240"/>
        <w:rPr>
          <w:rFonts w:eastAsia="Cambria" w:cs="Cambria"/>
        </w:rPr>
      </w:pPr>
      <w:r w:rsidRPr="00F47D7D">
        <w:rPr>
          <w:rFonts w:eastAsia="Cambria" w:cs="Cambria"/>
        </w:rPr>
        <w:t>Gestão de veículos para entregadores e locadores (cadastro, aluguel, devolução).</w:t>
      </w:r>
    </w:p>
    <w:p w14:paraId="4EFDF98E" w14:textId="328F0B7E" w:rsidR="798BA3C0" w:rsidRPr="00F47D7D" w:rsidRDefault="798BA3C0">
      <w:pPr>
        <w:pStyle w:val="PargrafodaLista"/>
        <w:numPr>
          <w:ilvl w:val="0"/>
          <w:numId w:val="12"/>
        </w:numPr>
        <w:spacing w:before="240" w:after="240"/>
        <w:rPr>
          <w:rFonts w:eastAsia="Cambria" w:cs="Cambria"/>
        </w:rPr>
      </w:pPr>
      <w:r w:rsidRPr="00F47D7D">
        <w:rPr>
          <w:rFonts w:eastAsia="Cambria" w:cs="Cambria"/>
        </w:rPr>
        <w:t>Painel administrativo para controle de usuários, pedidos, transações e relatórios.</w:t>
      </w:r>
    </w:p>
    <w:p w14:paraId="0373B3CA" w14:textId="5D5442D9" w:rsidR="716277B6" w:rsidRPr="00F47D7D" w:rsidRDefault="716277B6" w:rsidP="716277B6">
      <w:pPr>
        <w:pStyle w:val="PargrafodaLista"/>
      </w:pPr>
    </w:p>
    <w:p w14:paraId="607F3733" w14:textId="2F698970" w:rsidR="798BA3C0" w:rsidRPr="00F47D7D" w:rsidRDefault="798BA3C0" w:rsidP="716277B6">
      <w:pPr>
        <w:rPr>
          <w:b/>
          <w:bCs/>
          <w:sz w:val="28"/>
          <w:szCs w:val="28"/>
        </w:rPr>
      </w:pPr>
      <w:r w:rsidRPr="00F47D7D">
        <w:rPr>
          <w:b/>
          <w:bCs/>
          <w:sz w:val="28"/>
          <w:szCs w:val="28"/>
        </w:rPr>
        <w:t>Requisitos Funcionais Essenciais</w:t>
      </w:r>
    </w:p>
    <w:p w14:paraId="44E0EC69" w14:textId="6E9D0CFC" w:rsidR="798BA3C0" w:rsidRPr="00F47D7D" w:rsidRDefault="798BA3C0">
      <w:pPr>
        <w:pStyle w:val="PargrafodaLista"/>
        <w:numPr>
          <w:ilvl w:val="0"/>
          <w:numId w:val="12"/>
        </w:numPr>
        <w:spacing w:before="240" w:after="240"/>
        <w:rPr>
          <w:rFonts w:eastAsia="Cambria" w:cs="Cambria"/>
        </w:rPr>
      </w:pPr>
      <w:r w:rsidRPr="00F47D7D">
        <w:rPr>
          <w:rFonts w:eastAsia="Cambria" w:cs="Cambria"/>
        </w:rPr>
        <w:t>Cadastro, login e autenticação de diferentes perfis (RF1, RF25).</w:t>
      </w:r>
    </w:p>
    <w:p w14:paraId="1CA4A2EE" w14:textId="0ACB17E1" w:rsidR="798BA3C0" w:rsidRPr="00F47D7D" w:rsidRDefault="798BA3C0">
      <w:pPr>
        <w:pStyle w:val="PargrafodaLista"/>
        <w:numPr>
          <w:ilvl w:val="0"/>
          <w:numId w:val="12"/>
        </w:numPr>
        <w:spacing w:before="240" w:after="240"/>
        <w:rPr>
          <w:rFonts w:eastAsia="Cambria" w:cs="Cambria"/>
        </w:rPr>
      </w:pPr>
      <w:r w:rsidRPr="00F47D7D">
        <w:rPr>
          <w:rFonts w:eastAsia="Cambria" w:cs="Cambria"/>
        </w:rPr>
        <w:t>Realização de pedidos e pagamentos (RF3, RF5).</w:t>
      </w:r>
    </w:p>
    <w:p w14:paraId="5E6F5D06" w14:textId="175A6D3A" w:rsidR="798BA3C0" w:rsidRPr="00F47D7D" w:rsidRDefault="798BA3C0">
      <w:pPr>
        <w:pStyle w:val="PargrafodaLista"/>
        <w:numPr>
          <w:ilvl w:val="0"/>
          <w:numId w:val="12"/>
        </w:numPr>
        <w:spacing w:before="240" w:after="240"/>
        <w:rPr>
          <w:rFonts w:eastAsia="Cambria" w:cs="Cambria"/>
        </w:rPr>
      </w:pPr>
      <w:r w:rsidRPr="00F47D7D">
        <w:rPr>
          <w:rFonts w:eastAsia="Cambria" w:cs="Cambria"/>
        </w:rPr>
        <w:lastRenderedPageBreak/>
        <w:t>Acompanhamento de pedidos em tempo real (RF6).</w:t>
      </w:r>
    </w:p>
    <w:p w14:paraId="740B48EF" w14:textId="24CB9428" w:rsidR="798BA3C0" w:rsidRPr="00F47D7D" w:rsidRDefault="798BA3C0">
      <w:pPr>
        <w:pStyle w:val="PargrafodaLista"/>
        <w:numPr>
          <w:ilvl w:val="0"/>
          <w:numId w:val="12"/>
        </w:numPr>
        <w:spacing w:before="240" w:after="240"/>
        <w:rPr>
          <w:rFonts w:eastAsia="Cambria" w:cs="Cambria"/>
        </w:rPr>
      </w:pPr>
      <w:r w:rsidRPr="00F47D7D">
        <w:rPr>
          <w:rFonts w:eastAsia="Cambria" w:cs="Cambria"/>
        </w:rPr>
        <w:t>Avaliação de serviços por clientes (RF7).</w:t>
      </w:r>
    </w:p>
    <w:p w14:paraId="68FC37FC" w14:textId="29957BA8" w:rsidR="798BA3C0" w:rsidRPr="00F47D7D" w:rsidRDefault="798BA3C0">
      <w:pPr>
        <w:pStyle w:val="PargrafodaLista"/>
        <w:numPr>
          <w:ilvl w:val="0"/>
          <w:numId w:val="12"/>
        </w:numPr>
        <w:spacing w:before="240" w:after="240"/>
        <w:rPr>
          <w:rFonts w:eastAsia="Cambria" w:cs="Cambria"/>
        </w:rPr>
      </w:pPr>
      <w:r w:rsidRPr="00F47D7D">
        <w:rPr>
          <w:rFonts w:eastAsia="Cambria" w:cs="Cambria"/>
        </w:rPr>
        <w:t>Gerenciamento de cardápio e status de pedidos pelos restaurantes (RF9–RF12).</w:t>
      </w:r>
    </w:p>
    <w:p w14:paraId="554E66E1" w14:textId="77F4F983" w:rsidR="798BA3C0" w:rsidRPr="00F47D7D" w:rsidRDefault="798BA3C0">
      <w:pPr>
        <w:pStyle w:val="PargrafodaLista"/>
        <w:numPr>
          <w:ilvl w:val="0"/>
          <w:numId w:val="12"/>
        </w:numPr>
        <w:spacing w:before="240" w:after="240"/>
        <w:rPr>
          <w:rFonts w:eastAsia="Cambria" w:cs="Cambria"/>
        </w:rPr>
      </w:pPr>
      <w:r w:rsidRPr="00F47D7D">
        <w:rPr>
          <w:rFonts w:eastAsia="Cambria" w:cs="Cambria"/>
        </w:rPr>
        <w:t>Gestão de entregas e rotas pelos entregadores (RF13–RF16).</w:t>
      </w:r>
    </w:p>
    <w:p w14:paraId="4996DFCB" w14:textId="1C7A33EB" w:rsidR="798BA3C0" w:rsidRPr="00F47D7D" w:rsidRDefault="798BA3C0">
      <w:pPr>
        <w:pStyle w:val="PargrafodaLista"/>
        <w:numPr>
          <w:ilvl w:val="0"/>
          <w:numId w:val="12"/>
        </w:numPr>
        <w:spacing w:before="240" w:after="240"/>
        <w:rPr>
          <w:rFonts w:eastAsia="Cambria" w:cs="Cambria"/>
        </w:rPr>
      </w:pPr>
      <w:r w:rsidRPr="00F47D7D">
        <w:rPr>
          <w:rFonts w:eastAsia="Cambria" w:cs="Cambria"/>
        </w:rPr>
        <w:t>Aluguel e devolução de veículos (RF17–RF23).</w:t>
      </w:r>
    </w:p>
    <w:p w14:paraId="2CB9BA51" w14:textId="10129488" w:rsidR="798BA3C0" w:rsidRPr="00F47D7D" w:rsidRDefault="798BA3C0">
      <w:pPr>
        <w:pStyle w:val="PargrafodaLista"/>
        <w:numPr>
          <w:ilvl w:val="0"/>
          <w:numId w:val="12"/>
        </w:numPr>
        <w:spacing w:before="240" w:after="240"/>
        <w:rPr>
          <w:rFonts w:eastAsia="Cambria" w:cs="Cambria"/>
        </w:rPr>
      </w:pPr>
      <w:r w:rsidRPr="00F47D7D">
        <w:rPr>
          <w:rFonts w:eastAsia="Cambria" w:cs="Cambria"/>
        </w:rPr>
        <w:t>Registro de logs, notificações e geração de relatórios (RF26–RF29).</w:t>
      </w:r>
    </w:p>
    <w:p w14:paraId="1B18785C" w14:textId="7895EAE7" w:rsidR="716277B6" w:rsidRPr="00F47D7D" w:rsidRDefault="716277B6" w:rsidP="716277B6">
      <w:pPr>
        <w:pStyle w:val="PargrafodaLista"/>
      </w:pPr>
    </w:p>
    <w:p w14:paraId="3FA80096" w14:textId="6C9685DB" w:rsidR="798BA3C0" w:rsidRPr="00F47D7D" w:rsidRDefault="798BA3C0" w:rsidP="716277B6">
      <w:pPr>
        <w:rPr>
          <w:b/>
          <w:bCs/>
          <w:sz w:val="28"/>
          <w:szCs w:val="28"/>
        </w:rPr>
      </w:pPr>
      <w:r w:rsidRPr="00F47D7D">
        <w:rPr>
          <w:b/>
          <w:bCs/>
          <w:sz w:val="28"/>
          <w:szCs w:val="28"/>
        </w:rPr>
        <w:t>Objetivos de Qualidade para a Arquitetura</w:t>
      </w:r>
    </w:p>
    <w:p w14:paraId="48FB3DBB" w14:textId="34A80C9C" w:rsidR="798BA3C0" w:rsidRPr="00F47D7D" w:rsidRDefault="798BA3C0">
      <w:pPr>
        <w:pStyle w:val="PargrafodaLista"/>
        <w:numPr>
          <w:ilvl w:val="0"/>
          <w:numId w:val="12"/>
        </w:numPr>
        <w:spacing w:before="240" w:after="240"/>
        <w:rPr>
          <w:rFonts w:eastAsia="Cambria" w:cs="Cambria"/>
        </w:rPr>
      </w:pPr>
      <w:r w:rsidRPr="00F47D7D">
        <w:rPr>
          <w:rFonts w:eastAsia="Cambria" w:cs="Cambria"/>
          <w:b/>
          <w:bCs/>
        </w:rPr>
        <w:t>Segurança</w:t>
      </w:r>
      <w:r w:rsidRPr="00F47D7D">
        <w:rPr>
          <w:rFonts w:eastAsia="Cambria" w:cs="Cambria"/>
        </w:rPr>
        <w:t>: autenticação, autorização e proteção de dados de usuários e transações.</w:t>
      </w:r>
    </w:p>
    <w:p w14:paraId="2D6A36ED" w14:textId="40FF1EF8" w:rsidR="798BA3C0" w:rsidRPr="00F47D7D" w:rsidRDefault="798BA3C0">
      <w:pPr>
        <w:pStyle w:val="PargrafodaLista"/>
        <w:numPr>
          <w:ilvl w:val="0"/>
          <w:numId w:val="12"/>
        </w:numPr>
        <w:spacing w:before="240" w:after="240"/>
        <w:rPr>
          <w:rFonts w:eastAsia="Cambria" w:cs="Cambria"/>
        </w:rPr>
      </w:pPr>
      <w:r w:rsidRPr="00F47D7D">
        <w:rPr>
          <w:rFonts w:eastAsia="Cambria" w:cs="Cambria"/>
          <w:b/>
          <w:bCs/>
        </w:rPr>
        <w:t>Escalabilidade</w:t>
      </w:r>
      <w:r w:rsidRPr="00F47D7D">
        <w:rPr>
          <w:rFonts w:eastAsia="Cambria" w:cs="Cambria"/>
        </w:rPr>
        <w:t>: suportar aumento no número de usuários, restaurantes e pedidos.</w:t>
      </w:r>
    </w:p>
    <w:p w14:paraId="5A85C726" w14:textId="33390D20" w:rsidR="798BA3C0" w:rsidRPr="00F47D7D" w:rsidRDefault="798BA3C0">
      <w:pPr>
        <w:pStyle w:val="PargrafodaLista"/>
        <w:numPr>
          <w:ilvl w:val="0"/>
          <w:numId w:val="12"/>
        </w:numPr>
        <w:spacing w:before="240" w:after="240"/>
        <w:rPr>
          <w:rFonts w:eastAsia="Cambria" w:cs="Cambria"/>
        </w:rPr>
      </w:pPr>
      <w:r w:rsidRPr="00F47D7D">
        <w:rPr>
          <w:rFonts w:eastAsia="Cambria" w:cs="Cambria"/>
          <w:b/>
          <w:bCs/>
        </w:rPr>
        <w:t>Confiabilidade</w:t>
      </w:r>
      <w:r w:rsidRPr="00F47D7D">
        <w:rPr>
          <w:rFonts w:eastAsia="Cambria" w:cs="Cambria"/>
        </w:rPr>
        <w:t>: garantir disponibilidade contínua do sistema, principalmente em horários de pico.</w:t>
      </w:r>
    </w:p>
    <w:p w14:paraId="2B57FCB7" w14:textId="0BADB0D2" w:rsidR="798BA3C0" w:rsidRPr="00F47D7D" w:rsidRDefault="798BA3C0">
      <w:pPr>
        <w:pStyle w:val="PargrafodaLista"/>
        <w:numPr>
          <w:ilvl w:val="0"/>
          <w:numId w:val="12"/>
        </w:numPr>
        <w:spacing w:before="240" w:after="240"/>
        <w:rPr>
          <w:rFonts w:eastAsia="Cambria" w:cs="Cambria"/>
        </w:rPr>
      </w:pPr>
      <w:r w:rsidRPr="00F47D7D">
        <w:rPr>
          <w:rFonts w:eastAsia="Cambria" w:cs="Cambria"/>
          <w:b/>
          <w:bCs/>
        </w:rPr>
        <w:t>Desempenho</w:t>
      </w:r>
      <w:r w:rsidRPr="00F47D7D">
        <w:rPr>
          <w:rFonts w:eastAsia="Cambria" w:cs="Cambria"/>
        </w:rPr>
        <w:t>: tempo de resposta rápido na navegação, pedidos e atualizações de status.</w:t>
      </w:r>
    </w:p>
    <w:p w14:paraId="0B9DDA3F" w14:textId="734E2AEF" w:rsidR="798BA3C0" w:rsidRPr="00F47D7D" w:rsidRDefault="798BA3C0">
      <w:pPr>
        <w:pStyle w:val="PargrafodaLista"/>
        <w:numPr>
          <w:ilvl w:val="0"/>
          <w:numId w:val="12"/>
        </w:numPr>
        <w:spacing w:before="240" w:after="240"/>
        <w:rPr>
          <w:rFonts w:eastAsia="Cambria" w:cs="Cambria"/>
        </w:rPr>
      </w:pPr>
      <w:r w:rsidRPr="00F47D7D">
        <w:rPr>
          <w:rFonts w:eastAsia="Cambria" w:cs="Cambria"/>
          <w:b/>
          <w:bCs/>
        </w:rPr>
        <w:t>Usabilidade</w:t>
      </w:r>
      <w:r w:rsidRPr="00F47D7D">
        <w:rPr>
          <w:rFonts w:eastAsia="Cambria" w:cs="Cambria"/>
        </w:rPr>
        <w:t>: interface intuitiva para clientes, restaurantes, entregadores e locadores.</w:t>
      </w:r>
    </w:p>
    <w:p w14:paraId="7A43CE11" w14:textId="78715FE2" w:rsidR="798BA3C0" w:rsidRPr="00F47D7D" w:rsidRDefault="798BA3C0">
      <w:pPr>
        <w:pStyle w:val="PargrafodaLista"/>
        <w:numPr>
          <w:ilvl w:val="0"/>
          <w:numId w:val="12"/>
        </w:numPr>
        <w:spacing w:before="240" w:after="240"/>
        <w:rPr>
          <w:rFonts w:eastAsia="Cambria" w:cs="Cambria"/>
        </w:rPr>
      </w:pPr>
      <w:r w:rsidRPr="00F47D7D">
        <w:rPr>
          <w:rFonts w:eastAsia="Cambria" w:cs="Cambria"/>
          <w:b/>
          <w:bCs/>
        </w:rPr>
        <w:t>Manutenibilidade</w:t>
      </w:r>
      <w:r w:rsidRPr="00F47D7D">
        <w:rPr>
          <w:rFonts w:eastAsia="Cambria" w:cs="Cambria"/>
        </w:rPr>
        <w:t>: arquitetura modular que facilite atualização de funcionalidades.</w:t>
      </w:r>
    </w:p>
    <w:p w14:paraId="0A515C80" w14:textId="49BAC677" w:rsidR="716277B6" w:rsidRPr="00F47D7D" w:rsidRDefault="716277B6" w:rsidP="716277B6">
      <w:pPr>
        <w:pStyle w:val="PargrafodaLista"/>
      </w:pPr>
    </w:p>
    <w:p w14:paraId="08B7048F" w14:textId="1325870B" w:rsidR="798BA3C0" w:rsidRPr="00F47D7D" w:rsidRDefault="798BA3C0" w:rsidP="716277B6">
      <w:pPr>
        <w:rPr>
          <w:b/>
          <w:bCs/>
          <w:sz w:val="28"/>
          <w:szCs w:val="28"/>
        </w:rPr>
      </w:pPr>
      <w:r w:rsidRPr="00F47D7D">
        <w:rPr>
          <w:b/>
          <w:bCs/>
          <w:sz w:val="28"/>
          <w:szCs w:val="28"/>
        </w:rPr>
        <w:t>Partes Interessadas Relevantes e suas Expectativas</w:t>
      </w:r>
    </w:p>
    <w:p w14:paraId="61D05637" w14:textId="5CD2CC11" w:rsidR="798BA3C0" w:rsidRPr="00F47D7D" w:rsidRDefault="798BA3C0">
      <w:pPr>
        <w:pStyle w:val="PargrafodaLista"/>
        <w:numPr>
          <w:ilvl w:val="0"/>
          <w:numId w:val="12"/>
        </w:numPr>
        <w:spacing w:before="240" w:after="240"/>
        <w:rPr>
          <w:rFonts w:eastAsia="Cambria" w:cs="Cambria"/>
        </w:rPr>
      </w:pPr>
      <w:r w:rsidRPr="00F47D7D">
        <w:rPr>
          <w:rFonts w:eastAsia="Cambria" w:cs="Cambria"/>
          <w:b/>
          <w:bCs/>
        </w:rPr>
        <w:t>Clientes</w:t>
      </w:r>
      <w:r w:rsidRPr="00F47D7D">
        <w:rPr>
          <w:rFonts w:eastAsia="Cambria" w:cs="Cambria"/>
        </w:rPr>
        <w:t>: agilidade na navegação, facilidade de pagamento, segurança e acompanhamento transparente dos pedidos.</w:t>
      </w:r>
    </w:p>
    <w:p w14:paraId="6C6CA63D" w14:textId="6C96A155" w:rsidR="798BA3C0" w:rsidRPr="00F47D7D" w:rsidRDefault="798BA3C0">
      <w:pPr>
        <w:pStyle w:val="PargrafodaLista"/>
        <w:numPr>
          <w:ilvl w:val="0"/>
          <w:numId w:val="12"/>
        </w:numPr>
        <w:spacing w:before="240" w:after="240"/>
        <w:rPr>
          <w:rFonts w:eastAsia="Cambria" w:cs="Cambria"/>
        </w:rPr>
      </w:pPr>
      <w:r w:rsidRPr="00F47D7D">
        <w:rPr>
          <w:rFonts w:eastAsia="Cambria" w:cs="Cambria"/>
          <w:b/>
          <w:bCs/>
        </w:rPr>
        <w:t>Restaurantes</w:t>
      </w:r>
      <w:r w:rsidRPr="00F47D7D">
        <w:rPr>
          <w:rFonts w:eastAsia="Cambria" w:cs="Cambria"/>
        </w:rPr>
        <w:t>: ferramentas eficazes para gerenciar pedidos, cardápios e horários.</w:t>
      </w:r>
    </w:p>
    <w:p w14:paraId="1CC71943" w14:textId="33B97CB1" w:rsidR="798BA3C0" w:rsidRPr="00F47D7D" w:rsidRDefault="798BA3C0">
      <w:pPr>
        <w:pStyle w:val="PargrafodaLista"/>
        <w:numPr>
          <w:ilvl w:val="0"/>
          <w:numId w:val="12"/>
        </w:numPr>
        <w:spacing w:before="240" w:after="240"/>
        <w:rPr>
          <w:rFonts w:eastAsia="Cambria" w:cs="Cambria"/>
        </w:rPr>
      </w:pPr>
      <w:r w:rsidRPr="00F47D7D">
        <w:rPr>
          <w:rFonts w:eastAsia="Cambria" w:cs="Cambria"/>
          <w:b/>
          <w:bCs/>
        </w:rPr>
        <w:t>Entregadores</w:t>
      </w:r>
      <w:r w:rsidRPr="00F47D7D">
        <w:rPr>
          <w:rFonts w:eastAsia="Cambria" w:cs="Cambria"/>
        </w:rPr>
        <w:t>: flexibilidade na aceitação de entregas, rotas otimizadas e opções de veículos.</w:t>
      </w:r>
    </w:p>
    <w:p w14:paraId="6263F31B" w14:textId="32467176" w:rsidR="798BA3C0" w:rsidRPr="00F47D7D" w:rsidRDefault="798BA3C0">
      <w:pPr>
        <w:pStyle w:val="PargrafodaLista"/>
        <w:numPr>
          <w:ilvl w:val="0"/>
          <w:numId w:val="12"/>
        </w:numPr>
        <w:spacing w:before="240" w:after="240"/>
        <w:rPr>
          <w:rFonts w:eastAsia="Cambria" w:cs="Cambria"/>
        </w:rPr>
      </w:pPr>
      <w:r w:rsidRPr="00F47D7D">
        <w:rPr>
          <w:rFonts w:eastAsia="Cambria" w:cs="Cambria"/>
          <w:b/>
          <w:bCs/>
        </w:rPr>
        <w:t>Locadores de veículos</w:t>
      </w:r>
      <w:r w:rsidRPr="00F47D7D">
        <w:rPr>
          <w:rFonts w:eastAsia="Cambria" w:cs="Cambria"/>
        </w:rPr>
        <w:t>: controle de inventário, definição de preços e histórico de transações.</w:t>
      </w:r>
    </w:p>
    <w:p w14:paraId="5353098C" w14:textId="3555EC12" w:rsidR="798BA3C0" w:rsidRPr="00F47D7D" w:rsidRDefault="798BA3C0">
      <w:pPr>
        <w:pStyle w:val="PargrafodaLista"/>
        <w:numPr>
          <w:ilvl w:val="0"/>
          <w:numId w:val="12"/>
        </w:numPr>
        <w:spacing w:before="240" w:after="240"/>
        <w:rPr>
          <w:rFonts w:eastAsia="Cambria" w:cs="Cambria"/>
        </w:rPr>
      </w:pPr>
      <w:r w:rsidRPr="00F47D7D">
        <w:rPr>
          <w:rFonts w:eastAsia="Cambria" w:cs="Cambria"/>
          <w:b/>
          <w:bCs/>
        </w:rPr>
        <w:t>Equipe de administração do sistema</w:t>
      </w:r>
      <w:r w:rsidRPr="00F47D7D">
        <w:rPr>
          <w:rFonts w:eastAsia="Cambria" w:cs="Cambria"/>
        </w:rPr>
        <w:t>: controle sobre usuários, monitoramento de operações e relatórios de desempenho.</w:t>
      </w:r>
    </w:p>
    <w:p w14:paraId="6690D69D" w14:textId="29C2705B" w:rsidR="716277B6" w:rsidRPr="00F47D7D" w:rsidRDefault="716277B6" w:rsidP="716277B6">
      <w:pPr>
        <w:pStyle w:val="PargrafodaLista"/>
        <w:spacing w:before="240" w:after="240"/>
        <w:rPr>
          <w:rFonts w:eastAsia="Cambria" w:cs="Cambria"/>
        </w:rPr>
      </w:pPr>
    </w:p>
    <w:p w14:paraId="579EAF25" w14:textId="1491E07B" w:rsidR="007E3CDD" w:rsidRPr="00F47D7D" w:rsidRDefault="716277B6">
      <w:pPr>
        <w:pStyle w:val="Ttulo2"/>
        <w:rPr>
          <w:rFonts w:cstheme="majorHAnsi"/>
        </w:rPr>
      </w:pPr>
      <w:r w:rsidRPr="00F47D7D">
        <w:rPr>
          <w:rFonts w:cstheme="majorHAnsi"/>
        </w:rPr>
        <w:t>Visão Geral dos Requisitos</w:t>
      </w:r>
    </w:p>
    <w:p w14:paraId="6CBE9EE0" w14:textId="61879A45" w:rsidR="007E3CDD" w:rsidRPr="00F47D7D" w:rsidRDefault="716277B6" w:rsidP="716277B6">
      <w:pPr>
        <w:pStyle w:val="FirstParagraph"/>
        <w:rPr>
          <w:b/>
          <w:bCs/>
        </w:rPr>
      </w:pPr>
      <w:r w:rsidRPr="00F47D7D">
        <w:rPr>
          <w:b/>
          <w:bCs/>
        </w:rPr>
        <w:t>Conteúdo</w:t>
      </w:r>
    </w:p>
    <w:p w14:paraId="33D645E0" w14:textId="2E7EE7D6" w:rsidR="39ED7172" w:rsidRPr="00F47D7D" w:rsidRDefault="39ED7172">
      <w:r w:rsidRPr="00F47D7D">
        <w:t>Este documento oferece uma descrição concisa dos requisitos funcionais para a ClickDelivery, uma plataforma integrada de delivery de alimentos e aluguel de veículos para entregadores. As forças motrizes do sistema são a otimização da experiência do cliente ao pedir comida, a facilitação da gestão de pedidos para os restaurantes e a capacitação dos entregadores com acesso facilitado a veículos, conectando-os também a locadores.</w:t>
      </w:r>
    </w:p>
    <w:p w14:paraId="5A2B13E4" w14:textId="2104A431" w:rsidR="779EF698" w:rsidRPr="00F47D7D" w:rsidRDefault="779EF698" w:rsidP="716277B6">
      <w:r w:rsidRPr="00F47D7D">
        <w:t>O sistema abrangerá funcionalidades para cinco perfis principais:</w:t>
      </w:r>
    </w:p>
    <w:p w14:paraId="77392943" w14:textId="56D316D8" w:rsidR="779EF698" w:rsidRPr="00F47D7D" w:rsidRDefault="779EF698" w:rsidP="716277B6">
      <w:r w:rsidRPr="00F47D7D">
        <w:rPr>
          <w:u w:val="single"/>
        </w:rPr>
        <w:lastRenderedPageBreak/>
        <w:t>Cliente</w:t>
      </w:r>
      <w:r w:rsidRPr="00F47D7D">
        <w:rPr>
          <w:b/>
          <w:bCs/>
        </w:rPr>
        <w:t>:</w:t>
      </w:r>
      <w:r w:rsidRPr="00F47D7D">
        <w:t xml:space="preserve"> Cadastro, login, navegação em restaurantes, realização e acompanhamento de pedidos, pagamento e avaliação.</w:t>
      </w:r>
    </w:p>
    <w:p w14:paraId="7A22989D" w14:textId="38C4DDCC" w:rsidR="779EF698" w:rsidRPr="00F47D7D" w:rsidRDefault="779EF698" w:rsidP="716277B6">
      <w:r w:rsidRPr="00F47D7D">
        <w:rPr>
          <w:u w:val="single"/>
        </w:rPr>
        <w:t>Restaurante</w:t>
      </w:r>
      <w:r w:rsidRPr="00F47D7D">
        <w:rPr>
          <w:b/>
          <w:bCs/>
        </w:rPr>
        <w:t>:</w:t>
      </w:r>
      <w:r w:rsidRPr="00F47D7D">
        <w:t xml:space="preserve"> Gerenciamento de cardápio, recebimento e atualização de status de pedidos e controle do horário de funcionamento.</w:t>
      </w:r>
    </w:p>
    <w:p w14:paraId="200492E4" w14:textId="31ED5329" w:rsidR="779EF698" w:rsidRPr="00F47D7D" w:rsidRDefault="779EF698" w:rsidP="716277B6">
      <w:r w:rsidRPr="00F47D7D">
        <w:rPr>
          <w:u w:val="single"/>
        </w:rPr>
        <w:t>Entregador</w:t>
      </w:r>
      <w:r w:rsidRPr="00F47D7D">
        <w:rPr>
          <w:b/>
          <w:bCs/>
        </w:rPr>
        <w:t>:</w:t>
      </w:r>
      <w:r w:rsidRPr="00F47D7D">
        <w:t xml:space="preserve"> Aceite de entregas, acompanhamento de rotas, e um sistema completo para alugar, renovar e devolver veículos.</w:t>
      </w:r>
    </w:p>
    <w:p w14:paraId="4F4A7B62" w14:textId="14C5A672" w:rsidR="779EF698" w:rsidRPr="00F47D7D" w:rsidRDefault="779EF698" w:rsidP="716277B6">
      <w:r w:rsidRPr="00F47D7D">
        <w:rPr>
          <w:u w:val="single"/>
        </w:rPr>
        <w:t xml:space="preserve">Locador de Veículos: </w:t>
      </w:r>
      <w:r w:rsidRPr="00F47D7D">
        <w:t>Cadastro e gestão de inventário de veículos, definição de preços e acompanhamento de aluguéis.</w:t>
      </w:r>
    </w:p>
    <w:p w14:paraId="0BA86DFB" w14:textId="21CD64D5" w:rsidR="779EF698" w:rsidRPr="00F47D7D" w:rsidRDefault="779EF698" w:rsidP="716277B6">
      <w:r w:rsidRPr="00F47D7D">
        <w:rPr>
          <w:u w:val="single"/>
        </w:rPr>
        <w:t>Administração do Sistema:</w:t>
      </w:r>
      <w:r w:rsidRPr="00F47D7D">
        <w:t xml:space="preserve"> Gerenciamento de usuários, garantia de segurança, processamento de pagamentos, envio de notificações e geração de relatórios.</w:t>
      </w:r>
    </w:p>
    <w:p w14:paraId="71F8696E" w14:textId="77777777" w:rsidR="007E3CDD" w:rsidRPr="00F47D7D" w:rsidRDefault="716277B6" w:rsidP="716277B6">
      <w:pPr>
        <w:pStyle w:val="Corpodetexto"/>
        <w:rPr>
          <w:b/>
          <w:bCs/>
        </w:rPr>
      </w:pPr>
      <w:r w:rsidRPr="00F47D7D">
        <w:rPr>
          <w:b/>
          <w:bCs/>
        </w:rPr>
        <w:t>Motivação</w:t>
      </w:r>
    </w:p>
    <w:p w14:paraId="5570067D" w14:textId="0A571674" w:rsidR="007E3CDD" w:rsidRPr="00F47D7D" w:rsidRDefault="67AA7213" w:rsidP="716277B6">
      <w:r w:rsidRPr="00F47D7D">
        <w:t>Do ponto de vista dos usuários finais, o sistema é criado para unificar e aprimorar a cadeia de delivery de alimentos. Para os clientes, busca-se oferecer uma experiência de pedido mais fluida, transparente e confiável. Para os restaurantes, a meta é simplificar a gestão de pedidos e cardápios, ampliando seu alcance de mercado. Para os entregadores, o sistema não só oferece uma fonte de renda, mas também remove uma barreira significativa ao facilitar o acesso a veículos por meio de um sistema de aluguel integrado. Para os locadores, abre-se um novo nicho de mercado. O objetivo final é melhorar a qualidade e a eficiência de toda a atividade negocial de delivery.</w:t>
      </w:r>
    </w:p>
    <w:p w14:paraId="708974E4" w14:textId="61FFAC25" w:rsidR="007E3CDD" w:rsidRPr="00F47D7D" w:rsidRDefault="716277B6" w:rsidP="716277B6">
      <w:pPr>
        <w:pStyle w:val="Corpodetexto"/>
        <w:rPr>
          <w:b/>
          <w:bCs/>
        </w:rPr>
      </w:pPr>
      <w:r w:rsidRPr="00F47D7D">
        <w:rPr>
          <w:b/>
          <w:bCs/>
        </w:rPr>
        <w:t>Forma</w:t>
      </w:r>
    </w:p>
    <w:p w14:paraId="71B23EC9" w14:textId="7269331E" w:rsidR="5E634A62" w:rsidRPr="00F47D7D" w:rsidRDefault="5E634A62" w:rsidP="716277B6">
      <w:pPr>
        <w:spacing w:before="240" w:after="240"/>
      </w:pPr>
      <w:bookmarkStart w:id="2" w:name="X1e0e1fad4926806e482a2f352b496995b5c0eaf"/>
      <w:bookmarkEnd w:id="0"/>
      <w:r w:rsidRPr="00F47D7D">
        <w:t>A descrição dos requisitos funcionais pode ser resumida em formato tabular de casos de uso, conforme o exemplo abaixo. Esta visão geral serve como um guia rápido, e para detalhes aprofundados, os documentos de especificação de requisitos devem ser consultados.</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2062"/>
        <w:gridCol w:w="2932"/>
        <w:gridCol w:w="3801"/>
      </w:tblGrid>
      <w:tr w:rsidR="716277B6" w:rsidRPr="00F47D7D" w14:paraId="2EEC9C87" w14:textId="77777777" w:rsidTr="716277B6">
        <w:trPr>
          <w:trHeight w:val="300"/>
        </w:trPr>
        <w:tc>
          <w:tcPr>
            <w:tcW w:w="2062" w:type="dxa"/>
            <w:vAlign w:val="center"/>
          </w:tcPr>
          <w:p w14:paraId="6D903999" w14:textId="7028453F" w:rsidR="716277B6" w:rsidRPr="00F47D7D" w:rsidRDefault="716277B6" w:rsidP="716277B6">
            <w:pPr>
              <w:spacing w:after="0"/>
            </w:pPr>
            <w:r w:rsidRPr="00F47D7D">
              <w:rPr>
                <w:b/>
                <w:bCs/>
              </w:rPr>
              <w:t>Ator</w:t>
            </w:r>
          </w:p>
        </w:tc>
        <w:tc>
          <w:tcPr>
            <w:tcW w:w="2932" w:type="dxa"/>
            <w:vAlign w:val="center"/>
          </w:tcPr>
          <w:p w14:paraId="5A2F21C5" w14:textId="0AC30A50" w:rsidR="716277B6" w:rsidRPr="00F47D7D" w:rsidRDefault="716277B6" w:rsidP="716277B6">
            <w:pPr>
              <w:spacing w:after="0"/>
            </w:pPr>
            <w:r w:rsidRPr="00F47D7D">
              <w:rPr>
                <w:b/>
                <w:bCs/>
              </w:rPr>
              <w:t>Caso de Uso Principal</w:t>
            </w:r>
          </w:p>
        </w:tc>
        <w:tc>
          <w:tcPr>
            <w:tcW w:w="3801" w:type="dxa"/>
            <w:vAlign w:val="center"/>
          </w:tcPr>
          <w:p w14:paraId="1960C29A" w14:textId="221D9E14" w:rsidR="716277B6" w:rsidRPr="00F47D7D" w:rsidRDefault="716277B6" w:rsidP="716277B6">
            <w:pPr>
              <w:spacing w:after="0"/>
            </w:pPr>
            <w:r w:rsidRPr="00F47D7D">
              <w:rPr>
                <w:b/>
                <w:bCs/>
              </w:rPr>
              <w:t>Requisitos Funcionais Associados</w:t>
            </w:r>
          </w:p>
        </w:tc>
      </w:tr>
      <w:tr w:rsidR="716277B6" w:rsidRPr="00C31A60" w14:paraId="4C66273A" w14:textId="77777777" w:rsidTr="716277B6">
        <w:trPr>
          <w:trHeight w:val="300"/>
        </w:trPr>
        <w:tc>
          <w:tcPr>
            <w:tcW w:w="2062" w:type="dxa"/>
            <w:vAlign w:val="center"/>
          </w:tcPr>
          <w:p w14:paraId="39C86D16" w14:textId="419B988F" w:rsidR="716277B6" w:rsidRPr="00F47D7D" w:rsidRDefault="716277B6" w:rsidP="716277B6">
            <w:pPr>
              <w:spacing w:after="0"/>
            </w:pPr>
            <w:r w:rsidRPr="00F47D7D">
              <w:rPr>
                <w:b/>
                <w:bCs/>
              </w:rPr>
              <w:t>Cliente</w:t>
            </w:r>
          </w:p>
        </w:tc>
        <w:tc>
          <w:tcPr>
            <w:tcW w:w="2932" w:type="dxa"/>
            <w:vAlign w:val="center"/>
          </w:tcPr>
          <w:p w14:paraId="212D4939" w14:textId="556A473A" w:rsidR="716277B6" w:rsidRPr="00F47D7D" w:rsidRDefault="716277B6" w:rsidP="716277B6">
            <w:pPr>
              <w:spacing w:after="0"/>
            </w:pPr>
            <w:r w:rsidRPr="00F47D7D">
              <w:t>Realizar um pedido de comida</w:t>
            </w:r>
          </w:p>
        </w:tc>
        <w:tc>
          <w:tcPr>
            <w:tcW w:w="3801" w:type="dxa"/>
            <w:vAlign w:val="center"/>
          </w:tcPr>
          <w:p w14:paraId="327BBA3C" w14:textId="32D6AD56" w:rsidR="716277B6" w:rsidRPr="00C31A60" w:rsidRDefault="716277B6" w:rsidP="716277B6">
            <w:pPr>
              <w:spacing w:after="0"/>
              <w:rPr>
                <w:lang w:val="en-US"/>
              </w:rPr>
            </w:pPr>
            <w:r w:rsidRPr="00C31A60">
              <w:rPr>
                <w:lang w:val="en-US"/>
              </w:rPr>
              <w:t>RF1, RF2, RF3, RF4, RF5, RF6, RF8</w:t>
            </w:r>
          </w:p>
        </w:tc>
      </w:tr>
      <w:tr w:rsidR="716277B6" w:rsidRPr="00F47D7D" w14:paraId="1028A0E6" w14:textId="77777777" w:rsidTr="716277B6">
        <w:trPr>
          <w:trHeight w:val="300"/>
        </w:trPr>
        <w:tc>
          <w:tcPr>
            <w:tcW w:w="2062" w:type="dxa"/>
            <w:vAlign w:val="center"/>
          </w:tcPr>
          <w:p w14:paraId="6F7BB39B" w14:textId="65D2EF40" w:rsidR="716277B6" w:rsidRPr="00C31A60" w:rsidRDefault="716277B6">
            <w:pPr>
              <w:rPr>
                <w:lang w:val="en-US"/>
              </w:rPr>
            </w:pPr>
          </w:p>
        </w:tc>
        <w:tc>
          <w:tcPr>
            <w:tcW w:w="2932" w:type="dxa"/>
            <w:vAlign w:val="center"/>
          </w:tcPr>
          <w:p w14:paraId="4AC66FCA" w14:textId="7439E8D1" w:rsidR="716277B6" w:rsidRPr="00F47D7D" w:rsidRDefault="716277B6" w:rsidP="716277B6">
            <w:pPr>
              <w:spacing w:after="0"/>
            </w:pPr>
            <w:r w:rsidRPr="00F47D7D">
              <w:t>Avaliar o serviço</w:t>
            </w:r>
          </w:p>
        </w:tc>
        <w:tc>
          <w:tcPr>
            <w:tcW w:w="3801" w:type="dxa"/>
            <w:vAlign w:val="center"/>
          </w:tcPr>
          <w:p w14:paraId="5644EE4F" w14:textId="2A580CD3" w:rsidR="716277B6" w:rsidRPr="00F47D7D" w:rsidRDefault="716277B6" w:rsidP="716277B6">
            <w:pPr>
              <w:spacing w:after="0"/>
            </w:pPr>
            <w:r w:rsidRPr="00F47D7D">
              <w:t>RF7</w:t>
            </w:r>
          </w:p>
        </w:tc>
      </w:tr>
      <w:tr w:rsidR="716277B6" w:rsidRPr="00F47D7D" w14:paraId="4E4AE024" w14:textId="77777777" w:rsidTr="716277B6">
        <w:trPr>
          <w:trHeight w:val="300"/>
        </w:trPr>
        <w:tc>
          <w:tcPr>
            <w:tcW w:w="2062" w:type="dxa"/>
            <w:vAlign w:val="center"/>
          </w:tcPr>
          <w:p w14:paraId="2B1678D5" w14:textId="2C5E4B40" w:rsidR="716277B6" w:rsidRPr="00F47D7D" w:rsidRDefault="716277B6" w:rsidP="716277B6">
            <w:pPr>
              <w:spacing w:after="0"/>
            </w:pPr>
            <w:r w:rsidRPr="00F47D7D">
              <w:rPr>
                <w:b/>
                <w:bCs/>
              </w:rPr>
              <w:t>Restaurante</w:t>
            </w:r>
          </w:p>
        </w:tc>
        <w:tc>
          <w:tcPr>
            <w:tcW w:w="2932" w:type="dxa"/>
            <w:vAlign w:val="center"/>
          </w:tcPr>
          <w:p w14:paraId="30CA42E5" w14:textId="1B19EBF9" w:rsidR="716277B6" w:rsidRPr="00F47D7D" w:rsidRDefault="716277B6" w:rsidP="716277B6">
            <w:pPr>
              <w:spacing w:after="0"/>
            </w:pPr>
            <w:r w:rsidRPr="00F47D7D">
              <w:t>Gerenciar pedidos e cardápio</w:t>
            </w:r>
          </w:p>
        </w:tc>
        <w:tc>
          <w:tcPr>
            <w:tcW w:w="3801" w:type="dxa"/>
            <w:vAlign w:val="center"/>
          </w:tcPr>
          <w:p w14:paraId="71934569" w14:textId="6FC01A49" w:rsidR="716277B6" w:rsidRPr="00F47D7D" w:rsidRDefault="716277B6" w:rsidP="716277B6">
            <w:pPr>
              <w:spacing w:after="0"/>
            </w:pPr>
            <w:r w:rsidRPr="00F47D7D">
              <w:t>RF9, RF10, RF11, RF12</w:t>
            </w:r>
          </w:p>
        </w:tc>
      </w:tr>
      <w:tr w:rsidR="716277B6" w:rsidRPr="00F47D7D" w14:paraId="3B51A8CA" w14:textId="77777777" w:rsidTr="716277B6">
        <w:trPr>
          <w:trHeight w:val="300"/>
        </w:trPr>
        <w:tc>
          <w:tcPr>
            <w:tcW w:w="2062" w:type="dxa"/>
            <w:vAlign w:val="center"/>
          </w:tcPr>
          <w:p w14:paraId="115D6AE7" w14:textId="7E573BCA" w:rsidR="716277B6" w:rsidRPr="00F47D7D" w:rsidRDefault="716277B6" w:rsidP="716277B6">
            <w:pPr>
              <w:spacing w:after="0"/>
            </w:pPr>
            <w:r w:rsidRPr="00F47D7D">
              <w:rPr>
                <w:b/>
                <w:bCs/>
              </w:rPr>
              <w:t>Entregador</w:t>
            </w:r>
          </w:p>
        </w:tc>
        <w:tc>
          <w:tcPr>
            <w:tcW w:w="2932" w:type="dxa"/>
            <w:vAlign w:val="center"/>
          </w:tcPr>
          <w:p w14:paraId="4ABA0E2B" w14:textId="73E53A34" w:rsidR="716277B6" w:rsidRPr="00F47D7D" w:rsidRDefault="716277B6" w:rsidP="716277B6">
            <w:pPr>
              <w:spacing w:after="0"/>
            </w:pPr>
            <w:r w:rsidRPr="00F47D7D">
              <w:t>Realizar uma entrega</w:t>
            </w:r>
          </w:p>
        </w:tc>
        <w:tc>
          <w:tcPr>
            <w:tcW w:w="3801" w:type="dxa"/>
            <w:vAlign w:val="center"/>
          </w:tcPr>
          <w:p w14:paraId="1BDDE232" w14:textId="1E98C9DB" w:rsidR="716277B6" w:rsidRPr="00F47D7D" w:rsidRDefault="716277B6" w:rsidP="716277B6">
            <w:pPr>
              <w:spacing w:after="0"/>
            </w:pPr>
            <w:r w:rsidRPr="00F47D7D">
              <w:t>RF13, RF14, RF15, RF16</w:t>
            </w:r>
          </w:p>
        </w:tc>
      </w:tr>
      <w:tr w:rsidR="716277B6" w:rsidRPr="00F47D7D" w14:paraId="1667B2C7" w14:textId="77777777" w:rsidTr="716277B6">
        <w:trPr>
          <w:trHeight w:val="300"/>
        </w:trPr>
        <w:tc>
          <w:tcPr>
            <w:tcW w:w="2062" w:type="dxa"/>
            <w:vAlign w:val="center"/>
          </w:tcPr>
          <w:p w14:paraId="287CCC1C" w14:textId="1CF06E10" w:rsidR="716277B6" w:rsidRPr="00F47D7D" w:rsidRDefault="716277B6"/>
        </w:tc>
        <w:tc>
          <w:tcPr>
            <w:tcW w:w="2932" w:type="dxa"/>
            <w:vAlign w:val="center"/>
          </w:tcPr>
          <w:p w14:paraId="68F71495" w14:textId="54836197" w:rsidR="716277B6" w:rsidRPr="00F47D7D" w:rsidRDefault="716277B6" w:rsidP="716277B6">
            <w:pPr>
              <w:spacing w:after="0"/>
            </w:pPr>
            <w:r w:rsidRPr="00F47D7D">
              <w:t>Alugar um veículo</w:t>
            </w:r>
          </w:p>
        </w:tc>
        <w:tc>
          <w:tcPr>
            <w:tcW w:w="3801" w:type="dxa"/>
            <w:vAlign w:val="center"/>
          </w:tcPr>
          <w:p w14:paraId="4F6FA283" w14:textId="4E5449CE" w:rsidR="716277B6" w:rsidRPr="00F47D7D" w:rsidRDefault="716277B6" w:rsidP="716277B6">
            <w:pPr>
              <w:spacing w:after="0"/>
            </w:pPr>
            <w:r w:rsidRPr="00F47D7D">
              <w:t>RF17, RF18, RF19, RF20</w:t>
            </w:r>
          </w:p>
        </w:tc>
      </w:tr>
      <w:tr w:rsidR="716277B6" w:rsidRPr="00F47D7D" w14:paraId="4956F9C9" w14:textId="77777777" w:rsidTr="716277B6">
        <w:trPr>
          <w:trHeight w:val="300"/>
        </w:trPr>
        <w:tc>
          <w:tcPr>
            <w:tcW w:w="2062" w:type="dxa"/>
            <w:vAlign w:val="center"/>
          </w:tcPr>
          <w:p w14:paraId="00391A28" w14:textId="0C12A5FC" w:rsidR="716277B6" w:rsidRPr="00F47D7D" w:rsidRDefault="716277B6" w:rsidP="716277B6">
            <w:pPr>
              <w:spacing w:after="0"/>
            </w:pPr>
            <w:r w:rsidRPr="00F47D7D">
              <w:rPr>
                <w:b/>
                <w:bCs/>
              </w:rPr>
              <w:t>Locador de Veículos</w:t>
            </w:r>
          </w:p>
        </w:tc>
        <w:tc>
          <w:tcPr>
            <w:tcW w:w="2932" w:type="dxa"/>
            <w:vAlign w:val="center"/>
          </w:tcPr>
          <w:p w14:paraId="39592FE8" w14:textId="6CBD53A5" w:rsidR="716277B6" w:rsidRPr="00F47D7D" w:rsidRDefault="716277B6" w:rsidP="716277B6">
            <w:pPr>
              <w:spacing w:after="0"/>
            </w:pPr>
            <w:r w:rsidRPr="00F47D7D">
              <w:t>Gerenciar frota para aluguel</w:t>
            </w:r>
          </w:p>
        </w:tc>
        <w:tc>
          <w:tcPr>
            <w:tcW w:w="3801" w:type="dxa"/>
            <w:vAlign w:val="center"/>
          </w:tcPr>
          <w:p w14:paraId="598BE57D" w14:textId="75D2E5A7" w:rsidR="716277B6" w:rsidRPr="00F47D7D" w:rsidRDefault="716277B6" w:rsidP="716277B6">
            <w:pPr>
              <w:spacing w:after="0"/>
            </w:pPr>
            <w:r w:rsidRPr="00F47D7D">
              <w:t>RF21, RF22, RF23, RF24</w:t>
            </w:r>
          </w:p>
        </w:tc>
      </w:tr>
      <w:tr w:rsidR="716277B6" w:rsidRPr="00C31A60" w14:paraId="62BD8F7B" w14:textId="77777777" w:rsidTr="716277B6">
        <w:trPr>
          <w:trHeight w:val="300"/>
        </w:trPr>
        <w:tc>
          <w:tcPr>
            <w:tcW w:w="2062" w:type="dxa"/>
            <w:vAlign w:val="center"/>
          </w:tcPr>
          <w:p w14:paraId="3D9A7100" w14:textId="756FBF66" w:rsidR="716277B6" w:rsidRPr="00F47D7D" w:rsidRDefault="716277B6" w:rsidP="716277B6">
            <w:pPr>
              <w:spacing w:after="0"/>
            </w:pPr>
            <w:r w:rsidRPr="00F47D7D">
              <w:rPr>
                <w:b/>
                <w:bCs/>
              </w:rPr>
              <w:t>Administrador</w:t>
            </w:r>
          </w:p>
        </w:tc>
        <w:tc>
          <w:tcPr>
            <w:tcW w:w="2932" w:type="dxa"/>
            <w:vAlign w:val="center"/>
          </w:tcPr>
          <w:p w14:paraId="50E9D877" w14:textId="5D11C8F6" w:rsidR="716277B6" w:rsidRPr="00F47D7D" w:rsidRDefault="716277B6" w:rsidP="716277B6">
            <w:pPr>
              <w:spacing w:after="0"/>
            </w:pPr>
            <w:r w:rsidRPr="00F47D7D">
              <w:t>Gerenciar a plataforma</w:t>
            </w:r>
          </w:p>
        </w:tc>
        <w:tc>
          <w:tcPr>
            <w:tcW w:w="3801" w:type="dxa"/>
            <w:vAlign w:val="center"/>
          </w:tcPr>
          <w:p w14:paraId="650E5FF0" w14:textId="5260C787" w:rsidR="716277B6" w:rsidRPr="00C31A60" w:rsidRDefault="716277B6" w:rsidP="716277B6">
            <w:pPr>
              <w:spacing w:after="0"/>
              <w:rPr>
                <w:lang w:val="en-US"/>
              </w:rPr>
            </w:pPr>
            <w:r w:rsidRPr="00C31A60">
              <w:rPr>
                <w:lang w:val="en-US"/>
              </w:rPr>
              <w:t>RF25, RF26, RF27, RF28, RF29, RF30</w:t>
            </w:r>
          </w:p>
        </w:tc>
      </w:tr>
    </w:tbl>
    <w:p w14:paraId="7D84B391" w14:textId="5C526C10" w:rsidR="716277B6" w:rsidRPr="00C31A60" w:rsidRDefault="716277B6" w:rsidP="716277B6">
      <w:pPr>
        <w:pStyle w:val="Corpodetexto"/>
        <w:rPr>
          <w:lang w:val="en-US"/>
        </w:rPr>
      </w:pPr>
    </w:p>
    <w:p w14:paraId="54E47DB0" w14:textId="276905ED" w:rsidR="007E3CDD" w:rsidRPr="00F47D7D" w:rsidRDefault="636FFEB2">
      <w:pPr>
        <w:pStyle w:val="Ttulo2"/>
        <w:rPr>
          <w:rFonts w:cstheme="majorHAnsi"/>
        </w:rPr>
      </w:pPr>
      <w:r w:rsidRPr="00F47D7D">
        <w:rPr>
          <w:rFonts w:cstheme="majorHAnsi"/>
        </w:rPr>
        <w:t>Objetivos de Qualidade</w:t>
      </w:r>
    </w:p>
    <w:p w14:paraId="440CD33A" w14:textId="1FAD725D" w:rsidR="716277B6" w:rsidRPr="00F47D7D" w:rsidRDefault="0FF99C57" w:rsidP="716277B6">
      <w:pPr>
        <w:pStyle w:val="Corpodetexto"/>
      </w:pPr>
      <w:r w:rsidRPr="00F47D7D">
        <w:t>A seguir estão os três objetivos de qualidade mais críticos para a arquitetura do sistema, em ordem de prioridade. A seleção foi baseada na análise dos requisitos funcionais que definem o núcleo do negócio e as interações entre os diferentes tipos de usuários: Clientes, Restaurantes, Entregadores e Locadores de Veículos.</w:t>
      </w:r>
    </w:p>
    <w:tbl>
      <w:tblPr>
        <w:tblStyle w:val="Tabelacomgrade"/>
        <w:tblW w:w="0" w:type="auto"/>
        <w:tblLayout w:type="fixed"/>
        <w:tblLook w:val="06A0" w:firstRow="1" w:lastRow="0" w:firstColumn="1" w:lastColumn="0" w:noHBand="1" w:noVBand="1"/>
      </w:tblPr>
      <w:tblGrid>
        <w:gridCol w:w="3120"/>
        <w:gridCol w:w="3120"/>
        <w:gridCol w:w="3120"/>
      </w:tblGrid>
      <w:tr w:rsidR="716277B6" w:rsidRPr="00F47D7D" w14:paraId="496A7E27" w14:textId="77777777" w:rsidTr="716277B6">
        <w:trPr>
          <w:trHeight w:val="300"/>
        </w:trPr>
        <w:tc>
          <w:tcPr>
            <w:tcW w:w="3120" w:type="dxa"/>
          </w:tcPr>
          <w:p w14:paraId="5C55B45C" w14:textId="13F7B4B6" w:rsidR="07B5D5A3" w:rsidRPr="00F47D7D" w:rsidRDefault="07B5D5A3" w:rsidP="716277B6">
            <w:pPr>
              <w:pStyle w:val="Corpodetexto"/>
            </w:pPr>
            <w:r w:rsidRPr="00F47D7D">
              <w:t>Prioridade</w:t>
            </w:r>
          </w:p>
        </w:tc>
        <w:tc>
          <w:tcPr>
            <w:tcW w:w="3120" w:type="dxa"/>
          </w:tcPr>
          <w:p w14:paraId="61EFC1EA" w14:textId="0A743ED0" w:rsidR="07B5D5A3" w:rsidRPr="00F47D7D" w:rsidRDefault="07B5D5A3" w:rsidP="716277B6">
            <w:pPr>
              <w:pStyle w:val="Corpodetexto"/>
            </w:pPr>
            <w:r w:rsidRPr="00F47D7D">
              <w:t>Objetivo de Qualidade (ISO 25010)</w:t>
            </w:r>
          </w:p>
        </w:tc>
        <w:tc>
          <w:tcPr>
            <w:tcW w:w="3120" w:type="dxa"/>
          </w:tcPr>
          <w:p w14:paraId="2497D984" w14:textId="15CA2700" w:rsidR="07B5D5A3" w:rsidRPr="00F47D7D" w:rsidRDefault="07B5D5A3" w:rsidP="716277B6">
            <w:pPr>
              <w:pStyle w:val="Corpodetexto"/>
            </w:pPr>
            <w:r w:rsidRPr="00F47D7D">
              <w:t>Cenário Concreto de Qualidade</w:t>
            </w:r>
          </w:p>
        </w:tc>
      </w:tr>
      <w:tr w:rsidR="716277B6" w:rsidRPr="00F47D7D" w14:paraId="40184EDD" w14:textId="77777777" w:rsidTr="716277B6">
        <w:trPr>
          <w:trHeight w:val="300"/>
        </w:trPr>
        <w:tc>
          <w:tcPr>
            <w:tcW w:w="3120" w:type="dxa"/>
          </w:tcPr>
          <w:p w14:paraId="4BF81253" w14:textId="01BE82CC" w:rsidR="07B5D5A3" w:rsidRPr="00F47D7D" w:rsidRDefault="07B5D5A3" w:rsidP="716277B6">
            <w:pPr>
              <w:pStyle w:val="Corpodetexto"/>
            </w:pPr>
            <w:r w:rsidRPr="00F47D7D">
              <w:t>1</w:t>
            </w:r>
          </w:p>
        </w:tc>
        <w:tc>
          <w:tcPr>
            <w:tcW w:w="3120" w:type="dxa"/>
          </w:tcPr>
          <w:p w14:paraId="01CE6CDE" w14:textId="0A9FE92A" w:rsidR="07B5D5A3" w:rsidRPr="00F47D7D" w:rsidRDefault="07B5D5A3" w:rsidP="716277B6">
            <w:pPr>
              <w:pStyle w:val="Corpodetexto"/>
            </w:pPr>
            <w:r w:rsidRPr="00F47D7D">
              <w:t>Usabilidade</w:t>
            </w:r>
          </w:p>
        </w:tc>
        <w:tc>
          <w:tcPr>
            <w:tcW w:w="3120" w:type="dxa"/>
          </w:tcPr>
          <w:p w14:paraId="4CD63A0E" w14:textId="2C884E01" w:rsidR="07B5D5A3" w:rsidRPr="00F47D7D" w:rsidRDefault="07B5D5A3" w:rsidP="716277B6">
            <w:pPr>
              <w:pStyle w:val="Corpodetexto"/>
            </w:pPr>
            <w:r w:rsidRPr="00F47D7D">
              <w:t>Um novo entregador, com treinamento mínimo, deve ser capaz de se cadastrar, encontrar e alugar um veículo, e aceitar sua primeira entrega em menos de 15 minutos após abrir o aplicativo pela primeira vez. A interface deve ser clara e o fluxo de ações, intuitivo, para minimizar a necessidade de suporte.</w:t>
            </w:r>
          </w:p>
        </w:tc>
      </w:tr>
      <w:tr w:rsidR="716277B6" w:rsidRPr="00F47D7D" w14:paraId="6CB108CB" w14:textId="77777777" w:rsidTr="716277B6">
        <w:trPr>
          <w:trHeight w:val="300"/>
        </w:trPr>
        <w:tc>
          <w:tcPr>
            <w:tcW w:w="3120" w:type="dxa"/>
          </w:tcPr>
          <w:p w14:paraId="23E8B5DE" w14:textId="3393673A" w:rsidR="07B5D5A3" w:rsidRPr="00F47D7D" w:rsidRDefault="07B5D5A3" w:rsidP="716277B6">
            <w:pPr>
              <w:pStyle w:val="Corpodetexto"/>
            </w:pPr>
            <w:r w:rsidRPr="00F47D7D">
              <w:t>2</w:t>
            </w:r>
          </w:p>
        </w:tc>
        <w:tc>
          <w:tcPr>
            <w:tcW w:w="3120" w:type="dxa"/>
          </w:tcPr>
          <w:p w14:paraId="64A43B17" w14:textId="08BCBB21" w:rsidR="07B5D5A3" w:rsidRPr="00F47D7D" w:rsidRDefault="07B5D5A3" w:rsidP="716277B6">
            <w:pPr>
              <w:pStyle w:val="Corpodetexto"/>
            </w:pPr>
            <w:r w:rsidRPr="00F47D7D">
              <w:t>Confiabilidade</w:t>
            </w:r>
          </w:p>
        </w:tc>
        <w:tc>
          <w:tcPr>
            <w:tcW w:w="3120" w:type="dxa"/>
          </w:tcPr>
          <w:p w14:paraId="18E391C0" w14:textId="762F7BD9" w:rsidR="07B5D5A3" w:rsidRPr="00F47D7D" w:rsidRDefault="07B5D5A3" w:rsidP="716277B6">
            <w:pPr>
              <w:pStyle w:val="Corpodetexto"/>
            </w:pPr>
            <w:r w:rsidRPr="00F47D7D">
              <w:t>Durante o horário de pico (19h às 21h de sexta-feira), 99.9% das notificações de novos pedidos devem ser entregues aos restaurantes e entregadores em menos de 5 segundos após a confirmação do cliente. O sistema deve manter a capacidade de processar o rastreamento de status do pedido em tempo real sem falhas.</w:t>
            </w:r>
          </w:p>
        </w:tc>
      </w:tr>
      <w:tr w:rsidR="716277B6" w:rsidRPr="00F47D7D" w14:paraId="14D0DD71" w14:textId="77777777" w:rsidTr="716277B6">
        <w:trPr>
          <w:trHeight w:val="300"/>
        </w:trPr>
        <w:tc>
          <w:tcPr>
            <w:tcW w:w="3120" w:type="dxa"/>
          </w:tcPr>
          <w:p w14:paraId="5F66BA46" w14:textId="342193D3" w:rsidR="07B5D5A3" w:rsidRPr="00F47D7D" w:rsidRDefault="07B5D5A3" w:rsidP="716277B6">
            <w:pPr>
              <w:pStyle w:val="Corpodetexto"/>
            </w:pPr>
            <w:r w:rsidRPr="00F47D7D">
              <w:t>3</w:t>
            </w:r>
          </w:p>
        </w:tc>
        <w:tc>
          <w:tcPr>
            <w:tcW w:w="3120" w:type="dxa"/>
          </w:tcPr>
          <w:p w14:paraId="7D650675" w14:textId="1A52182A" w:rsidR="07B5D5A3" w:rsidRPr="00F47D7D" w:rsidRDefault="07B5D5A3" w:rsidP="716277B6">
            <w:pPr>
              <w:pStyle w:val="Corpodetexto"/>
            </w:pPr>
            <w:r w:rsidRPr="00F47D7D">
              <w:t>Segurança</w:t>
            </w:r>
          </w:p>
        </w:tc>
        <w:tc>
          <w:tcPr>
            <w:tcW w:w="3120" w:type="dxa"/>
          </w:tcPr>
          <w:p w14:paraId="3B46A633" w14:textId="432D2BE9" w:rsidR="07B5D5A3" w:rsidRPr="00F47D7D" w:rsidRDefault="07B5D5A3" w:rsidP="716277B6">
            <w:pPr>
              <w:pStyle w:val="Corpodetexto"/>
            </w:pPr>
            <w:r w:rsidRPr="00F47D7D">
              <w:t xml:space="preserve">As informações de pagamento do cliente (ex: cartão de crédito) devem ser processadas através de um gateway de pagamento certificado, sem que dados </w:t>
            </w:r>
            <w:r w:rsidRPr="00F47D7D">
              <w:lastRenderedPageBreak/>
              <w:t>sensíveis sejam armazenados de forma legível no sistema. O sistema deve garantir a correta autenticação e autorização para que um usuário de um perfil (ex: Entregador) não possa acessar funcionalidades exclusivas de outro (ex: Locador de Veículos)</w:t>
            </w:r>
          </w:p>
        </w:tc>
      </w:tr>
    </w:tbl>
    <w:p w14:paraId="52D956EA" w14:textId="5E7F3DBC" w:rsidR="007E3CDD" w:rsidRPr="00F47D7D" w:rsidRDefault="007E3CDD">
      <w:pPr>
        <w:pStyle w:val="Corpodetexto"/>
      </w:pPr>
    </w:p>
    <w:p w14:paraId="6E2038CC" w14:textId="1EF0650F" w:rsidR="007E3CDD" w:rsidRPr="00F47D7D" w:rsidRDefault="716277B6">
      <w:pPr>
        <w:pStyle w:val="Ttulo2"/>
        <w:rPr>
          <w:rFonts w:cstheme="majorHAnsi"/>
        </w:rPr>
      </w:pPr>
      <w:bookmarkStart w:id="3" w:name="X469ba711cfa60394a6e076d3477cb5377637c13"/>
      <w:bookmarkEnd w:id="2"/>
      <w:r w:rsidRPr="00F47D7D">
        <w:rPr>
          <w:rFonts w:cstheme="majorHAnsi"/>
        </w:rPr>
        <w:t>Partes Interessadas</w:t>
      </w:r>
    </w:p>
    <w:p w14:paraId="7190D869" w14:textId="77777777" w:rsidR="007E3CDD" w:rsidRPr="00F47D7D" w:rsidRDefault="716277B6" w:rsidP="716277B6">
      <w:pPr>
        <w:pStyle w:val="FirstParagraph"/>
        <w:rPr>
          <w:b/>
          <w:bCs/>
        </w:rPr>
      </w:pPr>
      <w:r w:rsidRPr="00F47D7D">
        <w:rPr>
          <w:b/>
          <w:bCs/>
        </w:rPr>
        <w:t>Conteúdo</w:t>
      </w:r>
    </w:p>
    <w:p w14:paraId="47EA2B3E" w14:textId="0089E6BE" w:rsidR="007E3CDD" w:rsidRPr="00F47D7D" w:rsidRDefault="41C821C1" w:rsidP="716277B6">
      <w:r w:rsidRPr="00F47D7D">
        <w:rPr>
          <w:rFonts w:eastAsia="Cambria" w:cs="Cambria"/>
        </w:rPr>
        <w:t>Esta análise identifica os grupos de interesse (stakeholders) cruciais para o sucesso da plataforma de delivery, que integra também o aluguel de veículos. Cada um destes grupos possui um papel ativo e expectativas específicas sobre a arquitetura do sistema. Eles incluem:</w:t>
      </w:r>
    </w:p>
    <w:p w14:paraId="0310F20C" w14:textId="7EF76400" w:rsidR="007E3CDD" w:rsidRPr="00F47D7D" w:rsidRDefault="41C821C1" w:rsidP="716277B6">
      <w:pPr>
        <w:spacing w:before="240" w:after="240"/>
        <w:rPr>
          <w:rFonts w:eastAsia="Cambria" w:cs="Cambria"/>
        </w:rPr>
      </w:pPr>
      <w:r w:rsidRPr="00F47D7D">
        <w:rPr>
          <w:rFonts w:eastAsia="Cambria" w:cs="Cambria"/>
          <w:u w:val="single"/>
        </w:rPr>
        <w:t>Clientes Finais:</w:t>
      </w:r>
      <w:r w:rsidRPr="00F47D7D">
        <w:rPr>
          <w:rFonts w:eastAsia="Cambria" w:cs="Cambria"/>
        </w:rPr>
        <w:t xml:space="preserve"> A base de usuários que realiza os pedidos. Eles precisam de uma plataforma rápida, confiável e segura.</w:t>
      </w:r>
    </w:p>
    <w:p w14:paraId="7F8D9197" w14:textId="7BF0FC30" w:rsidR="007E3CDD" w:rsidRPr="00F47D7D" w:rsidRDefault="41C821C1" w:rsidP="716277B6">
      <w:pPr>
        <w:spacing w:before="240" w:after="240"/>
        <w:rPr>
          <w:rFonts w:eastAsia="Cambria" w:cs="Cambria"/>
        </w:rPr>
      </w:pPr>
      <w:r w:rsidRPr="00F47D7D">
        <w:rPr>
          <w:rFonts w:eastAsia="Cambria" w:cs="Cambria"/>
          <w:u w:val="single"/>
        </w:rPr>
        <w:t xml:space="preserve">Restaurantes Parceiros: </w:t>
      </w:r>
      <w:r w:rsidRPr="00F47D7D">
        <w:rPr>
          <w:rFonts w:eastAsia="Cambria" w:cs="Cambria"/>
        </w:rPr>
        <w:t>Utilizam o sistema para gerenciar cardápios, receber e preparar pedidos. A estabilidade da plataforma impacta diretamente seu faturamento.</w:t>
      </w:r>
    </w:p>
    <w:p w14:paraId="0FC37435" w14:textId="117E20FF" w:rsidR="007E3CDD" w:rsidRPr="00F47D7D" w:rsidRDefault="41C821C1" w:rsidP="716277B6">
      <w:pPr>
        <w:spacing w:before="240" w:after="240"/>
        <w:rPr>
          <w:rFonts w:eastAsia="Cambria" w:cs="Cambria"/>
        </w:rPr>
      </w:pPr>
      <w:r w:rsidRPr="00F47D7D">
        <w:rPr>
          <w:rFonts w:eastAsia="Cambria" w:cs="Cambria"/>
          <w:u w:val="single"/>
        </w:rPr>
        <w:t xml:space="preserve">Entregadores: </w:t>
      </w:r>
      <w:r w:rsidRPr="00F47D7D">
        <w:rPr>
          <w:rFonts w:eastAsia="Cambria" w:cs="Cambria"/>
        </w:rPr>
        <w:t>A força de trabalho logística que utiliza o aplicativo para aceitar entregas e, crucialmente, para alugar veículos. Precisam de eficiência, boa usabilidade e informações precisas.</w:t>
      </w:r>
    </w:p>
    <w:p w14:paraId="22B31961" w14:textId="0889C7A7" w:rsidR="007E3CDD" w:rsidRPr="00F47D7D" w:rsidRDefault="41C821C1" w:rsidP="716277B6">
      <w:pPr>
        <w:spacing w:before="240" w:after="240"/>
        <w:rPr>
          <w:rFonts w:eastAsia="Cambria" w:cs="Cambria"/>
        </w:rPr>
      </w:pPr>
      <w:r w:rsidRPr="00F47D7D">
        <w:rPr>
          <w:rFonts w:eastAsia="Cambria" w:cs="Cambria"/>
          <w:u w:val="single"/>
        </w:rPr>
        <w:t>Locadores de Veículos:</w:t>
      </w:r>
      <w:r w:rsidRPr="00F47D7D">
        <w:rPr>
          <w:rFonts w:eastAsia="Cambria" w:cs="Cambria"/>
        </w:rPr>
        <w:t xml:space="preserve"> Parceiros de negócio que gerenciam o inventário de veículos disponíveis para os entregadores. Necessitam de um sistema robusto para controle financeiro e de frota.</w:t>
      </w:r>
    </w:p>
    <w:p w14:paraId="26F16934" w14:textId="16DC01B5" w:rsidR="007E3CDD" w:rsidRPr="00F47D7D" w:rsidRDefault="41C821C1" w:rsidP="716277B6">
      <w:pPr>
        <w:spacing w:before="240" w:after="240"/>
        <w:rPr>
          <w:rFonts w:eastAsia="Cambria" w:cs="Cambria"/>
        </w:rPr>
      </w:pPr>
      <w:r w:rsidRPr="00F47D7D">
        <w:rPr>
          <w:rFonts w:eastAsia="Cambria" w:cs="Cambria"/>
          <w:u w:val="single"/>
        </w:rPr>
        <w:t>Equipe de Administração e Desenvolvimento</w:t>
      </w:r>
      <w:r w:rsidRPr="00F47D7D">
        <w:rPr>
          <w:rFonts w:eastAsia="Cambria" w:cs="Cambria"/>
          <w:b/>
          <w:bCs/>
        </w:rPr>
        <w:t>:</w:t>
      </w:r>
      <w:r w:rsidRPr="00F47D7D">
        <w:rPr>
          <w:rFonts w:eastAsia="Cambria" w:cs="Cambria"/>
        </w:rPr>
        <w:t xml:space="preserve"> O time interno que irá projetar, construir, manter e tomar decisões técnicas sobre a arquitetura e a evolução do sistema.</w:t>
      </w:r>
    </w:p>
    <w:p w14:paraId="1890A7C3" w14:textId="277060A7" w:rsidR="007E3CDD" w:rsidRPr="00F47D7D" w:rsidRDefault="716277B6" w:rsidP="716277B6">
      <w:pPr>
        <w:pStyle w:val="FirstParagraph"/>
        <w:rPr>
          <w:b/>
          <w:bCs/>
        </w:rPr>
      </w:pPr>
      <w:r w:rsidRPr="00F47D7D">
        <w:rPr>
          <w:b/>
          <w:bCs/>
        </w:rPr>
        <w:t>Motivação</w:t>
      </w:r>
    </w:p>
    <w:p w14:paraId="4F920177" w14:textId="3D71C3E2" w:rsidR="50155314" w:rsidRPr="00F47D7D" w:rsidRDefault="50155314" w:rsidP="716277B6">
      <w:pPr>
        <w:spacing w:before="240" w:after="240"/>
      </w:pPr>
      <w:r w:rsidRPr="00F47D7D">
        <w:t>É vital conhecer as necessidades de todos os envolvidos</w:t>
      </w:r>
      <w:r w:rsidR="1B73B161" w:rsidRPr="00F47D7D">
        <w:t xml:space="preserve">, </w:t>
      </w:r>
      <w:r w:rsidRPr="00F47D7D">
        <w:t>clientes, restaurantes, entregadores e locadores de veículos</w:t>
      </w:r>
      <w:r w:rsidR="717F5FF0" w:rsidRPr="00F47D7D">
        <w:t>,</w:t>
      </w:r>
      <w:r w:rsidRPr="00F47D7D">
        <w:t xml:space="preserve"> para evitar surpresas que possam comprometer o projeto.</w:t>
      </w:r>
    </w:p>
    <w:p w14:paraId="0DC5B5C1" w14:textId="077FE6D8" w:rsidR="50155314" w:rsidRPr="00F47D7D" w:rsidRDefault="50155314" w:rsidP="716277B6">
      <w:pPr>
        <w:spacing w:before="240" w:after="240"/>
      </w:pPr>
      <w:r w:rsidRPr="00F47D7D">
        <w:lastRenderedPageBreak/>
        <w:t>Ignorar as expectativas de qualquer um desses grupos resultará em falhas críticas: um sistema lento afastará clientes, notificações instáveis causarão perda de pedidos para os restaurantes, e problemas na logística ou no aluguel de veículos levarão a entregas atrasadas. Essencialmente, as necessidades de cada stakeholder definem os requisitos técnicos e o sucesso da arquitetura do sistema.</w:t>
      </w:r>
    </w:p>
    <w:p w14:paraId="0F4B04A0" w14:textId="5D57B3ED" w:rsidR="007E3CDD" w:rsidRPr="00F47D7D" w:rsidRDefault="716277B6" w:rsidP="716277B6">
      <w:pPr>
        <w:pStyle w:val="Corpodetexto"/>
        <w:rPr>
          <w:b/>
          <w:bCs/>
        </w:rPr>
      </w:pPr>
      <w:r w:rsidRPr="00F47D7D">
        <w:rPr>
          <w:b/>
          <w:bCs/>
        </w:rPr>
        <w:t>Forma</w:t>
      </w:r>
    </w:p>
    <w:tbl>
      <w:tblPr>
        <w:tblStyle w:val="Tabelacomgrade"/>
        <w:tblW w:w="0" w:type="auto"/>
        <w:tblLayout w:type="fixed"/>
        <w:tblLook w:val="06A0" w:firstRow="1" w:lastRow="0" w:firstColumn="1" w:lastColumn="0" w:noHBand="1" w:noVBand="1"/>
      </w:tblPr>
      <w:tblGrid>
        <w:gridCol w:w="1698"/>
        <w:gridCol w:w="3510"/>
        <w:gridCol w:w="4257"/>
      </w:tblGrid>
      <w:tr w:rsidR="716277B6" w:rsidRPr="00F47D7D" w14:paraId="7E704A2E" w14:textId="77777777" w:rsidTr="716277B6">
        <w:trPr>
          <w:trHeight w:val="315"/>
        </w:trPr>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1E95348" w14:textId="7D478F2E" w:rsidR="716277B6" w:rsidRPr="00F47D7D" w:rsidRDefault="716277B6" w:rsidP="716277B6">
            <w:pPr>
              <w:jc w:val="center"/>
              <w:rPr>
                <w:rFonts w:eastAsiaTheme="minorEastAsia"/>
                <w:b/>
                <w:bCs/>
                <w:sz w:val="20"/>
                <w:szCs w:val="20"/>
              </w:rPr>
            </w:pPr>
            <w:bookmarkStart w:id="4" w:name="section-architecture-constraints"/>
            <w:bookmarkEnd w:id="1"/>
            <w:bookmarkEnd w:id="3"/>
            <w:r w:rsidRPr="00F47D7D">
              <w:rPr>
                <w:rFonts w:eastAsiaTheme="minorEastAsia"/>
                <w:b/>
                <w:bCs/>
                <w:sz w:val="20"/>
                <w:szCs w:val="20"/>
              </w:rPr>
              <w:t>Função/Nome</w:t>
            </w:r>
          </w:p>
        </w:tc>
        <w:tc>
          <w:tcPr>
            <w:tcW w:w="35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B4657AC" w14:textId="693E559B" w:rsidR="716277B6" w:rsidRPr="00F47D7D" w:rsidRDefault="716277B6" w:rsidP="716277B6">
            <w:pPr>
              <w:jc w:val="center"/>
              <w:rPr>
                <w:rFonts w:eastAsiaTheme="minorEastAsia"/>
                <w:b/>
                <w:bCs/>
                <w:sz w:val="20"/>
                <w:szCs w:val="20"/>
              </w:rPr>
            </w:pPr>
            <w:r w:rsidRPr="00F47D7D">
              <w:rPr>
                <w:rFonts w:eastAsiaTheme="minorEastAsia"/>
                <w:b/>
                <w:bCs/>
                <w:sz w:val="20"/>
                <w:szCs w:val="20"/>
              </w:rPr>
              <w:t>Contato</w:t>
            </w:r>
          </w:p>
        </w:tc>
        <w:tc>
          <w:tcPr>
            <w:tcW w:w="4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71988A7" w14:textId="5EFB50D2" w:rsidR="716277B6" w:rsidRPr="00F47D7D" w:rsidRDefault="716277B6" w:rsidP="716277B6">
            <w:pPr>
              <w:jc w:val="center"/>
              <w:rPr>
                <w:rFonts w:eastAsiaTheme="minorEastAsia"/>
                <w:b/>
                <w:bCs/>
                <w:sz w:val="20"/>
                <w:szCs w:val="20"/>
              </w:rPr>
            </w:pPr>
            <w:r w:rsidRPr="00F47D7D">
              <w:rPr>
                <w:rFonts w:eastAsiaTheme="minorEastAsia"/>
                <w:b/>
                <w:bCs/>
                <w:sz w:val="20"/>
                <w:szCs w:val="20"/>
              </w:rPr>
              <w:t>Expectativas</w:t>
            </w:r>
          </w:p>
        </w:tc>
      </w:tr>
      <w:tr w:rsidR="716277B6" w:rsidRPr="00F47D7D" w14:paraId="2E70063A" w14:textId="77777777" w:rsidTr="716277B6">
        <w:trPr>
          <w:trHeight w:val="315"/>
        </w:trPr>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457C9CC" w14:textId="5FA39550" w:rsidR="716277B6" w:rsidRPr="00F47D7D" w:rsidRDefault="716277B6" w:rsidP="716277B6">
            <w:pPr>
              <w:jc w:val="center"/>
              <w:rPr>
                <w:rFonts w:eastAsiaTheme="minorEastAsia"/>
                <w:sz w:val="20"/>
                <w:szCs w:val="20"/>
              </w:rPr>
            </w:pPr>
            <w:r w:rsidRPr="00F47D7D">
              <w:rPr>
                <w:rFonts w:eastAsiaTheme="minorEastAsia"/>
                <w:sz w:val="20"/>
                <w:szCs w:val="20"/>
              </w:rPr>
              <w:t>Cliente</w:t>
            </w:r>
          </w:p>
        </w:tc>
        <w:tc>
          <w:tcPr>
            <w:tcW w:w="35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AA7A787" w14:textId="4D0FE9B4" w:rsidR="1C604F68" w:rsidRPr="00F47D7D" w:rsidRDefault="1C604F68" w:rsidP="716277B6">
            <w:pPr>
              <w:jc w:val="center"/>
              <w:rPr>
                <w:rFonts w:eastAsiaTheme="minorEastAsia"/>
                <w:sz w:val="20"/>
                <w:szCs w:val="20"/>
              </w:rPr>
            </w:pPr>
            <w:r w:rsidRPr="00F47D7D">
              <w:rPr>
                <w:rFonts w:eastAsiaTheme="minorEastAsia"/>
                <w:sz w:val="20"/>
                <w:szCs w:val="20"/>
              </w:rPr>
              <w:t>Notificações Push (status do pedido, promoções), E-mail (cadastro, recibos), Interface do App (mensagens e alertas).</w:t>
            </w:r>
          </w:p>
        </w:tc>
        <w:tc>
          <w:tcPr>
            <w:tcW w:w="4257" w:type="dxa"/>
            <w:tcBorders>
              <w:top w:val="single" w:sz="6" w:space="0" w:color="CCCCCC"/>
              <w:left w:val="single" w:sz="6" w:space="0" w:color="CCCCCC"/>
              <w:bottom w:val="single" w:sz="6" w:space="0" w:color="CCCCCC"/>
              <w:right w:val="single" w:sz="6" w:space="0" w:color="auto"/>
            </w:tcBorders>
            <w:tcMar>
              <w:top w:w="30" w:type="dxa"/>
              <w:bottom w:w="30" w:type="dxa"/>
            </w:tcMar>
            <w:vAlign w:val="center"/>
          </w:tcPr>
          <w:p w14:paraId="4552A177" w14:textId="7898A2C0" w:rsidR="716277B6" w:rsidRPr="00F47D7D" w:rsidRDefault="716277B6" w:rsidP="716277B6">
            <w:pPr>
              <w:rPr>
                <w:rFonts w:eastAsiaTheme="minorEastAsia"/>
                <w:sz w:val="20"/>
                <w:szCs w:val="20"/>
              </w:rPr>
            </w:pPr>
            <w:r w:rsidRPr="00F47D7D">
              <w:rPr>
                <w:rFonts w:eastAsiaTheme="minorEastAsia"/>
                <w:sz w:val="20"/>
                <w:szCs w:val="20"/>
              </w:rPr>
              <w:t>Espera uma arquitetura que garanta alta disponibilidade e desempenho, especialmente em horários de pico. Segurança robusta para dados pessoais e de pagamento. O sistema deve ser intuitivo, rápido e fornecer atualizações de status em tempo real de forma confiável.</w:t>
            </w:r>
          </w:p>
        </w:tc>
      </w:tr>
      <w:tr w:rsidR="716277B6" w:rsidRPr="00F47D7D" w14:paraId="4A4A2134" w14:textId="77777777" w:rsidTr="716277B6">
        <w:trPr>
          <w:trHeight w:val="315"/>
        </w:trPr>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5439A82" w14:textId="40650AA8" w:rsidR="716277B6" w:rsidRPr="00F47D7D" w:rsidRDefault="716277B6" w:rsidP="716277B6">
            <w:pPr>
              <w:jc w:val="center"/>
              <w:rPr>
                <w:rFonts w:eastAsiaTheme="minorEastAsia"/>
                <w:sz w:val="20"/>
                <w:szCs w:val="20"/>
              </w:rPr>
            </w:pPr>
            <w:r w:rsidRPr="00F47D7D">
              <w:rPr>
                <w:rFonts w:eastAsiaTheme="minorEastAsia"/>
                <w:sz w:val="20"/>
                <w:szCs w:val="20"/>
              </w:rPr>
              <w:t>Restaurante</w:t>
            </w:r>
          </w:p>
        </w:tc>
        <w:tc>
          <w:tcPr>
            <w:tcW w:w="35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4EECA57" w14:textId="74788C9C" w:rsidR="79E66CBC" w:rsidRPr="00F47D7D" w:rsidRDefault="79E66CBC" w:rsidP="716277B6">
            <w:pPr>
              <w:jc w:val="center"/>
              <w:rPr>
                <w:rFonts w:eastAsiaTheme="minorEastAsia"/>
                <w:sz w:val="20"/>
                <w:szCs w:val="20"/>
              </w:rPr>
            </w:pPr>
            <w:r w:rsidRPr="00F47D7D">
              <w:rPr>
                <w:rFonts w:eastAsiaTheme="minorEastAsia"/>
                <w:sz w:val="20"/>
                <w:szCs w:val="20"/>
              </w:rPr>
              <w:t>Painel do Restaurante (dashboard web/app), Alertas Sonoros para novos pedidos, Notificações Push.</w:t>
            </w:r>
          </w:p>
        </w:tc>
        <w:tc>
          <w:tcPr>
            <w:tcW w:w="4257" w:type="dxa"/>
            <w:tcBorders>
              <w:top w:val="single" w:sz="6" w:space="0" w:color="CCCCCC"/>
              <w:left w:val="single" w:sz="6" w:space="0" w:color="CCCCCC"/>
              <w:bottom w:val="single" w:sz="6" w:space="0" w:color="CCCCCC"/>
              <w:right w:val="single" w:sz="6" w:space="0" w:color="auto"/>
            </w:tcBorders>
            <w:tcMar>
              <w:top w:w="30" w:type="dxa"/>
              <w:bottom w:w="30" w:type="dxa"/>
            </w:tcMar>
            <w:vAlign w:val="center"/>
          </w:tcPr>
          <w:p w14:paraId="32ACA255" w14:textId="1F7CA177" w:rsidR="716277B6" w:rsidRPr="00F47D7D" w:rsidRDefault="716277B6" w:rsidP="716277B6">
            <w:pPr>
              <w:rPr>
                <w:rFonts w:eastAsiaTheme="minorEastAsia"/>
                <w:sz w:val="20"/>
                <w:szCs w:val="20"/>
              </w:rPr>
            </w:pPr>
            <w:r w:rsidRPr="00F47D7D">
              <w:rPr>
                <w:rFonts w:eastAsiaTheme="minorEastAsia"/>
                <w:sz w:val="20"/>
                <w:szCs w:val="20"/>
              </w:rPr>
              <w:t>Precisa de uma plataforma estável e confiável para gerenciamento de cardápio</w:t>
            </w:r>
            <w:r w:rsidR="5599D0D5" w:rsidRPr="00F47D7D">
              <w:rPr>
                <w:rFonts w:eastAsiaTheme="minorEastAsia"/>
                <w:sz w:val="20"/>
                <w:szCs w:val="20"/>
              </w:rPr>
              <w:t>s</w:t>
            </w:r>
            <w:r w:rsidRPr="00F47D7D">
              <w:rPr>
                <w:rFonts w:eastAsiaTheme="minorEastAsia"/>
                <w:sz w:val="20"/>
                <w:szCs w:val="20"/>
              </w:rPr>
              <w:t xml:space="preserve"> e pedidos. O sistema de notificação de novos pedidos deve ser imediato e à prova de falhas. A arquitetura deve suportar uma interface de gestão simples e eficiente.</w:t>
            </w:r>
          </w:p>
        </w:tc>
      </w:tr>
      <w:tr w:rsidR="716277B6" w:rsidRPr="00F47D7D" w14:paraId="355F2BA3" w14:textId="77777777" w:rsidTr="716277B6">
        <w:trPr>
          <w:trHeight w:val="315"/>
        </w:trPr>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22067BA" w14:textId="1E53B5F5" w:rsidR="716277B6" w:rsidRPr="00F47D7D" w:rsidRDefault="716277B6" w:rsidP="716277B6">
            <w:pPr>
              <w:jc w:val="center"/>
              <w:rPr>
                <w:rFonts w:eastAsiaTheme="minorEastAsia"/>
                <w:sz w:val="20"/>
                <w:szCs w:val="20"/>
              </w:rPr>
            </w:pPr>
            <w:r w:rsidRPr="00F47D7D">
              <w:rPr>
                <w:rFonts w:eastAsiaTheme="minorEastAsia"/>
                <w:sz w:val="20"/>
                <w:szCs w:val="20"/>
              </w:rPr>
              <w:t>Entregador</w:t>
            </w:r>
          </w:p>
        </w:tc>
        <w:tc>
          <w:tcPr>
            <w:tcW w:w="35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1F5E9DC" w14:textId="43D666D1" w:rsidR="7187A236" w:rsidRPr="00F47D7D" w:rsidRDefault="7187A236" w:rsidP="716277B6">
            <w:pPr>
              <w:jc w:val="center"/>
              <w:rPr>
                <w:rFonts w:eastAsiaTheme="minorEastAsia"/>
                <w:sz w:val="20"/>
                <w:szCs w:val="20"/>
              </w:rPr>
            </w:pPr>
            <w:r w:rsidRPr="00F47D7D">
              <w:rPr>
                <w:rFonts w:eastAsiaTheme="minorEastAsia"/>
                <w:sz w:val="20"/>
                <w:szCs w:val="20"/>
              </w:rPr>
              <w:t>Notificações Push no aplicativo (novas entregas, atualizações), Interface do Mapa (rotas), SMS (como backup para notificações críticas).</w:t>
            </w:r>
          </w:p>
        </w:tc>
        <w:tc>
          <w:tcPr>
            <w:tcW w:w="4257" w:type="dxa"/>
            <w:tcBorders>
              <w:top w:val="single" w:sz="6" w:space="0" w:color="CCCCCC"/>
              <w:left w:val="single" w:sz="6" w:space="0" w:color="CCCCCC"/>
              <w:bottom w:val="single" w:sz="6" w:space="0" w:color="CCCCCC"/>
              <w:right w:val="single" w:sz="6" w:space="0" w:color="auto"/>
            </w:tcBorders>
            <w:tcMar>
              <w:top w:w="30" w:type="dxa"/>
              <w:bottom w:w="30" w:type="dxa"/>
            </w:tcMar>
            <w:vAlign w:val="center"/>
          </w:tcPr>
          <w:p w14:paraId="30C99332" w14:textId="022C51E3" w:rsidR="716277B6" w:rsidRPr="00F47D7D" w:rsidRDefault="716277B6" w:rsidP="716277B6">
            <w:pPr>
              <w:rPr>
                <w:rFonts w:eastAsiaTheme="minorEastAsia"/>
                <w:sz w:val="20"/>
                <w:szCs w:val="20"/>
              </w:rPr>
            </w:pPr>
            <w:r w:rsidRPr="00F47D7D">
              <w:rPr>
                <w:rFonts w:eastAsiaTheme="minorEastAsia"/>
                <w:sz w:val="20"/>
                <w:szCs w:val="20"/>
              </w:rPr>
              <w:t>Demanda um aplicativo móvel rápido, com baixo consumo de bateria e dados. A arquitetura deve suportar notificações em tempo real, geolocalização precisa e otimização de rotas. O módulo de aluguel de veículos precisa ser integrado e funcional.</w:t>
            </w:r>
          </w:p>
        </w:tc>
      </w:tr>
      <w:tr w:rsidR="716277B6" w:rsidRPr="00F47D7D" w14:paraId="3BC84F8A" w14:textId="77777777" w:rsidTr="716277B6">
        <w:trPr>
          <w:trHeight w:val="315"/>
        </w:trPr>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FCF3914" w14:textId="6AE45189" w:rsidR="716277B6" w:rsidRPr="00F47D7D" w:rsidRDefault="716277B6" w:rsidP="716277B6">
            <w:pPr>
              <w:jc w:val="center"/>
              <w:rPr>
                <w:rFonts w:eastAsiaTheme="minorEastAsia"/>
                <w:sz w:val="20"/>
                <w:szCs w:val="20"/>
              </w:rPr>
            </w:pPr>
            <w:r w:rsidRPr="00F47D7D">
              <w:rPr>
                <w:rFonts w:eastAsiaTheme="minorEastAsia"/>
                <w:sz w:val="20"/>
                <w:szCs w:val="20"/>
              </w:rPr>
              <w:t>Locador de Veículos</w:t>
            </w:r>
          </w:p>
        </w:tc>
        <w:tc>
          <w:tcPr>
            <w:tcW w:w="35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1AF6C7B" w14:textId="5F1153A1" w:rsidR="5D879A73" w:rsidRPr="00F47D7D" w:rsidRDefault="5D879A73" w:rsidP="716277B6">
            <w:pPr>
              <w:jc w:val="center"/>
              <w:rPr>
                <w:rFonts w:eastAsiaTheme="minorEastAsia"/>
                <w:sz w:val="20"/>
                <w:szCs w:val="20"/>
              </w:rPr>
            </w:pPr>
            <w:r w:rsidRPr="00F47D7D">
              <w:rPr>
                <w:rFonts w:eastAsiaTheme="minorEastAsia"/>
                <w:sz w:val="20"/>
                <w:szCs w:val="20"/>
              </w:rPr>
              <w:t>Painel do Locador (dashboard web para gestão de frota e finanças), E-mail (relatórios, notificações de aluguel/devolução).</w:t>
            </w:r>
          </w:p>
        </w:tc>
        <w:tc>
          <w:tcPr>
            <w:tcW w:w="4257" w:type="dxa"/>
            <w:tcBorders>
              <w:top w:val="single" w:sz="6" w:space="0" w:color="CCCCCC"/>
              <w:left w:val="single" w:sz="6" w:space="0" w:color="CCCCCC"/>
              <w:bottom w:val="single" w:sz="6" w:space="0" w:color="CCCCCC"/>
              <w:right w:val="single" w:sz="6" w:space="0" w:color="auto"/>
            </w:tcBorders>
            <w:tcMar>
              <w:top w:w="30" w:type="dxa"/>
              <w:bottom w:w="30" w:type="dxa"/>
            </w:tcMar>
            <w:vAlign w:val="center"/>
          </w:tcPr>
          <w:p w14:paraId="7080D6D8" w14:textId="49F250EC" w:rsidR="716277B6" w:rsidRPr="00F47D7D" w:rsidRDefault="716277B6" w:rsidP="716277B6">
            <w:pPr>
              <w:rPr>
                <w:rFonts w:eastAsiaTheme="minorEastAsia"/>
                <w:sz w:val="20"/>
                <w:szCs w:val="20"/>
              </w:rPr>
            </w:pPr>
            <w:r w:rsidRPr="00F47D7D">
              <w:rPr>
                <w:rFonts w:eastAsiaTheme="minorEastAsia"/>
                <w:sz w:val="20"/>
                <w:szCs w:val="20"/>
              </w:rPr>
              <w:t>Espera um portal de gerenciamento seguro para cadastrar veículos e definir preços. A documentação da arquitetura deve detalhar como os dados de aluguéis, pagamentos e cobranças são processados e protegidos.</w:t>
            </w:r>
          </w:p>
        </w:tc>
      </w:tr>
      <w:tr w:rsidR="716277B6" w:rsidRPr="00F47D7D" w14:paraId="1B77B52C" w14:textId="77777777" w:rsidTr="716277B6">
        <w:trPr>
          <w:trHeight w:val="315"/>
        </w:trPr>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F49D2FC" w14:textId="0D255E04" w:rsidR="716277B6" w:rsidRPr="00F47D7D" w:rsidRDefault="716277B6" w:rsidP="716277B6">
            <w:pPr>
              <w:jc w:val="center"/>
              <w:rPr>
                <w:rFonts w:eastAsiaTheme="minorEastAsia"/>
                <w:sz w:val="20"/>
                <w:szCs w:val="20"/>
              </w:rPr>
            </w:pPr>
            <w:r w:rsidRPr="00F47D7D">
              <w:rPr>
                <w:rFonts w:eastAsiaTheme="minorEastAsia"/>
                <w:sz w:val="20"/>
                <w:szCs w:val="20"/>
              </w:rPr>
              <w:t>Administrador do Sistema / Equipe de TI</w:t>
            </w:r>
          </w:p>
        </w:tc>
        <w:tc>
          <w:tcPr>
            <w:tcW w:w="35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19B090B" w14:textId="72E6F64E" w:rsidR="2019D75F" w:rsidRPr="00F47D7D" w:rsidRDefault="2019D75F" w:rsidP="716277B6">
            <w:pPr>
              <w:jc w:val="center"/>
              <w:rPr>
                <w:rFonts w:eastAsiaTheme="minorEastAsia"/>
                <w:sz w:val="20"/>
                <w:szCs w:val="20"/>
              </w:rPr>
            </w:pPr>
            <w:r w:rsidRPr="00F47D7D">
              <w:rPr>
                <w:rFonts w:eastAsiaTheme="minorEastAsia"/>
                <w:sz w:val="20"/>
                <w:szCs w:val="20"/>
              </w:rPr>
              <w:t>Dashboards de Monitoramento (logs, métricas), Alertas automáticos (via e-mail, Slack, etc.) sobre falhas ou anomalias, Relatórios Gerenciais.</w:t>
            </w:r>
          </w:p>
        </w:tc>
        <w:tc>
          <w:tcPr>
            <w:tcW w:w="4257" w:type="dxa"/>
            <w:tcBorders>
              <w:top w:val="single" w:sz="6" w:space="0" w:color="CCCCCC"/>
              <w:left w:val="single" w:sz="6" w:space="0" w:color="CCCCCC"/>
              <w:bottom w:val="single" w:sz="6" w:space="0" w:color="CCCCCC"/>
              <w:right w:val="single" w:sz="6" w:space="0" w:color="auto"/>
            </w:tcBorders>
            <w:tcMar>
              <w:top w:w="30" w:type="dxa"/>
              <w:bottom w:w="30" w:type="dxa"/>
            </w:tcMar>
            <w:vAlign w:val="center"/>
          </w:tcPr>
          <w:p w14:paraId="7AAE08E4" w14:textId="64E0D06A" w:rsidR="716277B6" w:rsidRPr="00F47D7D" w:rsidRDefault="716277B6" w:rsidP="716277B6">
            <w:pPr>
              <w:rPr>
                <w:rFonts w:eastAsiaTheme="minorEastAsia"/>
                <w:sz w:val="20"/>
                <w:szCs w:val="20"/>
              </w:rPr>
            </w:pPr>
            <w:r w:rsidRPr="00F47D7D">
              <w:rPr>
                <w:rFonts w:eastAsiaTheme="minorEastAsia"/>
                <w:sz w:val="20"/>
                <w:szCs w:val="20"/>
              </w:rPr>
              <w:t>Precisa de uma documentação de arquitetura completa, detalhando os componentes, APIs e fluxos de dados. A arquitetura deve ser modular, escalável, segura e de fácil manutenção. Exige clareza sobre as estratégias de logging, monitoramento e autenticação</w:t>
            </w:r>
            <w:r w:rsidR="2DB7E18B" w:rsidRPr="00F47D7D">
              <w:rPr>
                <w:rFonts w:eastAsiaTheme="minorEastAsia"/>
                <w:sz w:val="20"/>
                <w:szCs w:val="20"/>
              </w:rPr>
              <w:t>.</w:t>
            </w:r>
          </w:p>
        </w:tc>
      </w:tr>
    </w:tbl>
    <w:p w14:paraId="115BBB3B" w14:textId="47D8F2D5" w:rsidR="716277B6" w:rsidRPr="00F47D7D" w:rsidRDefault="716277B6" w:rsidP="716277B6">
      <w:pPr>
        <w:pStyle w:val="Corpodetexto"/>
      </w:pPr>
    </w:p>
    <w:p w14:paraId="3E618E34" w14:textId="347BA129" w:rsidR="007E3CDD" w:rsidRPr="00F47D7D" w:rsidRDefault="716277B6" w:rsidP="716277B6">
      <w:pPr>
        <w:pStyle w:val="Ttulo1"/>
        <w:rPr>
          <w:rFonts w:cstheme="majorHAnsi"/>
        </w:rPr>
      </w:pPr>
      <w:r w:rsidRPr="00F47D7D">
        <w:rPr>
          <w:rFonts w:cstheme="majorHAnsi"/>
        </w:rPr>
        <w:t>Restrições Arquiteturais</w:t>
      </w:r>
      <w:r w:rsidR="524F76F6" w:rsidRPr="00F47D7D">
        <w:rPr>
          <w:rFonts w:cstheme="majorHAnsi"/>
        </w:rPr>
        <w:t xml:space="preserve"> </w:t>
      </w:r>
    </w:p>
    <w:p w14:paraId="740E6A04" w14:textId="3A224257" w:rsidR="1E95E8F1" w:rsidRPr="00F47D7D" w:rsidRDefault="1E95E8F1" w:rsidP="716277B6">
      <w:pPr>
        <w:pStyle w:val="Corpodetexto"/>
      </w:pPr>
      <w:bookmarkStart w:id="5" w:name="section-context-and-scope"/>
      <w:bookmarkEnd w:id="4"/>
      <w:r w:rsidRPr="00F47D7D">
        <w:t>Esta seção descreve as decisões e condições que limitam a liberdade da equipe de arquitetura e desenvolvimento. Elas são fundamentais para garantir que o produto final atenda a requisitos técnicos, de negócio e regulatórios.</w:t>
      </w:r>
    </w:p>
    <w:p w14:paraId="57D410C8" w14:textId="658CA938" w:rsidR="034CD075" w:rsidRPr="00F47D7D" w:rsidRDefault="034CD075" w:rsidP="716277B6">
      <w:pPr>
        <w:pStyle w:val="Corpodetexto"/>
        <w:rPr>
          <w:b/>
          <w:bCs/>
        </w:rPr>
      </w:pPr>
      <w:r w:rsidRPr="00F47D7D">
        <w:rPr>
          <w:b/>
          <w:bCs/>
        </w:rPr>
        <w:t>Restrições Técnicas</w:t>
      </w:r>
    </w:p>
    <w:tbl>
      <w:tblPr>
        <w:tblStyle w:val="Tabelacomgrade"/>
        <w:tblW w:w="0" w:type="auto"/>
        <w:tblLayout w:type="fixed"/>
        <w:tblLook w:val="06A0" w:firstRow="1" w:lastRow="0" w:firstColumn="1" w:lastColumn="0" w:noHBand="1" w:noVBand="1"/>
      </w:tblPr>
      <w:tblGrid>
        <w:gridCol w:w="4680"/>
        <w:gridCol w:w="4680"/>
      </w:tblGrid>
      <w:tr w:rsidR="716277B6" w:rsidRPr="00F47D7D" w14:paraId="75D0EF16" w14:textId="77777777" w:rsidTr="716277B6">
        <w:trPr>
          <w:trHeight w:val="300"/>
        </w:trPr>
        <w:tc>
          <w:tcPr>
            <w:tcW w:w="4680" w:type="dxa"/>
          </w:tcPr>
          <w:p w14:paraId="0FCD8221" w14:textId="2B63163F" w:rsidR="64135507" w:rsidRPr="00F47D7D" w:rsidRDefault="64135507" w:rsidP="716277B6">
            <w:pPr>
              <w:pStyle w:val="Corpodetexto"/>
            </w:pPr>
            <w:r w:rsidRPr="00F47D7D">
              <w:lastRenderedPageBreak/>
              <w:t>Restrição</w:t>
            </w:r>
          </w:p>
        </w:tc>
        <w:tc>
          <w:tcPr>
            <w:tcW w:w="4680" w:type="dxa"/>
          </w:tcPr>
          <w:p w14:paraId="01699817" w14:textId="00891C89" w:rsidR="64135507" w:rsidRPr="00F47D7D" w:rsidRDefault="64135507" w:rsidP="716277B6">
            <w:pPr>
              <w:pStyle w:val="Corpodetexto"/>
            </w:pPr>
            <w:r w:rsidRPr="00F47D7D">
              <w:t>Explicação / Justificativa</w:t>
            </w:r>
          </w:p>
        </w:tc>
      </w:tr>
      <w:tr w:rsidR="716277B6" w:rsidRPr="00F47D7D" w14:paraId="7A7A4645" w14:textId="77777777" w:rsidTr="716277B6">
        <w:trPr>
          <w:trHeight w:val="300"/>
        </w:trPr>
        <w:tc>
          <w:tcPr>
            <w:tcW w:w="4680" w:type="dxa"/>
          </w:tcPr>
          <w:p w14:paraId="1A7AF38C" w14:textId="295DBED8" w:rsidR="5F422B42" w:rsidRPr="00F47D7D" w:rsidRDefault="5F422B42" w:rsidP="716277B6">
            <w:pPr>
              <w:pStyle w:val="Corpodetexto"/>
            </w:pPr>
            <w:r w:rsidRPr="00F47D7D">
              <w:t>Plataforma Exclusivamente Web (Responsiva)</w:t>
            </w:r>
          </w:p>
        </w:tc>
        <w:tc>
          <w:tcPr>
            <w:tcW w:w="4680" w:type="dxa"/>
          </w:tcPr>
          <w:p w14:paraId="02369791" w14:textId="41AAE75E" w:rsidR="5F422B42" w:rsidRPr="00F47D7D" w:rsidRDefault="5F422B42" w:rsidP="716277B6">
            <w:pPr>
              <w:pStyle w:val="Corpodetexto"/>
            </w:pPr>
            <w:r w:rsidRPr="00F47D7D">
              <w:t>Por decisão de negócio, o sistema não terá aplicativos móveis nativos. Toda a interação dos usuários será via navegador web. Isso exige que a arquitetura seja baseada em tecnologias web e que o design da interface seja totalmente responsivo para garantir a usabilidade em desktops, tablets e smartphones.</w:t>
            </w:r>
          </w:p>
        </w:tc>
      </w:tr>
      <w:tr w:rsidR="716277B6" w:rsidRPr="00F47D7D" w14:paraId="13CEA439" w14:textId="77777777" w:rsidTr="716277B6">
        <w:trPr>
          <w:trHeight w:val="300"/>
        </w:trPr>
        <w:tc>
          <w:tcPr>
            <w:tcW w:w="4680" w:type="dxa"/>
          </w:tcPr>
          <w:p w14:paraId="18C02501" w14:textId="128FD47D" w:rsidR="5F422B42" w:rsidRPr="00F47D7D" w:rsidRDefault="5F422B42" w:rsidP="716277B6">
            <w:pPr>
              <w:pStyle w:val="Corpodetexto"/>
            </w:pPr>
            <w:r w:rsidRPr="00F47D7D">
              <w:t>Dependência de Serviços de Roteirização e Mapas</w:t>
            </w:r>
          </w:p>
        </w:tc>
        <w:tc>
          <w:tcPr>
            <w:tcW w:w="4680" w:type="dxa"/>
          </w:tcPr>
          <w:p w14:paraId="71E2DED6" w14:textId="4D47268B" w:rsidR="5F422B42" w:rsidRPr="00F47D7D" w:rsidRDefault="5F422B42" w:rsidP="716277B6">
            <w:pPr>
              <w:pStyle w:val="Corpodetexto"/>
            </w:pPr>
            <w:r w:rsidRPr="00F47D7D">
              <w:t>O sistema precisa fornecer rotas otimizadas para os entregadores. Isso impõe a integração com uma API de terceiros (ex: Google Maps, Mapbox), sujeitando a arquitetura aos custos, limites de uso e termos de serviço do provedor escolhido.</w:t>
            </w:r>
          </w:p>
        </w:tc>
      </w:tr>
      <w:tr w:rsidR="716277B6" w:rsidRPr="00F47D7D" w14:paraId="44A9645A" w14:textId="77777777" w:rsidTr="716277B6">
        <w:trPr>
          <w:trHeight w:val="300"/>
        </w:trPr>
        <w:tc>
          <w:tcPr>
            <w:tcW w:w="4680" w:type="dxa"/>
          </w:tcPr>
          <w:p w14:paraId="6F9A0E0D" w14:textId="76F40972" w:rsidR="5F422B42" w:rsidRPr="00F47D7D" w:rsidRDefault="5F422B42" w:rsidP="716277B6">
            <w:pPr>
              <w:pStyle w:val="Corpodetexto"/>
            </w:pPr>
            <w:r w:rsidRPr="00F47D7D">
              <w:t>Integração Obrigatória com Gateway de Pagamento</w:t>
            </w:r>
          </w:p>
        </w:tc>
        <w:tc>
          <w:tcPr>
            <w:tcW w:w="4680" w:type="dxa"/>
          </w:tcPr>
          <w:p w14:paraId="2C61A164" w14:textId="553EF59E" w:rsidR="5F422B42" w:rsidRPr="00F47D7D" w:rsidRDefault="5F422B42" w:rsidP="716277B6">
            <w:pPr>
              <w:pStyle w:val="Corpodetexto"/>
            </w:pPr>
            <w:r w:rsidRPr="00F47D7D">
              <w:t>Para processar pagamentos com cartão de crédito, débito e outras formas digitais, o sistema deve se integrar a um ou mais gateways de pagamento. Isso cria uma dependência externa e exige que a arquitetura siga os padrões de segurança (como PCI DSS) e os fluxos de API definidos pelo provedor.</w:t>
            </w:r>
          </w:p>
        </w:tc>
      </w:tr>
    </w:tbl>
    <w:p w14:paraId="7285AEB4" w14:textId="2D1F7B61" w:rsidR="716277B6" w:rsidRPr="00F47D7D" w:rsidRDefault="716277B6"/>
    <w:p w14:paraId="4F80342C" w14:textId="35BF3824" w:rsidR="79468FCE" w:rsidRPr="00F47D7D" w:rsidRDefault="79468FCE" w:rsidP="716277B6">
      <w:pPr>
        <w:rPr>
          <w:b/>
          <w:bCs/>
        </w:rPr>
      </w:pPr>
      <w:r w:rsidRPr="00F47D7D">
        <w:rPr>
          <w:b/>
          <w:bCs/>
        </w:rPr>
        <w:t>Restrições Organizacionais e de Negócio</w:t>
      </w:r>
    </w:p>
    <w:tbl>
      <w:tblPr>
        <w:tblStyle w:val="Tabelacomgrade"/>
        <w:tblW w:w="0" w:type="auto"/>
        <w:tblLayout w:type="fixed"/>
        <w:tblLook w:val="06A0" w:firstRow="1" w:lastRow="0" w:firstColumn="1" w:lastColumn="0" w:noHBand="1" w:noVBand="1"/>
      </w:tblPr>
      <w:tblGrid>
        <w:gridCol w:w="4680"/>
        <w:gridCol w:w="4680"/>
      </w:tblGrid>
      <w:tr w:rsidR="716277B6" w:rsidRPr="00F47D7D" w14:paraId="0CCAC919" w14:textId="77777777" w:rsidTr="716277B6">
        <w:trPr>
          <w:trHeight w:val="300"/>
        </w:trPr>
        <w:tc>
          <w:tcPr>
            <w:tcW w:w="4680" w:type="dxa"/>
          </w:tcPr>
          <w:p w14:paraId="62CEFDDD" w14:textId="4CB21ED4" w:rsidR="79468FCE" w:rsidRPr="00F47D7D" w:rsidRDefault="79468FCE" w:rsidP="716277B6">
            <w:pPr>
              <w:pStyle w:val="Corpodetexto"/>
            </w:pPr>
            <w:r w:rsidRPr="00F47D7D">
              <w:t>Restrição</w:t>
            </w:r>
          </w:p>
        </w:tc>
        <w:tc>
          <w:tcPr>
            <w:tcW w:w="4680" w:type="dxa"/>
          </w:tcPr>
          <w:p w14:paraId="4E1E9DA3" w14:textId="06561199" w:rsidR="79468FCE" w:rsidRPr="00F47D7D" w:rsidRDefault="79468FCE" w:rsidP="716277B6">
            <w:pPr>
              <w:pStyle w:val="Corpodetexto"/>
            </w:pPr>
            <w:r w:rsidRPr="00F47D7D">
              <w:t>Explicação / Justificativa</w:t>
            </w:r>
          </w:p>
        </w:tc>
      </w:tr>
      <w:tr w:rsidR="716277B6" w:rsidRPr="00F47D7D" w14:paraId="72D8C796" w14:textId="77777777" w:rsidTr="716277B6">
        <w:trPr>
          <w:trHeight w:val="300"/>
        </w:trPr>
        <w:tc>
          <w:tcPr>
            <w:tcW w:w="4680" w:type="dxa"/>
          </w:tcPr>
          <w:p w14:paraId="2504A953" w14:textId="216E13B2" w:rsidR="79468FCE" w:rsidRPr="00F47D7D" w:rsidRDefault="79468FCE">
            <w:r w:rsidRPr="00F47D7D">
              <w:rPr>
                <w:rFonts w:eastAsia="Cambria" w:cs="Cambria"/>
              </w:rPr>
              <w:t>Conformidade com a Lei Geral de Proteção de Dados (LGPD)</w:t>
            </w:r>
          </w:p>
        </w:tc>
        <w:tc>
          <w:tcPr>
            <w:tcW w:w="4680" w:type="dxa"/>
          </w:tcPr>
          <w:p w14:paraId="2658BCF5" w14:textId="4F9A1E6D" w:rsidR="79468FCE" w:rsidRPr="00F47D7D" w:rsidRDefault="79468FCE">
            <w:r w:rsidRPr="00F47D7D">
              <w:rPr>
                <w:rFonts w:eastAsia="Cambria" w:cs="Cambria"/>
              </w:rPr>
              <w:t>O sistema irá coletar e processar dados pessoais de clientes, entregadores e funcionários de restaurantes, como nome, endereço e informações de contato. A arquitetura deve, obrigatoriamente, seguir os princípios da LGPD.</w:t>
            </w:r>
          </w:p>
        </w:tc>
      </w:tr>
      <w:tr w:rsidR="716277B6" w:rsidRPr="00F47D7D" w14:paraId="0FB1CFE4" w14:textId="77777777" w:rsidTr="716277B6">
        <w:trPr>
          <w:trHeight w:val="300"/>
        </w:trPr>
        <w:tc>
          <w:tcPr>
            <w:tcW w:w="4680" w:type="dxa"/>
          </w:tcPr>
          <w:p w14:paraId="447A4E8E" w14:textId="2190344A" w:rsidR="79468FCE" w:rsidRPr="00F47D7D" w:rsidRDefault="79468FCE">
            <w:r w:rsidRPr="00F47D7D">
              <w:rPr>
                <w:rFonts w:eastAsia="Cambria" w:cs="Cambria"/>
              </w:rPr>
              <w:t>Idioma Principal: Português do Brasil</w:t>
            </w:r>
          </w:p>
        </w:tc>
        <w:tc>
          <w:tcPr>
            <w:tcW w:w="4680" w:type="dxa"/>
          </w:tcPr>
          <w:p w14:paraId="35944DB0" w14:textId="264EC33E" w:rsidR="79468FCE" w:rsidRPr="00F47D7D" w:rsidRDefault="79468FCE">
            <w:r w:rsidRPr="00F47D7D">
              <w:rPr>
                <w:rFonts w:eastAsia="Cambria" w:cs="Cambria"/>
              </w:rPr>
              <w:t xml:space="preserve">Todo o conteúdo e interfaces de usuário devem ser primariamente em Português do Brasil, conforme indicado nos requisitos </w:t>
            </w:r>
            <w:r w:rsidRPr="00F47D7D">
              <w:rPr>
                <w:rFonts w:eastAsia="Cambria" w:cs="Cambria"/>
              </w:rPr>
              <w:lastRenderedPageBreak/>
              <w:t>funcionais. A arquitetura deve ser flexível para futura internacionalização.</w:t>
            </w:r>
          </w:p>
        </w:tc>
      </w:tr>
      <w:tr w:rsidR="716277B6" w:rsidRPr="00F47D7D" w14:paraId="031871FD" w14:textId="77777777" w:rsidTr="716277B6">
        <w:trPr>
          <w:trHeight w:val="300"/>
        </w:trPr>
        <w:tc>
          <w:tcPr>
            <w:tcW w:w="4680" w:type="dxa"/>
          </w:tcPr>
          <w:p w14:paraId="00B110E3" w14:textId="5527E365" w:rsidR="79468FCE" w:rsidRPr="00F47D7D" w:rsidRDefault="79468FCE">
            <w:r w:rsidRPr="00F47D7D">
              <w:rPr>
                <w:rFonts w:eastAsia="Cambria" w:cs="Cambria"/>
              </w:rPr>
              <w:lastRenderedPageBreak/>
              <w:t>Modelo de Negócio Baseado em Múltiplos Atores</w:t>
            </w:r>
          </w:p>
        </w:tc>
        <w:tc>
          <w:tcPr>
            <w:tcW w:w="4680" w:type="dxa"/>
          </w:tcPr>
          <w:p w14:paraId="494DB7F9" w14:textId="51EBA252" w:rsidR="79468FCE" w:rsidRPr="00F47D7D" w:rsidRDefault="79468FCE">
            <w:r w:rsidRPr="00F47D7D">
              <w:rPr>
                <w:rFonts w:eastAsia="Cambria" w:cs="Cambria"/>
              </w:rPr>
              <w:t>A arquitetura deve suportar transações financeiras e lógicas complexas entre múltiplos atores (Cliente, Restaurante, Entregador, Locador de Veículos). Isso restringe o design dos módulos de pagamento, comissões e contabilidade.</w:t>
            </w:r>
          </w:p>
        </w:tc>
      </w:tr>
    </w:tbl>
    <w:p w14:paraId="5A90736F" w14:textId="51B239E2" w:rsidR="716277B6" w:rsidRPr="00F47D7D" w:rsidRDefault="716277B6" w:rsidP="716277B6">
      <w:pPr>
        <w:pStyle w:val="Corpodetexto"/>
      </w:pPr>
    </w:p>
    <w:p w14:paraId="7CE98C0D" w14:textId="182BA481" w:rsidR="716277B6" w:rsidRPr="00F47D7D" w:rsidRDefault="716277B6" w:rsidP="00F47D7D">
      <w:pPr>
        <w:pStyle w:val="Ttulo1"/>
        <w:rPr>
          <w:rFonts w:cstheme="majorHAnsi"/>
        </w:rPr>
      </w:pPr>
      <w:bookmarkStart w:id="6" w:name="X3ed1a131f04b45c328db8af5683135c634dac0b"/>
      <w:r w:rsidRPr="00F47D7D">
        <w:rPr>
          <w:rFonts w:cstheme="majorHAnsi"/>
        </w:rPr>
        <w:t>Contexto e Escopo</w:t>
      </w:r>
    </w:p>
    <w:p w14:paraId="1C4BEC18" w14:textId="353DE613" w:rsidR="00669B62" w:rsidRPr="00F47D7D" w:rsidRDefault="00669B62" w:rsidP="716277B6">
      <w:r w:rsidRPr="00F47D7D">
        <w:t>O sistema é uma plataforma de delivery integrada que conecta clientes, restaurantes, entregadores e locadores de veículos.</w:t>
      </w:r>
    </w:p>
    <w:p w14:paraId="3299DB6D" w14:textId="6CB4B3EC" w:rsidR="00669B62" w:rsidRPr="00F47D7D" w:rsidRDefault="00669B62" w:rsidP="716277B6">
      <w:pPr>
        <w:spacing w:before="240" w:after="240"/>
        <w:rPr>
          <w:sz w:val="28"/>
          <w:szCs w:val="28"/>
        </w:rPr>
      </w:pPr>
      <w:r w:rsidRPr="00F47D7D">
        <w:rPr>
          <w:b/>
          <w:bCs/>
          <w:sz w:val="28"/>
          <w:szCs w:val="28"/>
        </w:rPr>
        <w:t>Entradas de negócio</w:t>
      </w:r>
      <w:r w:rsidRPr="00F47D7D">
        <w:rPr>
          <w:sz w:val="28"/>
          <w:szCs w:val="28"/>
        </w:rPr>
        <w:t>:</w:t>
      </w:r>
    </w:p>
    <w:p w14:paraId="65BC2D4F" w14:textId="16E76C84" w:rsidR="00669B62" w:rsidRPr="00F47D7D" w:rsidRDefault="00669B62">
      <w:pPr>
        <w:pStyle w:val="PargrafodaLista"/>
        <w:numPr>
          <w:ilvl w:val="1"/>
          <w:numId w:val="11"/>
        </w:numPr>
        <w:spacing w:before="240" w:after="240"/>
      </w:pPr>
      <w:r w:rsidRPr="00F47D7D">
        <w:t>Cadastro/login de usuários (clientes, restaurantes, entregadores, locadores).</w:t>
      </w:r>
    </w:p>
    <w:p w14:paraId="63C7BA26" w14:textId="0D34D32C" w:rsidR="00669B62" w:rsidRPr="00F47D7D" w:rsidRDefault="00669B62">
      <w:pPr>
        <w:pStyle w:val="PargrafodaLista"/>
        <w:numPr>
          <w:ilvl w:val="1"/>
          <w:numId w:val="11"/>
        </w:numPr>
        <w:spacing w:before="240" w:after="240"/>
      </w:pPr>
      <w:r w:rsidRPr="00F47D7D">
        <w:t>Pedidos de clientes (itens de cardápio, endereço, pagamento).</w:t>
      </w:r>
    </w:p>
    <w:p w14:paraId="2319C88C" w14:textId="073A01F6" w:rsidR="00669B62" w:rsidRPr="00F47D7D" w:rsidRDefault="00669B62">
      <w:pPr>
        <w:pStyle w:val="PargrafodaLista"/>
        <w:numPr>
          <w:ilvl w:val="1"/>
          <w:numId w:val="11"/>
        </w:numPr>
        <w:spacing w:before="240" w:after="240"/>
      </w:pPr>
      <w:r w:rsidRPr="00F47D7D">
        <w:t>Atualização de cardápio e horários (restaurantes).</w:t>
      </w:r>
    </w:p>
    <w:p w14:paraId="33BD5EE0" w14:textId="62C98232" w:rsidR="00669B62" w:rsidRPr="00F47D7D" w:rsidRDefault="00669B62">
      <w:pPr>
        <w:pStyle w:val="PargrafodaLista"/>
        <w:numPr>
          <w:ilvl w:val="1"/>
          <w:numId w:val="11"/>
        </w:numPr>
        <w:spacing w:before="240" w:after="240"/>
      </w:pPr>
      <w:r w:rsidRPr="00F47D7D">
        <w:t>Solicitação de entrega e atualização de status (entregadores).</w:t>
      </w:r>
    </w:p>
    <w:p w14:paraId="53A2158B" w14:textId="43A3695C" w:rsidR="00669B62" w:rsidRPr="00F47D7D" w:rsidRDefault="00669B62">
      <w:pPr>
        <w:pStyle w:val="PargrafodaLista"/>
        <w:numPr>
          <w:ilvl w:val="1"/>
          <w:numId w:val="11"/>
        </w:numPr>
        <w:spacing w:before="240" w:after="240"/>
      </w:pPr>
      <w:r w:rsidRPr="00F47D7D">
        <w:t>Cadastro e aluguel de veículos (locadores e entregadores).</w:t>
      </w:r>
    </w:p>
    <w:p w14:paraId="1078216C" w14:textId="3769EE45" w:rsidR="00669B62" w:rsidRPr="00F47D7D" w:rsidRDefault="00669B62" w:rsidP="716277B6">
      <w:pPr>
        <w:spacing w:before="240" w:after="240"/>
        <w:rPr>
          <w:sz w:val="28"/>
          <w:szCs w:val="28"/>
        </w:rPr>
      </w:pPr>
      <w:r w:rsidRPr="00F47D7D">
        <w:rPr>
          <w:b/>
          <w:bCs/>
          <w:sz w:val="28"/>
          <w:szCs w:val="28"/>
        </w:rPr>
        <w:t>Saídas de negócio</w:t>
      </w:r>
      <w:r w:rsidRPr="00F47D7D">
        <w:rPr>
          <w:sz w:val="28"/>
          <w:szCs w:val="28"/>
        </w:rPr>
        <w:t>:</w:t>
      </w:r>
    </w:p>
    <w:p w14:paraId="5FF12ACB" w14:textId="01DE4D41" w:rsidR="00669B62" w:rsidRPr="00F47D7D" w:rsidRDefault="00669B62">
      <w:pPr>
        <w:pStyle w:val="PargrafodaLista"/>
        <w:numPr>
          <w:ilvl w:val="1"/>
          <w:numId w:val="11"/>
        </w:numPr>
        <w:spacing w:before="240" w:after="240"/>
      </w:pPr>
      <w:r w:rsidRPr="00F47D7D">
        <w:t>Confirmação de pedidos e pagamentos.</w:t>
      </w:r>
    </w:p>
    <w:p w14:paraId="6BABA76A" w14:textId="3BF40770" w:rsidR="00669B62" w:rsidRPr="00F47D7D" w:rsidRDefault="00669B62">
      <w:pPr>
        <w:pStyle w:val="PargrafodaLista"/>
        <w:numPr>
          <w:ilvl w:val="1"/>
          <w:numId w:val="11"/>
        </w:numPr>
        <w:spacing w:before="240" w:after="240"/>
      </w:pPr>
      <w:r w:rsidRPr="00F47D7D">
        <w:t>Atualização em tempo real do status (pedido e entrega).</w:t>
      </w:r>
    </w:p>
    <w:p w14:paraId="4B22AAAE" w14:textId="55790A6B" w:rsidR="00669B62" w:rsidRPr="00F47D7D" w:rsidRDefault="00669B62">
      <w:pPr>
        <w:pStyle w:val="PargrafodaLista"/>
        <w:numPr>
          <w:ilvl w:val="1"/>
          <w:numId w:val="11"/>
        </w:numPr>
        <w:spacing w:before="240" w:after="240"/>
      </w:pPr>
      <w:r w:rsidRPr="00F47D7D">
        <w:t>Notificações para clientes, restaurantes, entregadores e locadores.</w:t>
      </w:r>
    </w:p>
    <w:p w14:paraId="4CA21A3D" w14:textId="7F643385" w:rsidR="716277B6" w:rsidRDefault="00669B62">
      <w:pPr>
        <w:pStyle w:val="PargrafodaLista"/>
        <w:numPr>
          <w:ilvl w:val="1"/>
          <w:numId w:val="11"/>
        </w:numPr>
        <w:spacing w:before="240" w:after="240"/>
      </w:pPr>
      <w:r w:rsidRPr="00F47D7D">
        <w:t>Relatórios de desempenho e histórico de pedidos/aluguéis.</w:t>
      </w:r>
    </w:p>
    <w:p w14:paraId="5031BCD2" w14:textId="062DC9DF" w:rsidR="00BD01E2" w:rsidRPr="00F47D7D" w:rsidRDefault="00BD01E2" w:rsidP="00F47D7D">
      <w:r>
        <w:rPr>
          <w:noProof/>
        </w:rPr>
        <w:lastRenderedPageBreak/>
        <w:drawing>
          <wp:inline distT="0" distB="0" distL="0" distR="0" wp14:anchorId="0F82A330" wp14:editId="11C9CF99">
            <wp:extent cx="5943600" cy="6216015"/>
            <wp:effectExtent l="0" t="0" r="0" b="0"/>
            <wp:docPr id="17343080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216015"/>
                    </a:xfrm>
                    <a:prstGeom prst="rect">
                      <a:avLst/>
                    </a:prstGeom>
                    <a:noFill/>
                    <a:ln>
                      <a:noFill/>
                    </a:ln>
                  </pic:spPr>
                </pic:pic>
              </a:graphicData>
            </a:graphic>
          </wp:inline>
        </w:drawing>
      </w:r>
    </w:p>
    <w:p w14:paraId="13F37EC0" w14:textId="77777777" w:rsidR="007E3CDD" w:rsidRPr="00F47D7D" w:rsidRDefault="716277B6">
      <w:pPr>
        <w:pStyle w:val="Ttulo2"/>
        <w:rPr>
          <w:rFonts w:cstheme="majorHAnsi"/>
        </w:rPr>
      </w:pPr>
      <w:r w:rsidRPr="00F47D7D">
        <w:rPr>
          <w:rFonts w:cstheme="majorHAnsi"/>
        </w:rPr>
        <w:t>Contexto Negocial</w:t>
      </w:r>
    </w:p>
    <w:p w14:paraId="66726BB0" w14:textId="33C5CBAB" w:rsidR="007E3CDD" w:rsidRPr="00F47D7D" w:rsidRDefault="1C2AD0D4">
      <w:pPr>
        <w:pStyle w:val="Corpodetexto"/>
      </w:pPr>
      <w:r w:rsidRPr="00F47D7D">
        <w:t>O sistema, aqui chamado de "Plataforma de Delivery e Aluguel", atua como um intermediário digital que conecta múltiplos atores. A tabela abaixo descreve os parceiros de comunicação, os dados que eles enviam para o sistema (entradas) e os dados que recebem do sistema (saídas).</w:t>
      </w:r>
    </w:p>
    <w:tbl>
      <w:tblPr>
        <w:tblStyle w:val="Tabelacomgrade"/>
        <w:tblW w:w="0" w:type="auto"/>
        <w:tblLayout w:type="fixed"/>
        <w:tblLook w:val="06A0" w:firstRow="1" w:lastRow="0" w:firstColumn="1" w:lastColumn="0" w:noHBand="1" w:noVBand="1"/>
      </w:tblPr>
      <w:tblGrid>
        <w:gridCol w:w="3120"/>
        <w:gridCol w:w="3120"/>
        <w:gridCol w:w="3120"/>
      </w:tblGrid>
      <w:tr w:rsidR="716277B6" w:rsidRPr="00F47D7D" w14:paraId="144D8E82" w14:textId="77777777" w:rsidTr="716277B6">
        <w:trPr>
          <w:trHeight w:val="300"/>
        </w:trPr>
        <w:tc>
          <w:tcPr>
            <w:tcW w:w="3120" w:type="dxa"/>
          </w:tcPr>
          <w:p w14:paraId="05383DD0" w14:textId="1CEB6D6F" w:rsidR="277775AF" w:rsidRPr="00F47D7D" w:rsidRDefault="277775AF">
            <w:bookmarkStart w:id="7" w:name="X1ca8338f6684a97ed096c28f12a8bed1049fcf2"/>
            <w:bookmarkEnd w:id="6"/>
            <w:r w:rsidRPr="00F47D7D">
              <w:t>Parceiro de Comunicação</w:t>
            </w:r>
          </w:p>
        </w:tc>
        <w:tc>
          <w:tcPr>
            <w:tcW w:w="3120" w:type="dxa"/>
          </w:tcPr>
          <w:p w14:paraId="44215C00" w14:textId="7F4023A3" w:rsidR="277775AF" w:rsidRPr="00F47D7D" w:rsidRDefault="277775AF">
            <w:r w:rsidRPr="00F47D7D">
              <w:t>Entradas para o Sistema (Inputs)</w:t>
            </w:r>
          </w:p>
        </w:tc>
        <w:tc>
          <w:tcPr>
            <w:tcW w:w="3120" w:type="dxa"/>
          </w:tcPr>
          <w:p w14:paraId="27DACEBF" w14:textId="22254832" w:rsidR="277775AF" w:rsidRPr="00F47D7D" w:rsidRDefault="277775AF">
            <w:r w:rsidRPr="00F47D7D">
              <w:t>Saídas do Sistema (Outputs)</w:t>
            </w:r>
          </w:p>
        </w:tc>
      </w:tr>
      <w:tr w:rsidR="716277B6" w:rsidRPr="00F47D7D" w14:paraId="403522E6" w14:textId="77777777" w:rsidTr="716277B6">
        <w:trPr>
          <w:trHeight w:val="300"/>
        </w:trPr>
        <w:tc>
          <w:tcPr>
            <w:tcW w:w="3120" w:type="dxa"/>
          </w:tcPr>
          <w:p w14:paraId="56BB791E" w14:textId="43B2E24C" w:rsidR="277775AF" w:rsidRPr="00F47D7D" w:rsidRDefault="277775AF">
            <w:r w:rsidRPr="00F47D7D">
              <w:lastRenderedPageBreak/>
              <w:t>Cliente</w:t>
            </w:r>
          </w:p>
        </w:tc>
        <w:tc>
          <w:tcPr>
            <w:tcW w:w="3120" w:type="dxa"/>
          </w:tcPr>
          <w:p w14:paraId="32EB84DA" w14:textId="584D5B85" w:rsidR="277775AF" w:rsidRPr="00F47D7D" w:rsidRDefault="277775AF">
            <w:r w:rsidRPr="00F47D7D">
              <w:t>Dados de cadastro e login</w:t>
            </w:r>
          </w:p>
          <w:p w14:paraId="7CFEC4EE" w14:textId="56CFCB53" w:rsidR="277775AF" w:rsidRPr="00F47D7D" w:rsidRDefault="277775AF">
            <w:r w:rsidRPr="00F47D7D">
              <w:t xml:space="preserve">Seleção de restaurantes e itens de cardápio </w:t>
            </w:r>
          </w:p>
          <w:p w14:paraId="1EE8AC74" w14:textId="00B861A6" w:rsidR="277775AF" w:rsidRPr="00F47D7D" w:rsidRDefault="277775AF" w:rsidP="716277B6">
            <w:r w:rsidRPr="00F47D7D">
              <w:t>Endereço de entrega</w:t>
            </w:r>
          </w:p>
          <w:p w14:paraId="1F0816A9" w14:textId="0C18379F" w:rsidR="277775AF" w:rsidRPr="00F47D7D" w:rsidRDefault="277775AF" w:rsidP="716277B6">
            <w:r w:rsidRPr="00F47D7D">
              <w:t>Dados do pedido para o carrinho</w:t>
            </w:r>
          </w:p>
          <w:p w14:paraId="09D68857" w14:textId="25107E88" w:rsidR="277775AF" w:rsidRPr="00F47D7D" w:rsidRDefault="277775AF" w:rsidP="716277B6">
            <w:r w:rsidRPr="00F47D7D">
              <w:t>Informações de pagamento</w:t>
            </w:r>
          </w:p>
          <w:p w14:paraId="49D1319E" w14:textId="61074D70" w:rsidR="277775AF" w:rsidRPr="00F47D7D" w:rsidRDefault="277775AF" w:rsidP="716277B6">
            <w:r w:rsidRPr="00F47D7D">
              <w:t>Avaliações sobre restaurantes e entregadores</w:t>
            </w:r>
          </w:p>
          <w:p w14:paraId="6973E730" w14:textId="36623AA8" w:rsidR="277775AF" w:rsidRPr="00F47D7D" w:rsidRDefault="277775AF" w:rsidP="716277B6">
            <w:r w:rsidRPr="00F47D7D">
              <w:t xml:space="preserve">Solicitação de cancelamento do pedido </w:t>
            </w:r>
          </w:p>
        </w:tc>
        <w:tc>
          <w:tcPr>
            <w:tcW w:w="3120" w:type="dxa"/>
          </w:tcPr>
          <w:p w14:paraId="34F102AA" w14:textId="5FCD4DCC" w:rsidR="277775AF" w:rsidRPr="00F47D7D" w:rsidRDefault="277775AF">
            <w:r w:rsidRPr="00F47D7D">
              <w:t>Confirmação de cadastro/login</w:t>
            </w:r>
          </w:p>
          <w:p w14:paraId="6E331BA5" w14:textId="2E89FAB6" w:rsidR="277775AF" w:rsidRPr="00F47D7D" w:rsidRDefault="277775AF">
            <w:r w:rsidRPr="00F47D7D">
              <w:t>Catálogo de restaurantes e seus cardápios</w:t>
            </w:r>
          </w:p>
          <w:p w14:paraId="55D99022" w14:textId="7EE9649E" w:rsidR="277775AF" w:rsidRPr="00F47D7D" w:rsidRDefault="277775AF">
            <w:r w:rsidRPr="00F47D7D">
              <w:t>Confirmação do pedido realizado</w:t>
            </w:r>
          </w:p>
          <w:p w14:paraId="0FE941D8" w14:textId="478D5E83" w:rsidR="277775AF" w:rsidRPr="00F47D7D" w:rsidRDefault="277775AF">
            <w:r w:rsidRPr="00F47D7D">
              <w:t>Status do pedido em tempo real (preparação, em rota, etc.)</w:t>
            </w:r>
          </w:p>
          <w:p w14:paraId="3F8E5601" w14:textId="07D80E28" w:rsidR="277775AF" w:rsidRPr="00F47D7D" w:rsidRDefault="277775AF" w:rsidP="716277B6">
            <w:r w:rsidRPr="00F47D7D">
              <w:t>Notificações gerais (push, email)</w:t>
            </w:r>
          </w:p>
        </w:tc>
      </w:tr>
      <w:tr w:rsidR="716277B6" w:rsidRPr="00F47D7D" w14:paraId="09C382BC" w14:textId="77777777" w:rsidTr="716277B6">
        <w:trPr>
          <w:trHeight w:val="300"/>
        </w:trPr>
        <w:tc>
          <w:tcPr>
            <w:tcW w:w="3120" w:type="dxa"/>
          </w:tcPr>
          <w:p w14:paraId="54195F06" w14:textId="1CD973FE" w:rsidR="277775AF" w:rsidRPr="00F47D7D" w:rsidRDefault="277775AF">
            <w:r w:rsidRPr="00F47D7D">
              <w:t>Restaurante</w:t>
            </w:r>
          </w:p>
        </w:tc>
        <w:tc>
          <w:tcPr>
            <w:tcW w:w="3120" w:type="dxa"/>
          </w:tcPr>
          <w:p w14:paraId="3A49B0EF" w14:textId="4CBD3427" w:rsidR="57B5DEAE" w:rsidRPr="00F47D7D" w:rsidRDefault="57B5DEAE" w:rsidP="716277B6">
            <w:r w:rsidRPr="00F47D7D">
              <w:t>Dados para cadastro e atualização do cardápio</w:t>
            </w:r>
          </w:p>
          <w:p w14:paraId="49F42F98" w14:textId="1CD68CE7" w:rsidR="57B5DEAE" w:rsidRPr="00F47D7D" w:rsidRDefault="57B5DEAE" w:rsidP="716277B6">
            <w:r w:rsidRPr="00F47D7D">
              <w:t>Atualizações de status do pedido (ex: preparando, pronto para entrega)</w:t>
            </w:r>
          </w:p>
          <w:p w14:paraId="47C99359" w14:textId="5447571A" w:rsidR="57B5DEAE" w:rsidRPr="00F47D7D" w:rsidRDefault="57B5DEAE" w:rsidP="716277B6">
            <w:r w:rsidRPr="00F47D7D">
              <w:t>Configuração de horários de funcionamento</w:t>
            </w:r>
          </w:p>
        </w:tc>
        <w:tc>
          <w:tcPr>
            <w:tcW w:w="3120" w:type="dxa"/>
          </w:tcPr>
          <w:p w14:paraId="0833F7BE" w14:textId="0147DA89" w:rsidR="57B5DEAE" w:rsidRPr="00F47D7D" w:rsidRDefault="57B5DEAE" w:rsidP="716277B6">
            <w:r w:rsidRPr="00F47D7D">
              <w:t>Notificações de novos pedidos</w:t>
            </w:r>
          </w:p>
          <w:p w14:paraId="0B32D432" w14:textId="4047355A" w:rsidR="57B5DEAE" w:rsidRPr="00F47D7D" w:rsidRDefault="57B5DEAE" w:rsidP="716277B6">
            <w:r w:rsidRPr="00F47D7D">
              <w:t>Relatórios de desempenho</w:t>
            </w:r>
          </w:p>
        </w:tc>
      </w:tr>
      <w:tr w:rsidR="716277B6" w:rsidRPr="00F47D7D" w14:paraId="4512F81A" w14:textId="77777777" w:rsidTr="716277B6">
        <w:trPr>
          <w:trHeight w:val="300"/>
        </w:trPr>
        <w:tc>
          <w:tcPr>
            <w:tcW w:w="3120" w:type="dxa"/>
          </w:tcPr>
          <w:p w14:paraId="4F6D4007" w14:textId="764E699D" w:rsidR="57B5DEAE" w:rsidRPr="00F47D7D" w:rsidRDefault="57B5DEAE">
            <w:r w:rsidRPr="00F47D7D">
              <w:t>Entregador</w:t>
            </w:r>
          </w:p>
        </w:tc>
        <w:tc>
          <w:tcPr>
            <w:tcW w:w="3120" w:type="dxa"/>
          </w:tcPr>
          <w:p w14:paraId="4339B56D" w14:textId="75BB2862" w:rsidR="57B5DEAE" w:rsidRPr="00F47D7D" w:rsidRDefault="57B5DEAE">
            <w:r w:rsidRPr="00F47D7D">
              <w:t>Aceite ou recusa de uma entrega</w:t>
            </w:r>
          </w:p>
          <w:p w14:paraId="4659E6C8" w14:textId="517771BC" w:rsidR="57B5DEAE" w:rsidRPr="00F47D7D" w:rsidRDefault="57B5DEAE">
            <w:r w:rsidRPr="00F47D7D">
              <w:t>Atualizações de status da entrega (ex: coletado, entregue)</w:t>
            </w:r>
          </w:p>
          <w:p w14:paraId="2CD73703" w14:textId="7079B50D" w:rsidR="57B5DEAE" w:rsidRPr="00F47D7D" w:rsidRDefault="57B5DEAE">
            <w:r w:rsidRPr="00F47D7D">
              <w:t>Seleção do veículo para aluguel e período desejado</w:t>
            </w:r>
          </w:p>
          <w:p w14:paraId="5363A2DA" w14:textId="689774F0" w:rsidR="57B5DEAE" w:rsidRPr="00F47D7D" w:rsidRDefault="57B5DEAE">
            <w:r w:rsidRPr="00F47D7D">
              <w:t>Solicitação para renovar ou encerrar o aluguel</w:t>
            </w:r>
          </w:p>
          <w:p w14:paraId="5E5B4C34" w14:textId="74227B2C" w:rsidR="57B5DEAE" w:rsidRPr="00F47D7D" w:rsidRDefault="57B5DEAE" w:rsidP="716277B6">
            <w:r w:rsidRPr="00F47D7D">
              <w:t>Confirmação da devolução do veículo</w:t>
            </w:r>
          </w:p>
        </w:tc>
        <w:tc>
          <w:tcPr>
            <w:tcW w:w="3120" w:type="dxa"/>
          </w:tcPr>
          <w:p w14:paraId="673C69E7" w14:textId="566CB155" w:rsidR="57B5DEAE" w:rsidRPr="00F47D7D" w:rsidRDefault="57B5DEAE" w:rsidP="716277B6">
            <w:r w:rsidRPr="00F47D7D">
              <w:t>Notificações de pedidos disponíveis para entrega</w:t>
            </w:r>
          </w:p>
          <w:p w14:paraId="1D047D98" w14:textId="4861F985" w:rsidR="57B5DEAE" w:rsidRPr="00F47D7D" w:rsidRDefault="57B5DEAE" w:rsidP="716277B6">
            <w:r w:rsidRPr="00F47D7D">
              <w:t>Rotas otimizadas para a entrega</w:t>
            </w:r>
          </w:p>
          <w:p w14:paraId="6C6D39FA" w14:textId="382D94A0" w:rsidR="57B5DEAE" w:rsidRPr="00F47D7D" w:rsidRDefault="57B5DEAE" w:rsidP="716277B6">
            <w:r w:rsidRPr="00F47D7D">
              <w:t>Catálogo de veículos disponíveis para aluguel</w:t>
            </w:r>
          </w:p>
        </w:tc>
      </w:tr>
      <w:tr w:rsidR="716277B6" w:rsidRPr="00F47D7D" w14:paraId="6CF96D40" w14:textId="77777777" w:rsidTr="716277B6">
        <w:trPr>
          <w:trHeight w:val="300"/>
        </w:trPr>
        <w:tc>
          <w:tcPr>
            <w:tcW w:w="3120" w:type="dxa"/>
          </w:tcPr>
          <w:p w14:paraId="2573FF2F" w14:textId="5686EFA8" w:rsidR="57B5DEAE" w:rsidRPr="00F47D7D" w:rsidRDefault="57B5DEAE">
            <w:r w:rsidRPr="00F47D7D">
              <w:t>Locador de Veículos</w:t>
            </w:r>
          </w:p>
        </w:tc>
        <w:tc>
          <w:tcPr>
            <w:tcW w:w="3120" w:type="dxa"/>
          </w:tcPr>
          <w:p w14:paraId="3B9A7A1D" w14:textId="3976FB3B" w:rsidR="57B5DEAE" w:rsidRPr="00F47D7D" w:rsidRDefault="57B5DEAE" w:rsidP="716277B6">
            <w:r w:rsidRPr="00F47D7D">
              <w:t>Dados de cadastro do inventário de veículos (motos, bicicletas)</w:t>
            </w:r>
          </w:p>
          <w:p w14:paraId="02600797" w14:textId="74AED754" w:rsidR="57B5DEAE" w:rsidRPr="00F47D7D" w:rsidRDefault="57B5DEAE" w:rsidP="716277B6">
            <w:r w:rsidRPr="00F47D7D">
              <w:t>Definição de preços e condições de aluguel para os veículos</w:t>
            </w:r>
          </w:p>
        </w:tc>
        <w:tc>
          <w:tcPr>
            <w:tcW w:w="3120" w:type="dxa"/>
          </w:tcPr>
          <w:p w14:paraId="1547B8DB" w14:textId="0AF12D13" w:rsidR="57B5DEAE" w:rsidRPr="00F47D7D" w:rsidRDefault="57B5DEAE" w:rsidP="716277B6">
            <w:pPr>
              <w:pStyle w:val="Corpodetexto"/>
            </w:pPr>
            <w:r w:rsidRPr="00F47D7D">
              <w:t>Notificações quando um veículo é alugado ou devolvido</w:t>
            </w:r>
          </w:p>
          <w:p w14:paraId="77E551A1" w14:textId="4F5E156E" w:rsidR="57B5DEAE" w:rsidRPr="00F47D7D" w:rsidRDefault="57B5DEAE" w:rsidP="716277B6">
            <w:pPr>
              <w:pStyle w:val="Corpodetexto"/>
            </w:pPr>
            <w:r w:rsidRPr="00F47D7D">
              <w:t>Histórico de aluguéis e pagamentos</w:t>
            </w:r>
          </w:p>
        </w:tc>
      </w:tr>
      <w:tr w:rsidR="716277B6" w:rsidRPr="00F47D7D" w14:paraId="59D22CE0" w14:textId="77777777" w:rsidTr="716277B6">
        <w:trPr>
          <w:trHeight w:val="300"/>
        </w:trPr>
        <w:tc>
          <w:tcPr>
            <w:tcW w:w="3120" w:type="dxa"/>
          </w:tcPr>
          <w:p w14:paraId="3A4A03A0" w14:textId="4671EB65" w:rsidR="57B5DEAE" w:rsidRPr="00F47D7D" w:rsidRDefault="57B5DEAE">
            <w:r w:rsidRPr="00F47D7D">
              <w:t>Administrador do Sistema</w:t>
            </w:r>
          </w:p>
        </w:tc>
        <w:tc>
          <w:tcPr>
            <w:tcW w:w="3120" w:type="dxa"/>
          </w:tcPr>
          <w:p w14:paraId="1F0B98A6" w14:textId="5AB87E45" w:rsidR="57B5DEAE" w:rsidRPr="00F47D7D" w:rsidRDefault="57B5DEAE" w:rsidP="716277B6">
            <w:r w:rsidRPr="00F47D7D">
              <w:t>Comandos para gerenciar usuários e restaurantes (bloqueio, remoção)</w:t>
            </w:r>
          </w:p>
        </w:tc>
        <w:tc>
          <w:tcPr>
            <w:tcW w:w="3120" w:type="dxa"/>
          </w:tcPr>
          <w:p w14:paraId="33CD717A" w14:textId="3B9D4940" w:rsidR="57B5DEAE" w:rsidRPr="00F47D7D" w:rsidRDefault="57B5DEAE">
            <w:r w:rsidRPr="00F47D7D">
              <w:t>Logs de pedidos, transações e entregas</w:t>
            </w:r>
          </w:p>
          <w:p w14:paraId="4131BEC9" w14:textId="2B3608AE" w:rsidR="57B5DEAE" w:rsidRPr="00F47D7D" w:rsidRDefault="57B5DEAE" w:rsidP="716277B6">
            <w:r w:rsidRPr="00F47D7D">
              <w:t>Relatórios de desempenho geral da plataforma</w:t>
            </w:r>
          </w:p>
        </w:tc>
      </w:tr>
      <w:tr w:rsidR="716277B6" w:rsidRPr="00F47D7D" w14:paraId="739D8A8D" w14:textId="77777777" w:rsidTr="716277B6">
        <w:trPr>
          <w:trHeight w:val="300"/>
        </w:trPr>
        <w:tc>
          <w:tcPr>
            <w:tcW w:w="3120" w:type="dxa"/>
          </w:tcPr>
          <w:p w14:paraId="15787D97" w14:textId="70AE656C" w:rsidR="57B5DEAE" w:rsidRPr="00F47D7D" w:rsidRDefault="57B5DEAE">
            <w:r w:rsidRPr="00F47D7D">
              <w:t>Sistema de Pagamento (Gateway Externo)</w:t>
            </w:r>
          </w:p>
        </w:tc>
        <w:tc>
          <w:tcPr>
            <w:tcW w:w="3120" w:type="dxa"/>
          </w:tcPr>
          <w:p w14:paraId="1AA83A9E" w14:textId="051468BA" w:rsidR="57B5DEAE" w:rsidRPr="00F47D7D" w:rsidRDefault="57B5DEAE" w:rsidP="716277B6">
            <w:r w:rsidRPr="00F47D7D">
              <w:t>Confirmação ou recusa da transação de pagamento</w:t>
            </w:r>
          </w:p>
        </w:tc>
        <w:tc>
          <w:tcPr>
            <w:tcW w:w="3120" w:type="dxa"/>
          </w:tcPr>
          <w:p w14:paraId="6778B9D1" w14:textId="76B16B76" w:rsidR="57B5DEAE" w:rsidRPr="00F47D7D" w:rsidRDefault="57B5DEAE" w:rsidP="716277B6">
            <w:r w:rsidRPr="00F47D7D">
              <w:t>Dados da transação para autorização (valor, informações do pedido)</w:t>
            </w:r>
          </w:p>
        </w:tc>
      </w:tr>
      <w:tr w:rsidR="716277B6" w:rsidRPr="00F47D7D" w14:paraId="114E0B76" w14:textId="77777777" w:rsidTr="716277B6">
        <w:trPr>
          <w:trHeight w:val="300"/>
        </w:trPr>
        <w:tc>
          <w:tcPr>
            <w:tcW w:w="3120" w:type="dxa"/>
          </w:tcPr>
          <w:p w14:paraId="7750EF15" w14:textId="25D46EE2" w:rsidR="57B5DEAE" w:rsidRPr="00F47D7D" w:rsidRDefault="57B5DEAE">
            <w:r w:rsidRPr="00F47D7D">
              <w:lastRenderedPageBreak/>
              <w:t>Sistema de Mapas e Rotas (API Externa)</w:t>
            </w:r>
          </w:p>
        </w:tc>
        <w:tc>
          <w:tcPr>
            <w:tcW w:w="3120" w:type="dxa"/>
          </w:tcPr>
          <w:p w14:paraId="7CAB7BD9" w14:textId="66C2668F" w:rsidR="57B5DEAE" w:rsidRPr="00F47D7D" w:rsidRDefault="57B5DEAE" w:rsidP="716277B6">
            <w:r w:rsidRPr="00F47D7D">
              <w:t>Dados de rotas otimizadas, distâncias e tempos de percurso</w:t>
            </w:r>
          </w:p>
        </w:tc>
        <w:tc>
          <w:tcPr>
            <w:tcW w:w="3120" w:type="dxa"/>
          </w:tcPr>
          <w:p w14:paraId="23D24251" w14:textId="4F679F79" w:rsidR="57B5DEAE" w:rsidRPr="00F47D7D" w:rsidRDefault="57B5DEAE" w:rsidP="716277B6">
            <w:r w:rsidRPr="00F47D7D">
              <w:t>Coordenadas de origem (restaurante) e destino (cliente) para cálculo da rota</w:t>
            </w:r>
          </w:p>
        </w:tc>
      </w:tr>
    </w:tbl>
    <w:p w14:paraId="10EC5217" w14:textId="1F61E556" w:rsidR="6983F00E" w:rsidRPr="00F47D7D" w:rsidRDefault="6983F00E"/>
    <w:p w14:paraId="5816E5D7" w14:textId="6C56C75B" w:rsidR="716277B6" w:rsidRPr="00F47D7D" w:rsidRDefault="716277B6" w:rsidP="716277B6">
      <w:pPr>
        <w:pStyle w:val="Ttulo2"/>
        <w:rPr>
          <w:rFonts w:cstheme="majorHAnsi"/>
        </w:rPr>
      </w:pPr>
      <w:bookmarkStart w:id="8" w:name="section-solution-strategy"/>
      <w:bookmarkEnd w:id="5"/>
      <w:bookmarkEnd w:id="7"/>
      <w:r w:rsidRPr="00F47D7D">
        <w:rPr>
          <w:rFonts w:cstheme="majorHAnsi"/>
        </w:rPr>
        <w:t>Contexto Técnico</w:t>
      </w:r>
    </w:p>
    <w:p w14:paraId="7A4B54CB" w14:textId="53BB6A39" w:rsidR="460DF21F" w:rsidRPr="00F47D7D" w:rsidRDefault="460DF21F" w:rsidP="716277B6">
      <w:pPr>
        <w:spacing w:before="240" w:after="240"/>
        <w:rPr>
          <w:rFonts w:eastAsia="Cambria" w:cs="Cambria"/>
        </w:rPr>
      </w:pPr>
      <w:r w:rsidRPr="00F47D7D">
        <w:rPr>
          <w:b/>
          <w:bCs/>
          <w:sz w:val="28"/>
          <w:szCs w:val="28"/>
        </w:rPr>
        <w:t>Interfaces Técnicas (canais e mídias de transmissão)</w:t>
      </w:r>
    </w:p>
    <w:p w14:paraId="316D19BB" w14:textId="7FFFE9EC" w:rsidR="460DF21F" w:rsidRPr="00F47D7D" w:rsidRDefault="460DF21F" w:rsidP="716277B6">
      <w:pPr>
        <w:spacing w:before="240" w:after="240"/>
      </w:pPr>
      <w:r w:rsidRPr="00F47D7D">
        <w:t>O sistema de delivery se conecta ao ambiente externo por meio dos seguintes canais técnicos:</w:t>
      </w:r>
    </w:p>
    <w:p w14:paraId="47B44685" w14:textId="77B83D02" w:rsidR="460DF21F" w:rsidRPr="00F47D7D" w:rsidRDefault="460DF21F">
      <w:pPr>
        <w:pStyle w:val="PargrafodaLista"/>
        <w:numPr>
          <w:ilvl w:val="0"/>
          <w:numId w:val="10"/>
        </w:numPr>
        <w:spacing w:before="240" w:after="240"/>
      </w:pPr>
      <w:r w:rsidRPr="00F47D7D">
        <w:t>Aplicativo web: canal de acesso para restaurantes e locadores de veículos.</w:t>
      </w:r>
    </w:p>
    <w:p w14:paraId="0F09E205" w14:textId="3EDB05F8" w:rsidR="460DF21F" w:rsidRPr="00F47D7D" w:rsidRDefault="460DF21F">
      <w:pPr>
        <w:pStyle w:val="PargrafodaLista"/>
        <w:numPr>
          <w:ilvl w:val="0"/>
          <w:numId w:val="10"/>
        </w:numPr>
        <w:spacing w:before="240" w:after="240"/>
      </w:pPr>
      <w:r w:rsidRPr="00F47D7D">
        <w:t>Painel administrativo (web): canal exclusivo da equipe de administração.</w:t>
      </w:r>
    </w:p>
    <w:p w14:paraId="463B6462" w14:textId="5DB6A8DF" w:rsidR="460DF21F" w:rsidRPr="00F47D7D" w:rsidRDefault="460DF21F">
      <w:pPr>
        <w:pStyle w:val="PargrafodaLista"/>
        <w:numPr>
          <w:ilvl w:val="0"/>
          <w:numId w:val="10"/>
        </w:numPr>
        <w:spacing w:before="240" w:after="240"/>
      </w:pPr>
      <w:r w:rsidRPr="00F47D7D">
        <w:t>APIs externas de pagamento: integração com gateways (cartão de crédito, débito, carteiras digitais).</w:t>
      </w:r>
    </w:p>
    <w:p w14:paraId="0D3CD6D2" w14:textId="437F1D8A" w:rsidR="460DF21F" w:rsidRPr="00F47D7D" w:rsidRDefault="460DF21F">
      <w:pPr>
        <w:pStyle w:val="PargrafodaLista"/>
        <w:numPr>
          <w:ilvl w:val="0"/>
          <w:numId w:val="10"/>
        </w:numPr>
        <w:spacing w:before="240" w:after="240"/>
      </w:pPr>
      <w:r w:rsidRPr="00F47D7D">
        <w:t>APIs de mapas e geolocalização: integração para rotas otimizadas e status em tempo real.</w:t>
      </w:r>
    </w:p>
    <w:p w14:paraId="624781BF" w14:textId="51397604" w:rsidR="460DF21F" w:rsidRPr="00F47D7D" w:rsidRDefault="460DF21F">
      <w:pPr>
        <w:pStyle w:val="PargrafodaLista"/>
        <w:numPr>
          <w:ilvl w:val="0"/>
          <w:numId w:val="10"/>
        </w:numPr>
        <w:spacing w:before="240" w:after="240"/>
      </w:pPr>
      <w:r w:rsidRPr="00F47D7D">
        <w:t>Serviço de notificações push/e-mail/SMS: comunicação em tempo real com clientes, restaurantes, entregadores e locadores.</w:t>
      </w:r>
    </w:p>
    <w:p w14:paraId="7FE8F106" w14:textId="62EAE7A7" w:rsidR="7DAABFD2" w:rsidRPr="00F47D7D" w:rsidRDefault="7DAABFD2" w:rsidP="716277B6">
      <w:pPr>
        <w:rPr>
          <w:b/>
          <w:bCs/>
          <w:sz w:val="28"/>
          <w:szCs w:val="28"/>
        </w:rPr>
      </w:pPr>
      <w:r w:rsidRPr="00F47D7D">
        <w:rPr>
          <w:b/>
          <w:bCs/>
          <w:sz w:val="28"/>
          <w:szCs w:val="28"/>
        </w:rPr>
        <w:t>Mapeamento de Entrada/Saída para Canais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535"/>
        <w:gridCol w:w="3168"/>
        <w:gridCol w:w="3657"/>
      </w:tblGrid>
      <w:tr w:rsidR="716277B6" w:rsidRPr="00F47D7D" w14:paraId="2ECAFAF6" w14:textId="77777777" w:rsidTr="716277B6">
        <w:trPr>
          <w:trHeight w:val="300"/>
        </w:trPr>
        <w:tc>
          <w:tcPr>
            <w:tcW w:w="2535" w:type="dxa"/>
            <w:vAlign w:val="center"/>
          </w:tcPr>
          <w:p w14:paraId="54FB4498" w14:textId="5978DF58" w:rsidR="716277B6" w:rsidRPr="00F47D7D" w:rsidRDefault="716277B6" w:rsidP="716277B6">
            <w:pPr>
              <w:spacing w:after="0"/>
              <w:jc w:val="center"/>
            </w:pPr>
            <w:r w:rsidRPr="00F47D7D">
              <w:rPr>
                <w:b/>
                <w:bCs/>
              </w:rPr>
              <w:t>Canal Técnico</w:t>
            </w:r>
          </w:p>
        </w:tc>
        <w:tc>
          <w:tcPr>
            <w:tcW w:w="3168" w:type="dxa"/>
            <w:vAlign w:val="center"/>
          </w:tcPr>
          <w:p w14:paraId="5AEECD10" w14:textId="20AA9A2D" w:rsidR="716277B6" w:rsidRPr="00F47D7D" w:rsidRDefault="716277B6" w:rsidP="716277B6">
            <w:pPr>
              <w:spacing w:after="0"/>
              <w:jc w:val="center"/>
            </w:pPr>
            <w:r w:rsidRPr="00F47D7D">
              <w:rPr>
                <w:b/>
                <w:bCs/>
              </w:rPr>
              <w:t>Entrada (do usuário/sistema)</w:t>
            </w:r>
          </w:p>
        </w:tc>
        <w:tc>
          <w:tcPr>
            <w:tcW w:w="3657" w:type="dxa"/>
            <w:vAlign w:val="center"/>
          </w:tcPr>
          <w:p w14:paraId="09F25DE0" w14:textId="6DD6A9C6" w:rsidR="716277B6" w:rsidRPr="00F47D7D" w:rsidRDefault="716277B6" w:rsidP="716277B6">
            <w:pPr>
              <w:spacing w:after="0"/>
              <w:jc w:val="center"/>
            </w:pPr>
            <w:r w:rsidRPr="00F47D7D">
              <w:rPr>
                <w:b/>
                <w:bCs/>
              </w:rPr>
              <w:t>Saída (resposta do sistema)</w:t>
            </w:r>
          </w:p>
        </w:tc>
      </w:tr>
      <w:tr w:rsidR="716277B6" w:rsidRPr="00F47D7D" w14:paraId="5FDCE848" w14:textId="77777777" w:rsidTr="716277B6">
        <w:trPr>
          <w:trHeight w:val="300"/>
        </w:trPr>
        <w:tc>
          <w:tcPr>
            <w:tcW w:w="2535" w:type="dxa"/>
            <w:vAlign w:val="center"/>
          </w:tcPr>
          <w:p w14:paraId="70216F78" w14:textId="6F5DCFB4" w:rsidR="716277B6" w:rsidRPr="00F47D7D" w:rsidRDefault="716277B6" w:rsidP="716277B6">
            <w:pPr>
              <w:spacing w:after="0"/>
            </w:pPr>
            <w:r w:rsidRPr="00F47D7D">
              <w:t>Aplicativo web (restaurante)</w:t>
            </w:r>
          </w:p>
        </w:tc>
        <w:tc>
          <w:tcPr>
            <w:tcW w:w="3168" w:type="dxa"/>
            <w:vAlign w:val="center"/>
          </w:tcPr>
          <w:p w14:paraId="309771A6" w14:textId="348A9496" w:rsidR="716277B6" w:rsidRPr="00F47D7D" w:rsidRDefault="716277B6" w:rsidP="716277B6">
            <w:pPr>
              <w:spacing w:after="0"/>
            </w:pPr>
            <w:r w:rsidRPr="00F47D7D">
              <w:t>Cadastro/atualização de cardápio, horários de funcionamento, atualização de status do pedido</w:t>
            </w:r>
          </w:p>
        </w:tc>
        <w:tc>
          <w:tcPr>
            <w:tcW w:w="3657" w:type="dxa"/>
            <w:vAlign w:val="center"/>
          </w:tcPr>
          <w:p w14:paraId="66A20B88" w14:textId="4C4D80B4" w:rsidR="716277B6" w:rsidRPr="00F47D7D" w:rsidRDefault="716277B6" w:rsidP="716277B6">
            <w:pPr>
              <w:spacing w:after="0"/>
            </w:pPr>
            <w:r w:rsidRPr="00F47D7D">
              <w:t>Notificações de pedidos recebidos, relatórios de desempenho</w:t>
            </w:r>
          </w:p>
        </w:tc>
      </w:tr>
      <w:tr w:rsidR="716277B6" w:rsidRPr="00F47D7D" w14:paraId="42A5605B" w14:textId="77777777" w:rsidTr="716277B6">
        <w:trPr>
          <w:trHeight w:val="1380"/>
        </w:trPr>
        <w:tc>
          <w:tcPr>
            <w:tcW w:w="2535" w:type="dxa"/>
            <w:vAlign w:val="center"/>
          </w:tcPr>
          <w:p w14:paraId="11C7B5CC" w14:textId="3D993BA7" w:rsidR="716277B6" w:rsidRPr="00F47D7D" w:rsidRDefault="716277B6" w:rsidP="716277B6">
            <w:pPr>
              <w:spacing w:after="0"/>
            </w:pPr>
            <w:r w:rsidRPr="00F47D7D">
              <w:t>Aplicativo web (locador de veículos)</w:t>
            </w:r>
          </w:p>
        </w:tc>
        <w:tc>
          <w:tcPr>
            <w:tcW w:w="3168" w:type="dxa"/>
            <w:vAlign w:val="center"/>
          </w:tcPr>
          <w:p w14:paraId="0AC6ED02" w14:textId="0E6DC13F" w:rsidR="716277B6" w:rsidRPr="00F47D7D" w:rsidRDefault="716277B6" w:rsidP="716277B6">
            <w:pPr>
              <w:spacing w:after="0"/>
            </w:pPr>
            <w:r w:rsidRPr="00F47D7D">
              <w:t>Cadastro de veículos, definição de preços, consulta de histórico</w:t>
            </w:r>
          </w:p>
        </w:tc>
        <w:tc>
          <w:tcPr>
            <w:tcW w:w="3657" w:type="dxa"/>
            <w:vAlign w:val="center"/>
          </w:tcPr>
          <w:p w14:paraId="029D2410" w14:textId="22FAD1C6" w:rsidR="716277B6" w:rsidRPr="00F47D7D" w:rsidRDefault="716277B6" w:rsidP="716277B6">
            <w:pPr>
              <w:spacing w:after="0"/>
            </w:pPr>
            <w:r w:rsidRPr="00F47D7D">
              <w:t>Notificações de aluguel/devolução, relatórios de histórico</w:t>
            </w:r>
          </w:p>
        </w:tc>
      </w:tr>
      <w:tr w:rsidR="716277B6" w:rsidRPr="00F47D7D" w14:paraId="1F112805" w14:textId="77777777" w:rsidTr="716277B6">
        <w:trPr>
          <w:trHeight w:val="1230"/>
        </w:trPr>
        <w:tc>
          <w:tcPr>
            <w:tcW w:w="2535" w:type="dxa"/>
            <w:vAlign w:val="center"/>
          </w:tcPr>
          <w:p w14:paraId="305CD16D" w14:textId="0DCB6AA7" w:rsidR="716277B6" w:rsidRPr="00F47D7D" w:rsidRDefault="716277B6" w:rsidP="716277B6">
            <w:pPr>
              <w:spacing w:after="0"/>
            </w:pPr>
            <w:r w:rsidRPr="00F47D7D">
              <w:t>Painel administrativo (web)</w:t>
            </w:r>
          </w:p>
        </w:tc>
        <w:tc>
          <w:tcPr>
            <w:tcW w:w="3168" w:type="dxa"/>
            <w:vAlign w:val="center"/>
          </w:tcPr>
          <w:p w14:paraId="63E038B4" w14:textId="35BBA30A" w:rsidR="716277B6" w:rsidRPr="00F47D7D" w:rsidRDefault="716277B6" w:rsidP="716277B6">
            <w:pPr>
              <w:spacing w:after="0"/>
            </w:pPr>
            <w:r w:rsidRPr="00F47D7D">
              <w:t>Gestão de usuários, bloqueio/remoção de contas, geração de relatórios</w:t>
            </w:r>
          </w:p>
        </w:tc>
        <w:tc>
          <w:tcPr>
            <w:tcW w:w="3657" w:type="dxa"/>
            <w:vAlign w:val="center"/>
          </w:tcPr>
          <w:p w14:paraId="11EB35F2" w14:textId="5A814C08" w:rsidR="716277B6" w:rsidRPr="00F47D7D" w:rsidRDefault="716277B6" w:rsidP="716277B6">
            <w:pPr>
              <w:spacing w:after="0"/>
            </w:pPr>
            <w:r w:rsidRPr="00F47D7D">
              <w:t>Relatórios de desempenho, logs de pedidos e transações</w:t>
            </w:r>
          </w:p>
        </w:tc>
      </w:tr>
      <w:tr w:rsidR="716277B6" w:rsidRPr="00F47D7D" w14:paraId="1B0F688E" w14:textId="77777777" w:rsidTr="716277B6">
        <w:trPr>
          <w:trHeight w:val="1275"/>
        </w:trPr>
        <w:tc>
          <w:tcPr>
            <w:tcW w:w="2535" w:type="dxa"/>
            <w:vAlign w:val="center"/>
          </w:tcPr>
          <w:p w14:paraId="27978EB0" w14:textId="46557056" w:rsidR="716277B6" w:rsidRPr="00F47D7D" w:rsidRDefault="716277B6" w:rsidP="716277B6">
            <w:pPr>
              <w:spacing w:after="0"/>
            </w:pPr>
            <w:r w:rsidRPr="00F47D7D">
              <w:t>APIs externas de pagamento</w:t>
            </w:r>
          </w:p>
        </w:tc>
        <w:tc>
          <w:tcPr>
            <w:tcW w:w="3168" w:type="dxa"/>
            <w:vAlign w:val="center"/>
          </w:tcPr>
          <w:p w14:paraId="3DC5E31B" w14:textId="38F5A7C4" w:rsidR="716277B6" w:rsidRPr="00F47D7D" w:rsidRDefault="716277B6" w:rsidP="716277B6">
            <w:pPr>
              <w:spacing w:after="0"/>
            </w:pPr>
            <w:r w:rsidRPr="00F47D7D">
              <w:t>Dados de transação (pedido, aluguel, cartão/digital wallet)</w:t>
            </w:r>
          </w:p>
        </w:tc>
        <w:tc>
          <w:tcPr>
            <w:tcW w:w="3657" w:type="dxa"/>
            <w:vAlign w:val="center"/>
          </w:tcPr>
          <w:p w14:paraId="013CBA05" w14:textId="434EFFA5" w:rsidR="716277B6" w:rsidRPr="00F47D7D" w:rsidRDefault="716277B6" w:rsidP="716277B6">
            <w:pPr>
              <w:spacing w:after="0"/>
            </w:pPr>
            <w:r w:rsidRPr="00F47D7D">
              <w:t>Confirmação/recusa de pagamento</w:t>
            </w:r>
          </w:p>
        </w:tc>
      </w:tr>
      <w:tr w:rsidR="716277B6" w:rsidRPr="00F47D7D" w14:paraId="213AF7E6" w14:textId="77777777" w:rsidTr="716277B6">
        <w:trPr>
          <w:trHeight w:val="1125"/>
        </w:trPr>
        <w:tc>
          <w:tcPr>
            <w:tcW w:w="2535" w:type="dxa"/>
            <w:vAlign w:val="center"/>
          </w:tcPr>
          <w:p w14:paraId="790823A7" w14:textId="7DD434A3" w:rsidR="716277B6" w:rsidRPr="00F47D7D" w:rsidRDefault="716277B6" w:rsidP="716277B6">
            <w:pPr>
              <w:spacing w:after="0"/>
            </w:pPr>
            <w:r w:rsidRPr="00F47D7D">
              <w:lastRenderedPageBreak/>
              <w:t>APIs de mapas/geolocalização</w:t>
            </w:r>
          </w:p>
        </w:tc>
        <w:tc>
          <w:tcPr>
            <w:tcW w:w="3168" w:type="dxa"/>
            <w:vAlign w:val="center"/>
          </w:tcPr>
          <w:p w14:paraId="04847FD1" w14:textId="6FFEE151" w:rsidR="716277B6" w:rsidRPr="00F47D7D" w:rsidRDefault="716277B6" w:rsidP="716277B6">
            <w:pPr>
              <w:spacing w:after="0"/>
            </w:pPr>
            <w:r w:rsidRPr="00F47D7D">
              <w:t>Solicitação de rota e posição do entregador</w:t>
            </w:r>
          </w:p>
        </w:tc>
        <w:tc>
          <w:tcPr>
            <w:tcW w:w="3657" w:type="dxa"/>
            <w:vAlign w:val="center"/>
          </w:tcPr>
          <w:p w14:paraId="54CEFC00" w14:textId="43171A36" w:rsidR="716277B6" w:rsidRPr="00F47D7D" w:rsidRDefault="716277B6" w:rsidP="716277B6">
            <w:pPr>
              <w:spacing w:after="0"/>
            </w:pPr>
            <w:r w:rsidRPr="00F47D7D">
              <w:t>Rotas otimizadas, estimativas de tempo</w:t>
            </w:r>
          </w:p>
        </w:tc>
      </w:tr>
      <w:tr w:rsidR="716277B6" w:rsidRPr="00F47D7D" w14:paraId="38ADFBFE" w14:textId="77777777" w:rsidTr="716277B6">
        <w:trPr>
          <w:trHeight w:val="300"/>
        </w:trPr>
        <w:tc>
          <w:tcPr>
            <w:tcW w:w="2535" w:type="dxa"/>
            <w:vAlign w:val="center"/>
          </w:tcPr>
          <w:p w14:paraId="581CAD64" w14:textId="63E5FFB5" w:rsidR="716277B6" w:rsidRPr="00F47D7D" w:rsidRDefault="716277B6" w:rsidP="716277B6">
            <w:pPr>
              <w:spacing w:after="0"/>
            </w:pPr>
            <w:r w:rsidRPr="00F47D7D">
              <w:t>Notificações push/e-mail/SMS</w:t>
            </w:r>
          </w:p>
        </w:tc>
        <w:tc>
          <w:tcPr>
            <w:tcW w:w="3168" w:type="dxa"/>
            <w:vAlign w:val="center"/>
          </w:tcPr>
          <w:p w14:paraId="7D54208D" w14:textId="53C94055" w:rsidR="716277B6" w:rsidRPr="00F47D7D" w:rsidRDefault="716277B6" w:rsidP="716277B6">
            <w:pPr>
              <w:spacing w:after="0"/>
            </w:pPr>
            <w:r w:rsidRPr="00F47D7D">
              <w:t>Disparo de eventos (pedido confirmado, status atualizado, entrega concluída)</w:t>
            </w:r>
          </w:p>
        </w:tc>
        <w:tc>
          <w:tcPr>
            <w:tcW w:w="3657" w:type="dxa"/>
            <w:vAlign w:val="center"/>
          </w:tcPr>
          <w:p w14:paraId="46CEE14B" w14:textId="5391D523" w:rsidR="716277B6" w:rsidRPr="00F47D7D" w:rsidRDefault="716277B6" w:rsidP="716277B6">
            <w:pPr>
              <w:spacing w:after="0"/>
            </w:pPr>
            <w:r w:rsidRPr="00F47D7D">
              <w:t>Recebimento da mensagem pelo usuário final</w:t>
            </w:r>
          </w:p>
        </w:tc>
      </w:tr>
    </w:tbl>
    <w:p w14:paraId="670CEBEF" w14:textId="7B3839BE" w:rsidR="716277B6" w:rsidRPr="00F47D7D" w:rsidRDefault="716277B6" w:rsidP="716277B6">
      <w:pPr>
        <w:spacing w:before="240" w:after="240"/>
        <w:rPr>
          <w:rFonts w:eastAsia="Cambria" w:cs="Cambria"/>
        </w:rPr>
      </w:pPr>
    </w:p>
    <w:p w14:paraId="24CCBDF8" w14:textId="430FAC3F" w:rsidR="0C76E316" w:rsidRPr="00F47D7D" w:rsidRDefault="0C76E316" w:rsidP="716277B6">
      <w:pPr>
        <w:rPr>
          <w:b/>
          <w:bCs/>
          <w:sz w:val="32"/>
          <w:szCs w:val="32"/>
        </w:rPr>
      </w:pPr>
      <w:r w:rsidRPr="00F47D7D">
        <w:rPr>
          <w:b/>
          <w:bCs/>
          <w:sz w:val="32"/>
          <w:szCs w:val="32"/>
        </w:rPr>
        <w:t>Motivação</w:t>
      </w:r>
    </w:p>
    <w:p w14:paraId="1EB3C063" w14:textId="4D6F11AD" w:rsidR="2601FECC" w:rsidRPr="00F47D7D" w:rsidRDefault="2601FECC">
      <w:pPr>
        <w:pStyle w:val="PargrafodaLista"/>
        <w:numPr>
          <w:ilvl w:val="0"/>
          <w:numId w:val="9"/>
        </w:numPr>
        <w:spacing w:before="240" w:after="240"/>
      </w:pPr>
      <w:r w:rsidRPr="00F47D7D">
        <w:t>As interfaces técnicas definem como o sistema se comunica com usuários e serviços externos, sendo fundamentais para desempenho, escalabilidade e segurança.</w:t>
      </w:r>
    </w:p>
    <w:p w14:paraId="2479ADC7" w14:textId="3542ADDE" w:rsidR="2601FECC" w:rsidRPr="00F47D7D" w:rsidRDefault="2601FECC">
      <w:pPr>
        <w:pStyle w:val="PargrafodaLista"/>
        <w:numPr>
          <w:ilvl w:val="0"/>
          <w:numId w:val="9"/>
        </w:numPr>
        <w:spacing w:before="240" w:after="240"/>
      </w:pPr>
      <w:r w:rsidRPr="00F47D7D">
        <w:t>Stakeholders técnicos (como arquitetos de infraestrutura e desenvolvedores backend) tomam decisões com base nesses canais, escolhendo protocolos, APIs, protocolos de rede e servidores.</w:t>
      </w:r>
    </w:p>
    <w:p w14:paraId="79DE59FE" w14:textId="6FE30A85" w:rsidR="2601FECC" w:rsidRPr="00F47D7D" w:rsidRDefault="2601FECC">
      <w:pPr>
        <w:pStyle w:val="PargrafodaLista"/>
        <w:numPr>
          <w:ilvl w:val="0"/>
          <w:numId w:val="9"/>
        </w:numPr>
        <w:spacing w:before="240" w:after="240"/>
      </w:pPr>
      <w:r w:rsidRPr="00F47D7D">
        <w:t>A clareza no mapeamento de entrada/saída garante integração consistente, evita falhas de comunicação e permite auditoria e rastreabilidade.</w:t>
      </w:r>
    </w:p>
    <w:p w14:paraId="4370F6CC" w14:textId="77777777" w:rsidR="007E3CDD" w:rsidRPr="00F47D7D" w:rsidRDefault="716277B6">
      <w:pPr>
        <w:pStyle w:val="Ttulo1"/>
        <w:rPr>
          <w:rFonts w:cstheme="majorHAnsi"/>
        </w:rPr>
      </w:pPr>
      <w:r w:rsidRPr="00F47D7D">
        <w:rPr>
          <w:rFonts w:cstheme="majorHAnsi"/>
        </w:rPr>
        <w:t>Estratégia de Solução</w:t>
      </w:r>
    </w:p>
    <w:p w14:paraId="7B5F06FB" w14:textId="77777777" w:rsidR="007E3CDD" w:rsidRPr="00F47D7D" w:rsidRDefault="716277B6" w:rsidP="716277B6">
      <w:pPr>
        <w:pStyle w:val="FirstParagraph"/>
        <w:rPr>
          <w:b/>
          <w:bCs/>
        </w:rPr>
      </w:pPr>
      <w:r w:rsidRPr="00F47D7D">
        <w:rPr>
          <w:b/>
          <w:bCs/>
        </w:rPr>
        <w:t>Conteúdo</w:t>
      </w:r>
    </w:p>
    <w:p w14:paraId="5C915FCB" w14:textId="6F41C6CD" w:rsidR="536A9664" w:rsidRPr="00F47D7D" w:rsidRDefault="536A9664" w:rsidP="716277B6">
      <w:r w:rsidRPr="00F47D7D">
        <w:rPr>
          <w:rFonts w:eastAsia="Cambria" w:cs="Cambria"/>
        </w:rPr>
        <w:t>Esta seção apresenta um resumo das decisões fundamentais que moldam a arquitetura do sistema de delivery e aluguel de veículos. O objetivo é criar uma plataforma robusta, escalável e de fácil manutenção, capaz de atender às necessidades de clientes, restaurantes, entregadores e locadores de veículos.</w:t>
      </w:r>
    </w:p>
    <w:p w14:paraId="59C805AB" w14:textId="1DB3E9C8" w:rsidR="536A9664" w:rsidRPr="00F47D7D" w:rsidRDefault="536A9664" w:rsidP="716277B6">
      <w:pPr>
        <w:spacing w:before="240" w:after="240"/>
        <w:rPr>
          <w:rFonts w:eastAsia="Cambria" w:cs="Cambria"/>
        </w:rPr>
      </w:pPr>
      <w:r w:rsidRPr="00F47D7D">
        <w:rPr>
          <w:rFonts w:eastAsia="Cambria" w:cs="Cambria"/>
        </w:rPr>
        <w:t>As decisões-chave incluem:</w:t>
      </w:r>
    </w:p>
    <w:p w14:paraId="3722AB74" w14:textId="469944C6" w:rsidR="536A9664" w:rsidRPr="00F47D7D" w:rsidRDefault="536A9664" w:rsidP="716277B6">
      <w:pPr>
        <w:spacing w:before="240" w:after="240"/>
        <w:rPr>
          <w:rFonts w:eastAsia="Cambria" w:cs="Cambria"/>
        </w:rPr>
      </w:pPr>
      <w:r w:rsidRPr="00F47D7D">
        <w:rPr>
          <w:rFonts w:eastAsia="Cambria" w:cs="Cambria"/>
          <w:u w:val="single"/>
        </w:rPr>
        <w:t>Decisões de tecnologia:</w:t>
      </w:r>
      <w:r w:rsidRPr="00F47D7D">
        <w:rPr>
          <w:rFonts w:eastAsia="Cambria" w:cs="Cambria"/>
        </w:rPr>
        <w:t xml:space="preserve"> Adoção de uma stack de tecnologia moderna, baseada em nuvem e orientada a serviços, para garantir performance e escalabilidade.</w:t>
      </w:r>
    </w:p>
    <w:p w14:paraId="7F1001A3" w14:textId="161AA910" w:rsidR="536A9664" w:rsidRPr="00F47D7D" w:rsidRDefault="536A9664" w:rsidP="716277B6">
      <w:pPr>
        <w:spacing w:before="240" w:after="240"/>
        <w:rPr>
          <w:rFonts w:eastAsia="Cambria" w:cs="Cambria"/>
        </w:rPr>
      </w:pPr>
      <w:r w:rsidRPr="00F47D7D">
        <w:rPr>
          <w:rFonts w:eastAsia="Cambria" w:cs="Cambria"/>
          <w:u w:val="single"/>
        </w:rPr>
        <w:t xml:space="preserve">Decisões sobre a decomposição de nível superior do sistema: </w:t>
      </w:r>
      <w:r w:rsidRPr="00F47D7D">
        <w:rPr>
          <w:rFonts w:eastAsia="Cambria" w:cs="Cambria"/>
        </w:rPr>
        <w:t>A escolha de um padrão de arquitetura de microsserviços para decompor o sistema em domínios de negócio independentes, como Pedidos, Usuários, Entregas e Aluguel de Veículos.</w:t>
      </w:r>
    </w:p>
    <w:p w14:paraId="4AF5AB52" w14:textId="64A989AB" w:rsidR="536A9664" w:rsidRPr="00F47D7D" w:rsidRDefault="536A9664" w:rsidP="716277B6">
      <w:pPr>
        <w:spacing w:before="240" w:after="240"/>
        <w:rPr>
          <w:rFonts w:eastAsia="Cambria" w:cs="Cambria"/>
        </w:rPr>
      </w:pPr>
      <w:r w:rsidRPr="00F47D7D">
        <w:rPr>
          <w:rFonts w:eastAsia="Cambria" w:cs="Cambria"/>
          <w:u w:val="single"/>
        </w:rPr>
        <w:t xml:space="preserve">Decisões sobre como atingir as principais metas de qualidade: </w:t>
      </w:r>
      <w:r w:rsidRPr="00F47D7D">
        <w:rPr>
          <w:rFonts w:eastAsia="Cambria" w:cs="Cambria"/>
        </w:rPr>
        <w:t>Estratégias para garantir alta disponibilidade, segurança nas transações, performance em tempo real e manutenibilidade do sistema.</w:t>
      </w:r>
    </w:p>
    <w:p w14:paraId="160CDCD1" w14:textId="0D63C947" w:rsidR="716277B6" w:rsidRPr="00F47D7D" w:rsidRDefault="536A9664" w:rsidP="00F47D7D">
      <w:pPr>
        <w:spacing w:before="240" w:after="240"/>
        <w:rPr>
          <w:rFonts w:eastAsia="Cambria" w:cs="Cambria"/>
        </w:rPr>
      </w:pPr>
      <w:r w:rsidRPr="00F47D7D">
        <w:rPr>
          <w:rFonts w:eastAsia="Cambria" w:cs="Cambria"/>
          <w:u w:val="single"/>
        </w:rPr>
        <w:t>Decisões organizacionais relevantes:</w:t>
      </w:r>
      <w:r w:rsidRPr="00F47D7D">
        <w:rPr>
          <w:rFonts w:eastAsia="Cambria" w:cs="Cambria"/>
        </w:rPr>
        <w:t xml:space="preserve"> Utilização de serviços de terceiros para funcionalidades especializadas (pagamentos, mapas) e adoção de uma metodologia de desenvolvimento ágil.</w:t>
      </w:r>
    </w:p>
    <w:p w14:paraId="168CCD76" w14:textId="77777777" w:rsidR="007E3CDD" w:rsidRPr="00F47D7D" w:rsidRDefault="716277B6" w:rsidP="716277B6">
      <w:pPr>
        <w:pStyle w:val="FirstParagraph"/>
        <w:rPr>
          <w:b/>
          <w:bCs/>
        </w:rPr>
      </w:pPr>
      <w:r w:rsidRPr="00F47D7D">
        <w:rPr>
          <w:b/>
          <w:bCs/>
        </w:rPr>
        <w:lastRenderedPageBreak/>
        <w:t>Motivação</w:t>
      </w:r>
    </w:p>
    <w:p w14:paraId="4F9AA3D6" w14:textId="7E8D2681" w:rsidR="5172D600" w:rsidRPr="00F47D7D" w:rsidRDefault="5172D600">
      <w:bookmarkStart w:id="9" w:name="section-building-block-view"/>
      <w:bookmarkEnd w:id="8"/>
      <w:r w:rsidRPr="00F47D7D">
        <w:t>As decisões a seguir formam os pilares da arquitetura. Elas foram tomadas para endereçar a complexidade de um sistema com múltiplos atores e domínios de negócio distintos (delivery de comida e aluguel de veículos). A escolha por microsserviços, por exemplo, é motivada pela necessidade de escalar e manter cada parte do sistema de forma independente, evitando que uma falha no sistema de aluguel afete o processamento de pedidos de comida.</w:t>
      </w:r>
    </w:p>
    <w:p w14:paraId="7C37ED09" w14:textId="678E2B27" w:rsidR="6DB2094C" w:rsidRPr="00F47D7D" w:rsidRDefault="6DB2094C" w:rsidP="716277B6">
      <w:pPr>
        <w:rPr>
          <w:b/>
          <w:bCs/>
        </w:rPr>
      </w:pPr>
      <w:r w:rsidRPr="00F47D7D">
        <w:rPr>
          <w:b/>
          <w:bCs/>
        </w:rPr>
        <w:t>Forma</w:t>
      </w:r>
    </w:p>
    <w:tbl>
      <w:tblPr>
        <w:tblStyle w:val="Tabelacomgrade"/>
        <w:tblW w:w="0" w:type="auto"/>
        <w:tblLayout w:type="fixed"/>
        <w:tblLook w:val="06A0" w:firstRow="1" w:lastRow="0" w:firstColumn="1" w:lastColumn="0" w:noHBand="1" w:noVBand="1"/>
      </w:tblPr>
      <w:tblGrid>
        <w:gridCol w:w="2655"/>
        <w:gridCol w:w="3450"/>
        <w:gridCol w:w="3357"/>
      </w:tblGrid>
      <w:tr w:rsidR="716277B6" w:rsidRPr="00F47D7D" w14:paraId="17E2A4C4" w14:textId="77777777" w:rsidTr="0366DEEC">
        <w:trPr>
          <w:trHeight w:val="315"/>
        </w:trPr>
        <w:tc>
          <w:tcPr>
            <w:tcW w:w="265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F735538" w14:textId="792CD937" w:rsidR="716277B6" w:rsidRPr="00F47D7D" w:rsidRDefault="716277B6" w:rsidP="716277B6">
            <w:pPr>
              <w:jc w:val="center"/>
              <w:rPr>
                <w:rFonts w:eastAsiaTheme="minorEastAsia"/>
                <w:b/>
                <w:bCs/>
                <w:sz w:val="20"/>
                <w:szCs w:val="20"/>
              </w:rPr>
            </w:pPr>
            <w:r w:rsidRPr="00F47D7D">
              <w:rPr>
                <w:rFonts w:eastAsiaTheme="minorEastAsia"/>
                <w:b/>
                <w:bCs/>
                <w:sz w:val="20"/>
                <w:szCs w:val="20"/>
              </w:rPr>
              <w:t>Decisão Chave</w:t>
            </w:r>
          </w:p>
        </w:tc>
        <w:tc>
          <w:tcPr>
            <w:tcW w:w="34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854DE12" w14:textId="57F77ACF" w:rsidR="716277B6" w:rsidRPr="00F47D7D" w:rsidRDefault="716277B6" w:rsidP="716277B6">
            <w:pPr>
              <w:jc w:val="center"/>
              <w:rPr>
                <w:rFonts w:eastAsiaTheme="minorEastAsia"/>
                <w:b/>
                <w:bCs/>
                <w:sz w:val="20"/>
                <w:szCs w:val="20"/>
              </w:rPr>
            </w:pPr>
            <w:r w:rsidRPr="00F47D7D">
              <w:rPr>
                <w:rFonts w:eastAsiaTheme="minorEastAsia"/>
                <w:b/>
                <w:bCs/>
                <w:sz w:val="20"/>
                <w:szCs w:val="20"/>
              </w:rPr>
              <w:t>O Que Foi Decidido</w:t>
            </w:r>
          </w:p>
        </w:tc>
        <w:tc>
          <w:tcPr>
            <w:tcW w:w="3357" w:type="dxa"/>
            <w:tcBorders>
              <w:top w:val="single" w:sz="6" w:space="0" w:color="CCCCCC"/>
              <w:left w:val="single" w:sz="6" w:space="0" w:color="CCCCCC"/>
              <w:bottom w:val="single" w:sz="6" w:space="0" w:color="CCCCCC"/>
              <w:right w:val="single" w:sz="6" w:space="0" w:color="auto"/>
            </w:tcBorders>
            <w:tcMar>
              <w:top w:w="30" w:type="dxa"/>
              <w:bottom w:w="30" w:type="dxa"/>
            </w:tcMar>
            <w:vAlign w:val="center"/>
          </w:tcPr>
          <w:p w14:paraId="104B2C88" w14:textId="25A9E7C9" w:rsidR="716277B6" w:rsidRPr="00F47D7D" w:rsidRDefault="716277B6" w:rsidP="716277B6">
            <w:pPr>
              <w:jc w:val="center"/>
              <w:rPr>
                <w:rFonts w:eastAsiaTheme="minorEastAsia"/>
                <w:b/>
                <w:bCs/>
                <w:sz w:val="20"/>
                <w:szCs w:val="20"/>
              </w:rPr>
            </w:pPr>
            <w:r w:rsidRPr="00F47D7D">
              <w:rPr>
                <w:rFonts w:eastAsiaTheme="minorEastAsia"/>
                <w:b/>
                <w:bCs/>
                <w:sz w:val="20"/>
                <w:szCs w:val="20"/>
              </w:rPr>
              <w:t>Motivação / Justificativa</w:t>
            </w:r>
          </w:p>
        </w:tc>
      </w:tr>
      <w:tr w:rsidR="716277B6" w:rsidRPr="00F47D7D" w14:paraId="5251DEA8" w14:textId="77777777" w:rsidTr="0366DEEC">
        <w:trPr>
          <w:trHeight w:val="315"/>
        </w:trPr>
        <w:tc>
          <w:tcPr>
            <w:tcW w:w="265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ECDC10A" w14:textId="0789D8DB" w:rsidR="716277B6" w:rsidRPr="00F47D7D" w:rsidRDefault="716277B6" w:rsidP="716277B6">
            <w:pPr>
              <w:jc w:val="center"/>
              <w:rPr>
                <w:rFonts w:eastAsiaTheme="minorEastAsia"/>
                <w:sz w:val="20"/>
                <w:szCs w:val="20"/>
              </w:rPr>
            </w:pPr>
            <w:r w:rsidRPr="00F47D7D">
              <w:rPr>
                <w:rFonts w:eastAsiaTheme="minorEastAsia"/>
                <w:sz w:val="20"/>
                <w:szCs w:val="20"/>
              </w:rPr>
              <w:t>Arquitetura do Sistema</w:t>
            </w:r>
          </w:p>
        </w:tc>
        <w:tc>
          <w:tcPr>
            <w:tcW w:w="34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4B4C072" w14:textId="0BA7DE76" w:rsidR="716277B6" w:rsidRPr="00F47D7D" w:rsidRDefault="716277B6" w:rsidP="716277B6">
            <w:pPr>
              <w:rPr>
                <w:rFonts w:eastAsiaTheme="minorEastAsia"/>
                <w:sz w:val="20"/>
                <w:szCs w:val="20"/>
              </w:rPr>
            </w:pPr>
            <w:r w:rsidRPr="00F47D7D">
              <w:rPr>
                <w:rFonts w:eastAsiaTheme="minorEastAsia"/>
                <w:sz w:val="20"/>
                <w:szCs w:val="20"/>
              </w:rPr>
              <w:t>Adoção do padrão de microsserviços para separar os domínios de negócio (Pedidos, Aluguel, etc.).</w:t>
            </w:r>
          </w:p>
        </w:tc>
        <w:tc>
          <w:tcPr>
            <w:tcW w:w="3357" w:type="dxa"/>
            <w:tcBorders>
              <w:top w:val="single" w:sz="6" w:space="0" w:color="CCCCCC"/>
              <w:left w:val="single" w:sz="6" w:space="0" w:color="CCCCCC"/>
              <w:bottom w:val="single" w:sz="6" w:space="0" w:color="CCCCCC"/>
              <w:right w:val="single" w:sz="6" w:space="0" w:color="auto"/>
            </w:tcBorders>
            <w:tcMar>
              <w:top w:w="30" w:type="dxa"/>
              <w:bottom w:w="30" w:type="dxa"/>
            </w:tcMar>
            <w:vAlign w:val="center"/>
          </w:tcPr>
          <w:p w14:paraId="636E7FB1" w14:textId="4E611F26" w:rsidR="716277B6" w:rsidRPr="00F47D7D" w:rsidRDefault="716277B6" w:rsidP="716277B6">
            <w:pPr>
              <w:rPr>
                <w:rFonts w:eastAsiaTheme="minorEastAsia"/>
                <w:sz w:val="20"/>
                <w:szCs w:val="20"/>
              </w:rPr>
            </w:pPr>
            <w:r w:rsidRPr="00F47D7D">
              <w:rPr>
                <w:rFonts w:eastAsiaTheme="minorEastAsia"/>
                <w:sz w:val="20"/>
                <w:szCs w:val="20"/>
              </w:rPr>
              <w:t>Facilitar a manutenção, permitir escalabilidade independente de cada módulo e isolar falhas.</w:t>
            </w:r>
          </w:p>
        </w:tc>
      </w:tr>
      <w:tr w:rsidR="716277B6" w:rsidRPr="00F47D7D" w14:paraId="318F08E9" w14:textId="77777777" w:rsidTr="0366DEEC">
        <w:trPr>
          <w:trHeight w:val="315"/>
        </w:trPr>
        <w:tc>
          <w:tcPr>
            <w:tcW w:w="265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61D0B8D" w14:textId="046D2E9A" w:rsidR="716277B6" w:rsidRPr="00F47D7D" w:rsidRDefault="716277B6" w:rsidP="716277B6">
            <w:pPr>
              <w:jc w:val="center"/>
              <w:rPr>
                <w:rFonts w:eastAsiaTheme="minorEastAsia"/>
                <w:sz w:val="20"/>
                <w:szCs w:val="20"/>
              </w:rPr>
            </w:pPr>
            <w:r w:rsidRPr="00F47D7D">
              <w:rPr>
                <w:rFonts w:eastAsiaTheme="minorEastAsia"/>
                <w:sz w:val="20"/>
                <w:szCs w:val="20"/>
              </w:rPr>
              <w:t>Tecnologia e Infraestrutura</w:t>
            </w:r>
          </w:p>
        </w:tc>
        <w:tc>
          <w:tcPr>
            <w:tcW w:w="34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1A7137C" w14:textId="0273C6AB" w:rsidR="716277B6" w:rsidRPr="00F47D7D" w:rsidRDefault="636FFEB2" w:rsidP="716277B6">
            <w:pPr>
              <w:rPr>
                <w:rFonts w:eastAsiaTheme="minorEastAsia"/>
                <w:sz w:val="20"/>
                <w:szCs w:val="20"/>
              </w:rPr>
            </w:pPr>
            <w:r w:rsidRPr="00F47D7D">
              <w:rPr>
                <w:rFonts w:eastAsiaTheme="minorEastAsia"/>
                <w:sz w:val="20"/>
                <w:szCs w:val="20"/>
              </w:rPr>
              <w:t>Plataforma Cloud-Native (Nuvem, Contêineres) com React.</w:t>
            </w:r>
          </w:p>
        </w:tc>
        <w:tc>
          <w:tcPr>
            <w:tcW w:w="3357" w:type="dxa"/>
            <w:tcBorders>
              <w:top w:val="single" w:sz="6" w:space="0" w:color="CCCCCC"/>
              <w:left w:val="single" w:sz="6" w:space="0" w:color="CCCCCC"/>
              <w:bottom w:val="single" w:sz="6" w:space="0" w:color="CCCCCC"/>
              <w:right w:val="single" w:sz="6" w:space="0" w:color="auto"/>
            </w:tcBorders>
            <w:tcMar>
              <w:top w:w="30" w:type="dxa"/>
              <w:bottom w:w="30" w:type="dxa"/>
            </w:tcMar>
            <w:vAlign w:val="center"/>
          </w:tcPr>
          <w:p w14:paraId="0AFF7BDE" w14:textId="0A723EF8" w:rsidR="716277B6" w:rsidRPr="00F47D7D" w:rsidRDefault="636FFEB2" w:rsidP="716277B6">
            <w:pPr>
              <w:rPr>
                <w:rFonts w:eastAsiaTheme="minorEastAsia"/>
                <w:sz w:val="20"/>
                <w:szCs w:val="20"/>
              </w:rPr>
            </w:pPr>
            <w:r w:rsidRPr="00F47D7D">
              <w:rPr>
                <w:rFonts w:eastAsiaTheme="minorEastAsia"/>
                <w:sz w:val="20"/>
                <w:szCs w:val="20"/>
              </w:rPr>
              <w:t>Garantir escalabilidade, agilidade no desenvolvimento e reuso de código.</w:t>
            </w:r>
          </w:p>
        </w:tc>
      </w:tr>
      <w:tr w:rsidR="716277B6" w:rsidRPr="00F47D7D" w14:paraId="45F9824C" w14:textId="77777777" w:rsidTr="0366DEEC">
        <w:trPr>
          <w:trHeight w:val="315"/>
        </w:trPr>
        <w:tc>
          <w:tcPr>
            <w:tcW w:w="265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8ED6816" w14:textId="2D31D2BF" w:rsidR="716277B6" w:rsidRPr="00F47D7D" w:rsidRDefault="716277B6" w:rsidP="716277B6">
            <w:pPr>
              <w:jc w:val="center"/>
              <w:rPr>
                <w:rFonts w:eastAsiaTheme="minorEastAsia"/>
                <w:sz w:val="20"/>
                <w:szCs w:val="20"/>
              </w:rPr>
            </w:pPr>
            <w:r w:rsidRPr="00F47D7D">
              <w:rPr>
                <w:rFonts w:eastAsiaTheme="minorEastAsia"/>
                <w:sz w:val="20"/>
                <w:szCs w:val="20"/>
              </w:rPr>
              <w:t>Metas de Qualidade</w:t>
            </w:r>
          </w:p>
        </w:tc>
        <w:tc>
          <w:tcPr>
            <w:tcW w:w="34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2F56117" w14:textId="3DB3B0AB" w:rsidR="716277B6" w:rsidRPr="00F47D7D" w:rsidRDefault="716277B6" w:rsidP="716277B6">
            <w:pPr>
              <w:rPr>
                <w:rFonts w:eastAsiaTheme="minorEastAsia"/>
                <w:sz w:val="20"/>
                <w:szCs w:val="20"/>
              </w:rPr>
            </w:pPr>
            <w:r w:rsidRPr="00F47D7D">
              <w:rPr>
                <w:rFonts w:eastAsiaTheme="minorEastAsia"/>
                <w:sz w:val="20"/>
                <w:szCs w:val="20"/>
              </w:rPr>
              <w:t>Foco em Segurança (com gateways de pagamento) e Tempo Real (com WebSockets).</w:t>
            </w:r>
          </w:p>
        </w:tc>
        <w:tc>
          <w:tcPr>
            <w:tcW w:w="3357" w:type="dxa"/>
            <w:tcBorders>
              <w:top w:val="single" w:sz="6" w:space="0" w:color="CCCCCC"/>
              <w:left w:val="single" w:sz="6" w:space="0" w:color="CCCCCC"/>
              <w:bottom w:val="single" w:sz="6" w:space="0" w:color="CCCCCC"/>
              <w:right w:val="single" w:sz="6" w:space="0" w:color="auto"/>
            </w:tcBorders>
            <w:tcMar>
              <w:top w:w="30" w:type="dxa"/>
              <w:bottom w:w="30" w:type="dxa"/>
            </w:tcMar>
            <w:vAlign w:val="center"/>
          </w:tcPr>
          <w:p w14:paraId="7DC23AF4" w14:textId="6DB74E2A" w:rsidR="716277B6" w:rsidRPr="00F47D7D" w:rsidRDefault="716277B6" w:rsidP="716277B6">
            <w:pPr>
              <w:rPr>
                <w:rFonts w:eastAsiaTheme="minorEastAsia"/>
                <w:sz w:val="20"/>
                <w:szCs w:val="20"/>
              </w:rPr>
            </w:pPr>
            <w:r w:rsidRPr="00F47D7D">
              <w:rPr>
                <w:rFonts w:eastAsiaTheme="minorEastAsia"/>
                <w:sz w:val="20"/>
                <w:szCs w:val="20"/>
              </w:rPr>
              <w:t>Proteger dados financeiros sensíveis e atender aos requisitos de rastreamento ao vivo</w:t>
            </w:r>
            <w:r w:rsidR="4F705E1A" w:rsidRPr="00F47D7D">
              <w:rPr>
                <w:rFonts w:eastAsiaTheme="minorEastAsia"/>
                <w:sz w:val="20"/>
                <w:szCs w:val="20"/>
              </w:rPr>
              <w:t>.</w:t>
            </w:r>
          </w:p>
        </w:tc>
      </w:tr>
      <w:tr w:rsidR="716277B6" w:rsidRPr="00F47D7D" w14:paraId="0565B6E3" w14:textId="77777777" w:rsidTr="0366DEEC">
        <w:trPr>
          <w:trHeight w:val="315"/>
        </w:trPr>
        <w:tc>
          <w:tcPr>
            <w:tcW w:w="265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9B1063F" w14:textId="4FAA1B15" w:rsidR="716277B6" w:rsidRPr="00F47D7D" w:rsidRDefault="716277B6" w:rsidP="716277B6">
            <w:pPr>
              <w:jc w:val="center"/>
              <w:rPr>
                <w:rFonts w:eastAsiaTheme="minorEastAsia"/>
                <w:sz w:val="20"/>
                <w:szCs w:val="20"/>
              </w:rPr>
            </w:pPr>
            <w:r w:rsidRPr="00F47D7D">
              <w:rPr>
                <w:rFonts w:eastAsiaTheme="minorEastAsia"/>
                <w:sz w:val="20"/>
                <w:szCs w:val="20"/>
              </w:rPr>
              <w:t>Delegação a Terceiros</w:t>
            </w:r>
          </w:p>
        </w:tc>
        <w:tc>
          <w:tcPr>
            <w:tcW w:w="34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50C96B8" w14:textId="0E373A62" w:rsidR="716277B6" w:rsidRPr="00F47D7D" w:rsidRDefault="716277B6" w:rsidP="716277B6">
            <w:pPr>
              <w:rPr>
                <w:rFonts w:eastAsiaTheme="minorEastAsia"/>
                <w:sz w:val="20"/>
                <w:szCs w:val="20"/>
              </w:rPr>
            </w:pPr>
            <w:r w:rsidRPr="00F47D7D">
              <w:rPr>
                <w:rFonts w:eastAsiaTheme="minorEastAsia"/>
                <w:sz w:val="20"/>
                <w:szCs w:val="20"/>
              </w:rPr>
              <w:t>Uso de APIs externas para funcionalidades de Mapas, Pagamentos e Notificações.</w:t>
            </w:r>
          </w:p>
        </w:tc>
        <w:tc>
          <w:tcPr>
            <w:tcW w:w="3357" w:type="dxa"/>
            <w:tcBorders>
              <w:top w:val="single" w:sz="6" w:space="0" w:color="CCCCCC"/>
              <w:left w:val="single" w:sz="6" w:space="0" w:color="CCCCCC"/>
              <w:bottom w:val="single" w:sz="6" w:space="0" w:color="CCCCCC"/>
              <w:right w:val="single" w:sz="6" w:space="0" w:color="auto"/>
            </w:tcBorders>
            <w:tcMar>
              <w:top w:w="30" w:type="dxa"/>
              <w:bottom w:w="30" w:type="dxa"/>
            </w:tcMar>
            <w:vAlign w:val="center"/>
          </w:tcPr>
          <w:p w14:paraId="0325B540" w14:textId="6A5BF5B0" w:rsidR="716277B6" w:rsidRPr="00F47D7D" w:rsidRDefault="716277B6" w:rsidP="716277B6">
            <w:pPr>
              <w:rPr>
                <w:rFonts w:eastAsiaTheme="minorEastAsia"/>
                <w:sz w:val="20"/>
                <w:szCs w:val="20"/>
              </w:rPr>
            </w:pPr>
            <w:r w:rsidRPr="00F47D7D">
              <w:rPr>
                <w:rFonts w:eastAsiaTheme="minorEastAsia"/>
                <w:sz w:val="20"/>
                <w:szCs w:val="20"/>
              </w:rPr>
              <w:t>Acelerar o desenvolvimento e focar na lógica de negócio principal, usando soluções especializadas.</w:t>
            </w:r>
          </w:p>
        </w:tc>
      </w:tr>
    </w:tbl>
    <w:p w14:paraId="23FFCEC3" w14:textId="7C728B0D" w:rsidR="00AA2DE8" w:rsidRPr="00F47D7D" w:rsidRDefault="00AA2DE8">
      <w:r>
        <w:rPr>
          <w:noProof/>
        </w:rPr>
        <w:drawing>
          <wp:inline distT="0" distB="0" distL="0" distR="0" wp14:anchorId="7D73D3D1" wp14:editId="13F0156C">
            <wp:extent cx="5936615" cy="4121785"/>
            <wp:effectExtent l="0" t="0" r="6985" b="0"/>
            <wp:docPr id="57298008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6615" cy="4121785"/>
                    </a:xfrm>
                    <a:prstGeom prst="rect">
                      <a:avLst/>
                    </a:prstGeom>
                    <a:noFill/>
                    <a:ln>
                      <a:noFill/>
                    </a:ln>
                  </pic:spPr>
                </pic:pic>
              </a:graphicData>
            </a:graphic>
          </wp:inline>
        </w:drawing>
      </w:r>
    </w:p>
    <w:p w14:paraId="0F3C6E6F" w14:textId="77777777" w:rsidR="007E3CDD" w:rsidRPr="00F47D7D" w:rsidRDefault="636FFEB2">
      <w:pPr>
        <w:pStyle w:val="Ttulo1"/>
        <w:rPr>
          <w:rFonts w:cstheme="majorHAnsi"/>
        </w:rPr>
      </w:pPr>
      <w:r w:rsidRPr="00F47D7D">
        <w:rPr>
          <w:rFonts w:cstheme="majorHAnsi"/>
        </w:rPr>
        <w:lastRenderedPageBreak/>
        <w:t>Visão de Blocos de Construção</w:t>
      </w:r>
    </w:p>
    <w:p w14:paraId="22E134DD" w14:textId="4AAFC1D4" w:rsidR="0535F03C" w:rsidRPr="00F47D7D" w:rsidRDefault="0535F03C" w:rsidP="0366DEEC">
      <w:pPr>
        <w:spacing w:before="240" w:after="240"/>
      </w:pPr>
      <w:bookmarkStart w:id="10" w:name="X73b0fe6b9c77c10a1da69068c33ee638416c12b"/>
      <w:r w:rsidRPr="00F47D7D">
        <w:t xml:space="preserve">A arquitetura segue o modelo de </w:t>
      </w:r>
      <w:r w:rsidRPr="00F47D7D">
        <w:rPr>
          <w:b/>
          <w:bCs/>
        </w:rPr>
        <w:t>microsserviços</w:t>
      </w:r>
      <w:r w:rsidRPr="00F47D7D">
        <w:t xml:space="preserve">. No </w:t>
      </w:r>
      <w:r w:rsidRPr="00F47D7D">
        <w:rPr>
          <w:b/>
          <w:bCs/>
        </w:rPr>
        <w:t>Nível 1 (caixa preta)</w:t>
      </w:r>
      <w:r w:rsidRPr="00F47D7D">
        <w:t xml:space="preserve"> temos os blocos principais:</w:t>
      </w:r>
    </w:p>
    <w:tbl>
      <w:tblPr>
        <w:tblW w:w="0" w:type="auto"/>
        <w:tblInd w:w="-1005" w:type="dxa"/>
        <w:tblLayout w:type="fixed"/>
        <w:tblLook w:val="06A0" w:firstRow="1" w:lastRow="0" w:firstColumn="1" w:lastColumn="0" w:noHBand="1" w:noVBand="1"/>
      </w:tblPr>
      <w:tblGrid>
        <w:gridCol w:w="3147"/>
        <w:gridCol w:w="8644"/>
      </w:tblGrid>
      <w:tr w:rsidR="0366DEEC" w:rsidRPr="00F47D7D" w14:paraId="1D092CC1" w14:textId="77777777" w:rsidTr="0366DEEC">
        <w:trPr>
          <w:trHeight w:val="300"/>
        </w:trPr>
        <w:tc>
          <w:tcPr>
            <w:tcW w:w="3147" w:type="dxa"/>
            <w:vAlign w:val="center"/>
          </w:tcPr>
          <w:p w14:paraId="704642E4" w14:textId="1974654A" w:rsidR="0366DEEC" w:rsidRPr="00F47D7D" w:rsidRDefault="0366DEEC" w:rsidP="0366DEEC">
            <w:pPr>
              <w:pBdr>
                <w:top w:val="single" w:sz="4" w:space="4" w:color="000000"/>
                <w:left w:val="single" w:sz="4" w:space="4" w:color="000000"/>
                <w:bottom w:val="single" w:sz="4" w:space="4" w:color="000000"/>
                <w:right w:val="single" w:sz="4" w:space="4" w:color="000000"/>
                <w:between w:val="single" w:sz="4" w:space="4" w:color="000000"/>
              </w:pBdr>
              <w:spacing w:after="0"/>
              <w:jc w:val="center"/>
            </w:pPr>
            <w:r w:rsidRPr="00F47D7D">
              <w:rPr>
                <w:b/>
                <w:bCs/>
              </w:rPr>
              <w:t>Bloco</w:t>
            </w:r>
          </w:p>
        </w:tc>
        <w:tc>
          <w:tcPr>
            <w:tcW w:w="8644" w:type="dxa"/>
            <w:vAlign w:val="center"/>
          </w:tcPr>
          <w:p w14:paraId="45E039C2" w14:textId="39597766" w:rsidR="0366DEEC" w:rsidRPr="00F47D7D" w:rsidRDefault="0366DEEC" w:rsidP="0366DEEC">
            <w:pPr>
              <w:pBdr>
                <w:top w:val="single" w:sz="4" w:space="4" w:color="000000"/>
                <w:left w:val="single" w:sz="4" w:space="4" w:color="000000"/>
                <w:bottom w:val="single" w:sz="4" w:space="4" w:color="000000"/>
                <w:right w:val="single" w:sz="4" w:space="4" w:color="000000"/>
                <w:between w:val="single" w:sz="4" w:space="4" w:color="000000"/>
              </w:pBdr>
              <w:spacing w:after="0"/>
              <w:jc w:val="center"/>
            </w:pPr>
            <w:r w:rsidRPr="00F47D7D">
              <w:rPr>
                <w:b/>
                <w:bCs/>
              </w:rPr>
              <w:t>Responsabilidade</w:t>
            </w:r>
          </w:p>
        </w:tc>
      </w:tr>
      <w:tr w:rsidR="0366DEEC" w:rsidRPr="00F47D7D" w14:paraId="6D59FA76" w14:textId="77777777" w:rsidTr="0366DEEC">
        <w:trPr>
          <w:trHeight w:val="300"/>
        </w:trPr>
        <w:tc>
          <w:tcPr>
            <w:tcW w:w="3147" w:type="dxa"/>
            <w:vAlign w:val="center"/>
          </w:tcPr>
          <w:p w14:paraId="1A5DAF94" w14:textId="5E3FEACA" w:rsidR="0366DEEC" w:rsidRPr="00F47D7D" w:rsidRDefault="0366DEEC" w:rsidP="0366DEEC">
            <w:pPr>
              <w:pBdr>
                <w:top w:val="single" w:sz="4" w:space="4" w:color="000000"/>
                <w:left w:val="single" w:sz="4" w:space="4" w:color="000000"/>
                <w:bottom w:val="single" w:sz="4" w:space="4" w:color="000000"/>
                <w:right w:val="single" w:sz="4" w:space="4" w:color="000000"/>
                <w:between w:val="single" w:sz="4" w:space="4" w:color="000000"/>
              </w:pBdr>
              <w:spacing w:after="0"/>
            </w:pPr>
            <w:r w:rsidRPr="00F47D7D">
              <w:rPr>
                <w:b/>
                <w:bCs/>
              </w:rPr>
              <w:t>Módulo de Usuários</w:t>
            </w:r>
          </w:p>
        </w:tc>
        <w:tc>
          <w:tcPr>
            <w:tcW w:w="8644" w:type="dxa"/>
            <w:vAlign w:val="center"/>
          </w:tcPr>
          <w:p w14:paraId="24D05B9C" w14:textId="175C6FE4" w:rsidR="0366DEEC" w:rsidRPr="00F47D7D" w:rsidRDefault="0366DEEC" w:rsidP="0366DEEC">
            <w:pPr>
              <w:pBdr>
                <w:top w:val="single" w:sz="4" w:space="4" w:color="000000"/>
                <w:left w:val="single" w:sz="4" w:space="4" w:color="000000"/>
                <w:bottom w:val="single" w:sz="4" w:space="4" w:color="000000"/>
                <w:right w:val="single" w:sz="4" w:space="4" w:color="000000"/>
                <w:between w:val="single" w:sz="4" w:space="4" w:color="000000"/>
              </w:pBdr>
              <w:spacing w:after="0"/>
            </w:pPr>
            <w:r w:rsidRPr="00F47D7D">
              <w:t>Cadastro, login, autenticação e perfis (Cliente, Restaurante, Entregador, Locador, Admin).</w:t>
            </w:r>
          </w:p>
        </w:tc>
      </w:tr>
      <w:tr w:rsidR="0366DEEC" w:rsidRPr="00F47D7D" w14:paraId="677D302E" w14:textId="77777777" w:rsidTr="0366DEEC">
        <w:trPr>
          <w:trHeight w:val="300"/>
        </w:trPr>
        <w:tc>
          <w:tcPr>
            <w:tcW w:w="3147" w:type="dxa"/>
            <w:vAlign w:val="center"/>
          </w:tcPr>
          <w:p w14:paraId="7C0361A6" w14:textId="0C788A70" w:rsidR="0366DEEC" w:rsidRPr="00F47D7D" w:rsidRDefault="0366DEEC" w:rsidP="0366DEEC">
            <w:pPr>
              <w:pBdr>
                <w:top w:val="single" w:sz="4" w:space="4" w:color="000000"/>
                <w:left w:val="single" w:sz="4" w:space="4" w:color="000000"/>
                <w:bottom w:val="single" w:sz="4" w:space="4" w:color="000000"/>
                <w:right w:val="single" w:sz="4" w:space="4" w:color="000000"/>
                <w:between w:val="single" w:sz="4" w:space="4" w:color="000000"/>
              </w:pBdr>
              <w:spacing w:after="0"/>
            </w:pPr>
            <w:r w:rsidRPr="00F47D7D">
              <w:rPr>
                <w:b/>
                <w:bCs/>
              </w:rPr>
              <w:t>Módulo de Pedidos</w:t>
            </w:r>
          </w:p>
        </w:tc>
        <w:tc>
          <w:tcPr>
            <w:tcW w:w="8644" w:type="dxa"/>
            <w:vAlign w:val="center"/>
          </w:tcPr>
          <w:p w14:paraId="496DCD87" w14:textId="323C0E28" w:rsidR="0366DEEC" w:rsidRPr="00F47D7D" w:rsidRDefault="0366DEEC" w:rsidP="0366DEEC">
            <w:pPr>
              <w:pBdr>
                <w:top w:val="single" w:sz="4" w:space="4" w:color="000000"/>
                <w:left w:val="single" w:sz="4" w:space="4" w:color="000000"/>
                <w:bottom w:val="single" w:sz="4" w:space="4" w:color="000000"/>
                <w:right w:val="single" w:sz="4" w:space="4" w:color="000000"/>
                <w:between w:val="single" w:sz="4" w:space="4" w:color="000000"/>
              </w:pBdr>
              <w:spacing w:after="0"/>
            </w:pPr>
            <w:r w:rsidRPr="00F47D7D">
              <w:t>Carrinho, criação de pedidos, integração com pagamento, status em tempo real.</w:t>
            </w:r>
          </w:p>
        </w:tc>
      </w:tr>
      <w:tr w:rsidR="0366DEEC" w:rsidRPr="00F47D7D" w14:paraId="2DF95F50" w14:textId="77777777" w:rsidTr="0366DEEC">
        <w:trPr>
          <w:trHeight w:val="300"/>
        </w:trPr>
        <w:tc>
          <w:tcPr>
            <w:tcW w:w="3147" w:type="dxa"/>
            <w:vAlign w:val="center"/>
          </w:tcPr>
          <w:p w14:paraId="65748F3E" w14:textId="36048F44" w:rsidR="0366DEEC" w:rsidRPr="00F47D7D" w:rsidRDefault="0366DEEC" w:rsidP="0366DEEC">
            <w:pPr>
              <w:pBdr>
                <w:top w:val="single" w:sz="4" w:space="4" w:color="000000"/>
                <w:left w:val="single" w:sz="4" w:space="4" w:color="000000"/>
                <w:bottom w:val="single" w:sz="4" w:space="4" w:color="000000"/>
                <w:right w:val="single" w:sz="4" w:space="4" w:color="000000"/>
                <w:between w:val="single" w:sz="4" w:space="4" w:color="000000"/>
              </w:pBdr>
              <w:spacing w:after="0"/>
            </w:pPr>
            <w:r w:rsidRPr="00F47D7D">
              <w:rPr>
                <w:b/>
                <w:bCs/>
              </w:rPr>
              <w:t>Módulo de Restaurantes</w:t>
            </w:r>
          </w:p>
        </w:tc>
        <w:tc>
          <w:tcPr>
            <w:tcW w:w="8644" w:type="dxa"/>
            <w:vAlign w:val="center"/>
          </w:tcPr>
          <w:p w14:paraId="5116A393" w14:textId="0BCA5617" w:rsidR="0366DEEC" w:rsidRPr="00F47D7D" w:rsidRDefault="0366DEEC" w:rsidP="0366DEEC">
            <w:pPr>
              <w:pBdr>
                <w:top w:val="single" w:sz="4" w:space="4" w:color="000000"/>
                <w:left w:val="single" w:sz="4" w:space="4" w:color="000000"/>
                <w:bottom w:val="single" w:sz="4" w:space="4" w:color="000000"/>
                <w:right w:val="single" w:sz="4" w:space="4" w:color="000000"/>
                <w:between w:val="single" w:sz="4" w:space="4" w:color="000000"/>
              </w:pBdr>
              <w:spacing w:after="0"/>
            </w:pPr>
            <w:r w:rsidRPr="00F47D7D">
              <w:t>Controle de cardápio, horários, atualização do status dos pedidos.</w:t>
            </w:r>
          </w:p>
        </w:tc>
      </w:tr>
      <w:tr w:rsidR="0366DEEC" w:rsidRPr="00F47D7D" w14:paraId="66A14558" w14:textId="77777777" w:rsidTr="0366DEEC">
        <w:trPr>
          <w:trHeight w:val="300"/>
        </w:trPr>
        <w:tc>
          <w:tcPr>
            <w:tcW w:w="3147" w:type="dxa"/>
            <w:vAlign w:val="center"/>
          </w:tcPr>
          <w:p w14:paraId="0266BB72" w14:textId="4A5CCBB1" w:rsidR="0366DEEC" w:rsidRPr="00F47D7D" w:rsidRDefault="0366DEEC" w:rsidP="0366DEEC">
            <w:pPr>
              <w:pBdr>
                <w:top w:val="single" w:sz="4" w:space="4" w:color="000000"/>
                <w:left w:val="single" w:sz="4" w:space="4" w:color="000000"/>
                <w:bottom w:val="single" w:sz="4" w:space="4" w:color="000000"/>
                <w:right w:val="single" w:sz="4" w:space="4" w:color="000000"/>
                <w:between w:val="single" w:sz="4" w:space="4" w:color="000000"/>
              </w:pBdr>
              <w:spacing w:after="0"/>
            </w:pPr>
            <w:r w:rsidRPr="00F47D7D">
              <w:rPr>
                <w:b/>
                <w:bCs/>
              </w:rPr>
              <w:t>Módulo de Entregas</w:t>
            </w:r>
          </w:p>
        </w:tc>
        <w:tc>
          <w:tcPr>
            <w:tcW w:w="8644" w:type="dxa"/>
            <w:vAlign w:val="center"/>
          </w:tcPr>
          <w:p w14:paraId="43875C45" w14:textId="4A15E4CC" w:rsidR="0366DEEC" w:rsidRPr="00F47D7D" w:rsidRDefault="0366DEEC" w:rsidP="0366DEEC">
            <w:pPr>
              <w:pBdr>
                <w:top w:val="single" w:sz="4" w:space="4" w:color="000000"/>
                <w:left w:val="single" w:sz="4" w:space="4" w:color="000000"/>
                <w:bottom w:val="single" w:sz="4" w:space="4" w:color="000000"/>
                <w:right w:val="single" w:sz="4" w:space="4" w:color="000000"/>
                <w:between w:val="single" w:sz="4" w:space="4" w:color="000000"/>
              </w:pBdr>
              <w:spacing w:after="0"/>
            </w:pPr>
            <w:r w:rsidRPr="00F47D7D">
              <w:t>Aceite/recusa de entregas, rastreamento em rota, atualização de status.</w:t>
            </w:r>
          </w:p>
        </w:tc>
      </w:tr>
      <w:tr w:rsidR="0366DEEC" w:rsidRPr="00F47D7D" w14:paraId="3083E0F8" w14:textId="77777777" w:rsidTr="0366DEEC">
        <w:trPr>
          <w:trHeight w:val="300"/>
        </w:trPr>
        <w:tc>
          <w:tcPr>
            <w:tcW w:w="3147" w:type="dxa"/>
            <w:vAlign w:val="center"/>
          </w:tcPr>
          <w:p w14:paraId="082B8BD5" w14:textId="59BFB445" w:rsidR="0366DEEC" w:rsidRPr="00F47D7D" w:rsidRDefault="0366DEEC" w:rsidP="0366DEEC">
            <w:pPr>
              <w:pBdr>
                <w:top w:val="single" w:sz="4" w:space="4" w:color="000000"/>
                <w:left w:val="single" w:sz="4" w:space="4" w:color="000000"/>
                <w:bottom w:val="single" w:sz="4" w:space="4" w:color="000000"/>
                <w:right w:val="single" w:sz="4" w:space="4" w:color="000000"/>
                <w:between w:val="single" w:sz="4" w:space="4" w:color="000000"/>
              </w:pBdr>
              <w:spacing w:after="0"/>
            </w:pPr>
            <w:r w:rsidRPr="00F47D7D">
              <w:rPr>
                <w:b/>
                <w:bCs/>
              </w:rPr>
              <w:t>Módulo de Aluguel de Veículos</w:t>
            </w:r>
          </w:p>
        </w:tc>
        <w:tc>
          <w:tcPr>
            <w:tcW w:w="8644" w:type="dxa"/>
            <w:vAlign w:val="center"/>
          </w:tcPr>
          <w:p w14:paraId="5CAEDF84" w14:textId="5E164922" w:rsidR="0366DEEC" w:rsidRPr="00F47D7D" w:rsidRDefault="0366DEEC" w:rsidP="0366DEEC">
            <w:pPr>
              <w:pBdr>
                <w:top w:val="single" w:sz="4" w:space="4" w:color="000000"/>
                <w:left w:val="single" w:sz="4" w:space="4" w:color="000000"/>
                <w:bottom w:val="single" w:sz="4" w:space="4" w:color="000000"/>
                <w:right w:val="single" w:sz="4" w:space="4" w:color="000000"/>
                <w:between w:val="single" w:sz="4" w:space="4" w:color="000000"/>
              </w:pBdr>
              <w:spacing w:after="0"/>
            </w:pPr>
            <w:r w:rsidRPr="00F47D7D">
              <w:t>Cadastro de veículos, aluguel, devolução e histórico de transações.</w:t>
            </w:r>
          </w:p>
        </w:tc>
      </w:tr>
      <w:tr w:rsidR="0366DEEC" w:rsidRPr="00F47D7D" w14:paraId="25DEED03" w14:textId="77777777" w:rsidTr="0366DEEC">
        <w:trPr>
          <w:trHeight w:val="300"/>
        </w:trPr>
        <w:tc>
          <w:tcPr>
            <w:tcW w:w="3147" w:type="dxa"/>
            <w:vAlign w:val="center"/>
          </w:tcPr>
          <w:p w14:paraId="442A921F" w14:textId="6A0277E1" w:rsidR="0366DEEC" w:rsidRPr="00F47D7D" w:rsidRDefault="0366DEEC" w:rsidP="0366DEEC">
            <w:pPr>
              <w:pBdr>
                <w:top w:val="single" w:sz="4" w:space="4" w:color="000000"/>
                <w:left w:val="single" w:sz="4" w:space="4" w:color="000000"/>
                <w:bottom w:val="single" w:sz="4" w:space="4" w:color="000000"/>
                <w:right w:val="single" w:sz="4" w:space="4" w:color="000000"/>
                <w:between w:val="single" w:sz="4" w:space="4" w:color="000000"/>
              </w:pBdr>
              <w:spacing w:after="0"/>
            </w:pPr>
            <w:r w:rsidRPr="00F47D7D">
              <w:rPr>
                <w:b/>
                <w:bCs/>
              </w:rPr>
              <w:t>Módulo de Notificações</w:t>
            </w:r>
          </w:p>
        </w:tc>
        <w:tc>
          <w:tcPr>
            <w:tcW w:w="8644" w:type="dxa"/>
            <w:vAlign w:val="center"/>
          </w:tcPr>
          <w:p w14:paraId="4317C058" w14:textId="2C7265DD" w:rsidR="0366DEEC" w:rsidRPr="00F47D7D" w:rsidRDefault="0366DEEC" w:rsidP="0366DEEC">
            <w:pPr>
              <w:pBdr>
                <w:top w:val="single" w:sz="4" w:space="4" w:color="000000"/>
                <w:left w:val="single" w:sz="4" w:space="4" w:color="000000"/>
                <w:bottom w:val="single" w:sz="4" w:space="4" w:color="000000"/>
                <w:right w:val="single" w:sz="4" w:space="4" w:color="000000"/>
                <w:between w:val="single" w:sz="4" w:space="4" w:color="000000"/>
              </w:pBdr>
              <w:spacing w:after="0"/>
            </w:pPr>
            <w:r w:rsidRPr="00F47D7D">
              <w:t>Envio de push, e-mails e alertas.</w:t>
            </w:r>
          </w:p>
        </w:tc>
      </w:tr>
      <w:tr w:rsidR="0366DEEC" w:rsidRPr="00F47D7D" w14:paraId="08E8CB68" w14:textId="77777777" w:rsidTr="0366DEEC">
        <w:trPr>
          <w:trHeight w:val="300"/>
        </w:trPr>
        <w:tc>
          <w:tcPr>
            <w:tcW w:w="3147" w:type="dxa"/>
            <w:vAlign w:val="center"/>
          </w:tcPr>
          <w:p w14:paraId="0D4A21F5" w14:textId="20B166BA" w:rsidR="0366DEEC" w:rsidRPr="00F47D7D" w:rsidRDefault="0366DEEC" w:rsidP="0366DEEC">
            <w:pPr>
              <w:pBdr>
                <w:top w:val="single" w:sz="4" w:space="4" w:color="000000"/>
                <w:left w:val="single" w:sz="4" w:space="4" w:color="000000"/>
                <w:bottom w:val="single" w:sz="4" w:space="4" w:color="000000"/>
                <w:right w:val="single" w:sz="4" w:space="4" w:color="000000"/>
                <w:between w:val="single" w:sz="4" w:space="4" w:color="000000"/>
              </w:pBdr>
              <w:spacing w:after="0"/>
            </w:pPr>
            <w:r w:rsidRPr="00F47D7D">
              <w:rPr>
                <w:b/>
                <w:bCs/>
              </w:rPr>
              <w:t>Módulo Administrativo</w:t>
            </w:r>
          </w:p>
        </w:tc>
        <w:tc>
          <w:tcPr>
            <w:tcW w:w="8644" w:type="dxa"/>
            <w:vAlign w:val="center"/>
          </w:tcPr>
          <w:p w14:paraId="2DA061E3" w14:textId="7A53E72F" w:rsidR="0366DEEC" w:rsidRPr="00F47D7D" w:rsidRDefault="0366DEEC" w:rsidP="0366DEEC">
            <w:pPr>
              <w:pBdr>
                <w:top w:val="single" w:sz="4" w:space="4" w:color="000000"/>
                <w:left w:val="single" w:sz="4" w:space="4" w:color="000000"/>
                <w:bottom w:val="single" w:sz="4" w:space="4" w:color="000000"/>
                <w:right w:val="single" w:sz="4" w:space="4" w:color="000000"/>
                <w:between w:val="single" w:sz="4" w:space="4" w:color="000000"/>
              </w:pBdr>
              <w:spacing w:after="0"/>
            </w:pPr>
            <w:r w:rsidRPr="00F47D7D">
              <w:t>Gestão de usuários, relatórios, logs e auditoria.</w:t>
            </w:r>
          </w:p>
        </w:tc>
      </w:tr>
      <w:tr w:rsidR="0366DEEC" w:rsidRPr="00F47D7D" w14:paraId="31C7663A" w14:textId="77777777" w:rsidTr="0366DEEC">
        <w:trPr>
          <w:trHeight w:val="300"/>
        </w:trPr>
        <w:tc>
          <w:tcPr>
            <w:tcW w:w="3147" w:type="dxa"/>
            <w:vAlign w:val="center"/>
          </w:tcPr>
          <w:p w14:paraId="653152DE" w14:textId="5ADBF7FE" w:rsidR="0366DEEC" w:rsidRPr="00F47D7D" w:rsidRDefault="0366DEEC" w:rsidP="0366DEEC">
            <w:pPr>
              <w:pBdr>
                <w:top w:val="single" w:sz="4" w:space="4" w:color="000000"/>
                <w:left w:val="single" w:sz="4" w:space="4" w:color="000000"/>
                <w:bottom w:val="single" w:sz="4" w:space="4" w:color="000000"/>
                <w:right w:val="single" w:sz="4" w:space="4" w:color="000000"/>
                <w:between w:val="single" w:sz="4" w:space="4" w:color="000000"/>
              </w:pBdr>
              <w:spacing w:after="0"/>
            </w:pPr>
            <w:r w:rsidRPr="00F47D7D">
              <w:rPr>
                <w:b/>
                <w:bCs/>
              </w:rPr>
              <w:t>Integrações Externas</w:t>
            </w:r>
          </w:p>
        </w:tc>
        <w:tc>
          <w:tcPr>
            <w:tcW w:w="8644" w:type="dxa"/>
            <w:vAlign w:val="center"/>
          </w:tcPr>
          <w:p w14:paraId="692C4E58" w14:textId="554E16C9" w:rsidR="0366DEEC" w:rsidRPr="00F47D7D" w:rsidRDefault="0366DEEC" w:rsidP="0366DEEC">
            <w:pPr>
              <w:pBdr>
                <w:top w:val="single" w:sz="4" w:space="4" w:color="000000"/>
                <w:left w:val="single" w:sz="4" w:space="4" w:color="000000"/>
                <w:bottom w:val="single" w:sz="4" w:space="4" w:color="000000"/>
                <w:right w:val="single" w:sz="4" w:space="4" w:color="000000"/>
                <w:between w:val="single" w:sz="4" w:space="4" w:color="000000"/>
              </w:pBdr>
              <w:spacing w:after="0"/>
            </w:pPr>
            <w:r w:rsidRPr="00F47D7D">
              <w:t>Gateways de pagamento, APIs de mapas/rotas, serviços de notificações.</w:t>
            </w:r>
          </w:p>
        </w:tc>
      </w:tr>
    </w:tbl>
    <w:p w14:paraId="065901F0" w14:textId="18A5E1EF" w:rsidR="6200093B" w:rsidRDefault="6200093B">
      <w:pPr>
        <w:rPr>
          <w:noProof/>
        </w:rPr>
      </w:pPr>
    </w:p>
    <w:p w14:paraId="5E9FA4AC" w14:textId="6EF912C2" w:rsidR="00C31A60" w:rsidRDefault="00C31A60">
      <w:r>
        <w:rPr>
          <w:noProof/>
        </w:rPr>
        <w:drawing>
          <wp:inline distT="0" distB="0" distL="0" distR="0" wp14:anchorId="6925F6E1" wp14:editId="6FC83729">
            <wp:extent cx="5943600" cy="3448050"/>
            <wp:effectExtent l="0" t="0" r="0" b="0"/>
            <wp:docPr id="54515394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4AEC08E7" w14:textId="77777777" w:rsidR="00C31A60" w:rsidRDefault="00C31A60"/>
    <w:p w14:paraId="4C327558" w14:textId="5303D4C6" w:rsidR="007E3CDD" w:rsidRPr="00F47D7D" w:rsidRDefault="636FFEB2" w:rsidP="0366DEEC">
      <w:pPr>
        <w:pStyle w:val="Ttulo2"/>
        <w:spacing w:before="281" w:after="281"/>
        <w:rPr>
          <w:rFonts w:cstheme="majorHAnsi"/>
        </w:rPr>
      </w:pPr>
      <w:r w:rsidRPr="00F47D7D">
        <w:rPr>
          <w:rFonts w:cstheme="majorHAnsi"/>
        </w:rPr>
        <w:lastRenderedPageBreak/>
        <w:t>Visão Sistêmica Geral de Caixa Branca</w:t>
      </w:r>
      <w:r w:rsidR="37BED4FE" w:rsidRPr="00F47D7D">
        <w:rPr>
          <w:rFonts w:cstheme="majorHAnsi"/>
        </w:rPr>
        <w:t xml:space="preserve"> </w:t>
      </w:r>
    </w:p>
    <w:p w14:paraId="6AFD8A6F" w14:textId="7DDFC3E4" w:rsidR="007E3CDD" w:rsidRPr="00F47D7D" w:rsidRDefault="37BED4FE" w:rsidP="0366DEEC">
      <w:pPr>
        <w:rPr>
          <w:sz w:val="28"/>
          <w:szCs w:val="28"/>
        </w:rPr>
      </w:pPr>
      <w:r w:rsidRPr="00F47D7D">
        <w:rPr>
          <w:sz w:val="28"/>
          <w:szCs w:val="28"/>
        </w:rPr>
        <w:t>Nível 1 – Caixa Branca (visão geral do sistema)</w:t>
      </w:r>
    </w:p>
    <w:p w14:paraId="381A7DC6" w14:textId="48664E3C" w:rsidR="007E3CDD" w:rsidRPr="00F47D7D" w:rsidRDefault="37BED4FE" w:rsidP="0366DEEC">
      <w:pPr>
        <w:spacing w:before="240" w:after="240"/>
      </w:pPr>
      <w:r w:rsidRPr="00F47D7D">
        <w:t xml:space="preserve">O sistema é composto pelos blocos acima (cada um um microsserviço) + um </w:t>
      </w:r>
      <w:r w:rsidRPr="00F47D7D">
        <w:rPr>
          <w:b/>
          <w:bCs/>
        </w:rPr>
        <w:t>API Gateway</w:t>
      </w:r>
      <w:r w:rsidRPr="00F47D7D">
        <w:t xml:space="preserve"> para orquestração. Comunicação assíncrona é feita via mensageria (NATS pub/sub).</w:t>
      </w:r>
    </w:p>
    <w:p w14:paraId="0A90132A" w14:textId="2F8ED24B" w:rsidR="007E3CDD" w:rsidRPr="00F47D7D" w:rsidRDefault="37BED4FE" w:rsidP="0366DEEC">
      <w:pPr>
        <w:pStyle w:val="PargrafodaLista"/>
        <w:numPr>
          <w:ilvl w:val="0"/>
          <w:numId w:val="7"/>
        </w:numPr>
        <w:spacing w:before="240" w:after="240"/>
      </w:pPr>
      <w:r w:rsidRPr="00F47D7D">
        <w:t xml:space="preserve">Interface principal: </w:t>
      </w:r>
      <w:r w:rsidRPr="00F47D7D">
        <w:rPr>
          <w:b/>
          <w:bCs/>
        </w:rPr>
        <w:t>Web App responsivo</w:t>
      </w:r>
      <w:r w:rsidRPr="00F47D7D">
        <w:t xml:space="preserve"> (não há app nativo, por restrição arquitetural).</w:t>
      </w:r>
    </w:p>
    <w:p w14:paraId="20E96099" w14:textId="3340BAD6" w:rsidR="007E3CDD" w:rsidRPr="00F47D7D" w:rsidRDefault="37BED4FE" w:rsidP="0366DEEC">
      <w:pPr>
        <w:pStyle w:val="PargrafodaLista"/>
        <w:numPr>
          <w:ilvl w:val="0"/>
          <w:numId w:val="7"/>
        </w:numPr>
        <w:spacing w:before="240" w:after="240"/>
      </w:pPr>
      <w:r w:rsidRPr="00F47D7D">
        <w:t xml:space="preserve">Serviços críticos: </w:t>
      </w:r>
      <w:r w:rsidRPr="00F47D7D">
        <w:rPr>
          <w:b/>
          <w:bCs/>
        </w:rPr>
        <w:t>Pedidos, Notificações, Pagamentos e Entregas</w:t>
      </w:r>
      <w:r w:rsidRPr="00F47D7D">
        <w:t>.</w:t>
      </w:r>
    </w:p>
    <w:p w14:paraId="4368E0C7" w14:textId="56408D7E" w:rsidR="007E3CDD" w:rsidRPr="00F47D7D" w:rsidRDefault="37BED4FE" w:rsidP="0366DEEC">
      <w:pPr>
        <w:rPr>
          <w:sz w:val="28"/>
          <w:szCs w:val="28"/>
        </w:rPr>
      </w:pPr>
      <w:r w:rsidRPr="00F47D7D">
        <w:rPr>
          <w:sz w:val="28"/>
          <w:szCs w:val="28"/>
        </w:rPr>
        <w:t>Nível 2 – Estrutura interna de alguns blocos</w:t>
      </w:r>
    </w:p>
    <w:p w14:paraId="3581F40B" w14:textId="48BF33CD" w:rsidR="007E3CDD" w:rsidRPr="00F47D7D" w:rsidRDefault="37BED4FE" w:rsidP="0366DEEC">
      <w:pPr>
        <w:spacing w:before="240" w:after="240"/>
      </w:pPr>
      <w:r w:rsidRPr="00F47D7D">
        <w:t xml:space="preserve">Exemplo do </w:t>
      </w:r>
      <w:r w:rsidRPr="00F47D7D">
        <w:rPr>
          <w:b/>
          <w:bCs/>
        </w:rPr>
        <w:t>Módulo de Pedidos</w:t>
      </w:r>
      <w:r w:rsidRPr="00F47D7D">
        <w:t xml:space="preserve"> (mais crítico):</w:t>
      </w:r>
    </w:p>
    <w:p w14:paraId="0B7D11CB" w14:textId="3A0C6160" w:rsidR="007E3CDD" w:rsidRPr="00F47D7D" w:rsidRDefault="37BED4FE" w:rsidP="0366DEEC">
      <w:pPr>
        <w:pStyle w:val="PargrafodaLista"/>
        <w:numPr>
          <w:ilvl w:val="0"/>
          <w:numId w:val="6"/>
        </w:numPr>
        <w:spacing w:before="240" w:after="240"/>
      </w:pPr>
      <w:r w:rsidRPr="00F47D7D">
        <w:rPr>
          <w:b/>
          <w:bCs/>
        </w:rPr>
        <w:t>OrderController</w:t>
      </w:r>
      <w:r w:rsidRPr="00F47D7D">
        <w:t xml:space="preserve"> → recebe requisições do usuário.</w:t>
      </w:r>
    </w:p>
    <w:p w14:paraId="4714D1B7" w14:textId="6C5873A8" w:rsidR="007E3CDD" w:rsidRPr="00F47D7D" w:rsidRDefault="37BED4FE" w:rsidP="0366DEEC">
      <w:pPr>
        <w:pStyle w:val="PargrafodaLista"/>
        <w:numPr>
          <w:ilvl w:val="0"/>
          <w:numId w:val="6"/>
        </w:numPr>
        <w:spacing w:before="240" w:after="240"/>
      </w:pPr>
      <w:r w:rsidRPr="00F47D7D">
        <w:rPr>
          <w:b/>
          <w:bCs/>
        </w:rPr>
        <w:t>OrderService</w:t>
      </w:r>
      <w:r w:rsidRPr="00F47D7D">
        <w:t xml:space="preserve"> → processa lógica de pedidos.</w:t>
      </w:r>
    </w:p>
    <w:p w14:paraId="6096AD12" w14:textId="115552DC" w:rsidR="007E3CDD" w:rsidRPr="00F47D7D" w:rsidRDefault="37BED4FE" w:rsidP="0366DEEC">
      <w:pPr>
        <w:pStyle w:val="PargrafodaLista"/>
        <w:numPr>
          <w:ilvl w:val="0"/>
          <w:numId w:val="6"/>
        </w:numPr>
        <w:spacing w:before="240" w:after="240"/>
      </w:pPr>
      <w:r w:rsidRPr="00F47D7D">
        <w:rPr>
          <w:b/>
          <w:bCs/>
        </w:rPr>
        <w:t>PaymentService</w:t>
      </w:r>
      <w:r w:rsidRPr="00F47D7D">
        <w:t xml:space="preserve"> (chamando gateway externo).</w:t>
      </w:r>
    </w:p>
    <w:p w14:paraId="405D53B5" w14:textId="355AE53D" w:rsidR="007E3CDD" w:rsidRPr="00F47D7D" w:rsidRDefault="37BED4FE" w:rsidP="0366DEEC">
      <w:pPr>
        <w:pStyle w:val="PargrafodaLista"/>
        <w:numPr>
          <w:ilvl w:val="0"/>
          <w:numId w:val="6"/>
        </w:numPr>
        <w:spacing w:before="240" w:after="240"/>
      </w:pPr>
      <w:r w:rsidRPr="00F47D7D">
        <w:rPr>
          <w:b/>
          <w:bCs/>
        </w:rPr>
        <w:t>TrackingService</w:t>
      </w:r>
      <w:r w:rsidRPr="00F47D7D">
        <w:t xml:space="preserve"> → envia atualizações de status para o cliente.</w:t>
      </w:r>
    </w:p>
    <w:p w14:paraId="2681F8C5" w14:textId="45B3E852" w:rsidR="007E3CDD" w:rsidRPr="00F47D7D" w:rsidRDefault="37BED4FE" w:rsidP="0366DEEC">
      <w:pPr>
        <w:pStyle w:val="PargrafodaLista"/>
        <w:numPr>
          <w:ilvl w:val="0"/>
          <w:numId w:val="6"/>
        </w:numPr>
        <w:spacing w:before="240" w:after="240"/>
      </w:pPr>
      <w:r w:rsidRPr="00F47D7D">
        <w:rPr>
          <w:b/>
          <w:bCs/>
        </w:rPr>
        <w:t>EventPublisher</w:t>
      </w:r>
      <w:r w:rsidRPr="00F47D7D">
        <w:t xml:space="preserve"> → publica eventos em NATS (para notificações, entregas, relatórios).</w:t>
      </w:r>
    </w:p>
    <w:p w14:paraId="2C94CE85" w14:textId="6B595893" w:rsidR="007E3CDD" w:rsidRPr="00F47D7D" w:rsidRDefault="37BED4FE" w:rsidP="0366DEEC">
      <w:pPr>
        <w:spacing w:before="240" w:after="240"/>
      </w:pPr>
      <w:r w:rsidRPr="00F47D7D">
        <w:t xml:space="preserve">Outro exemplo: </w:t>
      </w:r>
      <w:r w:rsidRPr="00F47D7D">
        <w:rPr>
          <w:b/>
          <w:bCs/>
        </w:rPr>
        <w:t>Módulo de Aluguel de Veículos</w:t>
      </w:r>
      <w:r w:rsidRPr="00F47D7D">
        <w:t>:</w:t>
      </w:r>
    </w:p>
    <w:p w14:paraId="745B34A4" w14:textId="663112DC" w:rsidR="007E3CDD" w:rsidRPr="00F47D7D" w:rsidRDefault="37BED4FE" w:rsidP="0366DEEC">
      <w:pPr>
        <w:pStyle w:val="PargrafodaLista"/>
        <w:numPr>
          <w:ilvl w:val="0"/>
          <w:numId w:val="5"/>
        </w:numPr>
        <w:spacing w:before="240" w:after="240"/>
        <w:rPr>
          <w:b/>
          <w:bCs/>
        </w:rPr>
      </w:pPr>
      <w:r w:rsidRPr="00F47D7D">
        <w:rPr>
          <w:b/>
          <w:bCs/>
        </w:rPr>
        <w:t>VehicleRentalController</w:t>
      </w:r>
    </w:p>
    <w:p w14:paraId="47515F91" w14:textId="1E486882" w:rsidR="007E3CDD" w:rsidRPr="00F47D7D" w:rsidRDefault="37BED4FE" w:rsidP="0366DEEC">
      <w:pPr>
        <w:pStyle w:val="PargrafodaLista"/>
        <w:numPr>
          <w:ilvl w:val="0"/>
          <w:numId w:val="5"/>
        </w:numPr>
        <w:spacing w:before="240" w:after="240"/>
        <w:rPr>
          <w:b/>
          <w:bCs/>
        </w:rPr>
      </w:pPr>
      <w:r w:rsidRPr="00F47D7D">
        <w:rPr>
          <w:b/>
          <w:bCs/>
        </w:rPr>
        <w:t>VehicleInventoryService</w:t>
      </w:r>
    </w:p>
    <w:p w14:paraId="70B2DDBF" w14:textId="07A6EF59" w:rsidR="007E3CDD" w:rsidRPr="00F47D7D" w:rsidRDefault="37BED4FE" w:rsidP="0366DEEC">
      <w:pPr>
        <w:pStyle w:val="PargrafodaLista"/>
        <w:numPr>
          <w:ilvl w:val="0"/>
          <w:numId w:val="5"/>
        </w:numPr>
        <w:spacing w:before="240" w:after="240"/>
        <w:rPr>
          <w:b/>
          <w:bCs/>
        </w:rPr>
      </w:pPr>
      <w:r w:rsidRPr="00F47D7D">
        <w:rPr>
          <w:b/>
          <w:bCs/>
        </w:rPr>
        <w:t>RentalTransactionService</w:t>
      </w:r>
    </w:p>
    <w:p w14:paraId="7512B0B2" w14:textId="65C81706" w:rsidR="007E3CDD" w:rsidRPr="00F47D7D" w:rsidRDefault="37BED4FE" w:rsidP="0366DEEC">
      <w:pPr>
        <w:pStyle w:val="PargrafodaLista"/>
        <w:numPr>
          <w:ilvl w:val="0"/>
          <w:numId w:val="5"/>
        </w:numPr>
        <w:spacing w:before="240" w:after="240"/>
      </w:pPr>
      <w:r w:rsidRPr="00F47D7D">
        <w:rPr>
          <w:b/>
          <w:bCs/>
        </w:rPr>
        <w:t>IntegrationPaymentAdapter</w:t>
      </w:r>
      <w:r w:rsidRPr="00F47D7D">
        <w:t xml:space="preserve"> (para aluguel)</w:t>
      </w:r>
    </w:p>
    <w:p w14:paraId="1CF67CB4" w14:textId="2FD49024" w:rsidR="007E3CDD" w:rsidRPr="00F47D7D" w:rsidRDefault="007E3CDD" w:rsidP="0366DEEC">
      <w:pPr>
        <w:spacing w:before="240" w:after="240"/>
      </w:pPr>
    </w:p>
    <w:p w14:paraId="48738A41" w14:textId="19F6B3B1" w:rsidR="007E3CDD" w:rsidRPr="00F47D7D" w:rsidRDefault="37BED4FE" w:rsidP="0366DEEC">
      <w:pPr>
        <w:rPr>
          <w:sz w:val="28"/>
          <w:szCs w:val="28"/>
        </w:rPr>
      </w:pPr>
      <w:r w:rsidRPr="00F47D7D">
        <w:rPr>
          <w:sz w:val="28"/>
          <w:szCs w:val="28"/>
        </w:rPr>
        <w:t>Nível 3 – Detalhamento interno de serviços específicos</w:t>
      </w:r>
    </w:p>
    <w:p w14:paraId="658B1511" w14:textId="4B596EA0" w:rsidR="007E3CDD" w:rsidRPr="00F47D7D" w:rsidRDefault="37BED4FE" w:rsidP="0366DEEC">
      <w:pPr>
        <w:spacing w:before="240" w:after="240"/>
      </w:pPr>
      <w:r w:rsidRPr="00F47D7D">
        <w:t xml:space="preserve">Exemplo: </w:t>
      </w:r>
      <w:r w:rsidRPr="00F47D7D">
        <w:rPr>
          <w:b/>
          <w:bCs/>
        </w:rPr>
        <w:t>PaymentService</w:t>
      </w:r>
    </w:p>
    <w:p w14:paraId="039BBD3F" w14:textId="6DE407B0" w:rsidR="007E3CDD" w:rsidRPr="00F47D7D" w:rsidRDefault="37BED4FE" w:rsidP="0366DEEC">
      <w:pPr>
        <w:pStyle w:val="PargrafodaLista"/>
        <w:numPr>
          <w:ilvl w:val="0"/>
          <w:numId w:val="4"/>
        </w:numPr>
        <w:spacing w:before="240" w:after="240"/>
      </w:pPr>
      <w:r w:rsidRPr="00F47D7D">
        <w:rPr>
          <w:b/>
          <w:bCs/>
        </w:rPr>
        <w:t>PaymentProcessor</w:t>
      </w:r>
      <w:r w:rsidRPr="00F47D7D">
        <w:t xml:space="preserve"> (orquestra chamadas ao gateway externo).</w:t>
      </w:r>
    </w:p>
    <w:p w14:paraId="40FC1AEE" w14:textId="366290A3" w:rsidR="007E3CDD" w:rsidRPr="00F47D7D" w:rsidRDefault="37BED4FE" w:rsidP="0366DEEC">
      <w:pPr>
        <w:pStyle w:val="PargrafodaLista"/>
        <w:numPr>
          <w:ilvl w:val="0"/>
          <w:numId w:val="4"/>
        </w:numPr>
        <w:spacing w:before="240" w:after="240"/>
      </w:pPr>
      <w:r w:rsidRPr="00F47D7D">
        <w:rPr>
          <w:b/>
          <w:bCs/>
        </w:rPr>
        <w:t>PaymentValidator</w:t>
      </w:r>
      <w:r w:rsidRPr="00F47D7D">
        <w:t xml:space="preserve"> (verifica dados e antifraude).</w:t>
      </w:r>
    </w:p>
    <w:p w14:paraId="3E51E5D3" w14:textId="45F24195" w:rsidR="007E3CDD" w:rsidRPr="00F47D7D" w:rsidRDefault="37BED4FE" w:rsidP="0366DEEC">
      <w:pPr>
        <w:pStyle w:val="PargrafodaLista"/>
        <w:numPr>
          <w:ilvl w:val="0"/>
          <w:numId w:val="4"/>
        </w:numPr>
        <w:spacing w:before="240" w:after="240"/>
      </w:pPr>
      <w:r w:rsidRPr="00F47D7D">
        <w:rPr>
          <w:b/>
          <w:bCs/>
        </w:rPr>
        <w:t>PaymentRepository</w:t>
      </w:r>
      <w:r w:rsidRPr="00F47D7D">
        <w:t xml:space="preserve"> (salva logs de transação).</w:t>
      </w:r>
    </w:p>
    <w:p w14:paraId="7107641B" w14:textId="37D80968" w:rsidR="00C75AD0" w:rsidRDefault="37BED4FE" w:rsidP="05A0D217">
      <w:pPr>
        <w:pStyle w:val="PargrafodaLista"/>
        <w:numPr>
          <w:ilvl w:val="0"/>
          <w:numId w:val="4"/>
        </w:numPr>
        <w:spacing w:before="240" w:after="240"/>
      </w:pPr>
      <w:r w:rsidRPr="00F47D7D">
        <w:rPr>
          <w:b/>
          <w:bCs/>
        </w:rPr>
        <w:t>IntegrationAdapter</w:t>
      </w:r>
      <w:r w:rsidRPr="00F47D7D">
        <w:t xml:space="preserve"> (abstrai o gateway para trocar de provedor sem impacto).</w:t>
      </w:r>
      <w:bookmarkStart w:id="11" w:name="X2de97685404c442aa7ead4881f7ec9e2e635277"/>
      <w:bookmarkStart w:id="12" w:name="Xc001ded1877d4e99e54218e75a9f402c83906e6"/>
      <w:bookmarkStart w:id="13" w:name="X719c971e91615e6d67db5ebbfaa3d5ad241e849"/>
      <w:bookmarkStart w:id="14" w:name="X9367ef893741285d24a44404467fd341e3fa15e"/>
      <w:bookmarkStart w:id="15" w:name="X83f6caf9a20b13bbd012039bafa58ccf63c5a98"/>
      <w:bookmarkStart w:id="16" w:name="X075a36cf0b2c323cfdb6526262de8c93d5640d0"/>
      <w:bookmarkStart w:id="17" w:name="X761fadc35e404574d11ce32397aedd25d5c74ae"/>
      <w:bookmarkStart w:id="18" w:name="X1b6402940c33398124495cdd476aeebdb3f353c"/>
      <w:bookmarkStart w:id="19" w:name="X42d9dd33237c227e960f811324622dfde838311"/>
      <w:bookmarkStart w:id="20" w:name="X3f4419752b9af7165b74bafe8cfb2d0013be6c5"/>
      <w:bookmarkStart w:id="21" w:name="X2a01e4a21fb3165d7f54122c92b3ae032eb5e6c"/>
      <w:bookmarkStart w:id="22" w:name="X3554a09892fd606d8ab5d30baf1ec3e0c2840f8"/>
      <w:bookmarkStart w:id="23" w:name="X3ec9bf31d7ea12b0570a980f20f2ba7983a035b"/>
      <w:bookmarkStart w:id="24" w:name="X387d725401a6f7d0abff52803eb3b379623840f"/>
      <w:bookmarkStart w:id="25" w:name="section-runtime-view"/>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3973BDBD" w14:textId="65F93803" w:rsidR="00B45437" w:rsidRDefault="00B45437" w:rsidP="00B45437">
      <w:pPr>
        <w:spacing w:before="240" w:after="240"/>
      </w:pPr>
      <w:r>
        <w:rPr>
          <w:noProof/>
        </w:rPr>
        <w:lastRenderedPageBreak/>
        <w:drawing>
          <wp:inline distT="0" distB="0" distL="0" distR="0" wp14:anchorId="3A01D18D" wp14:editId="6F7F99CF">
            <wp:extent cx="5938520" cy="4039235"/>
            <wp:effectExtent l="0" t="0" r="5080" b="0"/>
            <wp:docPr id="32701477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8520" cy="4039235"/>
                    </a:xfrm>
                    <a:prstGeom prst="rect">
                      <a:avLst/>
                    </a:prstGeom>
                    <a:noFill/>
                    <a:ln>
                      <a:noFill/>
                    </a:ln>
                  </pic:spPr>
                </pic:pic>
              </a:graphicData>
            </a:graphic>
          </wp:inline>
        </w:drawing>
      </w:r>
    </w:p>
    <w:p w14:paraId="24E6C2D4" w14:textId="7AB18EC0" w:rsidR="00002D03" w:rsidRDefault="00002D03" w:rsidP="00B45437">
      <w:pPr>
        <w:spacing w:before="240" w:after="240"/>
      </w:pPr>
      <w:r w:rsidRPr="00002D03">
        <w:lastRenderedPageBreak/>
        <w:drawing>
          <wp:inline distT="0" distB="0" distL="0" distR="0" wp14:anchorId="26EF19B8" wp14:editId="159470A1">
            <wp:extent cx="5943600" cy="4158615"/>
            <wp:effectExtent l="0" t="0" r="0" b="0"/>
            <wp:docPr id="1"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iagrama&#10;&#10;Descrição gerada automaticamente"/>
                    <pic:cNvPicPr/>
                  </pic:nvPicPr>
                  <pic:blipFill>
                    <a:blip r:embed="rId13"/>
                    <a:stretch>
                      <a:fillRect/>
                    </a:stretch>
                  </pic:blipFill>
                  <pic:spPr>
                    <a:xfrm>
                      <a:off x="0" y="0"/>
                      <a:ext cx="5943600" cy="4158615"/>
                    </a:xfrm>
                    <a:prstGeom prst="rect">
                      <a:avLst/>
                    </a:prstGeom>
                  </pic:spPr>
                </pic:pic>
              </a:graphicData>
            </a:graphic>
          </wp:inline>
        </w:drawing>
      </w:r>
    </w:p>
    <w:p w14:paraId="08BE59C8" w14:textId="3D2EBFFF" w:rsidR="00002D03" w:rsidRDefault="00002D03" w:rsidP="00B45437">
      <w:pPr>
        <w:spacing w:before="240" w:after="240"/>
      </w:pPr>
      <w:r w:rsidRPr="00002D03">
        <w:lastRenderedPageBreak/>
        <w:drawing>
          <wp:inline distT="0" distB="0" distL="0" distR="0" wp14:anchorId="0666F90F" wp14:editId="7B2107A2">
            <wp:extent cx="5943600" cy="3942715"/>
            <wp:effectExtent l="0" t="0" r="0" b="635"/>
            <wp:docPr id="2" name="Imagem 2"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iagrama&#10;&#10;Descrição gerada automaticamente"/>
                    <pic:cNvPicPr/>
                  </pic:nvPicPr>
                  <pic:blipFill>
                    <a:blip r:embed="rId14"/>
                    <a:stretch>
                      <a:fillRect/>
                    </a:stretch>
                  </pic:blipFill>
                  <pic:spPr>
                    <a:xfrm>
                      <a:off x="0" y="0"/>
                      <a:ext cx="5943600" cy="3942715"/>
                    </a:xfrm>
                    <a:prstGeom prst="rect">
                      <a:avLst/>
                    </a:prstGeom>
                  </pic:spPr>
                </pic:pic>
              </a:graphicData>
            </a:graphic>
          </wp:inline>
        </w:drawing>
      </w:r>
    </w:p>
    <w:p w14:paraId="45887413" w14:textId="7E5B6C6C" w:rsidR="00002D03" w:rsidRDefault="00002D03" w:rsidP="00B45437">
      <w:pPr>
        <w:spacing w:before="240" w:after="240"/>
      </w:pPr>
      <w:r w:rsidRPr="00002D03">
        <w:lastRenderedPageBreak/>
        <w:drawing>
          <wp:inline distT="0" distB="0" distL="0" distR="0" wp14:anchorId="67423E13" wp14:editId="12DE89DC">
            <wp:extent cx="5943600" cy="4280535"/>
            <wp:effectExtent l="0" t="0" r="0" b="5715"/>
            <wp:docPr id="3" name="Imagem 3"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Diagrama&#10;&#10;Descrição gerada automaticamente"/>
                    <pic:cNvPicPr/>
                  </pic:nvPicPr>
                  <pic:blipFill>
                    <a:blip r:embed="rId15"/>
                    <a:stretch>
                      <a:fillRect/>
                    </a:stretch>
                  </pic:blipFill>
                  <pic:spPr>
                    <a:xfrm>
                      <a:off x="0" y="0"/>
                      <a:ext cx="5943600" cy="4280535"/>
                    </a:xfrm>
                    <a:prstGeom prst="rect">
                      <a:avLst/>
                    </a:prstGeom>
                  </pic:spPr>
                </pic:pic>
              </a:graphicData>
            </a:graphic>
          </wp:inline>
        </w:drawing>
      </w:r>
    </w:p>
    <w:p w14:paraId="0BCE7089" w14:textId="5B98A353" w:rsidR="00002D03" w:rsidRDefault="00002D03" w:rsidP="00B45437">
      <w:pPr>
        <w:spacing w:before="240" w:after="240"/>
      </w:pPr>
      <w:r w:rsidRPr="00002D03">
        <w:lastRenderedPageBreak/>
        <w:drawing>
          <wp:inline distT="0" distB="0" distL="0" distR="0" wp14:anchorId="6C27C96B" wp14:editId="7FBB1810">
            <wp:extent cx="5943600" cy="4819650"/>
            <wp:effectExtent l="0" t="0" r="0" b="0"/>
            <wp:docPr id="4" name="Imagem 4"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Diagrama&#10;&#10;Descrição gerada automaticamente"/>
                    <pic:cNvPicPr/>
                  </pic:nvPicPr>
                  <pic:blipFill>
                    <a:blip r:embed="rId16"/>
                    <a:stretch>
                      <a:fillRect/>
                    </a:stretch>
                  </pic:blipFill>
                  <pic:spPr>
                    <a:xfrm>
                      <a:off x="0" y="0"/>
                      <a:ext cx="5943600" cy="4819650"/>
                    </a:xfrm>
                    <a:prstGeom prst="rect">
                      <a:avLst/>
                    </a:prstGeom>
                  </pic:spPr>
                </pic:pic>
              </a:graphicData>
            </a:graphic>
          </wp:inline>
        </w:drawing>
      </w:r>
    </w:p>
    <w:p w14:paraId="09BE7D40" w14:textId="72D83596" w:rsidR="00002D03" w:rsidRDefault="00002D03" w:rsidP="00B45437">
      <w:pPr>
        <w:spacing w:before="240" w:after="240"/>
      </w:pPr>
      <w:r w:rsidRPr="00002D03">
        <w:lastRenderedPageBreak/>
        <w:drawing>
          <wp:inline distT="0" distB="0" distL="0" distR="0" wp14:anchorId="6B8C9FD2" wp14:editId="5CD7EDFE">
            <wp:extent cx="5943600" cy="3780155"/>
            <wp:effectExtent l="0" t="0" r="0" b="0"/>
            <wp:docPr id="7" name="Imagem 7"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Diagrama&#10;&#10;Descrição gerada automaticamente"/>
                    <pic:cNvPicPr/>
                  </pic:nvPicPr>
                  <pic:blipFill>
                    <a:blip r:embed="rId17"/>
                    <a:stretch>
                      <a:fillRect/>
                    </a:stretch>
                  </pic:blipFill>
                  <pic:spPr>
                    <a:xfrm>
                      <a:off x="0" y="0"/>
                      <a:ext cx="5943600" cy="3780155"/>
                    </a:xfrm>
                    <a:prstGeom prst="rect">
                      <a:avLst/>
                    </a:prstGeom>
                  </pic:spPr>
                </pic:pic>
              </a:graphicData>
            </a:graphic>
          </wp:inline>
        </w:drawing>
      </w:r>
    </w:p>
    <w:p w14:paraId="4BE99F5C" w14:textId="62D21EE9" w:rsidR="00002D03" w:rsidRDefault="00002D03" w:rsidP="00B45437">
      <w:pPr>
        <w:spacing w:before="240" w:after="240"/>
      </w:pPr>
      <w:r w:rsidRPr="00002D03">
        <w:drawing>
          <wp:inline distT="0" distB="0" distL="0" distR="0" wp14:anchorId="037E4E7D" wp14:editId="64F0F424">
            <wp:extent cx="5943600" cy="3805555"/>
            <wp:effectExtent l="0" t="0" r="0" b="4445"/>
            <wp:docPr id="6" name="Imagem 6"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Diagrama&#10;&#10;Descrição gerada automaticamente"/>
                    <pic:cNvPicPr/>
                  </pic:nvPicPr>
                  <pic:blipFill>
                    <a:blip r:embed="rId18"/>
                    <a:stretch>
                      <a:fillRect/>
                    </a:stretch>
                  </pic:blipFill>
                  <pic:spPr>
                    <a:xfrm>
                      <a:off x="0" y="0"/>
                      <a:ext cx="5943600" cy="3805555"/>
                    </a:xfrm>
                    <a:prstGeom prst="rect">
                      <a:avLst/>
                    </a:prstGeom>
                  </pic:spPr>
                </pic:pic>
              </a:graphicData>
            </a:graphic>
          </wp:inline>
        </w:drawing>
      </w:r>
    </w:p>
    <w:p w14:paraId="31F8B13A" w14:textId="050B6638" w:rsidR="00002D03" w:rsidRDefault="00002D03" w:rsidP="00B45437">
      <w:pPr>
        <w:spacing w:before="240" w:after="240"/>
      </w:pPr>
      <w:r w:rsidRPr="00002D03">
        <w:lastRenderedPageBreak/>
        <w:drawing>
          <wp:inline distT="0" distB="0" distL="0" distR="0" wp14:anchorId="215D1603" wp14:editId="34462A49">
            <wp:extent cx="5943600" cy="3527425"/>
            <wp:effectExtent l="0" t="0" r="0" b="0"/>
            <wp:docPr id="8" name="Imagem 8"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Diagrama&#10;&#10;Descrição gerada automaticamente"/>
                    <pic:cNvPicPr/>
                  </pic:nvPicPr>
                  <pic:blipFill>
                    <a:blip r:embed="rId19"/>
                    <a:stretch>
                      <a:fillRect/>
                    </a:stretch>
                  </pic:blipFill>
                  <pic:spPr>
                    <a:xfrm>
                      <a:off x="0" y="0"/>
                      <a:ext cx="5943600" cy="3527425"/>
                    </a:xfrm>
                    <a:prstGeom prst="rect">
                      <a:avLst/>
                    </a:prstGeom>
                  </pic:spPr>
                </pic:pic>
              </a:graphicData>
            </a:graphic>
          </wp:inline>
        </w:drawing>
      </w:r>
    </w:p>
    <w:p w14:paraId="46C26D30" w14:textId="77777777" w:rsidR="00002D03" w:rsidRDefault="00002D03" w:rsidP="00B45437">
      <w:pPr>
        <w:spacing w:before="240" w:after="240"/>
      </w:pPr>
    </w:p>
    <w:p w14:paraId="7CADE616" w14:textId="18C312C4" w:rsidR="00B45437" w:rsidRDefault="00B45437" w:rsidP="00B45437">
      <w:pPr>
        <w:spacing w:before="240" w:after="240"/>
      </w:pPr>
      <w:r>
        <w:rPr>
          <w:noProof/>
        </w:rPr>
        <w:drawing>
          <wp:inline distT="0" distB="0" distL="0" distR="0" wp14:anchorId="57A9B7CF" wp14:editId="74130566">
            <wp:extent cx="5938520" cy="3072130"/>
            <wp:effectExtent l="0" t="0" r="5080" b="0"/>
            <wp:docPr id="60368235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8520" cy="3072130"/>
                    </a:xfrm>
                    <a:prstGeom prst="rect">
                      <a:avLst/>
                    </a:prstGeom>
                    <a:noFill/>
                    <a:ln>
                      <a:noFill/>
                    </a:ln>
                  </pic:spPr>
                </pic:pic>
              </a:graphicData>
            </a:graphic>
          </wp:inline>
        </w:drawing>
      </w:r>
    </w:p>
    <w:p w14:paraId="7AAF09E6" w14:textId="3CD78CAE" w:rsidR="00F06BCC" w:rsidRDefault="00F06BCC" w:rsidP="00B45437">
      <w:pPr>
        <w:spacing w:before="240" w:after="240"/>
      </w:pPr>
      <w:r>
        <w:rPr>
          <w:noProof/>
        </w:rPr>
        <w:lastRenderedPageBreak/>
        <w:drawing>
          <wp:inline distT="0" distB="0" distL="0" distR="0" wp14:anchorId="693CE217" wp14:editId="1B699721">
            <wp:extent cx="5943600" cy="3676650"/>
            <wp:effectExtent l="0" t="0" r="0" b="0"/>
            <wp:docPr id="1780989744"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676650"/>
                    </a:xfrm>
                    <a:prstGeom prst="rect">
                      <a:avLst/>
                    </a:prstGeom>
                    <a:noFill/>
                    <a:ln>
                      <a:noFill/>
                    </a:ln>
                  </pic:spPr>
                </pic:pic>
              </a:graphicData>
            </a:graphic>
          </wp:inline>
        </w:drawing>
      </w:r>
    </w:p>
    <w:p w14:paraId="1CAD898D" w14:textId="4C7A29A0" w:rsidR="006D64DB" w:rsidRPr="00B45437" w:rsidRDefault="006D64DB" w:rsidP="00B45437">
      <w:pPr>
        <w:spacing w:before="240" w:after="240"/>
      </w:pPr>
      <w:r>
        <w:rPr>
          <w:noProof/>
        </w:rPr>
        <w:drawing>
          <wp:inline distT="0" distB="0" distL="0" distR="0" wp14:anchorId="1D07D88D" wp14:editId="4C073B48">
            <wp:extent cx="5943600" cy="2872740"/>
            <wp:effectExtent l="0" t="0" r="0" b="3810"/>
            <wp:docPr id="93065649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872740"/>
                    </a:xfrm>
                    <a:prstGeom prst="rect">
                      <a:avLst/>
                    </a:prstGeom>
                    <a:noFill/>
                    <a:ln>
                      <a:noFill/>
                    </a:ln>
                  </pic:spPr>
                </pic:pic>
              </a:graphicData>
            </a:graphic>
          </wp:inline>
        </w:drawing>
      </w:r>
    </w:p>
    <w:p w14:paraId="5552CF7C" w14:textId="36C93675" w:rsidR="0366DEEC" w:rsidRPr="00F47D7D" w:rsidRDefault="636FFEB2" w:rsidP="00F47D7D">
      <w:pPr>
        <w:pStyle w:val="Ttulo1"/>
        <w:rPr>
          <w:rFonts w:cstheme="majorHAnsi"/>
        </w:rPr>
      </w:pPr>
      <w:r w:rsidRPr="00F47D7D">
        <w:rPr>
          <w:rFonts w:cstheme="majorHAnsi"/>
        </w:rPr>
        <w:t>Visão de Tempo de Execução</w:t>
      </w:r>
      <w:bookmarkStart w:id="26" w:name="X9c5270f5fdea897cfd5ba96080f3581236b898d"/>
      <w:bookmarkStart w:id="27" w:name="X3a0acfad59379b3e050338bf9f23cfc172ee787"/>
      <w:bookmarkStart w:id="28" w:name="X7f1bc6f25858fa26a3dc1cc79431e7bc4c9bbec"/>
      <w:bookmarkStart w:id="29" w:name="section-deployment-view"/>
      <w:bookmarkEnd w:id="24"/>
      <w:bookmarkEnd w:id="25"/>
      <w:bookmarkEnd w:id="26"/>
      <w:bookmarkEnd w:id="27"/>
      <w:bookmarkEnd w:id="28"/>
    </w:p>
    <w:p w14:paraId="576FBEAC" w14:textId="65D548A3" w:rsidR="68776551" w:rsidRPr="00F47D7D" w:rsidRDefault="68776551" w:rsidP="0366DEEC">
      <w:pPr>
        <w:rPr>
          <w:sz w:val="28"/>
          <w:szCs w:val="28"/>
        </w:rPr>
      </w:pPr>
      <w:r w:rsidRPr="00F47D7D">
        <w:rPr>
          <w:sz w:val="28"/>
          <w:szCs w:val="28"/>
        </w:rPr>
        <w:t>Cenário Principal: Cliente realiza pedido</w:t>
      </w:r>
    </w:p>
    <w:p w14:paraId="1B535883" w14:textId="43861227" w:rsidR="68776551" w:rsidRPr="00F47D7D" w:rsidRDefault="68776551" w:rsidP="0366DEEC">
      <w:pPr>
        <w:pStyle w:val="PargrafodaLista"/>
        <w:numPr>
          <w:ilvl w:val="0"/>
          <w:numId w:val="3"/>
        </w:numPr>
        <w:spacing w:before="240" w:after="240"/>
      </w:pPr>
      <w:r w:rsidRPr="00F47D7D">
        <w:t>Cliente adiciona itens ao carrinho (</w:t>
      </w:r>
      <w:r w:rsidRPr="00F47D7D">
        <w:rPr>
          <w:b/>
          <w:bCs/>
        </w:rPr>
        <w:t>Módulo de Pedidos</w:t>
      </w:r>
      <w:r w:rsidRPr="00F47D7D">
        <w:t>).</w:t>
      </w:r>
    </w:p>
    <w:p w14:paraId="55392322" w14:textId="1B27541F" w:rsidR="68776551" w:rsidRPr="00F47D7D" w:rsidRDefault="68776551" w:rsidP="0366DEEC">
      <w:pPr>
        <w:pStyle w:val="PargrafodaLista"/>
        <w:numPr>
          <w:ilvl w:val="0"/>
          <w:numId w:val="3"/>
        </w:numPr>
        <w:spacing w:before="240" w:after="240"/>
      </w:pPr>
      <w:r w:rsidRPr="00F47D7D">
        <w:t xml:space="preserve">Pedido é criado → chamado </w:t>
      </w:r>
      <w:r w:rsidRPr="00F47D7D">
        <w:rPr>
          <w:b/>
          <w:bCs/>
        </w:rPr>
        <w:t>PaymentService</w:t>
      </w:r>
      <w:r w:rsidRPr="00F47D7D">
        <w:t xml:space="preserve"> → integração com </w:t>
      </w:r>
      <w:r w:rsidRPr="00F47D7D">
        <w:rPr>
          <w:b/>
          <w:bCs/>
        </w:rPr>
        <w:t>Gateway Externo</w:t>
      </w:r>
      <w:r w:rsidRPr="00F47D7D">
        <w:t>.</w:t>
      </w:r>
    </w:p>
    <w:p w14:paraId="1E5F2845" w14:textId="62173377" w:rsidR="68776551" w:rsidRPr="00F47D7D" w:rsidRDefault="68776551" w:rsidP="0366DEEC">
      <w:pPr>
        <w:pStyle w:val="PargrafodaLista"/>
        <w:numPr>
          <w:ilvl w:val="0"/>
          <w:numId w:val="3"/>
        </w:numPr>
        <w:spacing w:before="240" w:after="240"/>
      </w:pPr>
      <w:r w:rsidRPr="00F47D7D">
        <w:t>Após pagamento aprovado:</w:t>
      </w:r>
    </w:p>
    <w:p w14:paraId="18872860" w14:textId="5C0BE734" w:rsidR="68776551" w:rsidRPr="00F47D7D" w:rsidRDefault="68776551" w:rsidP="0366DEEC">
      <w:pPr>
        <w:pStyle w:val="PargrafodaLista"/>
        <w:numPr>
          <w:ilvl w:val="1"/>
          <w:numId w:val="3"/>
        </w:numPr>
        <w:spacing w:before="240" w:after="240"/>
      </w:pPr>
      <w:r w:rsidRPr="00F47D7D">
        <w:rPr>
          <w:b/>
          <w:bCs/>
        </w:rPr>
        <w:lastRenderedPageBreak/>
        <w:t>Módulo de Restaurantes</w:t>
      </w:r>
      <w:r w:rsidRPr="00F47D7D">
        <w:t xml:space="preserve"> recebe notificação de novo pedido.</w:t>
      </w:r>
    </w:p>
    <w:p w14:paraId="5677609D" w14:textId="7F6D799A" w:rsidR="68776551" w:rsidRPr="00F47D7D" w:rsidRDefault="68776551" w:rsidP="0366DEEC">
      <w:pPr>
        <w:pStyle w:val="PargrafodaLista"/>
        <w:numPr>
          <w:ilvl w:val="1"/>
          <w:numId w:val="3"/>
        </w:numPr>
        <w:spacing w:before="240" w:after="240"/>
      </w:pPr>
      <w:r w:rsidRPr="00F47D7D">
        <w:rPr>
          <w:b/>
          <w:bCs/>
        </w:rPr>
        <w:t>Módulo de Entregas</w:t>
      </w:r>
      <w:r w:rsidRPr="00F47D7D">
        <w:t xml:space="preserve"> publica evento para entregadores disponíveis.</w:t>
      </w:r>
    </w:p>
    <w:p w14:paraId="07D70698" w14:textId="1541C150" w:rsidR="68776551" w:rsidRPr="00F47D7D" w:rsidRDefault="68776551" w:rsidP="0366DEEC">
      <w:pPr>
        <w:pStyle w:val="PargrafodaLista"/>
        <w:numPr>
          <w:ilvl w:val="1"/>
          <w:numId w:val="3"/>
        </w:numPr>
        <w:spacing w:before="240" w:after="240"/>
      </w:pPr>
      <w:r w:rsidRPr="00F47D7D">
        <w:rPr>
          <w:b/>
          <w:bCs/>
        </w:rPr>
        <w:t>Módulo de Notificações</w:t>
      </w:r>
      <w:r w:rsidRPr="00F47D7D">
        <w:t xml:space="preserve"> envia push/email para todos os envolvidos.</w:t>
      </w:r>
    </w:p>
    <w:p w14:paraId="5DE08482" w14:textId="4B116C10" w:rsidR="68776551" w:rsidRPr="00F47D7D" w:rsidRDefault="68776551" w:rsidP="0366DEEC">
      <w:pPr>
        <w:pStyle w:val="PargrafodaLista"/>
        <w:numPr>
          <w:ilvl w:val="0"/>
          <w:numId w:val="3"/>
        </w:numPr>
        <w:spacing w:before="240" w:after="240"/>
      </w:pPr>
      <w:r w:rsidRPr="00F47D7D">
        <w:t>Entregador aceita → API de Mapas calcula rota.</w:t>
      </w:r>
    </w:p>
    <w:p w14:paraId="232CC643" w14:textId="1EB4C8F4" w:rsidR="68776551" w:rsidRPr="00F47D7D" w:rsidRDefault="68776551" w:rsidP="0366DEEC">
      <w:pPr>
        <w:pStyle w:val="PargrafodaLista"/>
        <w:numPr>
          <w:ilvl w:val="0"/>
          <w:numId w:val="3"/>
        </w:numPr>
        <w:spacing w:before="240" w:after="240"/>
      </w:pPr>
      <w:r w:rsidRPr="00F47D7D">
        <w:t xml:space="preserve">Cliente acompanha status em tempo real (via </w:t>
      </w:r>
      <w:r w:rsidRPr="00F47D7D">
        <w:rPr>
          <w:b/>
          <w:bCs/>
        </w:rPr>
        <w:t>TrackingService</w:t>
      </w:r>
      <w:r w:rsidRPr="00F47D7D">
        <w:t>).</w:t>
      </w:r>
    </w:p>
    <w:p w14:paraId="1AE17012" w14:textId="4108F3CF" w:rsidR="68776551" w:rsidRPr="00F47D7D" w:rsidRDefault="68776551" w:rsidP="0366DEEC">
      <w:pPr>
        <w:pStyle w:val="PargrafodaLista"/>
        <w:numPr>
          <w:ilvl w:val="0"/>
          <w:numId w:val="3"/>
        </w:numPr>
        <w:spacing w:before="240" w:after="240"/>
      </w:pPr>
      <w:r w:rsidRPr="00F47D7D">
        <w:t xml:space="preserve">Entrega finalizada → </w:t>
      </w:r>
      <w:r w:rsidRPr="00F47D7D">
        <w:rPr>
          <w:b/>
          <w:bCs/>
        </w:rPr>
        <w:t>Módulo Administrativo</w:t>
      </w:r>
      <w:r w:rsidRPr="00F47D7D">
        <w:t xml:space="preserve"> registra log + relatório.</w:t>
      </w:r>
    </w:p>
    <w:p w14:paraId="328E1F02" w14:textId="0A86D5AC" w:rsidR="68776551" w:rsidRPr="00F47D7D" w:rsidRDefault="68776551" w:rsidP="0366DEEC">
      <w:pPr>
        <w:rPr>
          <w:sz w:val="28"/>
          <w:szCs w:val="28"/>
        </w:rPr>
      </w:pPr>
      <w:r w:rsidRPr="00F47D7D">
        <w:rPr>
          <w:sz w:val="28"/>
          <w:szCs w:val="28"/>
        </w:rPr>
        <w:t>Cenário de Exceção: Falha no Pagamento</w:t>
      </w:r>
    </w:p>
    <w:p w14:paraId="426D0453" w14:textId="476661B0" w:rsidR="68776551" w:rsidRPr="00F47D7D" w:rsidRDefault="68776551" w:rsidP="0366DEEC">
      <w:pPr>
        <w:pStyle w:val="PargrafodaLista"/>
        <w:numPr>
          <w:ilvl w:val="0"/>
          <w:numId w:val="2"/>
        </w:numPr>
        <w:spacing w:before="240" w:after="240"/>
      </w:pPr>
      <w:r w:rsidRPr="00F47D7D">
        <w:t xml:space="preserve">Gateway retorna recusa → </w:t>
      </w:r>
      <w:r w:rsidRPr="00F47D7D">
        <w:rPr>
          <w:b/>
          <w:bCs/>
        </w:rPr>
        <w:t>Módulo de Pedidos</w:t>
      </w:r>
      <w:r w:rsidRPr="00F47D7D">
        <w:t xml:space="preserve"> cancela o pedido.</w:t>
      </w:r>
    </w:p>
    <w:p w14:paraId="0ADCBB91" w14:textId="641B60C7" w:rsidR="68776551" w:rsidRPr="00F47D7D" w:rsidRDefault="68776551" w:rsidP="0366DEEC">
      <w:pPr>
        <w:pStyle w:val="PargrafodaLista"/>
        <w:numPr>
          <w:ilvl w:val="0"/>
          <w:numId w:val="2"/>
        </w:numPr>
        <w:spacing w:before="240" w:after="240"/>
      </w:pPr>
      <w:r w:rsidRPr="00F47D7D">
        <w:rPr>
          <w:b/>
          <w:bCs/>
        </w:rPr>
        <w:t>Módulo de Notificações</w:t>
      </w:r>
      <w:r w:rsidRPr="00F47D7D">
        <w:t xml:space="preserve"> avisa imediatamente o cliente.</w:t>
      </w:r>
    </w:p>
    <w:p w14:paraId="752D5BD8" w14:textId="74322310" w:rsidR="00F47D7D" w:rsidRPr="00F47D7D" w:rsidRDefault="68776551" w:rsidP="00F47D7D">
      <w:pPr>
        <w:pStyle w:val="PargrafodaLista"/>
        <w:numPr>
          <w:ilvl w:val="0"/>
          <w:numId w:val="2"/>
        </w:numPr>
        <w:spacing w:before="240" w:after="240"/>
      </w:pPr>
      <w:r w:rsidRPr="00F47D7D">
        <w:rPr>
          <w:b/>
          <w:bCs/>
        </w:rPr>
        <w:t>Módulo Administrativo</w:t>
      </w:r>
      <w:r w:rsidRPr="00F47D7D">
        <w:t xml:space="preserve"> grava log do erro.</w:t>
      </w:r>
    </w:p>
    <w:p w14:paraId="10A76BCF" w14:textId="7342896A" w:rsidR="0366DEEC" w:rsidRPr="00F47D7D" w:rsidRDefault="005D35A2" w:rsidP="005D35A2">
      <w:pPr>
        <w:spacing w:before="240" w:after="240"/>
      </w:pPr>
      <w:r>
        <w:rPr>
          <w:noProof/>
        </w:rPr>
        <w:lastRenderedPageBreak/>
        <w:drawing>
          <wp:inline distT="0" distB="0" distL="0" distR="0" wp14:anchorId="2AFAD6D4" wp14:editId="19B5EC9A">
            <wp:extent cx="5928360" cy="8179435"/>
            <wp:effectExtent l="0" t="0" r="0" b="0"/>
            <wp:docPr id="155459598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8360" cy="8179435"/>
                    </a:xfrm>
                    <a:prstGeom prst="rect">
                      <a:avLst/>
                    </a:prstGeom>
                    <a:noFill/>
                    <a:ln>
                      <a:noFill/>
                    </a:ln>
                  </pic:spPr>
                </pic:pic>
              </a:graphicData>
            </a:graphic>
          </wp:inline>
        </w:drawing>
      </w:r>
    </w:p>
    <w:p w14:paraId="5337DCF8" w14:textId="77777777" w:rsidR="007E3CDD" w:rsidRPr="006F5298" w:rsidRDefault="716277B6">
      <w:pPr>
        <w:pStyle w:val="Ttulo1"/>
        <w:rPr>
          <w:rFonts w:cstheme="majorHAnsi"/>
        </w:rPr>
      </w:pPr>
      <w:r w:rsidRPr="006F5298">
        <w:rPr>
          <w:rFonts w:cstheme="majorHAnsi"/>
        </w:rPr>
        <w:lastRenderedPageBreak/>
        <w:t>Visão de Implantação</w:t>
      </w:r>
    </w:p>
    <w:p w14:paraId="7C4BCC62" w14:textId="77777777" w:rsidR="007E3CDD" w:rsidRPr="00F47D7D" w:rsidRDefault="636FFEB2">
      <w:pPr>
        <w:pStyle w:val="FirstParagraph"/>
      </w:pPr>
      <w:r w:rsidRPr="00F47D7D">
        <w:t>Conteúdo</w:t>
      </w:r>
    </w:p>
    <w:p w14:paraId="6744173E" w14:textId="4C3AF8DF" w:rsidR="1EB7ECD8" w:rsidRPr="00F47D7D" w:rsidRDefault="1EB7ECD8" w:rsidP="0366DEEC">
      <w:pPr>
        <w:pStyle w:val="Corpodetexto"/>
      </w:pPr>
      <w:r w:rsidRPr="00F47D7D">
        <w:t xml:space="preserve">A implantação do sistema é feita em um provedor de nuvem (Cloud-Native), utilizando uma arquitetura de microsserviços em contêineres. A orquestração é gerenciada por Kubernetes (K3s). A infraestrutura conta com um API Gateway (Traefik Proxy) como ponto de entrada para as requisições, um sistema de mensageria (NATS) para comunicação assíncrona e notificações em tempo real (atendendo a </w:t>
      </w:r>
    </w:p>
    <w:p w14:paraId="78084BDE" w14:textId="71AFF405" w:rsidR="1EB7ECD8" w:rsidRPr="00F47D7D" w:rsidRDefault="1EB7ECD8" w:rsidP="0366DEEC">
      <w:pPr>
        <w:pStyle w:val="Corpodetexto"/>
      </w:pPr>
      <w:r w:rsidRPr="00F47D7D">
        <w:t>RF6, RF27), e um banco de dados gerenciado. Cada domínio funcional (Pedidos, Aluguel etc.) é um serviço independente, e o sistema se integra a APIs externas para Pagamentos e Mapas.</w:t>
      </w:r>
    </w:p>
    <w:p w14:paraId="04C0D4A4" w14:textId="3672CF05" w:rsidR="0366DEEC" w:rsidRPr="00F47D7D" w:rsidRDefault="0366DEEC" w:rsidP="0366DEEC">
      <w:pPr>
        <w:pStyle w:val="Corpodetexto"/>
      </w:pPr>
    </w:p>
    <w:p w14:paraId="72D83B1B" w14:textId="77777777" w:rsidR="007E3CDD" w:rsidRPr="00F47D7D" w:rsidRDefault="636FFEB2">
      <w:pPr>
        <w:pStyle w:val="Corpodetexto"/>
      </w:pPr>
      <w:r w:rsidRPr="00F47D7D">
        <w:t>Motivação</w:t>
      </w:r>
    </w:p>
    <w:p w14:paraId="6748A83D" w14:textId="5C2F0C20" w:rsidR="6A889D24" w:rsidRPr="00F47D7D" w:rsidRDefault="6A889D24" w:rsidP="0366DEEC">
      <w:pPr>
        <w:pStyle w:val="Corpodetexto"/>
      </w:pPr>
      <w:bookmarkStart w:id="30" w:name="X91bc6613e663f350a7aa7a57782d56303a6fc85"/>
      <w:r w:rsidRPr="00F47D7D">
        <w:t>As decisões de implantação foram tomadas para atender aos principais requisitos de qualidade do sistema:</w:t>
      </w:r>
    </w:p>
    <w:p w14:paraId="16A28B66" w14:textId="3B20AF60" w:rsidR="6A889D24" w:rsidRPr="00F47D7D" w:rsidRDefault="6A889D24" w:rsidP="0366DEEC">
      <w:pPr>
        <w:pStyle w:val="Corpodetexto"/>
      </w:pPr>
      <w:r w:rsidRPr="00F47D7D">
        <w:rPr>
          <w:b/>
          <w:bCs/>
        </w:rPr>
        <w:t>Escalabilidade</w:t>
      </w:r>
      <w:r w:rsidRPr="00F47D7D">
        <w:t>: A arquitetura com Kubernetes foi escolhida para suportar o crescimento no volume de usuários e transações (RF1, RF3, RF29) sem degradar a performance, permitindo que cada serviço escale de forma independente.</w:t>
      </w:r>
    </w:p>
    <w:p w14:paraId="46DDB843" w14:textId="236FCF9F" w:rsidR="6A889D24" w:rsidRPr="00F47D7D" w:rsidRDefault="6A889D24" w:rsidP="0366DEEC">
      <w:pPr>
        <w:pStyle w:val="Corpodetexto"/>
      </w:pPr>
      <w:r w:rsidRPr="00F47D7D">
        <w:rPr>
          <w:b/>
          <w:bCs/>
        </w:rPr>
        <w:t>Confiabilidade</w:t>
      </w:r>
      <w:r w:rsidRPr="00F47D7D">
        <w:t>: Para garantir a operação contínua do negócio, que depende de notificações críticas (RF14, RF27), a arquitetura isola falhas entre os serviços e utiliza mensageria (NATS) para a entrega garantida de eventos.</w:t>
      </w:r>
    </w:p>
    <w:p w14:paraId="592A858C" w14:textId="7E388B41" w:rsidR="6A889D24" w:rsidRPr="00F47D7D" w:rsidRDefault="6A889D24" w:rsidP="0366DEEC">
      <w:pPr>
        <w:pStyle w:val="Corpodetexto"/>
      </w:pPr>
      <w:r w:rsidRPr="00F47D7D">
        <w:rPr>
          <w:b/>
          <w:bCs/>
        </w:rPr>
        <w:t>Segurança</w:t>
      </w:r>
      <w:r w:rsidRPr="00F47D7D">
        <w:t>: Para proteger os dados sensíveis de usuários e pagamentos (RF5), a implantação utiliza um ambiente de nuvem seguro e um controle de acesso centralizado (OPA), cumprindo o requisito de autorização RF25.</w:t>
      </w:r>
    </w:p>
    <w:p w14:paraId="7186D584" w14:textId="100044C5" w:rsidR="0366DEEC" w:rsidRPr="00F47D7D" w:rsidRDefault="0366DEEC" w:rsidP="0366DEEC">
      <w:pPr>
        <w:pStyle w:val="Corpodetexto"/>
      </w:pPr>
    </w:p>
    <w:p w14:paraId="66D3A863" w14:textId="0D4B3849" w:rsidR="0366DEEC" w:rsidRPr="00F47D7D" w:rsidRDefault="0366DEEC" w:rsidP="0366DEEC">
      <w:pPr>
        <w:pStyle w:val="Corpodetexto"/>
      </w:pPr>
    </w:p>
    <w:p w14:paraId="36C0D30D" w14:textId="3B52B1A6" w:rsidR="636FFEB2" w:rsidRPr="006F5298" w:rsidRDefault="636FFEB2" w:rsidP="0366DEEC">
      <w:pPr>
        <w:pStyle w:val="Ttulo2"/>
        <w:rPr>
          <w:rFonts w:cstheme="majorHAnsi"/>
        </w:rPr>
      </w:pPr>
      <w:r w:rsidRPr="006F5298">
        <w:rPr>
          <w:rFonts w:cstheme="majorHAnsi"/>
        </w:rPr>
        <w:t>Nível de Infraestrutura 1</w:t>
      </w:r>
    </w:p>
    <w:p w14:paraId="03A2EE20" w14:textId="2A4A7DC2" w:rsidR="0366DEEC" w:rsidRPr="00F47D7D" w:rsidRDefault="0366DEEC" w:rsidP="0366DEEC">
      <w:pPr>
        <w:pStyle w:val="Corpodetexto"/>
      </w:pPr>
    </w:p>
    <w:p w14:paraId="079A37DD" w14:textId="3CF7A48D" w:rsidR="2E43FD94" w:rsidRPr="00F47D7D" w:rsidRDefault="2E43FD94">
      <w:r w:rsidRPr="00F47D7D">
        <w:t>Esta seção descreve a distribuição de alto nível do sistema, suas justificativas, características de qualidade e o mapeamento dos componentes de software para a infraestrutura.</w:t>
      </w:r>
    </w:p>
    <w:p w14:paraId="2A2231A4" w14:textId="19EF23AC" w:rsidR="577DED0A" w:rsidRPr="00F47D7D" w:rsidRDefault="577DED0A">
      <w:r w:rsidRPr="00F47D7D">
        <w:rPr>
          <w:noProof/>
        </w:rPr>
        <w:lastRenderedPageBreak/>
        <w:drawing>
          <wp:inline distT="0" distB="0" distL="0" distR="0" wp14:anchorId="104A3E55" wp14:editId="1384FA0E">
            <wp:extent cx="5943600" cy="3714750"/>
            <wp:effectExtent l="0" t="0" r="0" b="0"/>
            <wp:docPr id="2081535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3595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2B474DE" w14:textId="77777777" w:rsidR="007E3CDD" w:rsidRPr="00F47D7D" w:rsidRDefault="636FFEB2">
      <w:pPr>
        <w:pStyle w:val="DefinitionTerm"/>
      </w:pPr>
      <w:r w:rsidRPr="00F47D7D">
        <w:t>Motivação</w:t>
      </w:r>
    </w:p>
    <w:p w14:paraId="4538A879" w14:textId="29869C4E" w:rsidR="0366DEEC" w:rsidRPr="00F47D7D" w:rsidRDefault="0366DEEC" w:rsidP="0366DEEC">
      <w:pPr>
        <w:pStyle w:val="Definition"/>
      </w:pPr>
    </w:p>
    <w:p w14:paraId="52E14CB1" w14:textId="5CD12E3A" w:rsidR="675BA23C" w:rsidRPr="00F47D7D" w:rsidRDefault="675BA23C" w:rsidP="0366DEEC">
      <w:pPr>
        <w:pStyle w:val="Definition"/>
      </w:pPr>
      <w:r w:rsidRPr="00F47D7D">
        <w:t>A estrutura de implantação foi motivada pela necessidade de criar uma plataforma robusta que atenda aos múltiplos atores do sistema (clientes, restaurantes, entregadores, locadores). A adoção de uma abordagem  Cloud-Native com um cluster Kubernetes (K3s) foi uma decisão estratégica para garantir a escalabilidade e a resiliência do sistema. Essa arquitetura permite que cada microsserviço (como Pedidos ou Aluguel de Veículos) seja escalado de forma independente para suportar picos de demanda, como horários de alta movimentação de pedidos, atendendo diretamente ao requisito de escalabilidade. A separação do banco de dados em um serviço gerenciado aumenta a durabilidade e a confiabilidade dos dados transacionais, que são críticos para o negócio.</w:t>
      </w:r>
    </w:p>
    <w:p w14:paraId="50532B39" w14:textId="6FC387B6" w:rsidR="0366DEEC" w:rsidRPr="00F47D7D" w:rsidRDefault="0366DEEC" w:rsidP="0366DEEC">
      <w:pPr>
        <w:pStyle w:val="Definition"/>
      </w:pPr>
    </w:p>
    <w:p w14:paraId="12DE6F23" w14:textId="77777777" w:rsidR="007E3CDD" w:rsidRPr="00F47D7D" w:rsidRDefault="636FFEB2">
      <w:pPr>
        <w:pStyle w:val="DefinitionTerm"/>
      </w:pPr>
      <w:r w:rsidRPr="00F47D7D">
        <w:t>Características de Qualidade e/ou Desempenho</w:t>
      </w:r>
    </w:p>
    <w:p w14:paraId="5B1F75B0" w14:textId="23B9085E" w:rsidR="0366DEEC" w:rsidRPr="00F47D7D" w:rsidRDefault="0366DEEC" w:rsidP="0366DEEC">
      <w:pPr>
        <w:pStyle w:val="Definition"/>
      </w:pPr>
    </w:p>
    <w:p w14:paraId="0DE614D4" w14:textId="61DA5961" w:rsidR="43C3B2DA" w:rsidRPr="00F47D7D" w:rsidRDefault="43C3B2DA" w:rsidP="0366DEEC">
      <w:pPr>
        <w:pStyle w:val="Definition"/>
      </w:pPr>
      <w:r w:rsidRPr="00F47D7D">
        <w:t>A infraestrutura foi projetada para suportar os objetivos de qualidade mais críticos definidos para o sistema:</w:t>
      </w:r>
    </w:p>
    <w:p w14:paraId="0312C8A4" w14:textId="2BD6524F" w:rsidR="43C3B2DA" w:rsidRPr="00F47D7D" w:rsidRDefault="43C3B2DA" w:rsidP="0366DEEC">
      <w:pPr>
        <w:pStyle w:val="Definition"/>
      </w:pPr>
      <w:r w:rsidRPr="00F47D7D">
        <w:rPr>
          <w:b/>
          <w:bCs/>
        </w:rPr>
        <w:t>Confiabilidade</w:t>
      </w:r>
      <w:r w:rsidRPr="00F47D7D">
        <w:t>: A implantação em um cluster orquestrado garante alta disponibilidade (meta de 99.9%) , assegurando que o sistema permaneça operacional e que as notificações de novos pedidos sejam entregues de forma garantida.</w:t>
      </w:r>
    </w:p>
    <w:p w14:paraId="78C58201" w14:textId="0F0B3642" w:rsidR="43C3B2DA" w:rsidRPr="00F47D7D" w:rsidRDefault="43C3B2DA" w:rsidP="0366DEEC">
      <w:pPr>
        <w:pStyle w:val="Definition"/>
      </w:pPr>
      <w:r w:rsidRPr="00F47D7D">
        <w:rPr>
          <w:b/>
          <w:bCs/>
        </w:rPr>
        <w:lastRenderedPageBreak/>
        <w:t>Escalabilidade</w:t>
      </w:r>
      <w:r w:rsidRPr="00F47D7D">
        <w:t>: O ambiente de nuvem e o Kubernetes permitem a expansão horizontal dos serviços para lidar com o aumento de usuários, restaurantes e pedidos sem comprometer o desempenho. Isso é fundamental para suportar o crescimento do negócio para novas cidades.</w:t>
      </w:r>
    </w:p>
    <w:p w14:paraId="7F31A85A" w14:textId="34730C0A" w:rsidR="43C3B2DA" w:rsidRPr="00F47D7D" w:rsidRDefault="43C3B2DA" w:rsidP="0366DEEC">
      <w:pPr>
        <w:pStyle w:val="Definition"/>
      </w:pPr>
      <w:r w:rsidRPr="00F47D7D">
        <w:rPr>
          <w:b/>
          <w:bCs/>
        </w:rPr>
        <w:t>Desempenho</w:t>
      </w:r>
      <w:r w:rsidRPr="00F47D7D">
        <w:t>: A arquitetura distribuída é otimizada para fornecer tempos de resposta rápidos para operações críticas, como a confirmação de um pedido (&lt; 2 segundos) e a atualização de status em tempo real.</w:t>
      </w:r>
    </w:p>
    <w:p w14:paraId="438382A7" w14:textId="72E0C61E" w:rsidR="0366DEEC" w:rsidRPr="00F47D7D" w:rsidRDefault="0366DEEC" w:rsidP="0366DEEC">
      <w:pPr>
        <w:pStyle w:val="Definition"/>
      </w:pPr>
    </w:p>
    <w:p w14:paraId="1CB7873A" w14:textId="77777777" w:rsidR="007E3CDD" w:rsidRPr="00F47D7D" w:rsidRDefault="636FFEB2">
      <w:pPr>
        <w:pStyle w:val="DefinitionTerm"/>
      </w:pPr>
      <w:r w:rsidRPr="00F47D7D">
        <w:t>Mapeamento de Blocos de Construção para Infraestrutura</w:t>
      </w:r>
    </w:p>
    <w:p w14:paraId="71CFA7BB" w14:textId="6BE68835" w:rsidR="0366DEEC" w:rsidRPr="00F47D7D" w:rsidRDefault="0366DEEC" w:rsidP="0366DEEC">
      <w:pPr>
        <w:pStyle w:val="Definition"/>
      </w:pPr>
      <w:bookmarkStart w:id="31" w:name="X064c54910e1513ea1f87c410f05e2916815682b"/>
      <w:bookmarkEnd w:id="30"/>
    </w:p>
    <w:p w14:paraId="7A46EDEB" w14:textId="31B87830" w:rsidR="526DD325" w:rsidRPr="00F47D7D" w:rsidRDefault="526DD325">
      <w:r w:rsidRPr="00F47D7D">
        <w:t>O mapeamento dos artefatos de software para os elementos da infraestrutura é detalhado na tabela abaixo:</w:t>
      </w:r>
    </w:p>
    <w:tbl>
      <w:tblPr>
        <w:tblStyle w:val="Tabelacomgrade"/>
        <w:tblW w:w="0" w:type="auto"/>
        <w:tblLayout w:type="fixed"/>
        <w:tblLook w:val="06A0" w:firstRow="1" w:lastRow="0" w:firstColumn="1" w:lastColumn="0" w:noHBand="1" w:noVBand="1"/>
      </w:tblPr>
      <w:tblGrid>
        <w:gridCol w:w="2572"/>
        <w:gridCol w:w="6788"/>
      </w:tblGrid>
      <w:tr w:rsidR="0366DEEC" w:rsidRPr="00F47D7D" w14:paraId="4BB005EA" w14:textId="77777777" w:rsidTr="0366DEEC">
        <w:trPr>
          <w:trHeight w:val="315"/>
        </w:trPr>
        <w:tc>
          <w:tcPr>
            <w:tcW w:w="25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AF0A5C9" w14:textId="1E054AB1" w:rsidR="0366DEEC" w:rsidRPr="00F47D7D" w:rsidRDefault="0366DEEC" w:rsidP="0366DEEC">
            <w:pPr>
              <w:jc w:val="center"/>
            </w:pPr>
            <w:r w:rsidRPr="00F47D7D">
              <w:rPr>
                <w:rFonts w:eastAsia="Arial" w:cs="Arial"/>
                <w:sz w:val="20"/>
                <w:szCs w:val="20"/>
              </w:rPr>
              <w:t>Bloco de Construção (Software)</w:t>
            </w:r>
          </w:p>
        </w:tc>
        <w:tc>
          <w:tcPr>
            <w:tcW w:w="67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3D7BA2D" w14:textId="4E10B874" w:rsidR="0366DEEC" w:rsidRPr="00F47D7D" w:rsidRDefault="0366DEEC" w:rsidP="0366DEEC">
            <w:pPr>
              <w:jc w:val="center"/>
            </w:pPr>
            <w:r w:rsidRPr="00F47D7D">
              <w:rPr>
                <w:rFonts w:eastAsia="Arial" w:cs="Arial"/>
                <w:sz w:val="20"/>
                <w:szCs w:val="20"/>
              </w:rPr>
              <w:t>Elemento de Infraestrutura (Hardware/Plataforma)</w:t>
            </w:r>
          </w:p>
        </w:tc>
      </w:tr>
      <w:tr w:rsidR="0366DEEC" w:rsidRPr="00F47D7D" w14:paraId="17945945" w14:textId="77777777" w:rsidTr="0366DEEC">
        <w:trPr>
          <w:trHeight w:val="315"/>
        </w:trPr>
        <w:tc>
          <w:tcPr>
            <w:tcW w:w="25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5C38ED0" w14:textId="700BFE53" w:rsidR="0366DEEC" w:rsidRPr="00F47D7D" w:rsidRDefault="0366DEEC" w:rsidP="0366DEEC">
            <w:pPr>
              <w:jc w:val="center"/>
            </w:pPr>
            <w:r w:rsidRPr="00F47D7D">
              <w:rPr>
                <w:rFonts w:eastAsia="Arial" w:cs="Arial"/>
                <w:sz w:val="20"/>
                <w:szCs w:val="20"/>
              </w:rPr>
              <w:t xml:space="preserve">Microsserviços (Módulo de Pedidos, Aluguel, etc.) </w:t>
            </w:r>
          </w:p>
        </w:tc>
        <w:tc>
          <w:tcPr>
            <w:tcW w:w="67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F589139" w14:textId="565C3886" w:rsidR="0366DEEC" w:rsidRPr="00F47D7D" w:rsidRDefault="0366DEEC" w:rsidP="0366DEEC">
            <w:r w:rsidRPr="00F47D7D">
              <w:rPr>
                <w:rFonts w:eastAsia="Arial" w:cs="Arial"/>
                <w:sz w:val="20"/>
                <w:szCs w:val="20"/>
              </w:rPr>
              <w:t>Contêineres executados como Pods no Cluster Kubernetes (K3s).</w:t>
            </w:r>
          </w:p>
        </w:tc>
      </w:tr>
      <w:tr w:rsidR="0366DEEC" w:rsidRPr="00F47D7D" w14:paraId="0CBD36A2" w14:textId="77777777" w:rsidTr="0366DEEC">
        <w:trPr>
          <w:trHeight w:val="315"/>
        </w:trPr>
        <w:tc>
          <w:tcPr>
            <w:tcW w:w="25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86381E0" w14:textId="3AFD73E9" w:rsidR="0366DEEC" w:rsidRPr="00F47D7D" w:rsidRDefault="0366DEEC" w:rsidP="0366DEEC">
            <w:pPr>
              <w:jc w:val="center"/>
            </w:pPr>
            <w:r w:rsidRPr="00F47D7D">
              <w:rPr>
                <w:rFonts w:eastAsia="Arial" w:cs="Arial"/>
                <w:sz w:val="20"/>
                <w:szCs w:val="20"/>
              </w:rPr>
              <w:t>API Gateway (Traefik Proxy)</w:t>
            </w:r>
          </w:p>
        </w:tc>
        <w:tc>
          <w:tcPr>
            <w:tcW w:w="67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890B17A" w14:textId="281C3555" w:rsidR="0366DEEC" w:rsidRPr="00F47D7D" w:rsidRDefault="0366DEEC" w:rsidP="0366DEEC">
            <w:r w:rsidRPr="00F47D7D">
              <w:rPr>
                <w:rFonts w:eastAsia="Arial" w:cs="Arial"/>
                <w:sz w:val="20"/>
                <w:szCs w:val="20"/>
              </w:rPr>
              <w:t>Contêiner/Pod especializado no Cluster Kubernetes, atuando como Ingress Controller.</w:t>
            </w:r>
          </w:p>
        </w:tc>
      </w:tr>
      <w:tr w:rsidR="0366DEEC" w:rsidRPr="00F47D7D" w14:paraId="384AAF47" w14:textId="77777777" w:rsidTr="0366DEEC">
        <w:trPr>
          <w:trHeight w:val="315"/>
        </w:trPr>
        <w:tc>
          <w:tcPr>
            <w:tcW w:w="25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A0F01" w14:textId="69079488" w:rsidR="0366DEEC" w:rsidRPr="00F47D7D" w:rsidRDefault="0366DEEC" w:rsidP="0366DEEC">
            <w:pPr>
              <w:jc w:val="center"/>
            </w:pPr>
            <w:r w:rsidRPr="00F47D7D">
              <w:rPr>
                <w:rFonts w:eastAsia="Arial" w:cs="Arial"/>
                <w:sz w:val="20"/>
                <w:szCs w:val="20"/>
              </w:rPr>
              <w:t>Sistema de Mensageria (NATS)</w:t>
            </w:r>
          </w:p>
        </w:tc>
        <w:tc>
          <w:tcPr>
            <w:tcW w:w="67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55C70F" w14:textId="55EF5AAF" w:rsidR="0366DEEC" w:rsidRPr="00F47D7D" w:rsidRDefault="0366DEEC" w:rsidP="0366DEEC">
            <w:r w:rsidRPr="00F47D7D">
              <w:rPr>
                <w:rFonts w:eastAsia="Arial" w:cs="Arial"/>
                <w:sz w:val="20"/>
                <w:szCs w:val="20"/>
              </w:rPr>
              <w:t>Contêiner/Pod especializado implantado no Cluster Kubernetes.</w:t>
            </w:r>
          </w:p>
        </w:tc>
      </w:tr>
      <w:tr w:rsidR="0366DEEC" w:rsidRPr="00F47D7D" w14:paraId="5AF79BDC" w14:textId="77777777" w:rsidTr="0366DEEC">
        <w:trPr>
          <w:trHeight w:val="315"/>
        </w:trPr>
        <w:tc>
          <w:tcPr>
            <w:tcW w:w="25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A272689" w14:textId="124748D6" w:rsidR="0366DEEC" w:rsidRPr="00F47D7D" w:rsidRDefault="0366DEEC" w:rsidP="0366DEEC">
            <w:pPr>
              <w:jc w:val="center"/>
            </w:pPr>
            <w:r w:rsidRPr="00F47D7D">
              <w:rPr>
                <w:rFonts w:eastAsia="Arial" w:cs="Arial"/>
                <w:sz w:val="20"/>
                <w:szCs w:val="20"/>
              </w:rPr>
              <w:t>Aplicação Web (Frontend)</w:t>
            </w:r>
          </w:p>
        </w:tc>
        <w:tc>
          <w:tcPr>
            <w:tcW w:w="67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D28899E" w14:textId="5B01E621" w:rsidR="0366DEEC" w:rsidRPr="00F47D7D" w:rsidRDefault="0366DEEC" w:rsidP="0366DEEC">
            <w:r w:rsidRPr="00F47D7D">
              <w:rPr>
                <w:rFonts w:eastAsia="Arial" w:cs="Arial"/>
                <w:sz w:val="20"/>
                <w:szCs w:val="20"/>
              </w:rPr>
              <w:t>Serviço de hospedagem de arquivos estáticos na nuvem ou contêiner web, conforme a restrição de ser uma plataforma exclusivamente web.</w:t>
            </w:r>
          </w:p>
        </w:tc>
      </w:tr>
      <w:tr w:rsidR="0366DEEC" w:rsidRPr="00F47D7D" w14:paraId="5445376E" w14:textId="77777777" w:rsidTr="0366DEEC">
        <w:trPr>
          <w:trHeight w:val="315"/>
        </w:trPr>
        <w:tc>
          <w:tcPr>
            <w:tcW w:w="25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7450EC0" w14:textId="4B9BCAE8" w:rsidR="0366DEEC" w:rsidRPr="00F47D7D" w:rsidRDefault="0366DEEC" w:rsidP="0366DEEC">
            <w:pPr>
              <w:jc w:val="center"/>
            </w:pPr>
            <w:r w:rsidRPr="00F47D7D">
              <w:rPr>
                <w:rFonts w:eastAsia="Arial" w:cs="Arial"/>
                <w:sz w:val="20"/>
                <w:szCs w:val="20"/>
              </w:rPr>
              <w:t>Dados da Aplicação (Pedidos, Transações, Usuários)</w:t>
            </w:r>
          </w:p>
        </w:tc>
        <w:tc>
          <w:tcPr>
            <w:tcW w:w="67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775D866" w14:textId="007B7042" w:rsidR="0366DEEC" w:rsidRPr="00F47D7D" w:rsidRDefault="0366DEEC" w:rsidP="0366DEEC">
            <w:r w:rsidRPr="00F47D7D">
              <w:rPr>
                <w:rFonts w:eastAsia="Arial" w:cs="Arial"/>
                <w:sz w:val="20"/>
                <w:szCs w:val="20"/>
              </w:rPr>
              <w:t>Banco de Dados Gerenciado (ex: AWS RDS, Google Cloud SQL), externo ao cluster de computação.</w:t>
            </w:r>
          </w:p>
        </w:tc>
      </w:tr>
    </w:tbl>
    <w:p w14:paraId="4B0355DD" w14:textId="5B96828E" w:rsidR="0366DEEC" w:rsidRPr="00F47D7D" w:rsidRDefault="0366DEEC" w:rsidP="0366DEEC"/>
    <w:p w14:paraId="3C60DA7A" w14:textId="5DDEBEBA" w:rsidR="636FFEB2" w:rsidRPr="006F5298" w:rsidRDefault="636FFEB2" w:rsidP="0366DEEC">
      <w:pPr>
        <w:pStyle w:val="Ttulo2"/>
        <w:rPr>
          <w:rFonts w:cstheme="majorHAnsi"/>
        </w:rPr>
      </w:pPr>
      <w:bookmarkStart w:id="32" w:name="Xba51c6e36ef6880808a491bb6ef924f3354d2b9"/>
      <w:bookmarkStart w:id="33" w:name="Xe6cfb0df7ebbd601c3ad3c40ae24bd5b2f7bdfc"/>
      <w:bookmarkStart w:id="34" w:name="X8bb02a89ffe681d1979a44b1b111ed481d1ff23"/>
      <w:bookmarkStart w:id="35" w:name="section-concepts"/>
      <w:bookmarkEnd w:id="29"/>
      <w:bookmarkEnd w:id="31"/>
      <w:bookmarkEnd w:id="32"/>
      <w:bookmarkEnd w:id="33"/>
      <w:bookmarkEnd w:id="34"/>
      <w:r w:rsidRPr="006F5298">
        <w:rPr>
          <w:rFonts w:cstheme="majorHAnsi"/>
        </w:rPr>
        <w:lastRenderedPageBreak/>
        <w:t>Nível de Infraestrutura 2</w:t>
      </w:r>
    </w:p>
    <w:p w14:paraId="5FAACF80" w14:textId="10F00E39" w:rsidR="291D8FA8" w:rsidRPr="00F47D7D" w:rsidRDefault="291D8FA8">
      <w:r w:rsidRPr="00F47D7D">
        <w:rPr>
          <w:noProof/>
        </w:rPr>
        <w:drawing>
          <wp:inline distT="0" distB="0" distL="0" distR="0" wp14:anchorId="1EBCE9EC" wp14:editId="75A568BB">
            <wp:extent cx="5943600" cy="5105400"/>
            <wp:effectExtent l="0" t="0" r="0" b="0"/>
            <wp:docPr id="818751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51624"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5105400"/>
                    </a:xfrm>
                    <a:prstGeom prst="rect">
                      <a:avLst/>
                    </a:prstGeom>
                  </pic:spPr>
                </pic:pic>
              </a:graphicData>
            </a:graphic>
          </wp:inline>
        </w:drawing>
      </w:r>
    </w:p>
    <w:p w14:paraId="1C2F2ACF" w14:textId="2C5E6896" w:rsidR="291D8FA8" w:rsidRPr="00F47D7D" w:rsidRDefault="291D8FA8">
      <w:pPr>
        <w:pStyle w:val="PargrafodaLista"/>
        <w:numPr>
          <w:ilvl w:val="0"/>
          <w:numId w:val="12"/>
        </w:numPr>
        <w:spacing w:before="240" w:after="240"/>
      </w:pPr>
      <w:r w:rsidRPr="00F47D7D">
        <w:rPr>
          <w:b/>
          <w:bCs/>
        </w:rPr>
        <w:t>Pods dos Microsserviços de Aplicação:</w:t>
      </w:r>
      <w:r w:rsidRPr="00F47D7D">
        <w:t xml:space="preserve"> Cada bloco de construção funcional (Módulo de Pedidos, Módulo de Aluguel, etc.) é implantado como um conjunto de pods. Essa separação permite que cada serviço seja escalado de forma independente para atender a demandas específicas, como um pico no processamento de pedidos (</w:t>
      </w:r>
      <w:r w:rsidRPr="00F47D7D">
        <w:rPr>
          <w:rFonts w:eastAsia="Consolas" w:cs="Consolas"/>
        </w:rPr>
        <w:t>RF3</w:t>
      </w:r>
      <w:r w:rsidRPr="00F47D7D">
        <w:t>) ou na busca por veículos (</w:t>
      </w:r>
      <w:r w:rsidRPr="00F47D7D">
        <w:rPr>
          <w:rFonts w:eastAsia="Consolas" w:cs="Consolas"/>
        </w:rPr>
        <w:t>RF17</w:t>
      </w:r>
      <w:r w:rsidRPr="00F47D7D">
        <w:t>).</w:t>
      </w:r>
    </w:p>
    <w:p w14:paraId="6F400F4F" w14:textId="24394B94" w:rsidR="291D8FA8" w:rsidRPr="00F47D7D" w:rsidRDefault="291D8FA8">
      <w:pPr>
        <w:pStyle w:val="PargrafodaLista"/>
        <w:numPr>
          <w:ilvl w:val="0"/>
          <w:numId w:val="12"/>
        </w:numPr>
        <w:spacing w:before="240" w:after="240"/>
        <w:rPr>
          <w:b/>
          <w:bCs/>
        </w:rPr>
      </w:pPr>
      <w:r w:rsidRPr="00F47D7D">
        <w:rPr>
          <w:b/>
          <w:bCs/>
        </w:rPr>
        <w:t>Pods da Infraestrutura de Suporte:</w:t>
      </w:r>
    </w:p>
    <w:p w14:paraId="4DB0F0AD" w14:textId="3A9E317B" w:rsidR="291D8FA8" w:rsidRPr="00F47D7D" w:rsidRDefault="291D8FA8">
      <w:pPr>
        <w:pStyle w:val="PargrafodaLista"/>
        <w:numPr>
          <w:ilvl w:val="0"/>
          <w:numId w:val="12"/>
        </w:numPr>
        <w:spacing w:before="240" w:after="240"/>
      </w:pPr>
      <w:r w:rsidRPr="00F47D7D">
        <w:rPr>
          <w:b/>
          <w:bCs/>
        </w:rPr>
        <w:t>NATS:</w:t>
      </w:r>
      <w:r w:rsidRPr="00F47D7D">
        <w:t xml:space="preserve"> Implantado no cluster para fornecer a espinha dorsal de comunicação assíncrona, essencial para notificações em tempo real (</w:t>
      </w:r>
      <w:r w:rsidRPr="00F47D7D">
        <w:rPr>
          <w:rFonts w:eastAsia="Consolas" w:cs="Consolas"/>
        </w:rPr>
        <w:t>RF27</w:t>
      </w:r>
      <w:r w:rsidRPr="00F47D7D">
        <w:t>) e para a confiabilidade do sistema.</w:t>
      </w:r>
    </w:p>
    <w:p w14:paraId="0E9DE679" w14:textId="2E7A8E77" w:rsidR="291D8FA8" w:rsidRPr="00F47D7D" w:rsidRDefault="291D8FA8">
      <w:pPr>
        <w:pStyle w:val="PargrafodaLista"/>
        <w:numPr>
          <w:ilvl w:val="0"/>
          <w:numId w:val="12"/>
        </w:numPr>
        <w:spacing w:before="240" w:after="240"/>
      </w:pPr>
      <w:r w:rsidRPr="00F47D7D">
        <w:rPr>
          <w:b/>
          <w:bCs/>
        </w:rPr>
        <w:t>Open Policy Agent (OPA):</w:t>
      </w:r>
      <w:r w:rsidRPr="00F47D7D">
        <w:t xml:space="preserve"> Executado como um serviço para centralizar o controle de acesso e autorização (</w:t>
      </w:r>
      <w:r w:rsidRPr="00F47D7D">
        <w:rPr>
          <w:rFonts w:eastAsia="Consolas" w:cs="Consolas"/>
        </w:rPr>
        <w:t>RF25</w:t>
      </w:r>
      <w:r w:rsidRPr="00F47D7D">
        <w:t>), garantindo que as políticas de segurança sejam aplicadas de forma consistente em todos os microsserviços.</w:t>
      </w:r>
    </w:p>
    <w:p w14:paraId="28B65565" w14:textId="4C2FD57E" w:rsidR="291D8FA8" w:rsidRPr="00F47D7D" w:rsidRDefault="291D8FA8">
      <w:pPr>
        <w:pStyle w:val="PargrafodaLista"/>
        <w:numPr>
          <w:ilvl w:val="0"/>
          <w:numId w:val="12"/>
        </w:numPr>
        <w:spacing w:before="240" w:after="240"/>
      </w:pPr>
      <w:r w:rsidRPr="00F47D7D">
        <w:rPr>
          <w:b/>
          <w:bCs/>
        </w:rPr>
        <w:t>Fluentd:</w:t>
      </w:r>
      <w:r w:rsidRPr="00F47D7D">
        <w:t xml:space="preserve"> Geralmente implantado como um </w:t>
      </w:r>
      <w:r w:rsidRPr="00F47D7D">
        <w:rPr>
          <w:i/>
          <w:iCs/>
        </w:rPr>
        <w:t>DaemonSet</w:t>
      </w:r>
      <w:r w:rsidRPr="00F47D7D">
        <w:t xml:space="preserve"> (um pod por nó) para coletar logs de todos os contêineres de forma unificada (</w:t>
      </w:r>
      <w:r w:rsidRPr="00F47D7D">
        <w:rPr>
          <w:rFonts w:eastAsia="Consolas" w:cs="Consolas"/>
        </w:rPr>
        <w:t>RF26</w:t>
      </w:r>
      <w:r w:rsidRPr="00F47D7D">
        <w:t>), o que é crucial para a observabilidade em um sistema distribuído.</w:t>
      </w:r>
    </w:p>
    <w:p w14:paraId="229CA3C0" w14:textId="41D437C3" w:rsidR="0366DEEC" w:rsidRPr="00F47D7D" w:rsidRDefault="0366DEEC" w:rsidP="0366DEEC">
      <w:pPr>
        <w:pStyle w:val="Corpodetexto"/>
      </w:pPr>
    </w:p>
    <w:p w14:paraId="315555CA" w14:textId="28D0F5BC" w:rsidR="0366DEEC" w:rsidRPr="00F47D7D" w:rsidRDefault="0366DEEC" w:rsidP="0366DEEC">
      <w:pPr>
        <w:pStyle w:val="Corpodetexto"/>
      </w:pPr>
    </w:p>
    <w:p w14:paraId="3FFE8046" w14:textId="77777777" w:rsidR="007E3CDD" w:rsidRPr="006F5298" w:rsidRDefault="636FFEB2">
      <w:pPr>
        <w:pStyle w:val="Ttulo1"/>
        <w:rPr>
          <w:rFonts w:cstheme="majorHAnsi"/>
        </w:rPr>
      </w:pPr>
      <w:r w:rsidRPr="006F5298">
        <w:rPr>
          <w:rFonts w:cstheme="majorHAnsi"/>
        </w:rPr>
        <w:t>Conceitos Transversais</w:t>
      </w:r>
    </w:p>
    <w:p w14:paraId="3A14BF85" w14:textId="77777777" w:rsidR="007E3CDD" w:rsidRPr="00F47D7D" w:rsidRDefault="636FFEB2">
      <w:pPr>
        <w:pStyle w:val="FirstParagraph"/>
      </w:pPr>
      <w:r w:rsidRPr="00F47D7D">
        <w:t>Conteúdo</w:t>
      </w:r>
    </w:p>
    <w:p w14:paraId="291D5071" w14:textId="4D11891C" w:rsidR="69FABD74" w:rsidRPr="00F47D7D" w:rsidRDefault="69FABD74" w:rsidP="0366DEEC">
      <w:pPr>
        <w:pStyle w:val="Corpodetexto"/>
      </w:pPr>
      <w:r w:rsidRPr="00F47D7D">
        <w:t>Esta seção descreve globalmente as principais ideias e soluções que são relevantes em várias partes do sistema, garantindo consistência na arquitetura. Para este projeto, os seguintes conceitos foram definidos:</w:t>
      </w:r>
    </w:p>
    <w:p w14:paraId="69ACC34E" w14:textId="44646763" w:rsidR="69FABD74" w:rsidRPr="00F47D7D" w:rsidRDefault="69FABD74" w:rsidP="0366DEEC">
      <w:pPr>
        <w:pStyle w:val="Corpodetexto"/>
      </w:pPr>
      <w:r w:rsidRPr="00F47D7D">
        <w:rPr>
          <w:b/>
          <w:bCs/>
        </w:rPr>
        <w:t>Padrão de Arquitetura de Microsserviços:</w:t>
      </w:r>
      <w:r w:rsidRPr="00F47D7D">
        <w:t xml:space="preserve"> O sistema é decomposto em componentes independentes baseados em domínios de negócio, como Pedidos, Usuários, Entregas e Aluguel de Veículos.</w:t>
      </w:r>
    </w:p>
    <w:p w14:paraId="5D150E38" w14:textId="0248C48B" w:rsidR="69FABD74" w:rsidRPr="00F47D7D" w:rsidRDefault="69FABD74" w:rsidP="0366DEEC">
      <w:pPr>
        <w:pStyle w:val="Corpodetexto"/>
      </w:pPr>
      <w:r w:rsidRPr="00F47D7D">
        <w:rPr>
          <w:b/>
          <w:bCs/>
        </w:rPr>
        <w:t>Comunicação Assíncrona via Mensageria:</w:t>
      </w:r>
      <w:r w:rsidRPr="00F47D7D">
        <w:t xml:space="preserve"> O sistema utiliza o NATS como a espinha dorsal para a comunicação assíncrona entre os serviços, especialmente para a implementação de notificações em tempo real.</w:t>
      </w:r>
    </w:p>
    <w:p w14:paraId="3DFE8182" w14:textId="4C16FDE7" w:rsidR="69FABD74" w:rsidRPr="00F47D7D" w:rsidRDefault="69FABD74" w:rsidP="0366DEEC">
      <w:pPr>
        <w:pStyle w:val="Corpodetexto"/>
        <w:rPr>
          <w:b/>
          <w:bCs/>
        </w:rPr>
      </w:pPr>
      <w:r w:rsidRPr="00F47D7D">
        <w:rPr>
          <w:b/>
          <w:bCs/>
        </w:rPr>
        <w:t>Controle de Acesso Centralizado:</w:t>
      </w:r>
      <w:r w:rsidRPr="00F47D7D">
        <w:t xml:space="preserve"> A autorização e o controle de acesso para os diferentes perfis de usuário são centralizados usando o Open Policy Agent (OPA). A lógica de políticas é escrita em uma linguagem declarativa (Rego) e desacoplada do código da aplicação.</w:t>
      </w:r>
    </w:p>
    <w:p w14:paraId="1B9BC5A0" w14:textId="4F14863F" w:rsidR="0366DEEC" w:rsidRPr="00F47D7D" w:rsidRDefault="69FABD74" w:rsidP="0366DEEC">
      <w:pPr>
        <w:pStyle w:val="Corpodetexto"/>
      </w:pPr>
      <w:r w:rsidRPr="00F47D7D">
        <w:rPr>
          <w:b/>
          <w:bCs/>
        </w:rPr>
        <w:t>Observabilidade com Coleta de Logs Unificada:</w:t>
      </w:r>
      <w:r w:rsidRPr="00F47D7D">
        <w:t xml:space="preserve"> O sistema implementa um coletor de dados de logs unificado, como o Fluentd, para garantir a observabilidade em toda a arquitetura de microsserviços.</w:t>
      </w:r>
    </w:p>
    <w:p w14:paraId="254475ED" w14:textId="77777777" w:rsidR="007E3CDD" w:rsidRPr="00F47D7D" w:rsidRDefault="636FFEB2">
      <w:pPr>
        <w:pStyle w:val="FirstParagraph"/>
      </w:pPr>
      <w:r w:rsidRPr="00F47D7D">
        <w:t>Motivação</w:t>
      </w:r>
    </w:p>
    <w:p w14:paraId="6EA96187" w14:textId="36E84C46" w:rsidR="5EC3D911" w:rsidRPr="00F47D7D" w:rsidRDefault="5EC3D911" w:rsidP="0366DEEC">
      <w:pPr>
        <w:spacing w:before="240" w:after="240"/>
      </w:pPr>
      <w:r w:rsidRPr="00F47D7D">
        <w:t>Os conceitos transversais formam a base para a integridade conceitual e a consistência da arquitetura, sendo uma contribuição importante para atingir as qualidades internas do sistema.</w:t>
      </w:r>
    </w:p>
    <w:p w14:paraId="79987222" w14:textId="5C5EBA78" w:rsidR="5EC3D911" w:rsidRPr="00F47D7D" w:rsidRDefault="5EC3D911" w:rsidP="0366DEEC">
      <w:pPr>
        <w:pStyle w:val="PargrafodaLista"/>
        <w:numPr>
          <w:ilvl w:val="0"/>
          <w:numId w:val="1"/>
        </w:numPr>
        <w:spacing w:before="240" w:after="240"/>
      </w:pPr>
      <w:r w:rsidRPr="00F47D7D">
        <w:rPr>
          <w:b/>
          <w:bCs/>
        </w:rPr>
        <w:t>Padrão de Microsserviços:</w:t>
      </w:r>
      <w:r w:rsidRPr="00F47D7D">
        <w:t xml:space="preserve"> A escolha foi motivada pela necessidade de escalar e manter cada parte do sistema de forma independente. Isso permite, por exemplo, que uma falha no sistema de aluguel não afete o processamento de pedidos de comida, além de facilitar a manutenção.</w:t>
      </w:r>
    </w:p>
    <w:p w14:paraId="6DF11B75" w14:textId="6AEC9AC9" w:rsidR="5EC3D911" w:rsidRPr="00F47D7D" w:rsidRDefault="5EC3D911" w:rsidP="0366DEEC">
      <w:pPr>
        <w:pStyle w:val="PargrafodaLista"/>
        <w:numPr>
          <w:ilvl w:val="0"/>
          <w:numId w:val="1"/>
        </w:numPr>
        <w:spacing w:before="240" w:after="240"/>
      </w:pPr>
      <w:r w:rsidRPr="00F47D7D">
        <w:rPr>
          <w:b/>
          <w:bCs/>
        </w:rPr>
        <w:t>Comunicação Assíncrona:</w:t>
      </w:r>
      <w:r w:rsidRPr="00F47D7D">
        <w:t xml:space="preserve"> O requisito de </w:t>
      </w:r>
      <w:r w:rsidRPr="00F47D7D">
        <w:rPr>
          <w:b/>
          <w:bCs/>
        </w:rPr>
        <w:t>confiabilidade</w:t>
      </w:r>
      <w:r w:rsidRPr="00F47D7D">
        <w:t xml:space="preserve"> exige que as notificações sejam entregues de forma rápida e garantida (</w:t>
      </w:r>
      <w:r w:rsidRPr="00F47D7D">
        <w:rPr>
          <w:rFonts w:eastAsia="Consolas" w:cs="Consolas"/>
        </w:rPr>
        <w:t>RF27</w:t>
      </w:r>
      <w:r w:rsidRPr="00F47D7D">
        <w:t>). O padrão de publicar/assinar (</w:t>
      </w:r>
      <w:r w:rsidRPr="00F47D7D">
        <w:rPr>
          <w:i/>
          <w:iCs/>
        </w:rPr>
        <w:t>pub/sub</w:t>
      </w:r>
      <w:r w:rsidRPr="00F47D7D">
        <w:t>) do NATS desacopla os serviços, melhorando a resiliência do sistema, pois uma falha temporária em um consumidor não impede que o evento seja processado posteriormente.</w:t>
      </w:r>
    </w:p>
    <w:p w14:paraId="2C4048F2" w14:textId="1B238227" w:rsidR="5EC3D911" w:rsidRPr="00F47D7D" w:rsidRDefault="5EC3D911" w:rsidP="0366DEEC">
      <w:pPr>
        <w:pStyle w:val="PargrafodaLista"/>
        <w:numPr>
          <w:ilvl w:val="0"/>
          <w:numId w:val="1"/>
        </w:numPr>
        <w:spacing w:before="240" w:after="240"/>
      </w:pPr>
      <w:r w:rsidRPr="00F47D7D">
        <w:rPr>
          <w:b/>
          <w:bCs/>
        </w:rPr>
        <w:t>Controle de Acesso Centralizado:</w:t>
      </w:r>
      <w:r w:rsidRPr="00F47D7D">
        <w:t xml:space="preserve"> Esta abordagem atende ao requisito de </w:t>
      </w:r>
      <w:r w:rsidRPr="00F47D7D">
        <w:rPr>
          <w:b/>
          <w:bCs/>
        </w:rPr>
        <w:t>segurança</w:t>
      </w:r>
      <w:r w:rsidRPr="00F47D7D">
        <w:t xml:space="preserve"> (</w:t>
      </w:r>
      <w:r w:rsidRPr="00F47D7D">
        <w:rPr>
          <w:rFonts w:eastAsia="Consolas" w:cs="Consolas"/>
        </w:rPr>
        <w:t>RF25</w:t>
      </w:r>
      <w:r w:rsidRPr="00F47D7D">
        <w:t>) de que um usuário de um perfil não possa acessar funcionalidades de outro. Centralizar a lógica com OPA, em vez de espalhá-la pelos microsserviços, unifica o controle de acesso de forma consistente e facilita a manutenção.</w:t>
      </w:r>
    </w:p>
    <w:p w14:paraId="26A8897E" w14:textId="46355ACE" w:rsidR="0366DEEC" w:rsidRDefault="5EC3D911" w:rsidP="0366DEEC">
      <w:pPr>
        <w:pStyle w:val="PargrafodaLista"/>
        <w:numPr>
          <w:ilvl w:val="0"/>
          <w:numId w:val="1"/>
        </w:numPr>
        <w:spacing w:before="240" w:after="240"/>
      </w:pPr>
      <w:r w:rsidRPr="00F47D7D">
        <w:rPr>
          <w:b/>
          <w:bCs/>
        </w:rPr>
        <w:lastRenderedPageBreak/>
        <w:t>Observabilidade:</w:t>
      </w:r>
      <w:r w:rsidRPr="00F47D7D">
        <w:t xml:space="preserve"> Em uma arquitetura de microsserviços, cada serviço gera logs de forma independente. A coleta e centralização desses logs (</w:t>
      </w:r>
      <w:r w:rsidRPr="00F47D7D">
        <w:rPr>
          <w:rFonts w:eastAsia="Consolas" w:cs="Consolas"/>
        </w:rPr>
        <w:t>RF26</w:t>
      </w:r>
      <w:r w:rsidRPr="00F47D7D">
        <w:t>) são cruciais para a depuração, análise de problemas e para rastrear uma requisição através dos vários serviços.</w:t>
      </w:r>
      <w:bookmarkStart w:id="36" w:name="Xae1774a399f475eb2470f6ff23fe95666eb0c94"/>
      <w:bookmarkStart w:id="37" w:name="X3a98cd9a97cabf0b8cda798aca36e674eba6e57"/>
      <w:bookmarkStart w:id="38" w:name="Xb2623e2296033f281c424b7028eedb116eeea63"/>
      <w:bookmarkStart w:id="39" w:name="section-design-decisions"/>
      <w:bookmarkEnd w:id="35"/>
      <w:bookmarkEnd w:id="36"/>
      <w:bookmarkEnd w:id="37"/>
      <w:bookmarkEnd w:id="38"/>
    </w:p>
    <w:p w14:paraId="565D84C8" w14:textId="56C7C529" w:rsidR="006D64DB" w:rsidRPr="00F47D7D" w:rsidRDefault="006D64DB" w:rsidP="006D64DB">
      <w:pPr>
        <w:spacing w:before="240" w:after="240"/>
      </w:pPr>
      <w:r>
        <w:rPr>
          <w:noProof/>
        </w:rPr>
        <w:drawing>
          <wp:inline distT="0" distB="0" distL="0" distR="0" wp14:anchorId="56E39F88" wp14:editId="53E6C2B0">
            <wp:extent cx="5936615" cy="6250940"/>
            <wp:effectExtent l="0" t="0" r="6985" b="0"/>
            <wp:docPr id="207254270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6615" cy="6250940"/>
                    </a:xfrm>
                    <a:prstGeom prst="rect">
                      <a:avLst/>
                    </a:prstGeom>
                    <a:noFill/>
                    <a:ln>
                      <a:noFill/>
                    </a:ln>
                  </pic:spPr>
                </pic:pic>
              </a:graphicData>
            </a:graphic>
          </wp:inline>
        </w:drawing>
      </w:r>
    </w:p>
    <w:p w14:paraId="7521F798" w14:textId="77777777" w:rsidR="007E3CDD" w:rsidRPr="006F5298" w:rsidRDefault="636FFEB2">
      <w:pPr>
        <w:pStyle w:val="Ttulo1"/>
        <w:rPr>
          <w:rFonts w:cstheme="majorHAnsi"/>
        </w:rPr>
      </w:pPr>
      <w:r w:rsidRPr="006F5298">
        <w:rPr>
          <w:rFonts w:cstheme="majorHAnsi"/>
        </w:rPr>
        <w:t>Decisões Arquiteturais</w:t>
      </w:r>
    </w:p>
    <w:p w14:paraId="78F22E13" w14:textId="3DF3D433" w:rsidR="0366DEEC" w:rsidRPr="006F5298" w:rsidRDefault="0871B71F" w:rsidP="006F5298">
      <w:pPr>
        <w:spacing w:before="240" w:after="240"/>
        <w:rPr>
          <w:rFonts w:eastAsia="Cambria" w:cs="Cambria"/>
        </w:rPr>
      </w:pPr>
      <w:bookmarkStart w:id="40" w:name="section-quality-scenarios"/>
      <w:bookmarkEnd w:id="39"/>
      <w:r w:rsidRPr="00F47D7D">
        <w:t xml:space="preserve">Este documento detalha as decisões de arquitetura mais importantes do projeto, com o objetivo de fornecer clareza e permitir que as partes interessadas compreendam a lógica </w:t>
      </w:r>
      <w:r w:rsidRPr="00F47D7D">
        <w:lastRenderedPageBreak/>
        <w:t>por trás das escolhas feitas. Cada decisão é apresentada com sua motivação e a forma como será implementada.</w:t>
      </w:r>
    </w:p>
    <w:p w14:paraId="1A97950A" w14:textId="541B9F8D" w:rsidR="0871B71F" w:rsidRPr="00F47D7D" w:rsidRDefault="0871B71F" w:rsidP="006F5298">
      <w:pPr>
        <w:pStyle w:val="Ttulo4"/>
        <w:spacing w:before="319" w:after="319"/>
        <w:rPr>
          <w:rFonts w:asciiTheme="minorHAnsi" w:hAnsiTheme="minorHAnsi"/>
        </w:rPr>
      </w:pPr>
      <w:r w:rsidRPr="00F47D7D">
        <w:rPr>
          <w:rFonts w:asciiTheme="minorHAnsi" w:hAnsiTheme="minorHAnsi"/>
          <w:b/>
          <w:bCs/>
        </w:rPr>
        <w:t>ADR 1: Adoção de uma Arquitetura de Microsserviços e Ferramentas de Orquestração Leves</w:t>
      </w:r>
    </w:p>
    <w:p w14:paraId="11171380" w14:textId="77777777" w:rsidR="006F5298" w:rsidRDefault="0871B71F" w:rsidP="006F5298">
      <w:pPr>
        <w:spacing w:before="240" w:after="240"/>
      </w:pPr>
      <w:r w:rsidRPr="006F5298">
        <w:rPr>
          <w:b/>
          <w:bCs/>
        </w:rPr>
        <w:t>Decisão:</w:t>
      </w:r>
      <w:r w:rsidRPr="00F47D7D">
        <w:t xml:space="preserve"> O sistema será construído com uma arquitetura de microsserviços, dividindo-o em componentes independentes. A orquestração desses serviços será gerenciada por uma distribuição leve do Kubernetes, o </w:t>
      </w:r>
      <w:r w:rsidRPr="006F5298">
        <w:rPr>
          <w:b/>
          <w:bCs/>
        </w:rPr>
        <w:t>K3s</w:t>
      </w:r>
      <w:r w:rsidRPr="00F47D7D">
        <w:t xml:space="preserve">. O roteamento e o balanceamento de carga serão automatizados pelo </w:t>
      </w:r>
      <w:r w:rsidRPr="006F5298">
        <w:rPr>
          <w:b/>
          <w:bCs/>
        </w:rPr>
        <w:t>Traefik Proxy</w:t>
      </w:r>
      <w:r w:rsidRPr="00F47D7D">
        <w:t>, que atuará como o API Gateway.</w:t>
      </w:r>
    </w:p>
    <w:p w14:paraId="0DBB5D3A" w14:textId="37A0061B" w:rsidR="0871B71F" w:rsidRPr="00F47D7D" w:rsidRDefault="0871B71F" w:rsidP="006F5298">
      <w:pPr>
        <w:spacing w:before="240" w:after="240"/>
      </w:pPr>
      <w:r w:rsidRPr="006F5298">
        <w:rPr>
          <w:b/>
          <w:bCs/>
        </w:rPr>
        <w:t>Motivação:</w:t>
      </w:r>
      <w:r w:rsidRPr="00F47D7D">
        <w:t xml:space="preserve"> Essa abordagem permite que cada serviço seja implantado e escalado horizontalmente de forma independente para suportar picos de demanda, atendendo diretamente ao requisito de escalabilidade. A separação de responsabilidades aumenta a resiliência do sistema, e o uso de ferramentas leves como K3s e Traefik Proxy simplifica a complexidade operacional e a configuração de roteamento em ambientes com requisitos mínimos de recursos.</w:t>
      </w:r>
    </w:p>
    <w:p w14:paraId="4435FC85" w14:textId="5FE409B3" w:rsidR="0871B71F" w:rsidRPr="00F47D7D" w:rsidRDefault="0871B71F" w:rsidP="006F5298">
      <w:pPr>
        <w:pStyle w:val="Ttulo4"/>
        <w:spacing w:before="319" w:after="319"/>
        <w:rPr>
          <w:rFonts w:asciiTheme="minorHAnsi" w:hAnsiTheme="minorHAnsi"/>
        </w:rPr>
      </w:pPr>
      <w:r w:rsidRPr="00F47D7D">
        <w:rPr>
          <w:rFonts w:asciiTheme="minorHAnsi" w:hAnsiTheme="minorHAnsi"/>
          <w:b/>
          <w:bCs/>
        </w:rPr>
        <w:t>ADR 2: Uso de um Sistema de Mensageria de Alta Performance para Comunicação Assíncrona</w:t>
      </w:r>
    </w:p>
    <w:p w14:paraId="2BB579E1" w14:textId="77777777" w:rsidR="006F5298" w:rsidRDefault="0871B71F" w:rsidP="006F5298">
      <w:pPr>
        <w:spacing w:before="240" w:after="240"/>
      </w:pPr>
      <w:r w:rsidRPr="006F5298">
        <w:rPr>
          <w:b/>
          <w:bCs/>
        </w:rPr>
        <w:t>Decisão:</w:t>
      </w:r>
      <w:r w:rsidRPr="00F47D7D">
        <w:t xml:space="preserve"> O sistema utilizará o </w:t>
      </w:r>
      <w:r w:rsidRPr="006F5298">
        <w:rPr>
          <w:b/>
          <w:bCs/>
        </w:rPr>
        <w:t>NATS</w:t>
      </w:r>
      <w:r w:rsidRPr="00F47D7D">
        <w:t xml:space="preserve"> como espinha dorsal para a comunicação assíncrona entre os serviços. Ele será a ferramenta para implementar as funcionalidades de notificação em tempo real.</w:t>
      </w:r>
    </w:p>
    <w:p w14:paraId="653F76D2" w14:textId="75DDBF06" w:rsidR="0871B71F" w:rsidRPr="00F47D7D" w:rsidRDefault="0871B71F" w:rsidP="006F5298">
      <w:pPr>
        <w:spacing w:before="240" w:after="240"/>
      </w:pPr>
      <w:r w:rsidRPr="006F5298">
        <w:rPr>
          <w:b/>
          <w:bCs/>
        </w:rPr>
        <w:t>Motivação:</w:t>
      </w:r>
      <w:r w:rsidRPr="00F47D7D">
        <w:t xml:space="preserve"> O requisito de confiabilidade exige que as notificações sejam entregues de forma rápida e garantida. O padrão de comunicação de publicar/assinar (pub/sub) do NATS desacopla os produtores de eventos (ex: Serviço de Pedidos) dos consumidores (ex: Restaurante, Entregador), melhorando a resiliência do sistema. Uma falha temporária em</w:t>
      </w:r>
      <w:r w:rsidR="006F5298">
        <w:t xml:space="preserve"> </w:t>
      </w:r>
      <w:r w:rsidRPr="00F47D7D">
        <w:t>um serviço de notificação não impede que o evento seja processado posteriormente, garantindo a entrega.</w:t>
      </w:r>
    </w:p>
    <w:p w14:paraId="661C98B0" w14:textId="13A8A777" w:rsidR="0871B71F" w:rsidRPr="00F47D7D" w:rsidRDefault="0871B71F" w:rsidP="006F5298">
      <w:pPr>
        <w:pStyle w:val="Ttulo4"/>
        <w:spacing w:before="319" w:after="319"/>
        <w:rPr>
          <w:rFonts w:asciiTheme="minorHAnsi" w:hAnsiTheme="minorHAnsi"/>
        </w:rPr>
      </w:pPr>
      <w:r w:rsidRPr="00F47D7D">
        <w:rPr>
          <w:rFonts w:asciiTheme="minorHAnsi" w:hAnsiTheme="minorHAnsi"/>
          <w:b/>
          <w:bCs/>
        </w:rPr>
        <w:t>ADR 3: Implementação de um Motor de Políticas para Controle de Acesso Centralizado</w:t>
      </w:r>
    </w:p>
    <w:p w14:paraId="53F67B01" w14:textId="6D68E86A" w:rsidR="0871B71F" w:rsidRPr="00F47D7D" w:rsidRDefault="0871B71F" w:rsidP="006F5298">
      <w:pPr>
        <w:spacing w:before="240" w:after="240"/>
      </w:pPr>
      <w:r w:rsidRPr="006F5298">
        <w:rPr>
          <w:b/>
          <w:bCs/>
        </w:rPr>
        <w:t>Decisão:</w:t>
      </w:r>
      <w:r w:rsidRPr="00F47D7D">
        <w:t xml:space="preserve"> O controle de acesso e autorização para diferentes perfis de usuário será centralizado usando o </w:t>
      </w:r>
      <w:r w:rsidRPr="006F5298">
        <w:rPr>
          <w:b/>
          <w:bCs/>
        </w:rPr>
        <w:t>Open Policy Agent (OPA)</w:t>
      </w:r>
      <w:r w:rsidRPr="00F47D7D">
        <w:t>. A lógica de políticas será escrita em uma linguagem declarativa (Rego) e desacoplada do código da aplicação, que consultará o OPA para tomar decisões de "permitir" ou "negar".</w:t>
      </w:r>
    </w:p>
    <w:p w14:paraId="04CE0FBF" w14:textId="7638ABDB" w:rsidR="0871B71F" w:rsidRPr="00F47D7D" w:rsidRDefault="0871B71F" w:rsidP="006F5298">
      <w:pPr>
        <w:spacing w:before="240" w:after="240"/>
      </w:pPr>
      <w:r w:rsidRPr="006F5298">
        <w:rPr>
          <w:b/>
          <w:bCs/>
        </w:rPr>
        <w:t>Motivação:</w:t>
      </w:r>
      <w:r w:rsidRPr="00F47D7D">
        <w:t xml:space="preserve"> O requisito de segurança exige que um usuário de um perfil não possa acessar funcionalidades de outro. Em vez de espalhar a lógica de validação por todo o código dos microsserviços, o OPA permite centralizar e unificar o controle de acesso de forma elegante e consistente.</w:t>
      </w:r>
    </w:p>
    <w:p w14:paraId="4B955594" w14:textId="66876DC1" w:rsidR="0871B71F" w:rsidRPr="00F47D7D" w:rsidRDefault="0871B71F" w:rsidP="006F5298">
      <w:pPr>
        <w:pStyle w:val="Ttulo4"/>
        <w:spacing w:before="319" w:after="319"/>
        <w:rPr>
          <w:rFonts w:asciiTheme="minorHAnsi" w:hAnsiTheme="minorHAnsi"/>
        </w:rPr>
      </w:pPr>
      <w:r w:rsidRPr="00F47D7D">
        <w:rPr>
          <w:rFonts w:asciiTheme="minorHAnsi" w:hAnsiTheme="minorHAnsi"/>
          <w:b/>
          <w:bCs/>
        </w:rPr>
        <w:lastRenderedPageBreak/>
        <w:t>ADR 4: Estratégia de Observabilidade com Coleta de Logs Unificada</w:t>
      </w:r>
    </w:p>
    <w:p w14:paraId="3764BAAE" w14:textId="53DD29D2" w:rsidR="0871B71F" w:rsidRPr="00F47D7D" w:rsidRDefault="0871B71F" w:rsidP="006F5298">
      <w:pPr>
        <w:spacing w:before="240" w:after="240"/>
      </w:pPr>
      <w:r w:rsidRPr="006F5298">
        <w:rPr>
          <w:b/>
          <w:bCs/>
        </w:rPr>
        <w:t>Decisão:</w:t>
      </w:r>
      <w:r w:rsidRPr="00F47D7D">
        <w:t xml:space="preserve"> Para garantir a observabilidade, o sistema implementará um coletor de dados de logs unificado, como o </w:t>
      </w:r>
      <w:r w:rsidRPr="006F5298">
        <w:rPr>
          <w:b/>
          <w:bCs/>
        </w:rPr>
        <w:t>Fluentd</w:t>
      </w:r>
      <w:r w:rsidRPr="00F47D7D">
        <w:t>.</w:t>
      </w:r>
    </w:p>
    <w:p w14:paraId="4C9B1325" w14:textId="2E7CAFAF" w:rsidR="0366DEEC" w:rsidRPr="006F5298" w:rsidRDefault="0871B71F" w:rsidP="006F5298">
      <w:pPr>
        <w:spacing w:before="240" w:after="240"/>
      </w:pPr>
      <w:r w:rsidRPr="006F5298">
        <w:rPr>
          <w:b/>
          <w:bCs/>
        </w:rPr>
        <w:t>Motivação:</w:t>
      </w:r>
      <w:r w:rsidRPr="00F47D7D">
        <w:t xml:space="preserve"> Em uma arquitetura de microsserviços, cada serviço gera logs de forma independente. A coleta e a centralização desses logs são cruciais para a depuração e a análise de problemas. O Fluentd pode coletar automaticamente os logs de todos os contêineres e exibi-los de forma unificada, permitindo rastrear uma requisição através dos vários serviços</w:t>
      </w:r>
    </w:p>
    <w:p w14:paraId="7E220764" w14:textId="77777777" w:rsidR="007E3CDD" w:rsidRPr="006F5298" w:rsidRDefault="636FFEB2">
      <w:pPr>
        <w:pStyle w:val="Ttulo1"/>
        <w:rPr>
          <w:rFonts w:cstheme="majorHAnsi"/>
        </w:rPr>
      </w:pPr>
      <w:r w:rsidRPr="006F5298">
        <w:rPr>
          <w:rFonts w:cstheme="majorHAnsi"/>
        </w:rPr>
        <w:t>Requisitos de qualidade</w:t>
      </w:r>
    </w:p>
    <w:p w14:paraId="01F02784" w14:textId="31B37CF3" w:rsidR="4FE62D6A" w:rsidRPr="00F47D7D" w:rsidRDefault="4FE62D6A" w:rsidP="0366DEEC">
      <w:pPr>
        <w:spacing w:before="240" w:after="240"/>
      </w:pPr>
      <w:bookmarkStart w:id="41" w:name="Xd2791b8e1c4551279026a8804b342b91677c906"/>
      <w:r w:rsidRPr="00F47D7D">
        <w:t>Esta seção documenta os requisitos de qualidade do projeto, detalhando como eles foram definidos para serem concretos e mensuráveis, influenciando diretamente as decisões arquiteturais.</w:t>
      </w:r>
    </w:p>
    <w:p w14:paraId="059893E7" w14:textId="38866A4B" w:rsidR="4FE62D6A" w:rsidRPr="00F47D7D" w:rsidRDefault="4FE62D6A">
      <w:pPr>
        <w:pStyle w:val="PargrafodaLista"/>
        <w:numPr>
          <w:ilvl w:val="0"/>
          <w:numId w:val="8"/>
        </w:numPr>
        <w:spacing w:before="240" w:after="240"/>
      </w:pPr>
      <w:r w:rsidRPr="00F47D7D">
        <w:t>1. Desempenho:</w:t>
      </w:r>
    </w:p>
    <w:p w14:paraId="2C680A3A" w14:textId="19798AF0" w:rsidR="4FE62D6A" w:rsidRPr="00F47D7D" w:rsidRDefault="4FE62D6A" w:rsidP="0366DEEC">
      <w:pPr>
        <w:spacing w:before="240" w:after="240"/>
      </w:pPr>
      <w:r w:rsidRPr="00F47D7D">
        <w:t>O sistema deve garantir um tempo de resposta rápido para operações críticas. A latência para confirmar um pedido após o pagamento não deve exceder 2 segundos em 95% das requisições durante horários de pico. O sistema precisa suportar 500 pedidos simultâneos por minuto.</w:t>
      </w:r>
    </w:p>
    <w:p w14:paraId="57499DCD" w14:textId="19909600" w:rsidR="4FE62D6A" w:rsidRPr="00F47D7D" w:rsidRDefault="4FE62D6A">
      <w:pPr>
        <w:pStyle w:val="PargrafodaLista"/>
        <w:numPr>
          <w:ilvl w:val="0"/>
          <w:numId w:val="8"/>
        </w:numPr>
        <w:spacing w:before="240" w:after="240"/>
      </w:pPr>
      <w:r w:rsidRPr="00F47D7D">
        <w:t>2. Escalabilidade:</w:t>
      </w:r>
    </w:p>
    <w:p w14:paraId="7F5F9E0E" w14:textId="6C2BEB63" w:rsidR="4FE62D6A" w:rsidRPr="00F47D7D" w:rsidRDefault="4FE62D6A" w:rsidP="0366DEEC">
      <w:pPr>
        <w:spacing w:before="240" w:after="240"/>
      </w:pPr>
      <w:r w:rsidRPr="00F47D7D">
        <w:t>O sistema deve ser capaz de lidar com o aumento de usuários e pedidos sem comprometer o desempenho. A arquitetura precisa permitir a expansão horizontal dos serviços para atender a uma base de clientes crescente em novas cidades.</w:t>
      </w:r>
    </w:p>
    <w:p w14:paraId="772D67B9" w14:textId="264E89CE" w:rsidR="4FE62D6A" w:rsidRPr="00F47D7D" w:rsidRDefault="4FE62D6A">
      <w:pPr>
        <w:pStyle w:val="PargrafodaLista"/>
        <w:numPr>
          <w:ilvl w:val="0"/>
          <w:numId w:val="8"/>
        </w:numPr>
        <w:spacing w:before="240" w:after="240"/>
      </w:pPr>
      <w:r w:rsidRPr="00F47D7D">
        <w:t>3. Confiabilidade:</w:t>
      </w:r>
    </w:p>
    <w:p w14:paraId="0EC7F5FA" w14:textId="155A8BB2" w:rsidR="4FE62D6A" w:rsidRPr="00F47D7D" w:rsidRDefault="4FE62D6A" w:rsidP="0366DEEC">
      <w:pPr>
        <w:spacing w:before="240" w:after="240"/>
      </w:pPr>
      <w:r w:rsidRPr="00F47D7D">
        <w:t>O sistema deve ser resiliente e garantir a entrega de serviços críticos. As notificações de novos pedidos devem ser entregues a restaurantes e entregadores com uma taxa de sucesso de 99.9% em menos de 5 segundos durante o pico. O histórico de pedidos e transações deve ser armazenado de forma durável e com alta disponibilidade.</w:t>
      </w:r>
    </w:p>
    <w:p w14:paraId="2189A453" w14:textId="6F9AA298" w:rsidR="4FE62D6A" w:rsidRPr="00F47D7D" w:rsidRDefault="4FE62D6A">
      <w:pPr>
        <w:pStyle w:val="PargrafodaLista"/>
        <w:numPr>
          <w:ilvl w:val="0"/>
          <w:numId w:val="8"/>
        </w:numPr>
        <w:spacing w:before="240" w:after="240"/>
      </w:pPr>
      <w:r w:rsidRPr="00F47D7D">
        <w:t>4. Segurança:</w:t>
      </w:r>
    </w:p>
    <w:p w14:paraId="67BA35CB" w14:textId="738A9D16" w:rsidR="4FE62D6A" w:rsidRPr="00F47D7D" w:rsidRDefault="4FE62D6A" w:rsidP="0366DEEC">
      <w:pPr>
        <w:spacing w:before="240" w:after="240"/>
      </w:pPr>
      <w:r w:rsidRPr="00F47D7D">
        <w:t>A plataforma deve garantir a segurança dos dados e transações. A autenticação e autorização de usuários devem ser robustas, assegurando que um usuário de um perfil não possa acessar funcionalidades exclusivas de outro.</w:t>
      </w:r>
    </w:p>
    <w:p w14:paraId="46E2503F" w14:textId="679E12F4" w:rsidR="0366DEEC" w:rsidRPr="00F47D7D" w:rsidRDefault="0366DEEC" w:rsidP="0366DEEC">
      <w:pPr>
        <w:pStyle w:val="Corpodetexto"/>
      </w:pPr>
    </w:p>
    <w:p w14:paraId="14137E25" w14:textId="77777777" w:rsidR="007E3CDD" w:rsidRPr="006F5298" w:rsidRDefault="636FFEB2">
      <w:pPr>
        <w:pStyle w:val="Ttulo2"/>
        <w:rPr>
          <w:rFonts w:cstheme="majorHAnsi"/>
        </w:rPr>
      </w:pPr>
      <w:r w:rsidRPr="006F5298">
        <w:rPr>
          <w:rFonts w:cstheme="majorHAnsi"/>
        </w:rPr>
        <w:lastRenderedPageBreak/>
        <w:t>Árvore de qualidade</w:t>
      </w:r>
    </w:p>
    <w:p w14:paraId="6EF0E550" w14:textId="6DE22A45" w:rsidR="369BC6A0" w:rsidRPr="00F47D7D" w:rsidRDefault="369BC6A0">
      <w:bookmarkStart w:id="42" w:name="X9ed8f47d462cfd33ea4703be92fead0d76c400c"/>
      <w:bookmarkEnd w:id="41"/>
      <w:r w:rsidRPr="00F47D7D">
        <w:rPr>
          <w:noProof/>
        </w:rPr>
        <w:drawing>
          <wp:inline distT="0" distB="0" distL="0" distR="0" wp14:anchorId="1B2068C4" wp14:editId="6D9BE021">
            <wp:extent cx="5943600" cy="3724275"/>
            <wp:effectExtent l="0" t="0" r="0" b="0"/>
            <wp:docPr id="462029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29926"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inline>
        </w:drawing>
      </w:r>
    </w:p>
    <w:p w14:paraId="5AC7AD7A" w14:textId="77777777" w:rsidR="007E3CDD" w:rsidRPr="006F5298" w:rsidRDefault="716277B6">
      <w:pPr>
        <w:pStyle w:val="Ttulo2"/>
        <w:rPr>
          <w:rFonts w:cstheme="majorHAnsi"/>
        </w:rPr>
      </w:pPr>
      <w:r w:rsidRPr="006F5298">
        <w:rPr>
          <w:rFonts w:cstheme="majorHAnsi"/>
        </w:rPr>
        <w:t>Cenários de Qualidade</w:t>
      </w:r>
    </w:p>
    <w:p w14:paraId="361D5C5A" w14:textId="17FF2A2B" w:rsidR="007E3CDD" w:rsidRPr="00F47D7D" w:rsidRDefault="722A8AC6" w:rsidP="0366DEEC">
      <w:pPr>
        <w:pStyle w:val="FirstParagraph"/>
      </w:pPr>
      <w:r w:rsidRPr="00F47D7D">
        <w:t>A seguir estão os cenários que concretizam os requisitos de qualidade do sistema, descrevendo as reações esperadas a estímulos específicos, tanto em tempo de execução (cenários de uso) quanto em situações de modificação (cenários de mudança). Estes cenários são fundamentais para guiar e avaliar a arquitetura do sistema</w:t>
      </w:r>
      <w:r w:rsidR="636FFEB2" w:rsidRPr="00F47D7D">
        <w:t>.</w:t>
      </w:r>
    </w:p>
    <w:p w14:paraId="1B9AE397" w14:textId="499B7E12" w:rsidR="0366DEEC" w:rsidRPr="00F47D7D" w:rsidRDefault="0366DEEC" w:rsidP="0366DEEC">
      <w:pPr>
        <w:pStyle w:val="Corpodetexto"/>
      </w:pPr>
      <w:bookmarkStart w:id="43" w:name="section-technical-risks"/>
      <w:bookmarkEnd w:id="40"/>
      <w:bookmarkEnd w:id="42"/>
    </w:p>
    <w:tbl>
      <w:tblPr>
        <w:tblStyle w:val="Tabelacomgrade"/>
        <w:tblW w:w="0" w:type="auto"/>
        <w:tblLayout w:type="fixed"/>
        <w:tblLook w:val="06A0" w:firstRow="1" w:lastRow="0" w:firstColumn="1" w:lastColumn="0" w:noHBand="1" w:noVBand="1"/>
      </w:tblPr>
      <w:tblGrid>
        <w:gridCol w:w="3120"/>
        <w:gridCol w:w="3120"/>
        <w:gridCol w:w="3120"/>
      </w:tblGrid>
      <w:tr w:rsidR="0366DEEC" w:rsidRPr="00F47D7D" w14:paraId="2AEAD37E" w14:textId="77777777" w:rsidTr="0366DEEC">
        <w:trPr>
          <w:trHeight w:val="300"/>
        </w:trPr>
        <w:tc>
          <w:tcPr>
            <w:tcW w:w="3120" w:type="dxa"/>
          </w:tcPr>
          <w:p w14:paraId="3B42655C" w14:textId="04A71250" w:rsidR="6868A82A" w:rsidRPr="00F47D7D" w:rsidRDefault="6868A82A" w:rsidP="0366DEEC">
            <w:pPr>
              <w:pStyle w:val="Corpodetexto"/>
            </w:pPr>
            <w:r w:rsidRPr="00F47D7D">
              <w:t>Prioridade</w:t>
            </w:r>
          </w:p>
        </w:tc>
        <w:tc>
          <w:tcPr>
            <w:tcW w:w="3120" w:type="dxa"/>
          </w:tcPr>
          <w:p w14:paraId="703AF728" w14:textId="2C9A524E" w:rsidR="6868A82A" w:rsidRPr="00F47D7D" w:rsidRDefault="6868A82A" w:rsidP="0366DEEC">
            <w:pPr>
              <w:pStyle w:val="Corpodetexto"/>
            </w:pPr>
            <w:r w:rsidRPr="00F47D7D">
              <w:t>Objetivo de Qualidade (ISO 25010)</w:t>
            </w:r>
          </w:p>
        </w:tc>
        <w:tc>
          <w:tcPr>
            <w:tcW w:w="3120" w:type="dxa"/>
          </w:tcPr>
          <w:p w14:paraId="5D109949" w14:textId="53E3B552" w:rsidR="6868A82A" w:rsidRPr="00F47D7D" w:rsidRDefault="6868A82A" w:rsidP="0366DEEC">
            <w:pPr>
              <w:pStyle w:val="Corpodetexto"/>
            </w:pPr>
            <w:r w:rsidRPr="00F47D7D">
              <w:t>Cenário Concreto de Qualidade</w:t>
            </w:r>
          </w:p>
        </w:tc>
      </w:tr>
      <w:tr w:rsidR="0366DEEC" w:rsidRPr="00F47D7D" w14:paraId="40D004BF" w14:textId="77777777" w:rsidTr="0366DEEC">
        <w:trPr>
          <w:trHeight w:val="300"/>
        </w:trPr>
        <w:tc>
          <w:tcPr>
            <w:tcW w:w="3120" w:type="dxa"/>
          </w:tcPr>
          <w:p w14:paraId="07F4785A" w14:textId="2A8803B9" w:rsidR="6868A82A" w:rsidRPr="00F47D7D" w:rsidRDefault="6868A82A" w:rsidP="0366DEEC">
            <w:pPr>
              <w:pStyle w:val="Corpodetexto"/>
            </w:pPr>
            <w:r w:rsidRPr="00F47D7D">
              <w:t>1</w:t>
            </w:r>
          </w:p>
        </w:tc>
        <w:tc>
          <w:tcPr>
            <w:tcW w:w="3120" w:type="dxa"/>
          </w:tcPr>
          <w:p w14:paraId="24DC7BFD" w14:textId="3A9F8245" w:rsidR="6868A82A" w:rsidRPr="00F47D7D" w:rsidRDefault="6868A82A" w:rsidP="0366DEEC">
            <w:pPr>
              <w:pStyle w:val="Corpodetexto"/>
            </w:pPr>
            <w:r w:rsidRPr="00F47D7D">
              <w:t>Usabilidade</w:t>
            </w:r>
          </w:p>
        </w:tc>
        <w:tc>
          <w:tcPr>
            <w:tcW w:w="3120" w:type="dxa"/>
          </w:tcPr>
          <w:p w14:paraId="117F0F65" w14:textId="073E3356" w:rsidR="6868A82A" w:rsidRPr="00F47D7D" w:rsidRDefault="6868A82A" w:rsidP="0366DEEC">
            <w:pPr>
              <w:pStyle w:val="Corpodetexto"/>
            </w:pPr>
            <w:r w:rsidRPr="00F47D7D">
              <w:t xml:space="preserve">Um novo entregador, com treinamento mínimo, deve ser capaz de se cadastrar, encontrar e alugar um veículo, e aceitar sua primeira entrega em menos de 15 minutos após abrir o aplicativo pela primeira vez. A interface deve ser clara e o fluxo de ações, intuitivo, </w:t>
            </w:r>
            <w:r w:rsidRPr="00F47D7D">
              <w:lastRenderedPageBreak/>
              <w:t>para minimizar a necessidade de suporte.</w:t>
            </w:r>
          </w:p>
        </w:tc>
      </w:tr>
      <w:tr w:rsidR="0366DEEC" w:rsidRPr="00F47D7D" w14:paraId="328D8BB2" w14:textId="77777777" w:rsidTr="0366DEEC">
        <w:trPr>
          <w:trHeight w:val="300"/>
        </w:trPr>
        <w:tc>
          <w:tcPr>
            <w:tcW w:w="3120" w:type="dxa"/>
          </w:tcPr>
          <w:p w14:paraId="22F8762F" w14:textId="1521758D" w:rsidR="6868A82A" w:rsidRPr="00F47D7D" w:rsidRDefault="6868A82A" w:rsidP="0366DEEC">
            <w:pPr>
              <w:pStyle w:val="Corpodetexto"/>
            </w:pPr>
            <w:r w:rsidRPr="00F47D7D">
              <w:lastRenderedPageBreak/>
              <w:t>2</w:t>
            </w:r>
          </w:p>
        </w:tc>
        <w:tc>
          <w:tcPr>
            <w:tcW w:w="3120" w:type="dxa"/>
          </w:tcPr>
          <w:p w14:paraId="2CDD4B3F" w14:textId="6CA7C1AF" w:rsidR="6868A82A" w:rsidRPr="00F47D7D" w:rsidRDefault="6868A82A" w:rsidP="0366DEEC">
            <w:pPr>
              <w:pStyle w:val="Corpodetexto"/>
            </w:pPr>
            <w:r w:rsidRPr="00F47D7D">
              <w:t>Confiabilidade</w:t>
            </w:r>
          </w:p>
        </w:tc>
        <w:tc>
          <w:tcPr>
            <w:tcW w:w="3120" w:type="dxa"/>
          </w:tcPr>
          <w:p w14:paraId="620D82D8" w14:textId="523C6C7E" w:rsidR="6868A82A" w:rsidRPr="00F47D7D" w:rsidRDefault="6868A82A" w:rsidP="0366DEEC">
            <w:pPr>
              <w:pStyle w:val="Corpodetexto"/>
            </w:pPr>
            <w:r w:rsidRPr="00F47D7D">
              <w:t>Durante o horário de pico (19h às 21h de sexta-feira), 99.9% das notificações de novos pedidos devem ser entregues aos restaurantes e entregadores em menos de 5 segundos após a confirmação do cliente. O sistema deve manter a capacidade de processar o rastreamento de status do pedido em tempo real sem falhas.</w:t>
            </w:r>
          </w:p>
        </w:tc>
      </w:tr>
      <w:tr w:rsidR="0366DEEC" w:rsidRPr="00F47D7D" w14:paraId="087B84F5" w14:textId="77777777" w:rsidTr="0366DEEC">
        <w:trPr>
          <w:trHeight w:val="300"/>
        </w:trPr>
        <w:tc>
          <w:tcPr>
            <w:tcW w:w="3120" w:type="dxa"/>
          </w:tcPr>
          <w:p w14:paraId="5D516827" w14:textId="103501B7" w:rsidR="6868A82A" w:rsidRPr="00F47D7D" w:rsidRDefault="6868A82A" w:rsidP="0366DEEC">
            <w:pPr>
              <w:pStyle w:val="Corpodetexto"/>
            </w:pPr>
            <w:r w:rsidRPr="00F47D7D">
              <w:t>3</w:t>
            </w:r>
          </w:p>
        </w:tc>
        <w:tc>
          <w:tcPr>
            <w:tcW w:w="3120" w:type="dxa"/>
          </w:tcPr>
          <w:p w14:paraId="61F797BD" w14:textId="1A6518EE" w:rsidR="6868A82A" w:rsidRPr="00F47D7D" w:rsidRDefault="6868A82A" w:rsidP="0366DEEC">
            <w:pPr>
              <w:pStyle w:val="Corpodetexto"/>
            </w:pPr>
            <w:r w:rsidRPr="00F47D7D">
              <w:t>Segurança</w:t>
            </w:r>
          </w:p>
        </w:tc>
        <w:tc>
          <w:tcPr>
            <w:tcW w:w="3120" w:type="dxa"/>
          </w:tcPr>
          <w:p w14:paraId="21DB633B" w14:textId="0AE8B591" w:rsidR="6868A82A" w:rsidRPr="00F47D7D" w:rsidRDefault="6868A82A" w:rsidP="0366DEEC">
            <w:pPr>
              <w:pStyle w:val="Corpodetexto"/>
            </w:pPr>
            <w:r w:rsidRPr="00F47D7D">
              <w:t>As informações de pagamento do cliente (ex: cartão de crédito) devem ser processadas através de um gateway de pagamento certificado, sem que dados sensíveis sejam armazenados de forma legível no sistema. O sistema deve garantir a correta autenticação e autorização para que um usuário de um perfil (ex: Entregador) não possa acessar funcionalidades exclusivas de outro (ex: Locador de Veículos)</w:t>
            </w:r>
          </w:p>
        </w:tc>
      </w:tr>
      <w:tr w:rsidR="0366DEEC" w:rsidRPr="00F47D7D" w14:paraId="3E04160A" w14:textId="77777777" w:rsidTr="0366DEEC">
        <w:trPr>
          <w:trHeight w:val="300"/>
        </w:trPr>
        <w:tc>
          <w:tcPr>
            <w:tcW w:w="3120" w:type="dxa"/>
          </w:tcPr>
          <w:p w14:paraId="01359E83" w14:textId="27E0C4C0" w:rsidR="6868A82A" w:rsidRPr="00F47D7D" w:rsidRDefault="6868A82A" w:rsidP="0366DEEC">
            <w:pPr>
              <w:pStyle w:val="Corpodetexto"/>
            </w:pPr>
            <w:r w:rsidRPr="00F47D7D">
              <w:t>4</w:t>
            </w:r>
          </w:p>
        </w:tc>
        <w:tc>
          <w:tcPr>
            <w:tcW w:w="3120" w:type="dxa"/>
          </w:tcPr>
          <w:p w14:paraId="2966E513" w14:textId="6A2252CC" w:rsidR="6868A82A" w:rsidRPr="00F47D7D" w:rsidRDefault="6868A82A" w:rsidP="0366DEEC">
            <w:pPr>
              <w:pStyle w:val="Corpodetexto"/>
            </w:pPr>
            <w:r w:rsidRPr="00F47D7D">
              <w:t>Desempenho</w:t>
            </w:r>
          </w:p>
        </w:tc>
        <w:tc>
          <w:tcPr>
            <w:tcW w:w="3120" w:type="dxa"/>
          </w:tcPr>
          <w:p w14:paraId="1A285D65" w14:textId="60E217F0" w:rsidR="6868A82A" w:rsidRPr="00F47D7D" w:rsidRDefault="6868A82A" w:rsidP="0366DEEC">
            <w:pPr>
              <w:pStyle w:val="Corpodetexto"/>
            </w:pPr>
            <w:r w:rsidRPr="00F47D7D">
              <w:t>Um cliente navegando pelo catálogo de restaurantes e seus cardápios deve ter os itens carregados e exibidos na tela em menos de 3 segundos, mesmo em condições de rede móvel (4G/5G).</w:t>
            </w:r>
          </w:p>
        </w:tc>
      </w:tr>
      <w:tr w:rsidR="0366DEEC" w:rsidRPr="00F47D7D" w14:paraId="7BAF2E9B" w14:textId="77777777" w:rsidTr="0366DEEC">
        <w:trPr>
          <w:trHeight w:val="300"/>
        </w:trPr>
        <w:tc>
          <w:tcPr>
            <w:tcW w:w="3120" w:type="dxa"/>
          </w:tcPr>
          <w:p w14:paraId="4CE2C5FF" w14:textId="0F39B091" w:rsidR="6868A82A" w:rsidRPr="00F47D7D" w:rsidRDefault="6868A82A" w:rsidP="0366DEEC">
            <w:pPr>
              <w:pStyle w:val="Corpodetexto"/>
            </w:pPr>
            <w:r w:rsidRPr="00F47D7D">
              <w:lastRenderedPageBreak/>
              <w:t>5</w:t>
            </w:r>
          </w:p>
        </w:tc>
        <w:tc>
          <w:tcPr>
            <w:tcW w:w="3120" w:type="dxa"/>
          </w:tcPr>
          <w:p w14:paraId="398AE6DF" w14:textId="701A21AE" w:rsidR="6868A82A" w:rsidRPr="00F47D7D" w:rsidRDefault="6868A82A" w:rsidP="0366DEEC">
            <w:pPr>
              <w:pStyle w:val="Corpodetexto"/>
            </w:pPr>
            <w:r w:rsidRPr="00F47D7D">
              <w:t>Integridade &amp; Disponibilidade</w:t>
            </w:r>
          </w:p>
        </w:tc>
        <w:tc>
          <w:tcPr>
            <w:tcW w:w="3120" w:type="dxa"/>
          </w:tcPr>
          <w:p w14:paraId="2E8C52B8" w14:textId="0ADF6AE9" w:rsidR="6868A82A" w:rsidRPr="00F47D7D" w:rsidRDefault="6868A82A" w:rsidP="0366DEEC">
            <w:pPr>
              <w:pStyle w:val="Corpodetexto"/>
            </w:pPr>
            <w:r w:rsidRPr="00F47D7D">
              <w:t>Em uma transação de aluguel de veículo, o sistema deve garantir que o veículo selecionado por um entregador seja imediatamente marcado como indisponível para outros, e a transação de pagamento entre entregador e locador seja processada de forma segura.</w:t>
            </w:r>
          </w:p>
        </w:tc>
      </w:tr>
      <w:tr w:rsidR="0366DEEC" w:rsidRPr="00F47D7D" w14:paraId="153A2AA1" w14:textId="77777777" w:rsidTr="0366DEEC">
        <w:trPr>
          <w:trHeight w:val="300"/>
        </w:trPr>
        <w:tc>
          <w:tcPr>
            <w:tcW w:w="3120" w:type="dxa"/>
          </w:tcPr>
          <w:p w14:paraId="75A3B3C5" w14:textId="38DC12B8" w:rsidR="6868A82A" w:rsidRPr="00F47D7D" w:rsidRDefault="6868A82A" w:rsidP="0366DEEC">
            <w:pPr>
              <w:pStyle w:val="Corpodetexto"/>
            </w:pPr>
            <w:r w:rsidRPr="00F47D7D">
              <w:t>6</w:t>
            </w:r>
          </w:p>
        </w:tc>
        <w:tc>
          <w:tcPr>
            <w:tcW w:w="3120" w:type="dxa"/>
          </w:tcPr>
          <w:p w14:paraId="1EBE838B" w14:textId="740867CB" w:rsidR="6868A82A" w:rsidRPr="00F47D7D" w:rsidRDefault="6868A82A" w:rsidP="0366DEEC">
            <w:pPr>
              <w:pStyle w:val="Corpodetexto"/>
            </w:pPr>
            <w:r w:rsidRPr="00F47D7D">
              <w:t>Modificabilidade (Cenário de Mudança)</w:t>
            </w:r>
          </w:p>
        </w:tc>
        <w:tc>
          <w:tcPr>
            <w:tcW w:w="3120" w:type="dxa"/>
          </w:tcPr>
          <w:p w14:paraId="735D4730" w14:textId="01291F5E" w:rsidR="6868A82A" w:rsidRPr="00F47D7D" w:rsidRDefault="6868A82A" w:rsidP="0366DEEC">
            <w:pPr>
              <w:pStyle w:val="Corpodetexto"/>
            </w:pPr>
            <w:r w:rsidRPr="00F47D7D">
              <w:t>Uma nova opção de pagamento digital (ex: Pix) precisa ser adicionada ao sistema. A arquitetura deve permitir que a nova funcionalidade seja desenvolvida, testada e integrada em menos de 3 semanas, com impacto mínimo nos módulos de pedido e pagamento existentes.</w:t>
            </w:r>
          </w:p>
        </w:tc>
      </w:tr>
      <w:tr w:rsidR="0366DEEC" w:rsidRPr="00F47D7D" w14:paraId="03887CDB" w14:textId="77777777" w:rsidTr="0366DEEC">
        <w:trPr>
          <w:trHeight w:val="300"/>
        </w:trPr>
        <w:tc>
          <w:tcPr>
            <w:tcW w:w="3120" w:type="dxa"/>
          </w:tcPr>
          <w:p w14:paraId="26540298" w14:textId="31D9C226" w:rsidR="6868A82A" w:rsidRPr="00F47D7D" w:rsidRDefault="6868A82A" w:rsidP="0366DEEC">
            <w:pPr>
              <w:pStyle w:val="Corpodetexto"/>
            </w:pPr>
            <w:r w:rsidRPr="00F47D7D">
              <w:t>7</w:t>
            </w:r>
          </w:p>
        </w:tc>
        <w:tc>
          <w:tcPr>
            <w:tcW w:w="3120" w:type="dxa"/>
          </w:tcPr>
          <w:p w14:paraId="2BB437FE" w14:textId="135B12DF" w:rsidR="6868A82A" w:rsidRPr="00F47D7D" w:rsidRDefault="6868A82A" w:rsidP="0366DEEC">
            <w:pPr>
              <w:pStyle w:val="Corpodetexto"/>
            </w:pPr>
            <w:r w:rsidRPr="00F47D7D">
              <w:t>Escalabilidade (Cenário de Mudança)</w:t>
            </w:r>
          </w:p>
        </w:tc>
        <w:tc>
          <w:tcPr>
            <w:tcW w:w="3120" w:type="dxa"/>
          </w:tcPr>
          <w:p w14:paraId="2D5F9942" w14:textId="638B5744" w:rsidR="6868A82A" w:rsidRPr="00F47D7D" w:rsidRDefault="6868A82A" w:rsidP="0366DEEC">
            <w:pPr>
              <w:pStyle w:val="Corpodetexto"/>
            </w:pPr>
            <w:r w:rsidRPr="00F47D7D">
              <w:t>A plataforma planeja expandir para uma nova cidade, triplicando o número de restaurantes e usuários ativos. A arquitetura deve suportar este aumento de carga sem degradação significativa no tempo de resposta das operações críticas (realizar pedido, aceitar entrega).</w:t>
            </w:r>
          </w:p>
        </w:tc>
      </w:tr>
    </w:tbl>
    <w:p w14:paraId="0502008C" w14:textId="77777777" w:rsidR="007E3CDD" w:rsidRPr="006F5298" w:rsidRDefault="716277B6">
      <w:pPr>
        <w:pStyle w:val="Ttulo1"/>
        <w:rPr>
          <w:rFonts w:cstheme="majorHAnsi"/>
        </w:rPr>
      </w:pPr>
      <w:r w:rsidRPr="006F5298">
        <w:rPr>
          <w:rFonts w:cstheme="majorHAnsi"/>
        </w:rPr>
        <w:t>Riscos e Débitos Técnicos</w:t>
      </w:r>
    </w:p>
    <w:p w14:paraId="470E85A4" w14:textId="457E4626" w:rsidR="007E3CDD" w:rsidRPr="00F47D7D" w:rsidRDefault="65D2C55E" w:rsidP="0366DEEC">
      <w:pPr>
        <w:pStyle w:val="FirstParagraph"/>
      </w:pPr>
      <w:r w:rsidRPr="00F47D7D">
        <w:t>A seguir, uma lista priorizada dos principais riscos e débitos técnicos identificados para a arquitetura do sistema, juntamente com as medidas propostas para mitigação.</w:t>
      </w:r>
    </w:p>
    <w:p w14:paraId="0BBF1343" w14:textId="505AFD8B" w:rsidR="0366DEEC" w:rsidRPr="00F47D7D" w:rsidRDefault="0366DEEC" w:rsidP="0366DEEC">
      <w:pPr>
        <w:pStyle w:val="Corpodetexto"/>
      </w:pPr>
      <w:bookmarkStart w:id="44" w:name="section-glossary"/>
      <w:bookmarkEnd w:id="43"/>
    </w:p>
    <w:tbl>
      <w:tblPr>
        <w:tblStyle w:val="Tabelacomgrade"/>
        <w:tblW w:w="0" w:type="auto"/>
        <w:tblLayout w:type="fixed"/>
        <w:tblLook w:val="06A0" w:firstRow="1" w:lastRow="0" w:firstColumn="1" w:lastColumn="0" w:noHBand="1" w:noVBand="1"/>
      </w:tblPr>
      <w:tblGrid>
        <w:gridCol w:w="2340"/>
        <w:gridCol w:w="2340"/>
        <w:gridCol w:w="2340"/>
        <w:gridCol w:w="2340"/>
      </w:tblGrid>
      <w:tr w:rsidR="0366DEEC" w:rsidRPr="00F47D7D" w14:paraId="2E6638DD" w14:textId="77777777" w:rsidTr="0366DEEC">
        <w:trPr>
          <w:trHeight w:val="300"/>
        </w:trPr>
        <w:tc>
          <w:tcPr>
            <w:tcW w:w="2340" w:type="dxa"/>
          </w:tcPr>
          <w:p w14:paraId="1A24A280" w14:textId="67049BEE" w:rsidR="65D2C55E" w:rsidRPr="00F47D7D" w:rsidRDefault="65D2C55E" w:rsidP="0366DEEC">
            <w:pPr>
              <w:pStyle w:val="Corpodetexto"/>
            </w:pPr>
            <w:r w:rsidRPr="00F47D7D">
              <w:t>Prioridade</w:t>
            </w:r>
          </w:p>
        </w:tc>
        <w:tc>
          <w:tcPr>
            <w:tcW w:w="2340" w:type="dxa"/>
          </w:tcPr>
          <w:p w14:paraId="6A6440C5" w14:textId="7AAB04DE" w:rsidR="65D2C55E" w:rsidRPr="00F47D7D" w:rsidRDefault="65D2C55E" w:rsidP="0366DEEC">
            <w:pPr>
              <w:pStyle w:val="Corpodetexto"/>
            </w:pPr>
            <w:r w:rsidRPr="00F47D7D">
              <w:t>Risco / Débito Técnico</w:t>
            </w:r>
          </w:p>
        </w:tc>
        <w:tc>
          <w:tcPr>
            <w:tcW w:w="2340" w:type="dxa"/>
          </w:tcPr>
          <w:p w14:paraId="00ADDC05" w14:textId="59DBED19" w:rsidR="65D2C55E" w:rsidRPr="00F47D7D" w:rsidRDefault="65D2C55E" w:rsidP="0366DEEC">
            <w:pPr>
              <w:pStyle w:val="Corpodetexto"/>
            </w:pPr>
            <w:r w:rsidRPr="00F47D7D">
              <w:t>Descrição</w:t>
            </w:r>
          </w:p>
        </w:tc>
        <w:tc>
          <w:tcPr>
            <w:tcW w:w="2340" w:type="dxa"/>
          </w:tcPr>
          <w:p w14:paraId="724EC03B" w14:textId="2166D75C" w:rsidR="65D2C55E" w:rsidRPr="00F47D7D" w:rsidRDefault="65D2C55E" w:rsidP="0366DEEC">
            <w:pPr>
              <w:pStyle w:val="Corpodetexto"/>
            </w:pPr>
            <w:r w:rsidRPr="00F47D7D">
              <w:t>Medidas de Mitigação</w:t>
            </w:r>
          </w:p>
        </w:tc>
      </w:tr>
      <w:tr w:rsidR="0366DEEC" w:rsidRPr="00F47D7D" w14:paraId="089166DF" w14:textId="77777777" w:rsidTr="0366DEEC">
        <w:trPr>
          <w:trHeight w:val="300"/>
        </w:trPr>
        <w:tc>
          <w:tcPr>
            <w:tcW w:w="2340" w:type="dxa"/>
          </w:tcPr>
          <w:p w14:paraId="45FDE66E" w14:textId="4D64BAC0" w:rsidR="65D2C55E" w:rsidRPr="00F47D7D" w:rsidRDefault="65D2C55E" w:rsidP="0366DEEC">
            <w:pPr>
              <w:pStyle w:val="Corpodetexto"/>
            </w:pPr>
            <w:r w:rsidRPr="00F47D7D">
              <w:t>1</w:t>
            </w:r>
          </w:p>
        </w:tc>
        <w:tc>
          <w:tcPr>
            <w:tcW w:w="2340" w:type="dxa"/>
          </w:tcPr>
          <w:p w14:paraId="3EEC6913" w14:textId="106F75DC" w:rsidR="65D2C55E" w:rsidRPr="00F47D7D" w:rsidRDefault="65D2C55E" w:rsidP="0366DEEC">
            <w:pPr>
              <w:pStyle w:val="Corpodetexto"/>
            </w:pPr>
            <w:r w:rsidRPr="00F47D7D">
              <w:t>Violação de Segurança de Dados</w:t>
            </w:r>
          </w:p>
        </w:tc>
        <w:tc>
          <w:tcPr>
            <w:tcW w:w="2340" w:type="dxa"/>
          </w:tcPr>
          <w:p w14:paraId="3241D693" w14:textId="09D72282" w:rsidR="65D2C55E" w:rsidRPr="00F47D7D" w:rsidRDefault="65D2C55E" w:rsidP="0366DEEC">
            <w:pPr>
              <w:pStyle w:val="Corpodetexto"/>
            </w:pPr>
            <w:r w:rsidRPr="00F47D7D">
              <w:t>Dado o manuseio de informações sensíveis, como dados de pagamento de clientes e informações pessoais de múltiplos perfis de usuários, existe um alto risco de acesso não autorizado ou vazamento de dados. Uma falha na autorização poderia permitir que um tipo de usuário acessasse dados de outro (ex: Entregador acessando dados do Locador).</w:t>
            </w:r>
          </w:p>
        </w:tc>
        <w:tc>
          <w:tcPr>
            <w:tcW w:w="2340" w:type="dxa"/>
          </w:tcPr>
          <w:p w14:paraId="5E026AF8" w14:textId="1D9FD30F" w:rsidR="65D2C55E" w:rsidRPr="00F47D7D" w:rsidRDefault="65D2C55E" w:rsidP="0366DEEC">
            <w:pPr>
              <w:pStyle w:val="Corpodetexto"/>
            </w:pPr>
            <w:r w:rsidRPr="00F47D7D">
              <w:t>Implementar autenticação e autorização robustas via um serviço dedicado, utilizando padrões como OAuth 2.0.</w:t>
            </w:r>
          </w:p>
          <w:p w14:paraId="039EE1F5" w14:textId="67C62668" w:rsidR="65D2C55E" w:rsidRPr="00F47D7D" w:rsidRDefault="65D2C55E" w:rsidP="0366DEEC">
            <w:pPr>
              <w:pStyle w:val="Corpodetexto"/>
            </w:pPr>
            <w:r w:rsidRPr="00F47D7D">
              <w:t>Não armazenar dados de pagamento sensíveis, delegando todo o processamento a um gateway de pagamento certificado.</w:t>
            </w:r>
          </w:p>
          <w:p w14:paraId="31CB857B" w14:textId="5050359A" w:rsidR="65D2C55E" w:rsidRPr="00F47D7D" w:rsidRDefault="65D2C55E" w:rsidP="0366DEEC">
            <w:pPr>
              <w:pStyle w:val="Corpodetexto"/>
            </w:pPr>
            <w:r w:rsidRPr="00F47D7D">
              <w:t>Realizar auditorias de segurança e testes de penetração regulares nas APIs e na infraestrutura.</w:t>
            </w:r>
          </w:p>
        </w:tc>
      </w:tr>
      <w:tr w:rsidR="0366DEEC" w:rsidRPr="00F47D7D" w14:paraId="6C1B7F96" w14:textId="77777777" w:rsidTr="0366DEEC">
        <w:trPr>
          <w:trHeight w:val="300"/>
        </w:trPr>
        <w:tc>
          <w:tcPr>
            <w:tcW w:w="2340" w:type="dxa"/>
          </w:tcPr>
          <w:p w14:paraId="06BAB20B" w14:textId="1C8D45BF" w:rsidR="65D2C55E" w:rsidRPr="00F47D7D" w:rsidRDefault="65D2C55E" w:rsidP="0366DEEC">
            <w:pPr>
              <w:pStyle w:val="Corpodetexto"/>
            </w:pPr>
            <w:r w:rsidRPr="00F47D7D">
              <w:t>2</w:t>
            </w:r>
          </w:p>
        </w:tc>
        <w:tc>
          <w:tcPr>
            <w:tcW w:w="2340" w:type="dxa"/>
          </w:tcPr>
          <w:p w14:paraId="0457B467" w14:textId="368DC0CB" w:rsidR="28228DFE" w:rsidRPr="00F47D7D" w:rsidRDefault="28228DFE" w:rsidP="0366DEEC">
            <w:pPr>
              <w:pStyle w:val="Corpodetexto"/>
            </w:pPr>
            <w:r w:rsidRPr="00F47D7D">
              <w:t>Falha de Serviços Críticos sob Alta Carga</w:t>
            </w:r>
          </w:p>
        </w:tc>
        <w:tc>
          <w:tcPr>
            <w:tcW w:w="2340" w:type="dxa"/>
          </w:tcPr>
          <w:p w14:paraId="7C41CFFD" w14:textId="317F126F" w:rsidR="28228DFE" w:rsidRPr="00F47D7D" w:rsidRDefault="28228DFE" w:rsidP="0366DEEC">
            <w:pPr>
              <w:pStyle w:val="Corpodetexto"/>
            </w:pPr>
            <w:r w:rsidRPr="00F47D7D">
              <w:t xml:space="preserve">O sistema depende de notificações em tempo real (pedidos, status, aluguéis) e do processamento de pedidos para funcionar. O objetivo de confiabilidade exige que 99.9% das notificações de pedidos sejam entregues em menos de 5 segundos durante o horário de pico. A falha do Serviço de </w:t>
            </w:r>
            <w:r w:rsidRPr="00F47D7D">
              <w:lastRenderedPageBreak/>
              <w:t>Notificações, Serviço de Pedidos ou do Banco de Dados sob alta carga representa um risco crítico, que levaria à perda de pedidos e receita.</w:t>
            </w:r>
          </w:p>
        </w:tc>
        <w:tc>
          <w:tcPr>
            <w:tcW w:w="2340" w:type="dxa"/>
          </w:tcPr>
          <w:p w14:paraId="0495788A" w14:textId="47300E39" w:rsidR="28228DFE" w:rsidRPr="00F47D7D" w:rsidRDefault="28228DFE" w:rsidP="0366DEEC">
            <w:pPr>
              <w:pStyle w:val="Corpodetexto"/>
            </w:pPr>
            <w:r w:rsidRPr="00F47D7D">
              <w:lastRenderedPageBreak/>
              <w:t>Projetar os serviços críticos (Pedidos, Notificações, Aluguel) para serem escaláveis horizontalmente.</w:t>
            </w:r>
          </w:p>
          <w:p w14:paraId="1FB36D8D" w14:textId="2C5C3A2D" w:rsidR="28228DFE" w:rsidRPr="00F47D7D" w:rsidRDefault="28228DFE" w:rsidP="0366DEEC">
            <w:pPr>
              <w:pStyle w:val="Corpodetexto"/>
            </w:pPr>
            <w:r w:rsidRPr="00F47D7D">
              <w:t>Utilizar filas de mensagens para comunicação assíncrona entre os serviços, garantindo que picos de carga em um serviço não causem falhas em cascata.</w:t>
            </w:r>
          </w:p>
          <w:p w14:paraId="002F6DF1" w14:textId="2592A93E" w:rsidR="28228DFE" w:rsidRPr="00F47D7D" w:rsidRDefault="28228DFE" w:rsidP="0366DEEC">
            <w:pPr>
              <w:pStyle w:val="Corpodetexto"/>
            </w:pPr>
            <w:r w:rsidRPr="00F47D7D">
              <w:lastRenderedPageBreak/>
              <w:t>Realizar testes de carga e estresse focados nos cenários de horário de pico para identificar e eliminar gargalos.</w:t>
            </w:r>
          </w:p>
        </w:tc>
      </w:tr>
      <w:tr w:rsidR="0366DEEC" w:rsidRPr="00F47D7D" w14:paraId="37F026A7" w14:textId="77777777" w:rsidTr="0366DEEC">
        <w:trPr>
          <w:trHeight w:val="300"/>
        </w:trPr>
        <w:tc>
          <w:tcPr>
            <w:tcW w:w="2340" w:type="dxa"/>
          </w:tcPr>
          <w:p w14:paraId="3F45FD86" w14:textId="53648964" w:rsidR="65D2C55E" w:rsidRPr="00F47D7D" w:rsidRDefault="65D2C55E" w:rsidP="0366DEEC">
            <w:pPr>
              <w:pStyle w:val="Corpodetexto"/>
            </w:pPr>
            <w:r w:rsidRPr="00F47D7D">
              <w:lastRenderedPageBreak/>
              <w:t>3</w:t>
            </w:r>
          </w:p>
        </w:tc>
        <w:tc>
          <w:tcPr>
            <w:tcW w:w="2340" w:type="dxa"/>
          </w:tcPr>
          <w:p w14:paraId="76A1E893" w14:textId="49E17B4B" w:rsidR="6A8289B2" w:rsidRPr="00F47D7D" w:rsidRDefault="6A8289B2" w:rsidP="0366DEEC">
            <w:pPr>
              <w:pStyle w:val="Corpodetexto"/>
            </w:pPr>
            <w:r w:rsidRPr="00F47D7D">
              <w:t>Débito Técnico: Complexidade da Integração de Domínios</w:t>
            </w:r>
          </w:p>
        </w:tc>
        <w:tc>
          <w:tcPr>
            <w:tcW w:w="2340" w:type="dxa"/>
          </w:tcPr>
          <w:p w14:paraId="027A5498" w14:textId="5FCC3D04" w:rsidR="6A8289B2" w:rsidRPr="00F47D7D" w:rsidRDefault="6A8289B2" w:rsidP="0366DEEC">
            <w:pPr>
              <w:pStyle w:val="Corpodetexto"/>
            </w:pPr>
            <w:r w:rsidRPr="00F47D7D">
              <w:t>A arquitetura integra dois domínios de negócios complexos: entrega de comida e aluguel de veículos. A lógica que conecta um entregador, seu aluguel de veículo ativo e uma entrega de pedido é intrinsecamente complexa. Um projeto apressado ou um acoplamento forte entre os módulos de "Pedidos" e "Aluguel de Veículos" pode gerar um débito técnico significativo, tornando futuras manutenções e evoluções lentas e propensas a erros</w:t>
            </w:r>
          </w:p>
        </w:tc>
        <w:tc>
          <w:tcPr>
            <w:tcW w:w="2340" w:type="dxa"/>
          </w:tcPr>
          <w:p w14:paraId="58238CF5" w14:textId="2EBC339A" w:rsidR="6A8289B2" w:rsidRPr="00F47D7D" w:rsidRDefault="6A8289B2" w:rsidP="0366DEEC">
            <w:pPr>
              <w:pStyle w:val="Corpodetexto"/>
            </w:pPr>
            <w:r w:rsidRPr="00F47D7D">
              <w:t>Isolar os domínios em microsserviços distintos (ex: Serviço de Pedidos, Módulo de Aluguel de Veículos), com comunicação via APIs bem definidas.</w:t>
            </w:r>
          </w:p>
          <w:p w14:paraId="2E9374B5" w14:textId="3B913015" w:rsidR="6A8289B2" w:rsidRPr="00F47D7D" w:rsidRDefault="6A8289B2" w:rsidP="0366DEEC">
            <w:pPr>
              <w:pStyle w:val="Corpodetexto"/>
            </w:pPr>
            <w:r w:rsidRPr="00F47D7D">
              <w:t>Adotar padrões de projeto de software, como o Domain-Driven Design (DDD), para modelar e implementar a complexa lógica de negócios de forma clara e sustentável.</w:t>
            </w:r>
          </w:p>
        </w:tc>
      </w:tr>
      <w:tr w:rsidR="0366DEEC" w:rsidRPr="00F47D7D" w14:paraId="17547D9A" w14:textId="77777777" w:rsidTr="0366DEEC">
        <w:trPr>
          <w:trHeight w:val="300"/>
        </w:trPr>
        <w:tc>
          <w:tcPr>
            <w:tcW w:w="2340" w:type="dxa"/>
          </w:tcPr>
          <w:p w14:paraId="6B65E1D4" w14:textId="1C43D09B" w:rsidR="65D2C55E" w:rsidRPr="00F47D7D" w:rsidRDefault="65D2C55E" w:rsidP="0366DEEC">
            <w:pPr>
              <w:pStyle w:val="Corpodetexto"/>
            </w:pPr>
            <w:r w:rsidRPr="00F47D7D">
              <w:t>4</w:t>
            </w:r>
          </w:p>
        </w:tc>
        <w:tc>
          <w:tcPr>
            <w:tcW w:w="2340" w:type="dxa"/>
          </w:tcPr>
          <w:p w14:paraId="218ABE05" w14:textId="07E665DB" w:rsidR="73118465" w:rsidRPr="00F47D7D" w:rsidRDefault="73118465" w:rsidP="0366DEEC">
            <w:pPr>
              <w:pStyle w:val="Corpodetexto"/>
            </w:pPr>
            <w:r w:rsidRPr="00F47D7D">
              <w:t>Inconsistência de Dados entre Microsserviços</w:t>
            </w:r>
          </w:p>
        </w:tc>
        <w:tc>
          <w:tcPr>
            <w:tcW w:w="2340" w:type="dxa"/>
          </w:tcPr>
          <w:p w14:paraId="0D63628F" w14:textId="1FF6DB65" w:rsidR="73118465" w:rsidRPr="00F47D7D" w:rsidRDefault="73118465" w:rsidP="0366DEEC">
            <w:pPr>
              <w:pStyle w:val="Corpodetexto"/>
            </w:pPr>
            <w:r w:rsidRPr="00F47D7D">
              <w:t xml:space="preserve">Com múltiplos serviços (Pedidos, Aluguel, Pagamentos) operando de forma independente, manter a consistência dos dados torna-se um desafio. Por </w:t>
            </w:r>
            <w:r w:rsidRPr="00F47D7D">
              <w:lastRenderedPageBreak/>
              <w:t>exemplo, um pagamento de aluguel pode ser aprovado (no Serviço de Pagamentos), mas a atualização do status do aluguel pode falhar (no Módulo de Aluguel), levando a um estado inconsistente no sistema.</w:t>
            </w:r>
          </w:p>
        </w:tc>
        <w:tc>
          <w:tcPr>
            <w:tcW w:w="2340" w:type="dxa"/>
          </w:tcPr>
          <w:p w14:paraId="7A901F12" w14:textId="74C4484E" w:rsidR="73118465" w:rsidRPr="00F47D7D" w:rsidRDefault="73118465" w:rsidP="0366DEEC">
            <w:pPr>
              <w:pStyle w:val="Corpodetexto"/>
            </w:pPr>
            <w:r w:rsidRPr="00F47D7D">
              <w:lastRenderedPageBreak/>
              <w:t xml:space="preserve">Implementar padrões para transações distribuídas, como o Saga Pattern, para garantir que operações que abrangem múltiplos serviços sejam concluídas com </w:t>
            </w:r>
            <w:r w:rsidRPr="00F47D7D">
              <w:lastRenderedPageBreak/>
              <w:t>sucesso ou revertidas de forma segura em caso de falha.</w:t>
            </w:r>
          </w:p>
          <w:p w14:paraId="497A00CB" w14:textId="290723E3" w:rsidR="73118465" w:rsidRPr="00F47D7D" w:rsidRDefault="73118465" w:rsidP="0366DEEC">
            <w:pPr>
              <w:pStyle w:val="Corpodetexto"/>
            </w:pPr>
            <w:r w:rsidRPr="00F47D7D">
              <w:t>Utilizar uma arquitetura orientada a eventos para propagar mudanças de estado entre os serviços de forma confiável.</w:t>
            </w:r>
          </w:p>
        </w:tc>
      </w:tr>
      <w:tr w:rsidR="0366DEEC" w:rsidRPr="00F47D7D" w14:paraId="32D49A25" w14:textId="77777777" w:rsidTr="0366DEEC">
        <w:trPr>
          <w:trHeight w:val="300"/>
        </w:trPr>
        <w:tc>
          <w:tcPr>
            <w:tcW w:w="2340" w:type="dxa"/>
          </w:tcPr>
          <w:p w14:paraId="35A3E4E4" w14:textId="6FD0A88B" w:rsidR="65D2C55E" w:rsidRPr="00F47D7D" w:rsidRDefault="65D2C55E" w:rsidP="0366DEEC">
            <w:pPr>
              <w:pStyle w:val="Corpodetexto"/>
            </w:pPr>
            <w:r w:rsidRPr="00F47D7D">
              <w:lastRenderedPageBreak/>
              <w:t>5</w:t>
            </w:r>
          </w:p>
        </w:tc>
        <w:tc>
          <w:tcPr>
            <w:tcW w:w="2340" w:type="dxa"/>
          </w:tcPr>
          <w:p w14:paraId="6BC79A2E" w14:textId="6C574074" w:rsidR="1136F09F" w:rsidRPr="00F47D7D" w:rsidRDefault="1136F09F">
            <w:r w:rsidRPr="00F47D7D">
              <w:t>Dependência de Serviços Externos</w:t>
            </w:r>
          </w:p>
        </w:tc>
        <w:tc>
          <w:tcPr>
            <w:tcW w:w="2340" w:type="dxa"/>
          </w:tcPr>
          <w:p w14:paraId="537BBF1A" w14:textId="78150A36" w:rsidR="1136F09F" w:rsidRPr="00F47D7D" w:rsidRDefault="1136F09F">
            <w:r w:rsidRPr="00F47D7D">
              <w:t>O sistema depende de serviços de terceiros para funcionalidades essenciais, como o gateway de pagamento para processar transações e, potencialmente, serviços de mapas para otimização de rotas. A indisponibilidade ou uma mudança na API desses serviços pode impactar diretamente a funcionalidade do sistema.</w:t>
            </w:r>
          </w:p>
        </w:tc>
        <w:tc>
          <w:tcPr>
            <w:tcW w:w="2340" w:type="dxa"/>
          </w:tcPr>
          <w:p w14:paraId="29529F2F" w14:textId="5B28BE6B" w:rsidR="1136F09F" w:rsidRPr="00F47D7D" w:rsidRDefault="1136F09F">
            <w:r w:rsidRPr="00F47D7D">
              <w:t>Implementar o padrão de projeto Circuit Breaker para lidar com falhas temporárias nos serviços externos, evitando que a indisponibilidade deles afete todo o sistema.</w:t>
            </w:r>
          </w:p>
          <w:p w14:paraId="627CBFB5" w14:textId="13E2E6DA" w:rsidR="1136F09F" w:rsidRPr="00F47D7D" w:rsidRDefault="1136F09F">
            <w:r w:rsidRPr="00F47D7D">
              <w:t>Desenvolver camadas de abstração para isolar o código da aplicação das APIs externas, facilitando a substituição do provedor de serviço se necessário.</w:t>
            </w:r>
          </w:p>
        </w:tc>
      </w:tr>
    </w:tbl>
    <w:p w14:paraId="69EE66E0" w14:textId="57115115" w:rsidR="007E3CDD" w:rsidRPr="006F5298" w:rsidRDefault="636FFEB2" w:rsidP="0366DEEC">
      <w:pPr>
        <w:pStyle w:val="Ttulo1"/>
        <w:rPr>
          <w:rFonts w:cstheme="majorHAnsi"/>
        </w:rPr>
      </w:pPr>
      <w:r w:rsidRPr="006F5298">
        <w:rPr>
          <w:rFonts w:cstheme="majorHAnsi"/>
        </w:rPr>
        <w:t>Glossário</w:t>
      </w:r>
    </w:p>
    <w:bookmarkEnd w:id="44"/>
    <w:p w14:paraId="13C097AC" w14:textId="66FE46FC" w:rsidR="31B26DE6" w:rsidRPr="00F47D7D" w:rsidRDefault="31B26DE6" w:rsidP="0366DEEC">
      <w:pPr>
        <w:pStyle w:val="Corpodetexto"/>
      </w:pPr>
      <w:r w:rsidRPr="00F47D7D">
        <w:t>A tabela a seguir define os termos de domínio e técnicos mais importantes utilizados na documentação do sistema, garantindo um entendimento comum entre todas as partes interessadas.</w:t>
      </w:r>
    </w:p>
    <w:tbl>
      <w:tblPr>
        <w:tblStyle w:val="Tabelacomgrade"/>
        <w:tblW w:w="0" w:type="auto"/>
        <w:tblLayout w:type="fixed"/>
        <w:tblLook w:val="06A0" w:firstRow="1" w:lastRow="0" w:firstColumn="1" w:lastColumn="0" w:noHBand="1" w:noVBand="1"/>
      </w:tblPr>
      <w:tblGrid>
        <w:gridCol w:w="2827"/>
        <w:gridCol w:w="6533"/>
      </w:tblGrid>
      <w:tr w:rsidR="0366DEEC" w:rsidRPr="00F47D7D" w14:paraId="01C2C5D8"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37336D4" w14:textId="4D176AD3" w:rsidR="0366DEEC" w:rsidRPr="00F47D7D" w:rsidRDefault="0366DEEC" w:rsidP="0366DEEC">
            <w:r w:rsidRPr="00F47D7D">
              <w:rPr>
                <w:rFonts w:eastAsia="Arial" w:cs="Arial"/>
                <w:sz w:val="20"/>
                <w:szCs w:val="20"/>
              </w:rPr>
              <w:t>Termo</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F515B65" w14:textId="7736AC88" w:rsidR="0366DEEC" w:rsidRPr="00F47D7D" w:rsidRDefault="0366DEEC" w:rsidP="0366DEEC">
            <w:r w:rsidRPr="00F47D7D">
              <w:rPr>
                <w:rFonts w:eastAsia="Arial" w:cs="Arial"/>
                <w:sz w:val="20"/>
                <w:szCs w:val="20"/>
              </w:rPr>
              <w:t>Definição</w:t>
            </w:r>
          </w:p>
        </w:tc>
      </w:tr>
      <w:tr w:rsidR="0366DEEC" w:rsidRPr="00F47D7D" w14:paraId="6B403705"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C0BA90" w14:textId="0406B23F" w:rsidR="0366DEEC" w:rsidRPr="00F47D7D" w:rsidRDefault="0366DEEC" w:rsidP="0366DEEC">
            <w:r w:rsidRPr="00F47D7D">
              <w:rPr>
                <w:rFonts w:eastAsia="Arial" w:cs="Arial"/>
                <w:sz w:val="20"/>
                <w:szCs w:val="20"/>
              </w:rPr>
              <w:t>Termos de Domínio e Negócio</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CD9877" w14:textId="65AD13E0" w:rsidR="0366DEEC" w:rsidRPr="00F47D7D" w:rsidRDefault="0366DEEC"/>
        </w:tc>
      </w:tr>
      <w:tr w:rsidR="0366DEEC" w:rsidRPr="00F47D7D" w14:paraId="7522053F"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6C14647" w14:textId="543EA20F" w:rsidR="0366DEEC" w:rsidRPr="00F47D7D" w:rsidRDefault="0366DEEC" w:rsidP="0366DEEC">
            <w:r w:rsidRPr="00F47D7D">
              <w:rPr>
                <w:rFonts w:eastAsia="Arial" w:cs="Arial"/>
                <w:sz w:val="20"/>
                <w:szCs w:val="20"/>
              </w:rPr>
              <w:t>Cardápio</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66F5AF1" w14:textId="359B2C72" w:rsidR="0366DEEC" w:rsidRPr="00F47D7D" w:rsidRDefault="0366DEEC" w:rsidP="0366DEEC">
            <w:r w:rsidRPr="00F47D7D">
              <w:rPr>
                <w:rFonts w:eastAsia="Arial" w:cs="Arial"/>
                <w:sz w:val="20"/>
                <w:szCs w:val="20"/>
              </w:rPr>
              <w:t>Lista de itens que um restaurante parceiro oferece para venda na plataforma.</w:t>
            </w:r>
          </w:p>
        </w:tc>
      </w:tr>
      <w:tr w:rsidR="0366DEEC" w:rsidRPr="00F47D7D" w14:paraId="598DE090"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C9268CD" w14:textId="0FC092A8" w:rsidR="0366DEEC" w:rsidRPr="00F47D7D" w:rsidRDefault="0366DEEC" w:rsidP="0366DEEC">
            <w:r w:rsidRPr="00F47D7D">
              <w:rPr>
                <w:rFonts w:eastAsia="Arial" w:cs="Arial"/>
                <w:sz w:val="20"/>
                <w:szCs w:val="20"/>
              </w:rPr>
              <w:lastRenderedPageBreak/>
              <w:t>Entregador</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A9657D1" w14:textId="6E26611B" w:rsidR="0366DEEC" w:rsidRPr="00F47D7D" w:rsidRDefault="0366DEEC" w:rsidP="0366DEEC">
            <w:r w:rsidRPr="00F47D7D">
              <w:rPr>
                <w:rFonts w:eastAsia="Arial" w:cs="Arial"/>
                <w:sz w:val="20"/>
                <w:szCs w:val="20"/>
              </w:rPr>
              <w:t>Usuário responsável por coletar os pedidos nos restaurantes e entregá-los aos clientes. Pode alugar veículos através da plataforma para realizar as entregas.</w:t>
            </w:r>
          </w:p>
        </w:tc>
      </w:tr>
      <w:tr w:rsidR="0366DEEC" w:rsidRPr="00F47D7D" w14:paraId="6B9F2C8E"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CB9B2EC" w14:textId="4AD6B5CD" w:rsidR="0366DEEC" w:rsidRPr="00F47D7D" w:rsidRDefault="0366DEEC" w:rsidP="0366DEEC">
            <w:r w:rsidRPr="00F47D7D">
              <w:rPr>
                <w:rFonts w:eastAsia="Arial" w:cs="Arial"/>
                <w:sz w:val="20"/>
                <w:szCs w:val="20"/>
              </w:rPr>
              <w:t>Inventário de Veículos</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5141BAF" w14:textId="3F17C577" w:rsidR="0366DEEC" w:rsidRPr="00F47D7D" w:rsidRDefault="0366DEEC" w:rsidP="0366DEEC">
            <w:r w:rsidRPr="00F47D7D">
              <w:rPr>
                <w:rFonts w:eastAsia="Arial" w:cs="Arial"/>
                <w:sz w:val="20"/>
                <w:szCs w:val="20"/>
              </w:rPr>
              <w:t xml:space="preserve">Conjunto de veículos (motos, bicicletas </w:t>
            </w:r>
            <w:r w:rsidR="174874EF" w:rsidRPr="00F47D7D">
              <w:rPr>
                <w:rFonts w:eastAsia="Arial" w:cs="Arial"/>
                <w:sz w:val="20"/>
                <w:szCs w:val="20"/>
              </w:rPr>
              <w:t>elétricas etc.</w:t>
            </w:r>
            <w:r w:rsidRPr="00F47D7D">
              <w:rPr>
                <w:rFonts w:eastAsia="Arial" w:cs="Arial"/>
                <w:sz w:val="20"/>
                <w:szCs w:val="20"/>
              </w:rPr>
              <w:t>) que um locador disponibiliza para aluguel na plataforma.</w:t>
            </w:r>
          </w:p>
        </w:tc>
      </w:tr>
      <w:tr w:rsidR="0366DEEC" w:rsidRPr="00F47D7D" w14:paraId="462E76E8"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496FC9A" w14:textId="716E48B1" w:rsidR="0366DEEC" w:rsidRPr="00F47D7D" w:rsidRDefault="0366DEEC" w:rsidP="0366DEEC">
            <w:r w:rsidRPr="00F47D7D">
              <w:rPr>
                <w:rFonts w:eastAsia="Arial" w:cs="Arial"/>
                <w:sz w:val="20"/>
                <w:szCs w:val="20"/>
              </w:rPr>
              <w:t>Locador de Veículos</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3E59667" w14:textId="3D8CF51B" w:rsidR="0366DEEC" w:rsidRPr="00F47D7D" w:rsidRDefault="0366DEEC" w:rsidP="0366DEEC">
            <w:r w:rsidRPr="00F47D7D">
              <w:rPr>
                <w:rFonts w:eastAsia="Arial" w:cs="Arial"/>
                <w:sz w:val="20"/>
                <w:szCs w:val="20"/>
              </w:rPr>
              <w:t>Parceiro de negócio que cadastra e gerencia uma frota de veículos para aluguel pelos entregadores.</w:t>
            </w:r>
          </w:p>
        </w:tc>
      </w:tr>
      <w:tr w:rsidR="0366DEEC" w:rsidRPr="00F47D7D" w14:paraId="309DB53A"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A14BCB" w14:textId="75447909" w:rsidR="0366DEEC" w:rsidRPr="00F47D7D" w:rsidRDefault="0366DEEC" w:rsidP="0366DEEC">
            <w:r w:rsidRPr="00F47D7D">
              <w:rPr>
                <w:rFonts w:eastAsia="Arial" w:cs="Arial"/>
                <w:sz w:val="20"/>
                <w:szCs w:val="20"/>
              </w:rPr>
              <w:t>Status do Pedido</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FA054EC" w14:textId="7774C3D2" w:rsidR="0366DEEC" w:rsidRPr="00F47D7D" w:rsidRDefault="0366DEEC" w:rsidP="0366DEEC">
            <w:r w:rsidRPr="00F47D7D">
              <w:rPr>
                <w:rFonts w:eastAsia="Arial" w:cs="Arial"/>
                <w:sz w:val="20"/>
                <w:szCs w:val="20"/>
              </w:rPr>
              <w:t>Etapa atual do ciclo de vida de um pedido, como "preparando", "pronto para entrega", "em rota" e "entregue".</w:t>
            </w:r>
          </w:p>
        </w:tc>
      </w:tr>
      <w:tr w:rsidR="0366DEEC" w:rsidRPr="00F47D7D" w14:paraId="2E0B95B2"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5FEDF8D" w14:textId="1B320BD2" w:rsidR="0366DEEC" w:rsidRPr="00F47D7D" w:rsidRDefault="0366DEEC" w:rsidP="0366DEEC">
            <w:r w:rsidRPr="00F47D7D">
              <w:rPr>
                <w:rFonts w:eastAsia="Arial" w:cs="Arial"/>
                <w:sz w:val="20"/>
                <w:szCs w:val="20"/>
              </w:rPr>
              <w:t>Termos de Arquitetura e Técnicos</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8A587B2" w14:textId="05179F59" w:rsidR="0366DEEC" w:rsidRPr="00F47D7D" w:rsidRDefault="0366DEEC"/>
        </w:tc>
      </w:tr>
      <w:tr w:rsidR="0366DEEC" w:rsidRPr="00F47D7D" w14:paraId="0629DB32"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199F15A" w14:textId="01E13254" w:rsidR="0366DEEC" w:rsidRPr="00F47D7D" w:rsidRDefault="0366DEEC" w:rsidP="0366DEEC">
            <w:r w:rsidRPr="00F47D7D">
              <w:rPr>
                <w:rFonts w:eastAsia="Arial" w:cs="Arial"/>
                <w:sz w:val="20"/>
                <w:szCs w:val="20"/>
              </w:rPr>
              <w:t>API Gateway</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E075D7" w14:textId="0CBC57B3" w:rsidR="0366DEEC" w:rsidRPr="00F47D7D" w:rsidRDefault="0366DEEC" w:rsidP="0366DEEC">
            <w:r w:rsidRPr="00F47D7D">
              <w:rPr>
                <w:rFonts w:eastAsia="Arial" w:cs="Arial"/>
                <w:sz w:val="20"/>
                <w:szCs w:val="20"/>
              </w:rPr>
              <w:t>Ponto de entrada único para todas as requisições do sistema. No projeto, este papel é desempenhado pelo Traefik Proxy, que roteia as chamadas para os microsserviços correspondentes.</w:t>
            </w:r>
          </w:p>
        </w:tc>
      </w:tr>
      <w:tr w:rsidR="0366DEEC" w:rsidRPr="00F47D7D" w14:paraId="20445C11"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CDFFC49" w14:textId="063F3652" w:rsidR="0366DEEC" w:rsidRPr="00F47D7D" w:rsidRDefault="0366DEEC" w:rsidP="0366DEEC">
            <w:r w:rsidRPr="00F47D7D">
              <w:rPr>
                <w:rFonts w:eastAsia="Arial" w:cs="Arial"/>
                <w:sz w:val="20"/>
                <w:szCs w:val="20"/>
              </w:rPr>
              <w:t>Cloud-Native</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26F5FB1" w14:textId="6161B07E" w:rsidR="0366DEEC" w:rsidRPr="00F47D7D" w:rsidRDefault="0366DEEC" w:rsidP="0366DEEC">
            <w:r w:rsidRPr="00F47D7D">
              <w:rPr>
                <w:rFonts w:eastAsia="Arial" w:cs="Arial"/>
                <w:sz w:val="20"/>
                <w:szCs w:val="20"/>
              </w:rPr>
              <w:t>Abordagem de arquitetura que utiliza tecnologias de nuvem, como contêineres e orquestração, para construir aplicações escaláveis e resilientes.</w:t>
            </w:r>
          </w:p>
        </w:tc>
      </w:tr>
      <w:tr w:rsidR="0366DEEC" w:rsidRPr="00F47D7D" w14:paraId="38994A3E"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A5F6D5E" w14:textId="6883F639" w:rsidR="0366DEEC" w:rsidRPr="00F47D7D" w:rsidRDefault="0366DEEC" w:rsidP="0366DEEC">
            <w:r w:rsidRPr="00F47D7D">
              <w:rPr>
                <w:rFonts w:eastAsia="Arial" w:cs="Arial"/>
                <w:sz w:val="20"/>
                <w:szCs w:val="20"/>
              </w:rPr>
              <w:t>Contêiner</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6FB9CBE" w14:textId="6AA2DE57" w:rsidR="0366DEEC" w:rsidRPr="00F47D7D" w:rsidRDefault="0366DEEC" w:rsidP="0366DEEC">
            <w:r w:rsidRPr="00F47D7D">
              <w:rPr>
                <w:rFonts w:eastAsia="Arial" w:cs="Arial"/>
                <w:sz w:val="20"/>
                <w:szCs w:val="20"/>
              </w:rPr>
              <w:t>Unidade de software padronizada que empacota o código e todas as suas dependências. No projeto, cada microsserviço é executado em contêineres.</w:t>
            </w:r>
          </w:p>
        </w:tc>
      </w:tr>
      <w:tr w:rsidR="0366DEEC" w:rsidRPr="00F47D7D" w14:paraId="7D6EF8CB"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4AE0445" w14:textId="59B40D91" w:rsidR="0366DEEC" w:rsidRPr="00F47D7D" w:rsidRDefault="0366DEEC" w:rsidP="0366DEEC">
            <w:r w:rsidRPr="00F47D7D">
              <w:rPr>
                <w:rFonts w:eastAsia="Arial" w:cs="Arial"/>
                <w:sz w:val="20"/>
                <w:szCs w:val="20"/>
              </w:rPr>
              <w:t>Fluentd</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0439E0D" w14:textId="3A3C9363" w:rsidR="0366DEEC" w:rsidRPr="00F47D7D" w:rsidRDefault="0366DEEC" w:rsidP="0366DEEC">
            <w:r w:rsidRPr="00F47D7D">
              <w:rPr>
                <w:rFonts w:eastAsia="Arial" w:cs="Arial"/>
                <w:sz w:val="20"/>
                <w:szCs w:val="20"/>
              </w:rPr>
              <w:t>Ferramenta de código aberto utilizada como um coletor de dados para unificar, estruturar e encaminhar logs. É usada para implementar a observabilidade e o registro centralizado de logs.</w:t>
            </w:r>
          </w:p>
        </w:tc>
      </w:tr>
      <w:tr w:rsidR="0366DEEC" w:rsidRPr="00F47D7D" w14:paraId="51C2F728"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BFB47B1" w14:textId="2F4B0BED" w:rsidR="0366DEEC" w:rsidRPr="00F47D7D" w:rsidRDefault="0366DEEC" w:rsidP="0366DEEC">
            <w:r w:rsidRPr="00F47D7D">
              <w:rPr>
                <w:rFonts w:eastAsia="Arial" w:cs="Arial"/>
                <w:sz w:val="20"/>
                <w:szCs w:val="20"/>
              </w:rPr>
              <w:t>K3s</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81FB400" w14:textId="2E57B68B" w:rsidR="0366DEEC" w:rsidRPr="00F47D7D" w:rsidRDefault="0366DEEC" w:rsidP="0366DEEC">
            <w:r w:rsidRPr="00F47D7D">
              <w:rPr>
                <w:rFonts w:eastAsia="Arial" w:cs="Arial"/>
                <w:sz w:val="20"/>
                <w:szCs w:val="20"/>
              </w:rPr>
              <w:t>Uma distribuição Kubernetes leve, empacotada como um único binário, projetada para ambientes com requisitos mínimos de recursos. É a ferramenta de orquestração escolhida para o projeto.</w:t>
            </w:r>
          </w:p>
        </w:tc>
      </w:tr>
      <w:tr w:rsidR="0366DEEC" w:rsidRPr="00F47D7D" w14:paraId="7EF1CAA4"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8FC820" w14:textId="3E3C79E2" w:rsidR="0366DEEC" w:rsidRPr="00F47D7D" w:rsidRDefault="0366DEEC" w:rsidP="0366DEEC">
            <w:r w:rsidRPr="00F47D7D">
              <w:rPr>
                <w:rFonts w:eastAsia="Arial" w:cs="Arial"/>
                <w:sz w:val="20"/>
                <w:szCs w:val="20"/>
              </w:rPr>
              <w:t>Microsserviços</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78039C3" w14:textId="41CD2911" w:rsidR="0366DEEC" w:rsidRPr="00F47D7D" w:rsidRDefault="0366DEEC" w:rsidP="0366DEEC">
            <w:r w:rsidRPr="00F47D7D">
              <w:rPr>
                <w:rFonts w:eastAsia="Arial" w:cs="Arial"/>
                <w:sz w:val="20"/>
                <w:szCs w:val="20"/>
              </w:rPr>
              <w:t>Padrão de arquitetura que decompõe o sistema em serviços menores, independentes e baseados em domínios de negócio, como Pedidos, Aluguel e Usuários.</w:t>
            </w:r>
          </w:p>
        </w:tc>
      </w:tr>
      <w:tr w:rsidR="0366DEEC" w:rsidRPr="00F47D7D" w14:paraId="40D985E0"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36E80BF" w14:textId="68B36EFE" w:rsidR="0366DEEC" w:rsidRPr="00F47D7D" w:rsidRDefault="0366DEEC" w:rsidP="0366DEEC">
            <w:r w:rsidRPr="00F47D7D">
              <w:rPr>
                <w:rFonts w:eastAsia="Arial" w:cs="Arial"/>
                <w:sz w:val="20"/>
                <w:szCs w:val="20"/>
              </w:rPr>
              <w:t>NATS</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33BD40E" w14:textId="23ED94F5" w:rsidR="0366DEEC" w:rsidRPr="00F47D7D" w:rsidRDefault="0366DEEC" w:rsidP="0366DEEC">
            <w:r w:rsidRPr="00F47D7D">
              <w:rPr>
                <w:rFonts w:eastAsia="Arial" w:cs="Arial"/>
                <w:sz w:val="20"/>
                <w:szCs w:val="20"/>
              </w:rPr>
              <w:t>Sistema de mensagens de alta performance usado para a comunicação assíncrona entre os microsserviços. É a base para as notificações em tempo real usando o padrão publicar/assinar (pub/sub).</w:t>
            </w:r>
          </w:p>
        </w:tc>
      </w:tr>
      <w:tr w:rsidR="0366DEEC" w:rsidRPr="00F47D7D" w14:paraId="5A0A63C8"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2AF4D2" w14:textId="2098FA8C" w:rsidR="0366DEEC" w:rsidRPr="00F47D7D" w:rsidRDefault="0366DEEC" w:rsidP="0366DEEC">
            <w:r w:rsidRPr="00F47D7D">
              <w:rPr>
                <w:rFonts w:eastAsia="Arial" w:cs="Arial"/>
                <w:sz w:val="20"/>
                <w:szCs w:val="20"/>
              </w:rPr>
              <w:t>Open Policy Agent (OPA)</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1BD682" w14:textId="66456677" w:rsidR="0366DEEC" w:rsidRPr="00F47D7D" w:rsidRDefault="0366DEEC" w:rsidP="0366DEEC">
            <w:r w:rsidRPr="00F47D7D">
              <w:rPr>
                <w:rFonts w:eastAsia="Arial" w:cs="Arial"/>
                <w:sz w:val="20"/>
                <w:szCs w:val="20"/>
              </w:rPr>
              <w:t>Motor de políticas de propósito geral que desacopla a lógica de autorização do código da aplicação. É usado para centralizar o controle de acesso, respondendo se uma ação é permitida ou negada.</w:t>
            </w:r>
          </w:p>
        </w:tc>
      </w:tr>
      <w:tr w:rsidR="0366DEEC" w:rsidRPr="00F47D7D" w14:paraId="3FEAE14A"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E54E5CD" w14:textId="07E0D079" w:rsidR="0366DEEC" w:rsidRPr="00F47D7D" w:rsidRDefault="0366DEEC" w:rsidP="0366DEEC">
            <w:r w:rsidRPr="00F47D7D">
              <w:rPr>
                <w:rFonts w:eastAsia="Arial" w:cs="Arial"/>
                <w:sz w:val="20"/>
                <w:szCs w:val="20"/>
              </w:rPr>
              <w:t>Pub/Sub (Publicar/Assinar)</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32169AF" w14:textId="400B489B" w:rsidR="0366DEEC" w:rsidRPr="00F47D7D" w:rsidRDefault="0366DEEC" w:rsidP="0366DEEC">
            <w:r w:rsidRPr="00F47D7D">
              <w:rPr>
                <w:rFonts w:eastAsia="Arial" w:cs="Arial"/>
                <w:sz w:val="20"/>
                <w:szCs w:val="20"/>
              </w:rPr>
              <w:t>Padrão de comunicação assíncrona onde um serviço "publica" um evento (ex: novo_pedido) sem conhecer os "assinantes". Os serviços interessados "assinam" o evento para receber a notificação, promovendo o desacoplamento.</w:t>
            </w:r>
          </w:p>
        </w:tc>
      </w:tr>
      <w:tr w:rsidR="0366DEEC" w:rsidRPr="00F47D7D" w14:paraId="37C32AA4"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0EEF696" w14:textId="3FC1CDF7" w:rsidR="0366DEEC" w:rsidRPr="00F47D7D" w:rsidRDefault="0366DEEC" w:rsidP="0366DEEC">
            <w:r w:rsidRPr="00F47D7D">
              <w:rPr>
                <w:rFonts w:eastAsia="Arial" w:cs="Arial"/>
                <w:sz w:val="20"/>
                <w:szCs w:val="20"/>
              </w:rPr>
              <w:t>Rego</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9DC0522" w14:textId="7B8DB691" w:rsidR="0366DEEC" w:rsidRPr="00F47D7D" w:rsidRDefault="0366DEEC" w:rsidP="0366DEEC">
            <w:r w:rsidRPr="00F47D7D">
              <w:rPr>
                <w:rFonts w:eastAsia="Arial" w:cs="Arial"/>
                <w:sz w:val="20"/>
                <w:szCs w:val="20"/>
              </w:rPr>
              <w:t>Linguagem declarativa utilizada para escrever as políticas de segurança e autorização que são executadas pelo OPA.</w:t>
            </w:r>
          </w:p>
        </w:tc>
      </w:tr>
      <w:tr w:rsidR="0366DEEC" w:rsidRPr="00F47D7D" w14:paraId="401D4790"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60E5AC1" w14:textId="65D9C85C" w:rsidR="0366DEEC" w:rsidRPr="00F47D7D" w:rsidRDefault="0366DEEC" w:rsidP="0366DEEC">
            <w:r w:rsidRPr="00F47D7D">
              <w:rPr>
                <w:rFonts w:eastAsia="Arial" w:cs="Arial"/>
                <w:sz w:val="20"/>
                <w:szCs w:val="20"/>
              </w:rPr>
              <w:t>Traefik Proxy</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60C4C36" w14:textId="563361E6" w:rsidR="0366DEEC" w:rsidRPr="00F47D7D" w:rsidRDefault="0366DEEC" w:rsidP="0366DEEC">
            <w:r w:rsidRPr="00F47D7D">
              <w:rPr>
                <w:rFonts w:eastAsia="Arial" w:cs="Arial"/>
                <w:sz w:val="20"/>
                <w:szCs w:val="20"/>
              </w:rPr>
              <w:t>Um "Cloud Native Edge Router" que atua como API Gateway e balanceador de carga. Ele descobre e roteia o tráfego para os serviços de forma automática, eliminando configurações manuais complexas.</w:t>
            </w:r>
          </w:p>
        </w:tc>
      </w:tr>
      <w:tr w:rsidR="0366DEEC" w:rsidRPr="00F47D7D" w14:paraId="54579E47" w14:textId="77777777" w:rsidTr="0366DEEC">
        <w:trPr>
          <w:trHeight w:val="315"/>
        </w:trPr>
        <w:tc>
          <w:tcPr>
            <w:tcW w:w="28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5D9381A" w14:textId="113385CF" w:rsidR="0366DEEC" w:rsidRPr="00F47D7D" w:rsidRDefault="0366DEEC" w:rsidP="0366DEEC">
            <w:r w:rsidRPr="00F47D7D">
              <w:rPr>
                <w:rFonts w:eastAsia="Arial" w:cs="Arial"/>
                <w:sz w:val="20"/>
                <w:szCs w:val="20"/>
              </w:rPr>
              <w:t>Web App Responsivo</w:t>
            </w:r>
          </w:p>
        </w:tc>
        <w:tc>
          <w:tcPr>
            <w:tcW w:w="65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4CA99E8" w14:textId="5E6F7FA1" w:rsidR="0366DEEC" w:rsidRPr="00F47D7D" w:rsidRDefault="0366DEEC" w:rsidP="0366DEEC">
            <w:r w:rsidRPr="00F47D7D">
              <w:rPr>
                <w:rFonts w:eastAsia="Arial" w:cs="Arial"/>
                <w:sz w:val="20"/>
                <w:szCs w:val="20"/>
              </w:rPr>
              <w:t>Aplicação acessível via navegador web que se adapta a diferentes tamanhos de tela (desktops, tablets e smartphones). É uma restrição de negócio do projeto, que não terá aplicativos móveis nativos.</w:t>
            </w:r>
          </w:p>
        </w:tc>
      </w:tr>
    </w:tbl>
    <w:p w14:paraId="2814A338" w14:textId="0AD307C9" w:rsidR="0366DEEC" w:rsidRDefault="0366DEEC" w:rsidP="0366DEEC">
      <w:pPr>
        <w:pStyle w:val="Corpodetexto"/>
      </w:pPr>
    </w:p>
    <w:p w14:paraId="5CDE636A" w14:textId="67CA0719" w:rsidR="00002D03" w:rsidRPr="00F47D7D" w:rsidRDefault="00002D03" w:rsidP="0366DEEC">
      <w:pPr>
        <w:pStyle w:val="Corpodetexto"/>
      </w:pPr>
      <w:r w:rsidRPr="00002D03">
        <w:lastRenderedPageBreak/>
        <w:t>https://github.com/iYoNuttxD/ClickDelivery</w:t>
      </w:r>
    </w:p>
    <w:sectPr w:rsidR="00002D03" w:rsidRPr="00F47D7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E3B61" w14:textId="77777777" w:rsidR="004A47CA" w:rsidRDefault="004A47CA">
      <w:pPr>
        <w:spacing w:after="0"/>
      </w:pPr>
      <w:r>
        <w:separator/>
      </w:r>
    </w:p>
  </w:endnote>
  <w:endnote w:type="continuationSeparator" w:id="0">
    <w:p w14:paraId="4D6F7F5A" w14:textId="77777777" w:rsidR="004A47CA" w:rsidRDefault="004A47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6FFDE" w14:textId="77777777" w:rsidR="004A47CA" w:rsidRDefault="004A47CA">
      <w:r>
        <w:separator/>
      </w:r>
    </w:p>
  </w:footnote>
  <w:footnote w:type="continuationSeparator" w:id="0">
    <w:p w14:paraId="7791CB4D" w14:textId="77777777" w:rsidR="004A47CA" w:rsidRDefault="004A47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EF040D36"/>
    <w:lvl w:ilvl="0">
      <w:start w:val="1"/>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411DEBD"/>
    <w:multiLevelType w:val="hybridMultilevel"/>
    <w:tmpl w:val="3D6A724A"/>
    <w:lvl w:ilvl="0" w:tplc="E31407F8">
      <w:start w:val="1"/>
      <w:numFmt w:val="bullet"/>
      <w:lvlText w:val=""/>
      <w:lvlJc w:val="left"/>
      <w:pPr>
        <w:ind w:left="720" w:hanging="360"/>
      </w:pPr>
      <w:rPr>
        <w:rFonts w:ascii="Symbol" w:hAnsi="Symbol" w:hint="default"/>
      </w:rPr>
    </w:lvl>
    <w:lvl w:ilvl="1" w:tplc="30FA5652">
      <w:start w:val="1"/>
      <w:numFmt w:val="bullet"/>
      <w:lvlText w:val="o"/>
      <w:lvlJc w:val="left"/>
      <w:pPr>
        <w:ind w:left="1440" w:hanging="360"/>
      </w:pPr>
      <w:rPr>
        <w:rFonts w:ascii="Courier New" w:hAnsi="Courier New" w:hint="default"/>
      </w:rPr>
    </w:lvl>
    <w:lvl w:ilvl="2" w:tplc="1C5C6326">
      <w:start w:val="1"/>
      <w:numFmt w:val="bullet"/>
      <w:lvlText w:val=""/>
      <w:lvlJc w:val="left"/>
      <w:pPr>
        <w:ind w:left="2160" w:hanging="360"/>
      </w:pPr>
      <w:rPr>
        <w:rFonts w:ascii="Wingdings" w:hAnsi="Wingdings" w:hint="default"/>
      </w:rPr>
    </w:lvl>
    <w:lvl w:ilvl="3" w:tplc="221E5338">
      <w:start w:val="1"/>
      <w:numFmt w:val="bullet"/>
      <w:lvlText w:val=""/>
      <w:lvlJc w:val="left"/>
      <w:pPr>
        <w:ind w:left="2880" w:hanging="360"/>
      </w:pPr>
      <w:rPr>
        <w:rFonts w:ascii="Symbol" w:hAnsi="Symbol" w:hint="default"/>
      </w:rPr>
    </w:lvl>
    <w:lvl w:ilvl="4" w:tplc="DB90BA02">
      <w:start w:val="1"/>
      <w:numFmt w:val="bullet"/>
      <w:lvlText w:val="o"/>
      <w:lvlJc w:val="left"/>
      <w:pPr>
        <w:ind w:left="3600" w:hanging="360"/>
      </w:pPr>
      <w:rPr>
        <w:rFonts w:ascii="Courier New" w:hAnsi="Courier New" w:hint="default"/>
      </w:rPr>
    </w:lvl>
    <w:lvl w:ilvl="5" w:tplc="6FEE6BBE">
      <w:start w:val="1"/>
      <w:numFmt w:val="bullet"/>
      <w:lvlText w:val=""/>
      <w:lvlJc w:val="left"/>
      <w:pPr>
        <w:ind w:left="4320" w:hanging="360"/>
      </w:pPr>
      <w:rPr>
        <w:rFonts w:ascii="Wingdings" w:hAnsi="Wingdings" w:hint="default"/>
      </w:rPr>
    </w:lvl>
    <w:lvl w:ilvl="6" w:tplc="DC30BB0E">
      <w:start w:val="1"/>
      <w:numFmt w:val="bullet"/>
      <w:lvlText w:val=""/>
      <w:lvlJc w:val="left"/>
      <w:pPr>
        <w:ind w:left="5040" w:hanging="360"/>
      </w:pPr>
      <w:rPr>
        <w:rFonts w:ascii="Symbol" w:hAnsi="Symbol" w:hint="default"/>
      </w:rPr>
    </w:lvl>
    <w:lvl w:ilvl="7" w:tplc="A8BCE934">
      <w:start w:val="1"/>
      <w:numFmt w:val="bullet"/>
      <w:lvlText w:val="o"/>
      <w:lvlJc w:val="left"/>
      <w:pPr>
        <w:ind w:left="5760" w:hanging="360"/>
      </w:pPr>
      <w:rPr>
        <w:rFonts w:ascii="Courier New" w:hAnsi="Courier New" w:hint="default"/>
      </w:rPr>
    </w:lvl>
    <w:lvl w:ilvl="8" w:tplc="2382A47E">
      <w:start w:val="1"/>
      <w:numFmt w:val="bullet"/>
      <w:lvlText w:val=""/>
      <w:lvlJc w:val="left"/>
      <w:pPr>
        <w:ind w:left="6480" w:hanging="360"/>
      </w:pPr>
      <w:rPr>
        <w:rFonts w:ascii="Wingdings" w:hAnsi="Wingdings" w:hint="default"/>
      </w:rPr>
    </w:lvl>
  </w:abstractNum>
  <w:abstractNum w:abstractNumId="2" w15:restartNumberingAfterBreak="0">
    <w:nsid w:val="157D2AC1"/>
    <w:multiLevelType w:val="hybridMultilevel"/>
    <w:tmpl w:val="F1C82D4C"/>
    <w:lvl w:ilvl="0" w:tplc="1EC869A4">
      <w:start w:val="1"/>
      <w:numFmt w:val="bullet"/>
      <w:lvlText w:val=""/>
      <w:lvlJc w:val="left"/>
      <w:pPr>
        <w:ind w:left="720" w:hanging="360"/>
      </w:pPr>
      <w:rPr>
        <w:rFonts w:ascii="Symbol" w:hAnsi="Symbol" w:hint="default"/>
      </w:rPr>
    </w:lvl>
    <w:lvl w:ilvl="1" w:tplc="30F201A6">
      <w:start w:val="1"/>
      <w:numFmt w:val="bullet"/>
      <w:lvlText w:val="o"/>
      <w:lvlJc w:val="left"/>
      <w:pPr>
        <w:ind w:left="1440" w:hanging="360"/>
      </w:pPr>
      <w:rPr>
        <w:rFonts w:ascii="Courier New" w:hAnsi="Courier New" w:hint="default"/>
      </w:rPr>
    </w:lvl>
    <w:lvl w:ilvl="2" w:tplc="951483FA">
      <w:start w:val="1"/>
      <w:numFmt w:val="bullet"/>
      <w:lvlText w:val=""/>
      <w:lvlJc w:val="left"/>
      <w:pPr>
        <w:ind w:left="2160" w:hanging="360"/>
      </w:pPr>
      <w:rPr>
        <w:rFonts w:ascii="Wingdings" w:hAnsi="Wingdings" w:hint="default"/>
      </w:rPr>
    </w:lvl>
    <w:lvl w:ilvl="3" w:tplc="6DE2F83A">
      <w:start w:val="1"/>
      <w:numFmt w:val="bullet"/>
      <w:lvlText w:val=""/>
      <w:lvlJc w:val="left"/>
      <w:pPr>
        <w:ind w:left="2880" w:hanging="360"/>
      </w:pPr>
      <w:rPr>
        <w:rFonts w:ascii="Symbol" w:hAnsi="Symbol" w:hint="default"/>
      </w:rPr>
    </w:lvl>
    <w:lvl w:ilvl="4" w:tplc="5D7A6E6C">
      <w:start w:val="1"/>
      <w:numFmt w:val="bullet"/>
      <w:lvlText w:val="o"/>
      <w:lvlJc w:val="left"/>
      <w:pPr>
        <w:ind w:left="3600" w:hanging="360"/>
      </w:pPr>
      <w:rPr>
        <w:rFonts w:ascii="Courier New" w:hAnsi="Courier New" w:hint="default"/>
      </w:rPr>
    </w:lvl>
    <w:lvl w:ilvl="5" w:tplc="8AFA11DC">
      <w:start w:val="1"/>
      <w:numFmt w:val="bullet"/>
      <w:lvlText w:val=""/>
      <w:lvlJc w:val="left"/>
      <w:pPr>
        <w:ind w:left="4320" w:hanging="360"/>
      </w:pPr>
      <w:rPr>
        <w:rFonts w:ascii="Wingdings" w:hAnsi="Wingdings" w:hint="default"/>
      </w:rPr>
    </w:lvl>
    <w:lvl w:ilvl="6" w:tplc="63A8C0FC">
      <w:start w:val="1"/>
      <w:numFmt w:val="bullet"/>
      <w:lvlText w:val=""/>
      <w:lvlJc w:val="left"/>
      <w:pPr>
        <w:ind w:left="5040" w:hanging="360"/>
      </w:pPr>
      <w:rPr>
        <w:rFonts w:ascii="Symbol" w:hAnsi="Symbol" w:hint="default"/>
      </w:rPr>
    </w:lvl>
    <w:lvl w:ilvl="7" w:tplc="027A4B4E">
      <w:start w:val="1"/>
      <w:numFmt w:val="bullet"/>
      <w:lvlText w:val="o"/>
      <w:lvlJc w:val="left"/>
      <w:pPr>
        <w:ind w:left="5760" w:hanging="360"/>
      </w:pPr>
      <w:rPr>
        <w:rFonts w:ascii="Courier New" w:hAnsi="Courier New" w:hint="default"/>
      </w:rPr>
    </w:lvl>
    <w:lvl w:ilvl="8" w:tplc="78A6E8BA">
      <w:start w:val="1"/>
      <w:numFmt w:val="bullet"/>
      <w:lvlText w:val=""/>
      <w:lvlJc w:val="left"/>
      <w:pPr>
        <w:ind w:left="6480" w:hanging="360"/>
      </w:pPr>
      <w:rPr>
        <w:rFonts w:ascii="Wingdings" w:hAnsi="Wingdings" w:hint="default"/>
      </w:rPr>
    </w:lvl>
  </w:abstractNum>
  <w:abstractNum w:abstractNumId="3" w15:restartNumberingAfterBreak="0">
    <w:nsid w:val="1A7C8E22"/>
    <w:multiLevelType w:val="hybridMultilevel"/>
    <w:tmpl w:val="43126A38"/>
    <w:lvl w:ilvl="0" w:tplc="6458DC46">
      <w:start w:val="1"/>
      <w:numFmt w:val="bullet"/>
      <w:lvlText w:val=""/>
      <w:lvlJc w:val="left"/>
      <w:pPr>
        <w:ind w:left="720" w:hanging="360"/>
      </w:pPr>
      <w:rPr>
        <w:rFonts w:ascii="Symbol" w:hAnsi="Symbol" w:hint="default"/>
      </w:rPr>
    </w:lvl>
    <w:lvl w:ilvl="1" w:tplc="266ED048">
      <w:start w:val="1"/>
      <w:numFmt w:val="bullet"/>
      <w:lvlText w:val="o"/>
      <w:lvlJc w:val="left"/>
      <w:pPr>
        <w:ind w:left="1440" w:hanging="360"/>
      </w:pPr>
      <w:rPr>
        <w:rFonts w:ascii="Courier New" w:hAnsi="Courier New" w:hint="default"/>
      </w:rPr>
    </w:lvl>
    <w:lvl w:ilvl="2" w:tplc="E09A3306">
      <w:start w:val="1"/>
      <w:numFmt w:val="bullet"/>
      <w:lvlText w:val=""/>
      <w:lvlJc w:val="left"/>
      <w:pPr>
        <w:ind w:left="2160" w:hanging="360"/>
      </w:pPr>
      <w:rPr>
        <w:rFonts w:ascii="Wingdings" w:hAnsi="Wingdings" w:hint="default"/>
      </w:rPr>
    </w:lvl>
    <w:lvl w:ilvl="3" w:tplc="CB38ACF8">
      <w:start w:val="1"/>
      <w:numFmt w:val="bullet"/>
      <w:lvlText w:val=""/>
      <w:lvlJc w:val="left"/>
      <w:pPr>
        <w:ind w:left="2880" w:hanging="360"/>
      </w:pPr>
      <w:rPr>
        <w:rFonts w:ascii="Symbol" w:hAnsi="Symbol" w:hint="default"/>
      </w:rPr>
    </w:lvl>
    <w:lvl w:ilvl="4" w:tplc="37F03FEC">
      <w:start w:val="1"/>
      <w:numFmt w:val="bullet"/>
      <w:lvlText w:val="o"/>
      <w:lvlJc w:val="left"/>
      <w:pPr>
        <w:ind w:left="3600" w:hanging="360"/>
      </w:pPr>
      <w:rPr>
        <w:rFonts w:ascii="Courier New" w:hAnsi="Courier New" w:hint="default"/>
      </w:rPr>
    </w:lvl>
    <w:lvl w:ilvl="5" w:tplc="D4487752">
      <w:start w:val="1"/>
      <w:numFmt w:val="bullet"/>
      <w:lvlText w:val=""/>
      <w:lvlJc w:val="left"/>
      <w:pPr>
        <w:ind w:left="4320" w:hanging="360"/>
      </w:pPr>
      <w:rPr>
        <w:rFonts w:ascii="Wingdings" w:hAnsi="Wingdings" w:hint="default"/>
      </w:rPr>
    </w:lvl>
    <w:lvl w:ilvl="6" w:tplc="EC52CEF0">
      <w:start w:val="1"/>
      <w:numFmt w:val="bullet"/>
      <w:lvlText w:val=""/>
      <w:lvlJc w:val="left"/>
      <w:pPr>
        <w:ind w:left="5040" w:hanging="360"/>
      </w:pPr>
      <w:rPr>
        <w:rFonts w:ascii="Symbol" w:hAnsi="Symbol" w:hint="default"/>
      </w:rPr>
    </w:lvl>
    <w:lvl w:ilvl="7" w:tplc="4AD425A2">
      <w:start w:val="1"/>
      <w:numFmt w:val="bullet"/>
      <w:lvlText w:val="o"/>
      <w:lvlJc w:val="left"/>
      <w:pPr>
        <w:ind w:left="5760" w:hanging="360"/>
      </w:pPr>
      <w:rPr>
        <w:rFonts w:ascii="Courier New" w:hAnsi="Courier New" w:hint="default"/>
      </w:rPr>
    </w:lvl>
    <w:lvl w:ilvl="8" w:tplc="17927AD0">
      <w:start w:val="1"/>
      <w:numFmt w:val="bullet"/>
      <w:lvlText w:val=""/>
      <w:lvlJc w:val="left"/>
      <w:pPr>
        <w:ind w:left="6480" w:hanging="360"/>
      </w:pPr>
      <w:rPr>
        <w:rFonts w:ascii="Wingdings" w:hAnsi="Wingdings" w:hint="default"/>
      </w:rPr>
    </w:lvl>
  </w:abstractNum>
  <w:abstractNum w:abstractNumId="4" w15:restartNumberingAfterBreak="0">
    <w:nsid w:val="3372927D"/>
    <w:multiLevelType w:val="hybridMultilevel"/>
    <w:tmpl w:val="18A6DF3A"/>
    <w:lvl w:ilvl="0" w:tplc="2D321E80">
      <w:start w:val="1"/>
      <w:numFmt w:val="bullet"/>
      <w:lvlText w:val=""/>
      <w:lvlJc w:val="left"/>
      <w:pPr>
        <w:ind w:left="720" w:hanging="360"/>
      </w:pPr>
      <w:rPr>
        <w:rFonts w:ascii="Symbol" w:hAnsi="Symbol" w:hint="default"/>
      </w:rPr>
    </w:lvl>
    <w:lvl w:ilvl="1" w:tplc="9556917C">
      <w:start w:val="1"/>
      <w:numFmt w:val="bullet"/>
      <w:lvlText w:val="o"/>
      <w:lvlJc w:val="left"/>
      <w:pPr>
        <w:ind w:left="1440" w:hanging="360"/>
      </w:pPr>
      <w:rPr>
        <w:rFonts w:ascii="Courier New" w:hAnsi="Courier New" w:hint="default"/>
      </w:rPr>
    </w:lvl>
    <w:lvl w:ilvl="2" w:tplc="D0DADA0E">
      <w:start w:val="1"/>
      <w:numFmt w:val="bullet"/>
      <w:lvlText w:val=""/>
      <w:lvlJc w:val="left"/>
      <w:pPr>
        <w:ind w:left="2160" w:hanging="360"/>
      </w:pPr>
      <w:rPr>
        <w:rFonts w:ascii="Wingdings" w:hAnsi="Wingdings" w:hint="default"/>
      </w:rPr>
    </w:lvl>
    <w:lvl w:ilvl="3" w:tplc="EEEA31F8">
      <w:start w:val="1"/>
      <w:numFmt w:val="bullet"/>
      <w:lvlText w:val=""/>
      <w:lvlJc w:val="left"/>
      <w:pPr>
        <w:ind w:left="2880" w:hanging="360"/>
      </w:pPr>
      <w:rPr>
        <w:rFonts w:ascii="Symbol" w:hAnsi="Symbol" w:hint="default"/>
      </w:rPr>
    </w:lvl>
    <w:lvl w:ilvl="4" w:tplc="40BE278C">
      <w:start w:val="1"/>
      <w:numFmt w:val="bullet"/>
      <w:lvlText w:val="o"/>
      <w:lvlJc w:val="left"/>
      <w:pPr>
        <w:ind w:left="3600" w:hanging="360"/>
      </w:pPr>
      <w:rPr>
        <w:rFonts w:ascii="Courier New" w:hAnsi="Courier New" w:hint="default"/>
      </w:rPr>
    </w:lvl>
    <w:lvl w:ilvl="5" w:tplc="7AE644FC">
      <w:start w:val="1"/>
      <w:numFmt w:val="bullet"/>
      <w:lvlText w:val=""/>
      <w:lvlJc w:val="left"/>
      <w:pPr>
        <w:ind w:left="4320" w:hanging="360"/>
      </w:pPr>
      <w:rPr>
        <w:rFonts w:ascii="Wingdings" w:hAnsi="Wingdings" w:hint="default"/>
      </w:rPr>
    </w:lvl>
    <w:lvl w:ilvl="6" w:tplc="C966EE1A">
      <w:start w:val="1"/>
      <w:numFmt w:val="bullet"/>
      <w:lvlText w:val=""/>
      <w:lvlJc w:val="left"/>
      <w:pPr>
        <w:ind w:left="5040" w:hanging="360"/>
      </w:pPr>
      <w:rPr>
        <w:rFonts w:ascii="Symbol" w:hAnsi="Symbol" w:hint="default"/>
      </w:rPr>
    </w:lvl>
    <w:lvl w:ilvl="7" w:tplc="042C6398">
      <w:start w:val="1"/>
      <w:numFmt w:val="bullet"/>
      <w:lvlText w:val="o"/>
      <w:lvlJc w:val="left"/>
      <w:pPr>
        <w:ind w:left="5760" w:hanging="360"/>
      </w:pPr>
      <w:rPr>
        <w:rFonts w:ascii="Courier New" w:hAnsi="Courier New" w:hint="default"/>
      </w:rPr>
    </w:lvl>
    <w:lvl w:ilvl="8" w:tplc="322892A2">
      <w:start w:val="1"/>
      <w:numFmt w:val="bullet"/>
      <w:lvlText w:val=""/>
      <w:lvlJc w:val="left"/>
      <w:pPr>
        <w:ind w:left="6480" w:hanging="360"/>
      </w:pPr>
      <w:rPr>
        <w:rFonts w:ascii="Wingdings" w:hAnsi="Wingdings" w:hint="default"/>
      </w:rPr>
    </w:lvl>
  </w:abstractNum>
  <w:abstractNum w:abstractNumId="5" w15:restartNumberingAfterBreak="0">
    <w:nsid w:val="3BB8037F"/>
    <w:multiLevelType w:val="hybridMultilevel"/>
    <w:tmpl w:val="5AE69AC6"/>
    <w:lvl w:ilvl="0" w:tplc="4A423372">
      <w:start w:val="1"/>
      <w:numFmt w:val="bullet"/>
      <w:lvlText w:val=""/>
      <w:lvlJc w:val="left"/>
      <w:pPr>
        <w:ind w:left="720" w:hanging="360"/>
      </w:pPr>
      <w:rPr>
        <w:rFonts w:ascii="Symbol" w:hAnsi="Symbol" w:hint="default"/>
      </w:rPr>
    </w:lvl>
    <w:lvl w:ilvl="1" w:tplc="EFAE656A">
      <w:start w:val="1"/>
      <w:numFmt w:val="bullet"/>
      <w:lvlText w:val="o"/>
      <w:lvlJc w:val="left"/>
      <w:pPr>
        <w:ind w:left="1440" w:hanging="360"/>
      </w:pPr>
      <w:rPr>
        <w:rFonts w:ascii="Courier New" w:hAnsi="Courier New" w:hint="default"/>
      </w:rPr>
    </w:lvl>
    <w:lvl w:ilvl="2" w:tplc="1C4CEB42">
      <w:start w:val="1"/>
      <w:numFmt w:val="bullet"/>
      <w:lvlText w:val=""/>
      <w:lvlJc w:val="left"/>
      <w:pPr>
        <w:ind w:left="2160" w:hanging="360"/>
      </w:pPr>
      <w:rPr>
        <w:rFonts w:ascii="Wingdings" w:hAnsi="Wingdings" w:hint="default"/>
      </w:rPr>
    </w:lvl>
    <w:lvl w:ilvl="3" w:tplc="05C014F4">
      <w:start w:val="1"/>
      <w:numFmt w:val="bullet"/>
      <w:lvlText w:val=""/>
      <w:lvlJc w:val="left"/>
      <w:pPr>
        <w:ind w:left="2880" w:hanging="360"/>
      </w:pPr>
      <w:rPr>
        <w:rFonts w:ascii="Symbol" w:hAnsi="Symbol" w:hint="default"/>
      </w:rPr>
    </w:lvl>
    <w:lvl w:ilvl="4" w:tplc="2EC23F2A">
      <w:start w:val="1"/>
      <w:numFmt w:val="bullet"/>
      <w:lvlText w:val="o"/>
      <w:lvlJc w:val="left"/>
      <w:pPr>
        <w:ind w:left="3600" w:hanging="360"/>
      </w:pPr>
      <w:rPr>
        <w:rFonts w:ascii="Courier New" w:hAnsi="Courier New" w:hint="default"/>
      </w:rPr>
    </w:lvl>
    <w:lvl w:ilvl="5" w:tplc="7A544B30">
      <w:start w:val="1"/>
      <w:numFmt w:val="bullet"/>
      <w:lvlText w:val=""/>
      <w:lvlJc w:val="left"/>
      <w:pPr>
        <w:ind w:left="4320" w:hanging="360"/>
      </w:pPr>
      <w:rPr>
        <w:rFonts w:ascii="Wingdings" w:hAnsi="Wingdings" w:hint="default"/>
      </w:rPr>
    </w:lvl>
    <w:lvl w:ilvl="6" w:tplc="E3D2719E">
      <w:start w:val="1"/>
      <w:numFmt w:val="bullet"/>
      <w:lvlText w:val=""/>
      <w:lvlJc w:val="left"/>
      <w:pPr>
        <w:ind w:left="5040" w:hanging="360"/>
      </w:pPr>
      <w:rPr>
        <w:rFonts w:ascii="Symbol" w:hAnsi="Symbol" w:hint="default"/>
      </w:rPr>
    </w:lvl>
    <w:lvl w:ilvl="7" w:tplc="1BE8F76E">
      <w:start w:val="1"/>
      <w:numFmt w:val="bullet"/>
      <w:lvlText w:val="o"/>
      <w:lvlJc w:val="left"/>
      <w:pPr>
        <w:ind w:left="5760" w:hanging="360"/>
      </w:pPr>
      <w:rPr>
        <w:rFonts w:ascii="Courier New" w:hAnsi="Courier New" w:hint="default"/>
      </w:rPr>
    </w:lvl>
    <w:lvl w:ilvl="8" w:tplc="026C616C">
      <w:start w:val="1"/>
      <w:numFmt w:val="bullet"/>
      <w:lvlText w:val=""/>
      <w:lvlJc w:val="left"/>
      <w:pPr>
        <w:ind w:left="6480" w:hanging="360"/>
      </w:pPr>
      <w:rPr>
        <w:rFonts w:ascii="Wingdings" w:hAnsi="Wingdings" w:hint="default"/>
      </w:rPr>
    </w:lvl>
  </w:abstractNum>
  <w:abstractNum w:abstractNumId="6" w15:restartNumberingAfterBreak="0">
    <w:nsid w:val="50727471"/>
    <w:multiLevelType w:val="hybridMultilevel"/>
    <w:tmpl w:val="B526EE18"/>
    <w:lvl w:ilvl="0" w:tplc="B8CC23BA">
      <w:start w:val="1"/>
      <w:numFmt w:val="decimal"/>
      <w:lvlText w:val="%1."/>
      <w:lvlJc w:val="left"/>
      <w:pPr>
        <w:ind w:left="720" w:hanging="360"/>
      </w:pPr>
    </w:lvl>
    <w:lvl w:ilvl="1" w:tplc="F3580084">
      <w:start w:val="1"/>
      <w:numFmt w:val="lowerLetter"/>
      <w:lvlText w:val="%2."/>
      <w:lvlJc w:val="left"/>
      <w:pPr>
        <w:ind w:left="1440" w:hanging="360"/>
      </w:pPr>
    </w:lvl>
    <w:lvl w:ilvl="2" w:tplc="1F56A9B4">
      <w:start w:val="1"/>
      <w:numFmt w:val="lowerRoman"/>
      <w:lvlText w:val="%3."/>
      <w:lvlJc w:val="right"/>
      <w:pPr>
        <w:ind w:left="2160" w:hanging="180"/>
      </w:pPr>
    </w:lvl>
    <w:lvl w:ilvl="3" w:tplc="EB5E20EE">
      <w:start w:val="1"/>
      <w:numFmt w:val="decimal"/>
      <w:lvlText w:val="%4."/>
      <w:lvlJc w:val="left"/>
      <w:pPr>
        <w:ind w:left="2880" w:hanging="360"/>
      </w:pPr>
    </w:lvl>
    <w:lvl w:ilvl="4" w:tplc="C7D27392">
      <w:start w:val="1"/>
      <w:numFmt w:val="lowerLetter"/>
      <w:lvlText w:val="%5."/>
      <w:lvlJc w:val="left"/>
      <w:pPr>
        <w:ind w:left="3600" w:hanging="360"/>
      </w:pPr>
    </w:lvl>
    <w:lvl w:ilvl="5" w:tplc="1C5C64DC">
      <w:start w:val="1"/>
      <w:numFmt w:val="lowerRoman"/>
      <w:lvlText w:val="%6."/>
      <w:lvlJc w:val="right"/>
      <w:pPr>
        <w:ind w:left="4320" w:hanging="180"/>
      </w:pPr>
    </w:lvl>
    <w:lvl w:ilvl="6" w:tplc="CE74B644">
      <w:start w:val="1"/>
      <w:numFmt w:val="decimal"/>
      <w:lvlText w:val="%7."/>
      <w:lvlJc w:val="left"/>
      <w:pPr>
        <w:ind w:left="5040" w:hanging="360"/>
      </w:pPr>
    </w:lvl>
    <w:lvl w:ilvl="7" w:tplc="C4823A04">
      <w:start w:val="1"/>
      <w:numFmt w:val="lowerLetter"/>
      <w:lvlText w:val="%8."/>
      <w:lvlJc w:val="left"/>
      <w:pPr>
        <w:ind w:left="5760" w:hanging="360"/>
      </w:pPr>
    </w:lvl>
    <w:lvl w:ilvl="8" w:tplc="29D085CE">
      <w:start w:val="1"/>
      <w:numFmt w:val="lowerRoman"/>
      <w:lvlText w:val="%9."/>
      <w:lvlJc w:val="right"/>
      <w:pPr>
        <w:ind w:left="6480" w:hanging="180"/>
      </w:pPr>
    </w:lvl>
  </w:abstractNum>
  <w:abstractNum w:abstractNumId="7" w15:restartNumberingAfterBreak="0">
    <w:nsid w:val="53C99C7E"/>
    <w:multiLevelType w:val="hybridMultilevel"/>
    <w:tmpl w:val="3ABEDC0E"/>
    <w:lvl w:ilvl="0" w:tplc="86143D4C">
      <w:start w:val="1"/>
      <w:numFmt w:val="bullet"/>
      <w:lvlText w:val=""/>
      <w:lvlJc w:val="left"/>
      <w:pPr>
        <w:ind w:left="720" w:hanging="360"/>
      </w:pPr>
      <w:rPr>
        <w:rFonts w:ascii="Symbol" w:hAnsi="Symbol" w:hint="default"/>
      </w:rPr>
    </w:lvl>
    <w:lvl w:ilvl="1" w:tplc="EEB89A4A">
      <w:start w:val="1"/>
      <w:numFmt w:val="bullet"/>
      <w:lvlText w:val="o"/>
      <w:lvlJc w:val="left"/>
      <w:pPr>
        <w:ind w:left="1440" w:hanging="360"/>
      </w:pPr>
      <w:rPr>
        <w:rFonts w:ascii="Courier New" w:hAnsi="Courier New" w:hint="default"/>
      </w:rPr>
    </w:lvl>
    <w:lvl w:ilvl="2" w:tplc="974E3782">
      <w:start w:val="1"/>
      <w:numFmt w:val="bullet"/>
      <w:lvlText w:val=""/>
      <w:lvlJc w:val="left"/>
      <w:pPr>
        <w:ind w:left="2160" w:hanging="360"/>
      </w:pPr>
      <w:rPr>
        <w:rFonts w:ascii="Wingdings" w:hAnsi="Wingdings" w:hint="default"/>
      </w:rPr>
    </w:lvl>
    <w:lvl w:ilvl="3" w:tplc="C59EE3DC">
      <w:start w:val="1"/>
      <w:numFmt w:val="bullet"/>
      <w:lvlText w:val=""/>
      <w:lvlJc w:val="left"/>
      <w:pPr>
        <w:ind w:left="2880" w:hanging="360"/>
      </w:pPr>
      <w:rPr>
        <w:rFonts w:ascii="Symbol" w:hAnsi="Symbol" w:hint="default"/>
      </w:rPr>
    </w:lvl>
    <w:lvl w:ilvl="4" w:tplc="1CC4F788">
      <w:start w:val="1"/>
      <w:numFmt w:val="bullet"/>
      <w:lvlText w:val="o"/>
      <w:lvlJc w:val="left"/>
      <w:pPr>
        <w:ind w:left="3600" w:hanging="360"/>
      </w:pPr>
      <w:rPr>
        <w:rFonts w:ascii="Courier New" w:hAnsi="Courier New" w:hint="default"/>
      </w:rPr>
    </w:lvl>
    <w:lvl w:ilvl="5" w:tplc="B73CF8CE">
      <w:start w:val="1"/>
      <w:numFmt w:val="bullet"/>
      <w:lvlText w:val=""/>
      <w:lvlJc w:val="left"/>
      <w:pPr>
        <w:ind w:left="4320" w:hanging="360"/>
      </w:pPr>
      <w:rPr>
        <w:rFonts w:ascii="Wingdings" w:hAnsi="Wingdings" w:hint="default"/>
      </w:rPr>
    </w:lvl>
    <w:lvl w:ilvl="6" w:tplc="7ED675C6">
      <w:start w:val="1"/>
      <w:numFmt w:val="bullet"/>
      <w:lvlText w:val=""/>
      <w:lvlJc w:val="left"/>
      <w:pPr>
        <w:ind w:left="5040" w:hanging="360"/>
      </w:pPr>
      <w:rPr>
        <w:rFonts w:ascii="Symbol" w:hAnsi="Symbol" w:hint="default"/>
      </w:rPr>
    </w:lvl>
    <w:lvl w:ilvl="7" w:tplc="9FC024FA">
      <w:start w:val="1"/>
      <w:numFmt w:val="bullet"/>
      <w:lvlText w:val="o"/>
      <w:lvlJc w:val="left"/>
      <w:pPr>
        <w:ind w:left="5760" w:hanging="360"/>
      </w:pPr>
      <w:rPr>
        <w:rFonts w:ascii="Courier New" w:hAnsi="Courier New" w:hint="default"/>
      </w:rPr>
    </w:lvl>
    <w:lvl w:ilvl="8" w:tplc="E7A663AA">
      <w:start w:val="1"/>
      <w:numFmt w:val="bullet"/>
      <w:lvlText w:val=""/>
      <w:lvlJc w:val="left"/>
      <w:pPr>
        <w:ind w:left="6480" w:hanging="360"/>
      </w:pPr>
      <w:rPr>
        <w:rFonts w:ascii="Wingdings" w:hAnsi="Wingdings" w:hint="default"/>
      </w:rPr>
    </w:lvl>
  </w:abstractNum>
  <w:abstractNum w:abstractNumId="8" w15:restartNumberingAfterBreak="0">
    <w:nsid w:val="5F9EF276"/>
    <w:multiLevelType w:val="hybridMultilevel"/>
    <w:tmpl w:val="C7409028"/>
    <w:lvl w:ilvl="0" w:tplc="F10E2BA2">
      <w:start w:val="1"/>
      <w:numFmt w:val="bullet"/>
      <w:lvlText w:val=""/>
      <w:lvlJc w:val="left"/>
      <w:pPr>
        <w:ind w:left="720" w:hanging="360"/>
      </w:pPr>
      <w:rPr>
        <w:rFonts w:ascii="Symbol" w:hAnsi="Symbol" w:hint="default"/>
      </w:rPr>
    </w:lvl>
    <w:lvl w:ilvl="1" w:tplc="6F64C5DA">
      <w:start w:val="1"/>
      <w:numFmt w:val="bullet"/>
      <w:lvlText w:val="o"/>
      <w:lvlJc w:val="left"/>
      <w:pPr>
        <w:ind w:left="1440" w:hanging="360"/>
      </w:pPr>
      <w:rPr>
        <w:rFonts w:ascii="Courier New" w:hAnsi="Courier New" w:hint="default"/>
      </w:rPr>
    </w:lvl>
    <w:lvl w:ilvl="2" w:tplc="AE687AF4">
      <w:start w:val="1"/>
      <w:numFmt w:val="bullet"/>
      <w:lvlText w:val=""/>
      <w:lvlJc w:val="left"/>
      <w:pPr>
        <w:ind w:left="2160" w:hanging="360"/>
      </w:pPr>
      <w:rPr>
        <w:rFonts w:ascii="Wingdings" w:hAnsi="Wingdings" w:hint="default"/>
      </w:rPr>
    </w:lvl>
    <w:lvl w:ilvl="3" w:tplc="6BB2F180">
      <w:start w:val="1"/>
      <w:numFmt w:val="bullet"/>
      <w:lvlText w:val=""/>
      <w:lvlJc w:val="left"/>
      <w:pPr>
        <w:ind w:left="2880" w:hanging="360"/>
      </w:pPr>
      <w:rPr>
        <w:rFonts w:ascii="Symbol" w:hAnsi="Symbol" w:hint="default"/>
      </w:rPr>
    </w:lvl>
    <w:lvl w:ilvl="4" w:tplc="71C403FC">
      <w:start w:val="1"/>
      <w:numFmt w:val="bullet"/>
      <w:lvlText w:val="o"/>
      <w:lvlJc w:val="left"/>
      <w:pPr>
        <w:ind w:left="3600" w:hanging="360"/>
      </w:pPr>
      <w:rPr>
        <w:rFonts w:ascii="Courier New" w:hAnsi="Courier New" w:hint="default"/>
      </w:rPr>
    </w:lvl>
    <w:lvl w:ilvl="5" w:tplc="5A7E09B8">
      <w:start w:val="1"/>
      <w:numFmt w:val="bullet"/>
      <w:lvlText w:val=""/>
      <w:lvlJc w:val="left"/>
      <w:pPr>
        <w:ind w:left="4320" w:hanging="360"/>
      </w:pPr>
      <w:rPr>
        <w:rFonts w:ascii="Wingdings" w:hAnsi="Wingdings" w:hint="default"/>
      </w:rPr>
    </w:lvl>
    <w:lvl w:ilvl="6" w:tplc="432E9224">
      <w:start w:val="1"/>
      <w:numFmt w:val="bullet"/>
      <w:lvlText w:val=""/>
      <w:lvlJc w:val="left"/>
      <w:pPr>
        <w:ind w:left="5040" w:hanging="360"/>
      </w:pPr>
      <w:rPr>
        <w:rFonts w:ascii="Symbol" w:hAnsi="Symbol" w:hint="default"/>
      </w:rPr>
    </w:lvl>
    <w:lvl w:ilvl="7" w:tplc="EE52631E">
      <w:start w:val="1"/>
      <w:numFmt w:val="bullet"/>
      <w:lvlText w:val="o"/>
      <w:lvlJc w:val="left"/>
      <w:pPr>
        <w:ind w:left="5760" w:hanging="360"/>
      </w:pPr>
      <w:rPr>
        <w:rFonts w:ascii="Courier New" w:hAnsi="Courier New" w:hint="default"/>
      </w:rPr>
    </w:lvl>
    <w:lvl w:ilvl="8" w:tplc="0344C1A2">
      <w:start w:val="1"/>
      <w:numFmt w:val="bullet"/>
      <w:lvlText w:val=""/>
      <w:lvlJc w:val="left"/>
      <w:pPr>
        <w:ind w:left="6480" w:hanging="360"/>
      </w:pPr>
      <w:rPr>
        <w:rFonts w:ascii="Wingdings" w:hAnsi="Wingdings" w:hint="default"/>
      </w:rPr>
    </w:lvl>
  </w:abstractNum>
  <w:abstractNum w:abstractNumId="9" w15:restartNumberingAfterBreak="0">
    <w:nsid w:val="692B685A"/>
    <w:multiLevelType w:val="hybridMultilevel"/>
    <w:tmpl w:val="BD748D2A"/>
    <w:lvl w:ilvl="0" w:tplc="0CFC8806">
      <w:start w:val="1"/>
      <w:numFmt w:val="bullet"/>
      <w:lvlText w:val=""/>
      <w:lvlJc w:val="left"/>
      <w:pPr>
        <w:ind w:left="720" w:hanging="360"/>
      </w:pPr>
      <w:rPr>
        <w:rFonts w:ascii="Symbol" w:hAnsi="Symbol" w:hint="default"/>
      </w:rPr>
    </w:lvl>
    <w:lvl w:ilvl="1" w:tplc="B28C3942">
      <w:start w:val="1"/>
      <w:numFmt w:val="bullet"/>
      <w:lvlText w:val="o"/>
      <w:lvlJc w:val="left"/>
      <w:pPr>
        <w:ind w:left="1440" w:hanging="360"/>
      </w:pPr>
      <w:rPr>
        <w:rFonts w:ascii="Courier New" w:hAnsi="Courier New" w:hint="default"/>
      </w:rPr>
    </w:lvl>
    <w:lvl w:ilvl="2" w:tplc="27181FC0">
      <w:start w:val="1"/>
      <w:numFmt w:val="bullet"/>
      <w:lvlText w:val=""/>
      <w:lvlJc w:val="left"/>
      <w:pPr>
        <w:ind w:left="2160" w:hanging="360"/>
      </w:pPr>
      <w:rPr>
        <w:rFonts w:ascii="Wingdings" w:hAnsi="Wingdings" w:hint="default"/>
      </w:rPr>
    </w:lvl>
    <w:lvl w:ilvl="3" w:tplc="611832F6">
      <w:start w:val="1"/>
      <w:numFmt w:val="bullet"/>
      <w:lvlText w:val=""/>
      <w:lvlJc w:val="left"/>
      <w:pPr>
        <w:ind w:left="2880" w:hanging="360"/>
      </w:pPr>
      <w:rPr>
        <w:rFonts w:ascii="Symbol" w:hAnsi="Symbol" w:hint="default"/>
      </w:rPr>
    </w:lvl>
    <w:lvl w:ilvl="4" w:tplc="99200526">
      <w:start w:val="1"/>
      <w:numFmt w:val="bullet"/>
      <w:lvlText w:val="o"/>
      <w:lvlJc w:val="left"/>
      <w:pPr>
        <w:ind w:left="3600" w:hanging="360"/>
      </w:pPr>
      <w:rPr>
        <w:rFonts w:ascii="Courier New" w:hAnsi="Courier New" w:hint="default"/>
      </w:rPr>
    </w:lvl>
    <w:lvl w:ilvl="5" w:tplc="05C24318">
      <w:start w:val="1"/>
      <w:numFmt w:val="bullet"/>
      <w:lvlText w:val=""/>
      <w:lvlJc w:val="left"/>
      <w:pPr>
        <w:ind w:left="4320" w:hanging="360"/>
      </w:pPr>
      <w:rPr>
        <w:rFonts w:ascii="Wingdings" w:hAnsi="Wingdings" w:hint="default"/>
      </w:rPr>
    </w:lvl>
    <w:lvl w:ilvl="6" w:tplc="775EB1C2">
      <w:start w:val="1"/>
      <w:numFmt w:val="bullet"/>
      <w:lvlText w:val=""/>
      <w:lvlJc w:val="left"/>
      <w:pPr>
        <w:ind w:left="5040" w:hanging="360"/>
      </w:pPr>
      <w:rPr>
        <w:rFonts w:ascii="Symbol" w:hAnsi="Symbol" w:hint="default"/>
      </w:rPr>
    </w:lvl>
    <w:lvl w:ilvl="7" w:tplc="DB98E454">
      <w:start w:val="1"/>
      <w:numFmt w:val="bullet"/>
      <w:lvlText w:val="o"/>
      <w:lvlJc w:val="left"/>
      <w:pPr>
        <w:ind w:left="5760" w:hanging="360"/>
      </w:pPr>
      <w:rPr>
        <w:rFonts w:ascii="Courier New" w:hAnsi="Courier New" w:hint="default"/>
      </w:rPr>
    </w:lvl>
    <w:lvl w:ilvl="8" w:tplc="F7EA66C4">
      <w:start w:val="1"/>
      <w:numFmt w:val="bullet"/>
      <w:lvlText w:val=""/>
      <w:lvlJc w:val="left"/>
      <w:pPr>
        <w:ind w:left="6480" w:hanging="360"/>
      </w:pPr>
      <w:rPr>
        <w:rFonts w:ascii="Wingdings" w:hAnsi="Wingdings" w:hint="default"/>
      </w:rPr>
    </w:lvl>
  </w:abstractNum>
  <w:abstractNum w:abstractNumId="10" w15:restartNumberingAfterBreak="0">
    <w:nsid w:val="6AE98C30"/>
    <w:multiLevelType w:val="hybridMultilevel"/>
    <w:tmpl w:val="3D02052C"/>
    <w:lvl w:ilvl="0" w:tplc="B4E2E2D6">
      <w:start w:val="1"/>
      <w:numFmt w:val="bullet"/>
      <w:lvlText w:val=""/>
      <w:lvlJc w:val="left"/>
      <w:pPr>
        <w:ind w:left="720" w:hanging="360"/>
      </w:pPr>
      <w:rPr>
        <w:rFonts w:ascii="Symbol" w:hAnsi="Symbol" w:hint="default"/>
      </w:rPr>
    </w:lvl>
    <w:lvl w:ilvl="1" w:tplc="B352E786">
      <w:start w:val="1"/>
      <w:numFmt w:val="bullet"/>
      <w:lvlText w:val="o"/>
      <w:lvlJc w:val="left"/>
      <w:pPr>
        <w:ind w:left="1440" w:hanging="360"/>
      </w:pPr>
      <w:rPr>
        <w:rFonts w:ascii="Courier New" w:hAnsi="Courier New" w:hint="default"/>
      </w:rPr>
    </w:lvl>
    <w:lvl w:ilvl="2" w:tplc="BEA6651E">
      <w:start w:val="1"/>
      <w:numFmt w:val="bullet"/>
      <w:lvlText w:val=""/>
      <w:lvlJc w:val="left"/>
      <w:pPr>
        <w:ind w:left="2160" w:hanging="360"/>
      </w:pPr>
      <w:rPr>
        <w:rFonts w:ascii="Wingdings" w:hAnsi="Wingdings" w:hint="default"/>
      </w:rPr>
    </w:lvl>
    <w:lvl w:ilvl="3" w:tplc="BD781896">
      <w:start w:val="1"/>
      <w:numFmt w:val="bullet"/>
      <w:lvlText w:val=""/>
      <w:lvlJc w:val="left"/>
      <w:pPr>
        <w:ind w:left="2880" w:hanging="360"/>
      </w:pPr>
      <w:rPr>
        <w:rFonts w:ascii="Symbol" w:hAnsi="Symbol" w:hint="default"/>
      </w:rPr>
    </w:lvl>
    <w:lvl w:ilvl="4" w:tplc="96C6ABE8">
      <w:start w:val="1"/>
      <w:numFmt w:val="bullet"/>
      <w:lvlText w:val="o"/>
      <w:lvlJc w:val="left"/>
      <w:pPr>
        <w:ind w:left="3600" w:hanging="360"/>
      </w:pPr>
      <w:rPr>
        <w:rFonts w:ascii="Courier New" w:hAnsi="Courier New" w:hint="default"/>
      </w:rPr>
    </w:lvl>
    <w:lvl w:ilvl="5" w:tplc="602A9388">
      <w:start w:val="1"/>
      <w:numFmt w:val="bullet"/>
      <w:lvlText w:val=""/>
      <w:lvlJc w:val="left"/>
      <w:pPr>
        <w:ind w:left="4320" w:hanging="360"/>
      </w:pPr>
      <w:rPr>
        <w:rFonts w:ascii="Wingdings" w:hAnsi="Wingdings" w:hint="default"/>
      </w:rPr>
    </w:lvl>
    <w:lvl w:ilvl="6" w:tplc="5240C838">
      <w:start w:val="1"/>
      <w:numFmt w:val="bullet"/>
      <w:lvlText w:val=""/>
      <w:lvlJc w:val="left"/>
      <w:pPr>
        <w:ind w:left="5040" w:hanging="360"/>
      </w:pPr>
      <w:rPr>
        <w:rFonts w:ascii="Symbol" w:hAnsi="Symbol" w:hint="default"/>
      </w:rPr>
    </w:lvl>
    <w:lvl w:ilvl="7" w:tplc="B1464EB4">
      <w:start w:val="1"/>
      <w:numFmt w:val="bullet"/>
      <w:lvlText w:val="o"/>
      <w:lvlJc w:val="left"/>
      <w:pPr>
        <w:ind w:left="5760" w:hanging="360"/>
      </w:pPr>
      <w:rPr>
        <w:rFonts w:ascii="Courier New" w:hAnsi="Courier New" w:hint="default"/>
      </w:rPr>
    </w:lvl>
    <w:lvl w:ilvl="8" w:tplc="AC98D362">
      <w:start w:val="1"/>
      <w:numFmt w:val="bullet"/>
      <w:lvlText w:val=""/>
      <w:lvlJc w:val="left"/>
      <w:pPr>
        <w:ind w:left="6480" w:hanging="360"/>
      </w:pPr>
      <w:rPr>
        <w:rFonts w:ascii="Wingdings" w:hAnsi="Wingdings" w:hint="default"/>
      </w:rPr>
    </w:lvl>
  </w:abstractNum>
  <w:abstractNum w:abstractNumId="11" w15:restartNumberingAfterBreak="0">
    <w:nsid w:val="6F98316F"/>
    <w:multiLevelType w:val="hybridMultilevel"/>
    <w:tmpl w:val="42E01F5C"/>
    <w:lvl w:ilvl="0" w:tplc="93A833C4">
      <w:start w:val="1"/>
      <w:numFmt w:val="bullet"/>
      <w:lvlText w:val=""/>
      <w:lvlJc w:val="left"/>
      <w:pPr>
        <w:ind w:left="720" w:hanging="360"/>
      </w:pPr>
      <w:rPr>
        <w:rFonts w:ascii="Symbol" w:hAnsi="Symbol" w:hint="default"/>
      </w:rPr>
    </w:lvl>
    <w:lvl w:ilvl="1" w:tplc="57C6B410">
      <w:start w:val="1"/>
      <w:numFmt w:val="bullet"/>
      <w:lvlText w:val="o"/>
      <w:lvlJc w:val="left"/>
      <w:pPr>
        <w:ind w:left="1440" w:hanging="360"/>
      </w:pPr>
      <w:rPr>
        <w:rFonts w:ascii="Courier New" w:hAnsi="Courier New" w:hint="default"/>
      </w:rPr>
    </w:lvl>
    <w:lvl w:ilvl="2" w:tplc="41024ED0">
      <w:start w:val="1"/>
      <w:numFmt w:val="bullet"/>
      <w:lvlText w:val=""/>
      <w:lvlJc w:val="left"/>
      <w:pPr>
        <w:ind w:left="2160" w:hanging="360"/>
      </w:pPr>
      <w:rPr>
        <w:rFonts w:ascii="Wingdings" w:hAnsi="Wingdings" w:hint="default"/>
      </w:rPr>
    </w:lvl>
    <w:lvl w:ilvl="3" w:tplc="093480E2">
      <w:start w:val="1"/>
      <w:numFmt w:val="bullet"/>
      <w:lvlText w:val=""/>
      <w:lvlJc w:val="left"/>
      <w:pPr>
        <w:ind w:left="2880" w:hanging="360"/>
      </w:pPr>
      <w:rPr>
        <w:rFonts w:ascii="Symbol" w:hAnsi="Symbol" w:hint="default"/>
      </w:rPr>
    </w:lvl>
    <w:lvl w:ilvl="4" w:tplc="F9D63B56">
      <w:start w:val="1"/>
      <w:numFmt w:val="bullet"/>
      <w:lvlText w:val="o"/>
      <w:lvlJc w:val="left"/>
      <w:pPr>
        <w:ind w:left="3600" w:hanging="360"/>
      </w:pPr>
      <w:rPr>
        <w:rFonts w:ascii="Courier New" w:hAnsi="Courier New" w:hint="default"/>
      </w:rPr>
    </w:lvl>
    <w:lvl w:ilvl="5" w:tplc="9EEA049A">
      <w:start w:val="1"/>
      <w:numFmt w:val="bullet"/>
      <w:lvlText w:val=""/>
      <w:lvlJc w:val="left"/>
      <w:pPr>
        <w:ind w:left="4320" w:hanging="360"/>
      </w:pPr>
      <w:rPr>
        <w:rFonts w:ascii="Wingdings" w:hAnsi="Wingdings" w:hint="default"/>
      </w:rPr>
    </w:lvl>
    <w:lvl w:ilvl="6" w:tplc="F72258A0">
      <w:start w:val="1"/>
      <w:numFmt w:val="bullet"/>
      <w:lvlText w:val=""/>
      <w:lvlJc w:val="left"/>
      <w:pPr>
        <w:ind w:left="5040" w:hanging="360"/>
      </w:pPr>
      <w:rPr>
        <w:rFonts w:ascii="Symbol" w:hAnsi="Symbol" w:hint="default"/>
      </w:rPr>
    </w:lvl>
    <w:lvl w:ilvl="7" w:tplc="86E46BE6">
      <w:start w:val="1"/>
      <w:numFmt w:val="bullet"/>
      <w:lvlText w:val="o"/>
      <w:lvlJc w:val="left"/>
      <w:pPr>
        <w:ind w:left="5760" w:hanging="360"/>
      </w:pPr>
      <w:rPr>
        <w:rFonts w:ascii="Courier New" w:hAnsi="Courier New" w:hint="default"/>
      </w:rPr>
    </w:lvl>
    <w:lvl w:ilvl="8" w:tplc="E3D04696">
      <w:start w:val="1"/>
      <w:numFmt w:val="bullet"/>
      <w:lvlText w:val=""/>
      <w:lvlJc w:val="left"/>
      <w:pPr>
        <w:ind w:left="6480" w:hanging="360"/>
      </w:pPr>
      <w:rPr>
        <w:rFonts w:ascii="Wingdings" w:hAnsi="Wingdings" w:hint="default"/>
      </w:rPr>
    </w:lvl>
  </w:abstractNum>
  <w:num w:numId="1" w16cid:durableId="268706548">
    <w:abstractNumId w:val="8"/>
  </w:num>
  <w:num w:numId="2" w16cid:durableId="1463572486">
    <w:abstractNumId w:val="7"/>
  </w:num>
  <w:num w:numId="3" w16cid:durableId="1807701452">
    <w:abstractNumId w:val="6"/>
  </w:num>
  <w:num w:numId="4" w16cid:durableId="552472945">
    <w:abstractNumId w:val="11"/>
  </w:num>
  <w:num w:numId="5" w16cid:durableId="343093689">
    <w:abstractNumId w:val="5"/>
  </w:num>
  <w:num w:numId="6" w16cid:durableId="1654523172">
    <w:abstractNumId w:val="4"/>
  </w:num>
  <w:num w:numId="7" w16cid:durableId="387457683">
    <w:abstractNumId w:val="9"/>
  </w:num>
  <w:num w:numId="8" w16cid:durableId="835654265">
    <w:abstractNumId w:val="1"/>
  </w:num>
  <w:num w:numId="9" w16cid:durableId="2079477794">
    <w:abstractNumId w:val="3"/>
  </w:num>
  <w:num w:numId="10" w16cid:durableId="1756898447">
    <w:abstractNumId w:val="2"/>
  </w:num>
  <w:num w:numId="11" w16cid:durableId="98451051">
    <w:abstractNumId w:val="10"/>
  </w:num>
  <w:num w:numId="12" w16cid:durableId="1248155826">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9B62"/>
    <w:rsid w:val="00002D03"/>
    <w:rsid w:val="002177A8"/>
    <w:rsid w:val="00270A8B"/>
    <w:rsid w:val="002F0C78"/>
    <w:rsid w:val="00317368"/>
    <w:rsid w:val="00397446"/>
    <w:rsid w:val="004A47CA"/>
    <w:rsid w:val="005D35A2"/>
    <w:rsid w:val="00669B62"/>
    <w:rsid w:val="006D64DB"/>
    <w:rsid w:val="006F5298"/>
    <w:rsid w:val="00710CB5"/>
    <w:rsid w:val="007E3CDD"/>
    <w:rsid w:val="008069B7"/>
    <w:rsid w:val="008B6238"/>
    <w:rsid w:val="008C1481"/>
    <w:rsid w:val="0094726F"/>
    <w:rsid w:val="00AA2DE8"/>
    <w:rsid w:val="00AF438F"/>
    <w:rsid w:val="00B45437"/>
    <w:rsid w:val="00B84126"/>
    <w:rsid w:val="00BD01E2"/>
    <w:rsid w:val="00C31A60"/>
    <w:rsid w:val="00C75AD0"/>
    <w:rsid w:val="00D10164"/>
    <w:rsid w:val="00D87DB9"/>
    <w:rsid w:val="00EB318A"/>
    <w:rsid w:val="00F06BCC"/>
    <w:rsid w:val="00F29A77"/>
    <w:rsid w:val="00F47D7D"/>
    <w:rsid w:val="00FB1DE6"/>
    <w:rsid w:val="01F0F7B4"/>
    <w:rsid w:val="034CD075"/>
    <w:rsid w:val="0366DEEC"/>
    <w:rsid w:val="03E9623F"/>
    <w:rsid w:val="04A5D49C"/>
    <w:rsid w:val="0535F03C"/>
    <w:rsid w:val="05A0D217"/>
    <w:rsid w:val="05F3675B"/>
    <w:rsid w:val="060BACC0"/>
    <w:rsid w:val="07B5D5A3"/>
    <w:rsid w:val="07F25B5B"/>
    <w:rsid w:val="0871B71F"/>
    <w:rsid w:val="0893054A"/>
    <w:rsid w:val="0A978B57"/>
    <w:rsid w:val="0AF53F1E"/>
    <w:rsid w:val="0C76E316"/>
    <w:rsid w:val="0D1BBD19"/>
    <w:rsid w:val="0E0C7EA6"/>
    <w:rsid w:val="0E2B3A44"/>
    <w:rsid w:val="0F1FDB61"/>
    <w:rsid w:val="0FABEFB5"/>
    <w:rsid w:val="0FF99C57"/>
    <w:rsid w:val="1136F09F"/>
    <w:rsid w:val="11491A0F"/>
    <w:rsid w:val="122992D4"/>
    <w:rsid w:val="12AAA153"/>
    <w:rsid w:val="13BA5D1B"/>
    <w:rsid w:val="1426F886"/>
    <w:rsid w:val="14B88B52"/>
    <w:rsid w:val="14F3B373"/>
    <w:rsid w:val="158247A4"/>
    <w:rsid w:val="174874EF"/>
    <w:rsid w:val="1788A939"/>
    <w:rsid w:val="199191FA"/>
    <w:rsid w:val="19F68C52"/>
    <w:rsid w:val="1A9E00EE"/>
    <w:rsid w:val="1B73B161"/>
    <w:rsid w:val="1BBA848E"/>
    <w:rsid w:val="1C2AD0D4"/>
    <w:rsid w:val="1C604F68"/>
    <w:rsid w:val="1C6F504B"/>
    <w:rsid w:val="1E21EB85"/>
    <w:rsid w:val="1E3A51D9"/>
    <w:rsid w:val="1E49FD1E"/>
    <w:rsid w:val="1E95E8F1"/>
    <w:rsid w:val="1EB7ECD8"/>
    <w:rsid w:val="1EC9494F"/>
    <w:rsid w:val="1FBEDE41"/>
    <w:rsid w:val="20109650"/>
    <w:rsid w:val="2019D75F"/>
    <w:rsid w:val="2068D72F"/>
    <w:rsid w:val="21E5A980"/>
    <w:rsid w:val="236F8038"/>
    <w:rsid w:val="23B19679"/>
    <w:rsid w:val="25104B7A"/>
    <w:rsid w:val="256A306D"/>
    <w:rsid w:val="258570C7"/>
    <w:rsid w:val="259B9802"/>
    <w:rsid w:val="2601FECC"/>
    <w:rsid w:val="2641982C"/>
    <w:rsid w:val="2665FBFB"/>
    <w:rsid w:val="277775AF"/>
    <w:rsid w:val="28228DFE"/>
    <w:rsid w:val="291D8FA8"/>
    <w:rsid w:val="2A79C57A"/>
    <w:rsid w:val="2BC8B3B1"/>
    <w:rsid w:val="2CDBA5B6"/>
    <w:rsid w:val="2D706B84"/>
    <w:rsid w:val="2D86B771"/>
    <w:rsid w:val="2DA5D18B"/>
    <w:rsid w:val="2DB7E18B"/>
    <w:rsid w:val="2E38431C"/>
    <w:rsid w:val="2E43FD94"/>
    <w:rsid w:val="2EEC09CA"/>
    <w:rsid w:val="31B26DE6"/>
    <w:rsid w:val="32A673AD"/>
    <w:rsid w:val="33D1C79A"/>
    <w:rsid w:val="3401184A"/>
    <w:rsid w:val="348048EF"/>
    <w:rsid w:val="366B9658"/>
    <w:rsid w:val="367F6F37"/>
    <w:rsid w:val="369BC6A0"/>
    <w:rsid w:val="36E3EB12"/>
    <w:rsid w:val="372ADC03"/>
    <w:rsid w:val="37BED4FE"/>
    <w:rsid w:val="382264A3"/>
    <w:rsid w:val="38AB06AF"/>
    <w:rsid w:val="39336998"/>
    <w:rsid w:val="39ED7172"/>
    <w:rsid w:val="3A9D7FFB"/>
    <w:rsid w:val="3AF2E488"/>
    <w:rsid w:val="3C284243"/>
    <w:rsid w:val="3CFD11CF"/>
    <w:rsid w:val="3D3044F7"/>
    <w:rsid w:val="3DD14BDB"/>
    <w:rsid w:val="3E65B728"/>
    <w:rsid w:val="3E85D307"/>
    <w:rsid w:val="3EACD1A5"/>
    <w:rsid w:val="40CC8E35"/>
    <w:rsid w:val="41422E55"/>
    <w:rsid w:val="41C821C1"/>
    <w:rsid w:val="428D8DBD"/>
    <w:rsid w:val="4314A119"/>
    <w:rsid w:val="43C3B2DA"/>
    <w:rsid w:val="44E83FA3"/>
    <w:rsid w:val="460DF21F"/>
    <w:rsid w:val="4670F124"/>
    <w:rsid w:val="4727F93A"/>
    <w:rsid w:val="477CBFAE"/>
    <w:rsid w:val="4789ED70"/>
    <w:rsid w:val="47C3443D"/>
    <w:rsid w:val="485F3EE4"/>
    <w:rsid w:val="4937E838"/>
    <w:rsid w:val="4A84C5F8"/>
    <w:rsid w:val="4B6B5554"/>
    <w:rsid w:val="4BF82A25"/>
    <w:rsid w:val="4CC24F65"/>
    <w:rsid w:val="4D3F5FF2"/>
    <w:rsid w:val="4F4B3DAE"/>
    <w:rsid w:val="4F705E1A"/>
    <w:rsid w:val="4FE62D6A"/>
    <w:rsid w:val="50155314"/>
    <w:rsid w:val="51714BBF"/>
    <w:rsid w:val="5172D600"/>
    <w:rsid w:val="524F76F6"/>
    <w:rsid w:val="526DD325"/>
    <w:rsid w:val="52BA5514"/>
    <w:rsid w:val="52FF0DF0"/>
    <w:rsid w:val="536A9664"/>
    <w:rsid w:val="53F1EFF4"/>
    <w:rsid w:val="5483DAAF"/>
    <w:rsid w:val="54D79A49"/>
    <w:rsid w:val="551BE3AA"/>
    <w:rsid w:val="5575F4B1"/>
    <w:rsid w:val="5599D0D5"/>
    <w:rsid w:val="56583D43"/>
    <w:rsid w:val="577DED0A"/>
    <w:rsid w:val="57B5DEAE"/>
    <w:rsid w:val="5A2EFFAC"/>
    <w:rsid w:val="5A654C5B"/>
    <w:rsid w:val="5BAFC570"/>
    <w:rsid w:val="5BF24BAE"/>
    <w:rsid w:val="5C5ED05D"/>
    <w:rsid w:val="5D879A73"/>
    <w:rsid w:val="5E13A51C"/>
    <w:rsid w:val="5E634A62"/>
    <w:rsid w:val="5EC3D911"/>
    <w:rsid w:val="5F422B42"/>
    <w:rsid w:val="5FEA6D11"/>
    <w:rsid w:val="613CBE53"/>
    <w:rsid w:val="61756B38"/>
    <w:rsid w:val="61E5F077"/>
    <w:rsid w:val="61F5505D"/>
    <w:rsid w:val="61FC72F2"/>
    <w:rsid w:val="6200093B"/>
    <w:rsid w:val="62E7B337"/>
    <w:rsid w:val="6307107B"/>
    <w:rsid w:val="636FFEB2"/>
    <w:rsid w:val="638245B0"/>
    <w:rsid w:val="63C23BE7"/>
    <w:rsid w:val="64135507"/>
    <w:rsid w:val="65D2C55E"/>
    <w:rsid w:val="660D1B99"/>
    <w:rsid w:val="661BA6B3"/>
    <w:rsid w:val="675BA23C"/>
    <w:rsid w:val="67970113"/>
    <w:rsid w:val="67AA7213"/>
    <w:rsid w:val="67FEA4E3"/>
    <w:rsid w:val="6825E700"/>
    <w:rsid w:val="6868A82A"/>
    <w:rsid w:val="68776551"/>
    <w:rsid w:val="6983F00E"/>
    <w:rsid w:val="69D88D2A"/>
    <w:rsid w:val="69FABD74"/>
    <w:rsid w:val="6A5B9273"/>
    <w:rsid w:val="6A8289B2"/>
    <w:rsid w:val="6A889D24"/>
    <w:rsid w:val="6B1D59B1"/>
    <w:rsid w:val="6BC6B0EA"/>
    <w:rsid w:val="6DB2094C"/>
    <w:rsid w:val="6DEF348D"/>
    <w:rsid w:val="6E7431C2"/>
    <w:rsid w:val="6E7FB6E1"/>
    <w:rsid w:val="6EFD1D8C"/>
    <w:rsid w:val="70627663"/>
    <w:rsid w:val="7154DADD"/>
    <w:rsid w:val="716277B6"/>
    <w:rsid w:val="717F5FF0"/>
    <w:rsid w:val="7187A236"/>
    <w:rsid w:val="71CF4A19"/>
    <w:rsid w:val="7222EE2F"/>
    <w:rsid w:val="722A8AC6"/>
    <w:rsid w:val="7256E3FA"/>
    <w:rsid w:val="727792F5"/>
    <w:rsid w:val="72D9044E"/>
    <w:rsid w:val="73118465"/>
    <w:rsid w:val="75AB2C30"/>
    <w:rsid w:val="76F5C1C1"/>
    <w:rsid w:val="779EF698"/>
    <w:rsid w:val="7820AFF3"/>
    <w:rsid w:val="7943BD72"/>
    <w:rsid w:val="79468FCE"/>
    <w:rsid w:val="798BA3C0"/>
    <w:rsid w:val="79E66CBC"/>
    <w:rsid w:val="7AC64B94"/>
    <w:rsid w:val="7C219B68"/>
    <w:rsid w:val="7CECCB61"/>
    <w:rsid w:val="7DA169DC"/>
    <w:rsid w:val="7DAABFD2"/>
    <w:rsid w:val="7DB94207"/>
    <w:rsid w:val="7FE9B82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795B7"/>
  <w14:defaultImageDpi w14:val="32767"/>
  <w15:docId w15:val="{661BD51C-5975-4000-82EF-06027B475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716277B6"/>
    <w:rPr>
      <w:lang w:val="pt-BR"/>
    </w:rPr>
  </w:style>
  <w:style w:type="paragraph" w:styleId="Ttulo1">
    <w:name w:val="heading 1"/>
    <w:basedOn w:val="Normal"/>
    <w:next w:val="Corpodetexto"/>
    <w:uiPriority w:val="9"/>
    <w:qFormat/>
    <w:rsid w:val="716277B6"/>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Corpodetexto"/>
    <w:uiPriority w:val="9"/>
    <w:unhideWhenUsed/>
    <w:qFormat/>
    <w:rsid w:val="716277B6"/>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Corpodetexto"/>
    <w:uiPriority w:val="9"/>
    <w:unhideWhenUsed/>
    <w:qFormat/>
    <w:rsid w:val="716277B6"/>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uiPriority w:val="9"/>
    <w:unhideWhenUsed/>
    <w:qFormat/>
    <w:rsid w:val="716277B6"/>
    <w:pPr>
      <w:keepNext/>
      <w:keepLines/>
      <w:spacing w:before="200" w:after="0"/>
      <w:outlineLvl w:val="3"/>
    </w:pPr>
    <w:rPr>
      <w:rFonts w:asciiTheme="majorHAnsi" w:eastAsiaTheme="majorEastAsia" w:hAnsiTheme="majorHAnsi" w:cstheme="majorBidi"/>
      <w:i/>
      <w:iCs/>
      <w:color w:val="4F81BD" w:themeColor="accent1"/>
    </w:rPr>
  </w:style>
  <w:style w:type="paragraph" w:styleId="Ttulo5">
    <w:name w:val="heading 5"/>
    <w:basedOn w:val="Normal"/>
    <w:next w:val="Corpodetexto"/>
    <w:uiPriority w:val="9"/>
    <w:unhideWhenUsed/>
    <w:qFormat/>
    <w:rsid w:val="716277B6"/>
    <w:pPr>
      <w:keepNext/>
      <w:keepLines/>
      <w:spacing w:before="200" w:after="0"/>
      <w:outlineLvl w:val="4"/>
    </w:pPr>
    <w:rPr>
      <w:rFonts w:asciiTheme="majorHAnsi" w:eastAsiaTheme="majorEastAsia" w:hAnsiTheme="majorHAnsi" w:cstheme="majorBidi"/>
      <w:color w:val="4F81BD" w:themeColor="accent1"/>
    </w:rPr>
  </w:style>
  <w:style w:type="paragraph" w:styleId="Ttulo6">
    <w:name w:val="heading 6"/>
    <w:basedOn w:val="Normal"/>
    <w:next w:val="Corpodetexto"/>
    <w:uiPriority w:val="9"/>
    <w:unhideWhenUsed/>
    <w:qFormat/>
    <w:rsid w:val="716277B6"/>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rsid w:val="716277B6"/>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rsid w:val="716277B6"/>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rsid w:val="716277B6"/>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uiPriority w:val="1"/>
    <w:qFormat/>
    <w:rsid w:val="716277B6"/>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uiPriority w:val="1"/>
    <w:qFormat/>
    <w:rsid w:val="716277B6"/>
    <w:pPr>
      <w:keepNext/>
      <w:keepLines/>
      <w:spacing w:before="480" w:after="240"/>
      <w:jc w:val="center"/>
    </w:pPr>
    <w:rPr>
      <w:rFonts w:asciiTheme="majorHAnsi" w:eastAsiaTheme="majorEastAsia" w:hAnsiTheme="majorHAnsi" w:cstheme="majorBidi"/>
      <w:b/>
      <w:bCs/>
      <w:color w:val="345A8A"/>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
    <w:name w:val="Abstract"/>
    <w:basedOn w:val="Normal"/>
    <w:next w:val="Corpodetexto"/>
    <w:uiPriority w:val="1"/>
    <w:qFormat/>
    <w:rsid w:val="716277B6"/>
    <w:pPr>
      <w:keepNext/>
      <w:keepLines/>
      <w:spacing w:before="300" w:after="300"/>
    </w:pPr>
    <w:rPr>
      <w:sz w:val="20"/>
      <w:szCs w:val="20"/>
    </w:rPr>
  </w:style>
  <w:style w:type="paragraph" w:styleId="Bibliografia">
    <w:name w:val="Bibliography"/>
    <w:basedOn w:val="Normal"/>
    <w:uiPriority w:val="1"/>
    <w:qFormat/>
    <w:rsid w:val="716277B6"/>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rsid w:val="716277B6"/>
  </w:style>
  <w:style w:type="table" w:customStyle="1" w:styleId="Table">
    <w:name w:val="Table"/>
    <w:basedOn w:val="Tabelanormal"/>
    <w:semiHidden/>
    <w:unhideWhenUsed/>
    <w:qFormat/>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uiPriority w:val="1"/>
    <w:rsid w:val="716277B6"/>
    <w:pPr>
      <w:keepNext/>
      <w:keepLines/>
      <w:spacing w:after="0"/>
    </w:pPr>
    <w:rPr>
      <w:b/>
      <w:bCs/>
    </w:rPr>
  </w:style>
  <w:style w:type="paragraph" w:customStyle="1" w:styleId="Definition">
    <w:name w:val="Definition"/>
    <w:basedOn w:val="Normal"/>
    <w:uiPriority w:val="1"/>
    <w:rsid w:val="716277B6"/>
  </w:style>
  <w:style w:type="paragraph" w:styleId="Legenda">
    <w:name w:val="caption"/>
    <w:basedOn w:val="Normal"/>
    <w:link w:val="LegendaChar"/>
    <w:uiPriority w:val="1"/>
    <w:rsid w:val="716277B6"/>
    <w:pPr>
      <w:spacing w:after="120"/>
    </w:pPr>
    <w:rPr>
      <w:i/>
      <w:iCs/>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uiPriority w:val="1"/>
    <w:rsid w:val="716277B6"/>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uiPriority w:val="1"/>
    <w:rsid w:val="716277B6"/>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grafodaLista">
    <w:name w:val="List Paragraph"/>
    <w:basedOn w:val="Normal"/>
    <w:uiPriority w:val="34"/>
    <w:qFormat/>
    <w:rsid w:val="716277B6"/>
    <w:pPr>
      <w:ind w:left="720"/>
      <w:contextualSpacing/>
    </w:pPr>
  </w:style>
  <w:style w:type="table" w:styleId="Tabelacomgrade">
    <w:name w:val="Table Grid"/>
    <w:basedOn w:val="Tabela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4EB53-20A3-40EF-98D1-D2D1D498E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41</Pages>
  <Words>7002</Words>
  <Characters>37814</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Modelo arc42</vt:lpstr>
    </vt:vector>
  </TitlesOfParts>
  <Company/>
  <LinksUpToDate>false</LinksUpToDate>
  <CharactersWithSpaces>44727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arc42</dc:title>
  <dc:creator/>
  <cp:keywords/>
  <cp:lastModifiedBy>iYoNutt xD</cp:lastModifiedBy>
  <cp:revision>22</cp:revision>
  <cp:lastPrinted>2025-09-11T16:10:00Z</cp:lastPrinted>
  <dcterms:created xsi:type="dcterms:W3CDTF">2024-10-04T15:34:00Z</dcterms:created>
  <dcterms:modified xsi:type="dcterms:W3CDTF">2025-10-28T02:55:00Z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Setembro de 2024</vt:lpwstr>
  </property>
</Properties>
</file>