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E40C0" w14:textId="6D72D795" w:rsidR="00AC07EA" w:rsidRDefault="00AC07EA" w:rsidP="00AC07EA">
      <w:pPr>
        <w:textAlignment w:val="baseline"/>
        <w:rPr>
          <w:b/>
          <w:bCs/>
          <w:color w:val="1F3864" w:themeColor="accent1" w:themeShade="80"/>
        </w:rPr>
      </w:pPr>
      <w:bookmarkStart w:id="0" w:name="_Hlk122424229"/>
      <w:r>
        <w:rPr>
          <w:b/>
          <w:bCs/>
          <w:noProof/>
          <w:color w:val="1F3864" w:themeColor="accent1" w:themeShade="80"/>
          <w:lang w:val="en-IN" w:eastAsia="en-IN"/>
        </w:rPr>
        <w:drawing>
          <wp:inline distT="0" distB="0" distL="0" distR="0" wp14:anchorId="4969344F" wp14:editId="25C3EA62">
            <wp:extent cx="1402080" cy="487680"/>
            <wp:effectExtent l="0" t="0" r="7620" b="7620"/>
            <wp:docPr id="2" name="Picture 2"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487680"/>
                    </a:xfrm>
                    <a:prstGeom prst="rect">
                      <a:avLst/>
                    </a:prstGeom>
                    <a:noFill/>
                  </pic:spPr>
                </pic:pic>
              </a:graphicData>
            </a:graphic>
          </wp:inline>
        </w:drawing>
      </w:r>
    </w:p>
    <w:p w14:paraId="3D53D373" w14:textId="7C6A00D1" w:rsidR="00C41B31" w:rsidRPr="008B57D9" w:rsidRDefault="00C41B31" w:rsidP="00FF2FF0">
      <w:pPr>
        <w:spacing w:before="200" w:after="200"/>
        <w:jc w:val="center"/>
        <w:textAlignment w:val="baseline"/>
        <w:rPr>
          <w:b/>
          <w:bCs/>
          <w:color w:val="1F3864" w:themeColor="accent1" w:themeShade="80"/>
        </w:rPr>
      </w:pPr>
      <w:r>
        <w:rPr>
          <w:noProof/>
          <w:color w:val="1F3863"/>
          <w:lang w:val="en-IN" w:eastAsia="en-IN"/>
        </w:rPr>
        <w:drawing>
          <wp:inline distT="0" distB="0" distL="0" distR="0" wp14:anchorId="53E3B75F" wp14:editId="6803752F">
            <wp:extent cx="5829300" cy="1181100"/>
            <wp:effectExtent l="0" t="0" r="0" b="0"/>
            <wp:docPr id="1" name="Picture 1"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tretch/>
                  </pic:blipFill>
                  <pic:spPr bwMode="auto">
                    <a:xfrm>
                      <a:off x="0" y="0"/>
                      <a:ext cx="5829300" cy="1181100"/>
                    </a:xfrm>
                    <a:prstGeom prst="rect">
                      <a:avLst/>
                    </a:prstGeom>
                    <a:extLst>
                      <a:ext uri="{53640926-AAD7-44D8-BBD7-CCE9431645EC}">
                        <a14:shadowObscured xmlns:a14="http://schemas.microsoft.com/office/drawing/2010/main"/>
                      </a:ext>
                    </a:extLst>
                  </pic:spPr>
                </pic:pic>
              </a:graphicData>
            </a:graphic>
          </wp:inline>
        </w:drawing>
      </w:r>
    </w:p>
    <w:bookmarkEnd w:id="0"/>
    <w:p w14:paraId="7AC6C7CC" w14:textId="47D2CDD0" w:rsidR="00F318EF" w:rsidRPr="00FF2FF0" w:rsidRDefault="00F318EF" w:rsidP="00FF2FF0">
      <w:pPr>
        <w:pStyle w:val="Title"/>
      </w:pPr>
      <w:r w:rsidRPr="00FF2FF0">
        <w:t>Lesson Plan</w:t>
      </w:r>
      <w:r w:rsidR="005D14DD" w:rsidRPr="00FF2FF0">
        <w:t xml:space="preserve"> </w:t>
      </w:r>
      <w:r w:rsidR="00F91ABC" w:rsidRPr="00FF2FF0">
        <w:t>4</w:t>
      </w:r>
      <w:r w:rsidRPr="00FF2FF0">
        <w:t xml:space="preserve">: </w:t>
      </w:r>
      <w:r w:rsidR="00F91ABC" w:rsidRPr="00FF2FF0">
        <w:t>Uppercase</w:t>
      </w:r>
      <w:r w:rsidR="005D14DD" w:rsidRPr="00FF2FF0">
        <w:t xml:space="preserve"> Alphabet </w:t>
      </w:r>
      <w:r w:rsidR="007652E7" w:rsidRPr="00FF2FF0">
        <w:t>on the Keyboard</w:t>
      </w:r>
    </w:p>
    <w:p w14:paraId="398E7097" w14:textId="77777777" w:rsidR="00FF2FF0" w:rsidRPr="00FF2FF0" w:rsidRDefault="007D0DED" w:rsidP="00FF2FF0">
      <w:pPr>
        <w:pStyle w:val="Heading1"/>
      </w:pPr>
      <w:r w:rsidRPr="00FF2FF0">
        <w:t>Lesson Overview:</w:t>
      </w:r>
    </w:p>
    <w:p w14:paraId="4A98E985" w14:textId="4D1BAB7B" w:rsidR="007D0DED" w:rsidRPr="00222080" w:rsidRDefault="00DE48DB" w:rsidP="00FF2FF0">
      <w:r>
        <w:t xml:space="preserve">In this lesson, students will </w:t>
      </w:r>
      <w:r w:rsidRPr="00DE48DB">
        <w:t xml:space="preserve">locate the </w:t>
      </w:r>
      <w:r w:rsidR="00F91ABC">
        <w:t>uppercase</w:t>
      </w:r>
      <w:r w:rsidRPr="00DE48DB">
        <w:t xml:space="preserve"> letters of the alphabet on a</w:t>
      </w:r>
      <w:r w:rsidR="00F91ABC">
        <w:t xml:space="preserve">n </w:t>
      </w:r>
      <w:r w:rsidRPr="00DE48DB">
        <w:t>image of the keyboard.</w:t>
      </w:r>
    </w:p>
    <w:p w14:paraId="20FEA65C" w14:textId="52BCDE30" w:rsidR="007D0DED" w:rsidRPr="00E93820" w:rsidRDefault="007D0DED" w:rsidP="00FF2FF0">
      <w:pPr>
        <w:pStyle w:val="Heading1"/>
      </w:pPr>
      <w:r w:rsidRPr="00E93820">
        <w:t>Lesson Objectives</w:t>
      </w:r>
    </w:p>
    <w:p w14:paraId="6440E2DF" w14:textId="4CA3D245" w:rsidR="007D0DED" w:rsidRDefault="00DE48DB" w:rsidP="00AA4EE4">
      <w:pPr>
        <w:pStyle w:val="ListParagraph"/>
        <w:numPr>
          <w:ilvl w:val="0"/>
          <w:numId w:val="2"/>
        </w:numPr>
        <w:spacing w:before="20" w:after="20"/>
        <w:ind w:right="216"/>
        <w:contextualSpacing w:val="0"/>
        <w:textAlignment w:val="baseline"/>
      </w:pPr>
      <w:r w:rsidRPr="00DE48DB">
        <w:t xml:space="preserve">Students will </w:t>
      </w:r>
      <w:r w:rsidRPr="00DE48DB">
        <w:rPr>
          <w:color w:val="000000" w:themeColor="text1"/>
        </w:rPr>
        <w:t>locate</w:t>
      </w:r>
      <w:r w:rsidRPr="00DE48DB">
        <w:t xml:space="preserve"> the </w:t>
      </w:r>
      <w:r w:rsidR="00F91ABC">
        <w:t>uppercase</w:t>
      </w:r>
      <w:r w:rsidRPr="00DE48DB">
        <w:t xml:space="preserve"> letters of the alphabet on </w:t>
      </w:r>
      <w:r w:rsidR="00F91ABC">
        <w:t>an</w:t>
      </w:r>
      <w:r w:rsidRPr="00DE48DB">
        <w:t xml:space="preserve"> image of </w:t>
      </w:r>
      <w:r w:rsidR="00C3566B">
        <w:t xml:space="preserve">a mobile phone and Windows </w:t>
      </w:r>
      <w:r w:rsidRPr="00DE48DB">
        <w:t>keyboard.</w:t>
      </w:r>
      <w:r w:rsidR="006742EC" w:rsidRPr="00DE48DB">
        <w:t xml:space="preserve"> </w:t>
      </w:r>
    </w:p>
    <w:p w14:paraId="1ABBE135" w14:textId="43C67FC7" w:rsidR="00C3566B" w:rsidRPr="00DE48DB" w:rsidRDefault="00C3566B" w:rsidP="00AA4EE4">
      <w:pPr>
        <w:pStyle w:val="ListParagraph"/>
        <w:numPr>
          <w:ilvl w:val="0"/>
          <w:numId w:val="2"/>
        </w:numPr>
        <w:spacing w:before="20" w:after="20"/>
        <w:contextualSpacing w:val="0"/>
        <w:textAlignment w:val="baseline"/>
      </w:pPr>
      <w:r>
        <w:t>Students will use the Shift key to type uppercase letters on a phone and Windows keyboard.</w:t>
      </w:r>
    </w:p>
    <w:p w14:paraId="075B8F1E" w14:textId="54D90A57" w:rsidR="007D0DED" w:rsidRPr="00E93820" w:rsidRDefault="007D0DED" w:rsidP="00FF2FF0">
      <w:pPr>
        <w:pStyle w:val="Heading1"/>
      </w:pPr>
      <w:r w:rsidRPr="00E93820">
        <w:t>Materials and Setu</w:t>
      </w:r>
      <w:r w:rsidR="001C4AD9" w:rsidRPr="00E93820">
        <w:t>p</w:t>
      </w:r>
    </w:p>
    <w:p w14:paraId="336675B7" w14:textId="296FD9BD" w:rsidR="00097D6E" w:rsidRPr="00807DAB" w:rsidRDefault="00056E7A" w:rsidP="00807DAB">
      <w:pPr>
        <w:pStyle w:val="Heading2"/>
      </w:pPr>
      <w:r w:rsidRPr="00807DAB">
        <w:t>Technology</w:t>
      </w:r>
      <w:r w:rsidR="00B53CA1" w:rsidRPr="00807DAB">
        <w:t>/Equipment</w:t>
      </w:r>
    </w:p>
    <w:p w14:paraId="16F4F6A3" w14:textId="7F4E8CC4" w:rsidR="00097D6E" w:rsidRDefault="009C137F" w:rsidP="00AA4EE4">
      <w:pPr>
        <w:pStyle w:val="ListParagraph"/>
        <w:numPr>
          <w:ilvl w:val="0"/>
          <w:numId w:val="3"/>
        </w:numPr>
        <w:spacing w:before="20" w:after="20"/>
        <w:contextualSpacing w:val="0"/>
        <w:textAlignment w:val="baseline"/>
      </w:pPr>
      <w:r w:rsidRPr="009C137F">
        <w:t>An Internet-</w:t>
      </w:r>
      <w:r w:rsidR="00681DDD">
        <w:t xml:space="preserve"> </w:t>
      </w:r>
      <w:r w:rsidRPr="009C137F">
        <w:t>and audio-enabled computer, projector, and screen</w:t>
      </w:r>
    </w:p>
    <w:p w14:paraId="31B6095B" w14:textId="59A7346E" w:rsidR="000F58C1" w:rsidRPr="00D00BD4" w:rsidRDefault="000F58C1" w:rsidP="00AA4EE4">
      <w:pPr>
        <w:pStyle w:val="ListParagraph"/>
        <w:numPr>
          <w:ilvl w:val="0"/>
          <w:numId w:val="3"/>
        </w:numPr>
        <w:spacing w:before="20" w:after="20"/>
        <w:contextualSpacing w:val="0"/>
        <w:textAlignment w:val="baseline"/>
      </w:pPr>
      <w:r>
        <w:rPr>
          <w:szCs w:val="20"/>
        </w:rPr>
        <w:t xml:space="preserve">Recommended: </w:t>
      </w:r>
      <w:r w:rsidR="00AB7E54">
        <w:rPr>
          <w:szCs w:val="20"/>
        </w:rPr>
        <w:t>Disconnected</w:t>
      </w:r>
      <w:r w:rsidRPr="009A54A7">
        <w:rPr>
          <w:szCs w:val="20"/>
        </w:rPr>
        <w:t xml:space="preserve"> </w:t>
      </w:r>
      <w:r w:rsidRPr="00495FB0">
        <w:t>Windows keyboards (1 per student)</w:t>
      </w:r>
    </w:p>
    <w:p w14:paraId="2F91BF0D" w14:textId="77777777" w:rsidR="000F58C1" w:rsidRPr="00495FB0" w:rsidRDefault="000F58C1" w:rsidP="00AA4EE4">
      <w:pPr>
        <w:pStyle w:val="ListParagraph"/>
        <w:numPr>
          <w:ilvl w:val="0"/>
          <w:numId w:val="3"/>
        </w:numPr>
        <w:spacing w:before="20" w:after="20"/>
        <w:contextualSpacing w:val="0"/>
        <w:textAlignment w:val="baseline"/>
      </w:pPr>
      <w:r w:rsidRPr="00495FB0">
        <w:t>Recommended: A document camera</w:t>
      </w:r>
    </w:p>
    <w:p w14:paraId="333CF752" w14:textId="1AD8E35F" w:rsidR="003212BD" w:rsidRPr="00222080" w:rsidRDefault="003212BD" w:rsidP="00807DAB">
      <w:pPr>
        <w:pStyle w:val="Heading2"/>
      </w:pPr>
      <w:r w:rsidRPr="00222080">
        <w:t>Supplies/</w:t>
      </w:r>
      <w:r w:rsidR="00B53CA1" w:rsidRPr="00222080">
        <w:t xml:space="preserve"> </w:t>
      </w:r>
      <w:r w:rsidR="001C4AD9" w:rsidRPr="00222080">
        <w:t>Teacher Materials</w:t>
      </w:r>
    </w:p>
    <w:p w14:paraId="6955E9E5" w14:textId="79DDD1C1" w:rsidR="00097D6E" w:rsidRDefault="003212BD" w:rsidP="00AA4EE4">
      <w:pPr>
        <w:pStyle w:val="ListParagraph"/>
        <w:numPr>
          <w:ilvl w:val="0"/>
          <w:numId w:val="4"/>
        </w:numPr>
        <w:spacing w:before="20" w:after="20"/>
      </w:pPr>
      <w:r w:rsidRPr="00222080">
        <w:t>Whiteboard and markers</w:t>
      </w:r>
    </w:p>
    <w:p w14:paraId="02FDA10D" w14:textId="3B511FF7" w:rsidR="00AC37BE" w:rsidRPr="00222080" w:rsidRDefault="00AC37BE" w:rsidP="00807DAB">
      <w:pPr>
        <w:pStyle w:val="Heading2"/>
      </w:pPr>
      <w:r w:rsidRPr="00222080">
        <w:t>Student Handouts</w:t>
      </w:r>
    </w:p>
    <w:p w14:paraId="66DF4FBF" w14:textId="704B94E8" w:rsidR="00C3566B" w:rsidRPr="00FF2FF0" w:rsidRDefault="00C3566B" w:rsidP="00AA4EE4">
      <w:pPr>
        <w:pStyle w:val="ListParagraph"/>
        <w:numPr>
          <w:ilvl w:val="0"/>
          <w:numId w:val="5"/>
        </w:numPr>
        <w:spacing w:before="20" w:after="20"/>
        <w:rPr>
          <w:rFonts w:cs="Calibri"/>
          <w:bCs/>
        </w:rPr>
      </w:pPr>
      <w:r>
        <w:t xml:space="preserve">Handout </w:t>
      </w:r>
      <w:r w:rsidR="007652E7" w:rsidRPr="00FF2FF0">
        <w:rPr>
          <w:rFonts w:cs="Calibri"/>
          <w:bCs/>
        </w:rPr>
        <w:t>1</w:t>
      </w:r>
      <w:r w:rsidRPr="00FF2FF0">
        <w:rPr>
          <w:rFonts w:cs="Calibri"/>
          <w:bCs/>
        </w:rPr>
        <w:t>:</w:t>
      </w:r>
      <w:r w:rsidR="007652E7" w:rsidRPr="00FF2FF0">
        <w:rPr>
          <w:rFonts w:cs="Calibri"/>
          <w:bCs/>
        </w:rPr>
        <w:t xml:space="preserve"> </w:t>
      </w:r>
      <w:r w:rsidRPr="00FF2FF0">
        <w:rPr>
          <w:rFonts w:cs="Calibri"/>
          <w:bCs/>
        </w:rPr>
        <w:t>How to Make Capital Letters on the Phone</w:t>
      </w:r>
    </w:p>
    <w:p w14:paraId="38E47130" w14:textId="55EABB24" w:rsidR="007652E7" w:rsidRPr="00FF2FF0" w:rsidRDefault="00C3566B" w:rsidP="00AA4EE4">
      <w:pPr>
        <w:pStyle w:val="ListParagraph"/>
        <w:numPr>
          <w:ilvl w:val="0"/>
          <w:numId w:val="5"/>
        </w:numPr>
        <w:spacing w:before="20" w:after="20"/>
        <w:rPr>
          <w:rFonts w:cs="Calibri"/>
          <w:bCs/>
        </w:rPr>
      </w:pPr>
      <w:r w:rsidRPr="00FF2FF0">
        <w:rPr>
          <w:rFonts w:cs="Calibri"/>
          <w:bCs/>
        </w:rPr>
        <w:t xml:space="preserve">Handout 2: Windows Keyboard </w:t>
      </w:r>
      <w:r w:rsidR="008160EF" w:rsidRPr="00FF2FF0">
        <w:rPr>
          <w:rFonts w:cs="Calibri"/>
          <w:bCs/>
        </w:rPr>
        <w:t xml:space="preserve">with Letters and </w:t>
      </w:r>
      <w:r w:rsidRPr="00FF2FF0">
        <w:rPr>
          <w:rFonts w:cs="Calibri"/>
          <w:bCs/>
        </w:rPr>
        <w:t>Shift Key</w:t>
      </w:r>
      <w:r w:rsidR="008160EF" w:rsidRPr="00FF2FF0">
        <w:rPr>
          <w:rFonts w:cs="Calibri"/>
          <w:bCs/>
        </w:rPr>
        <w:t>s</w:t>
      </w:r>
    </w:p>
    <w:p w14:paraId="5667457D" w14:textId="291A4812" w:rsidR="00C3566B" w:rsidRPr="00FF2FF0" w:rsidRDefault="00C3566B" w:rsidP="00AA4EE4">
      <w:pPr>
        <w:pStyle w:val="ListParagraph"/>
        <w:numPr>
          <w:ilvl w:val="0"/>
          <w:numId w:val="5"/>
        </w:numPr>
        <w:spacing w:before="20" w:after="20"/>
        <w:rPr>
          <w:rFonts w:cs="Calibri"/>
          <w:bCs/>
        </w:rPr>
      </w:pPr>
      <w:r w:rsidRPr="00FF2FF0">
        <w:rPr>
          <w:rFonts w:cs="Calibri"/>
          <w:bCs/>
        </w:rPr>
        <w:t xml:space="preserve">Handout </w:t>
      </w:r>
      <w:r w:rsidR="00801CB9" w:rsidRPr="00FF2FF0">
        <w:rPr>
          <w:rFonts w:cs="Calibri"/>
          <w:bCs/>
        </w:rPr>
        <w:t>3</w:t>
      </w:r>
      <w:r w:rsidRPr="00FF2FF0">
        <w:rPr>
          <w:rFonts w:cs="Calibri"/>
          <w:bCs/>
        </w:rPr>
        <w:t>: Capital Letter Keyboard Assessment</w:t>
      </w:r>
    </w:p>
    <w:p w14:paraId="12238B49" w14:textId="184B970B" w:rsidR="0076759A" w:rsidRPr="00222080" w:rsidRDefault="0076759A" w:rsidP="00807DAB">
      <w:pPr>
        <w:pStyle w:val="Heading2"/>
      </w:pPr>
      <w:r w:rsidRPr="00222080">
        <w:t>Instructional Tips</w:t>
      </w:r>
    </w:p>
    <w:p w14:paraId="3C29820E" w14:textId="491E7B80" w:rsidR="001C4AD9" w:rsidRPr="00FF2FF0" w:rsidRDefault="0076759A" w:rsidP="00AA4EE4">
      <w:pPr>
        <w:pStyle w:val="ListParagraph"/>
        <w:numPr>
          <w:ilvl w:val="0"/>
          <w:numId w:val="6"/>
        </w:numPr>
        <w:spacing w:before="80" w:after="80"/>
        <w:rPr>
          <w:u w:val="single"/>
        </w:rPr>
      </w:pPr>
      <w:r w:rsidRPr="00FF2FF0">
        <w:rPr>
          <w:b/>
          <w:bCs/>
          <w:i/>
          <w:iCs/>
          <w:color w:val="000000" w:themeColor="text1"/>
        </w:rPr>
        <w:t>Key Vocabulary</w:t>
      </w:r>
      <w:r w:rsidRPr="00FF2FF0">
        <w:rPr>
          <w:b/>
          <w:bCs/>
          <w:color w:val="000000" w:themeColor="text1"/>
        </w:rPr>
        <w:t>:</w:t>
      </w:r>
      <w:r w:rsidRPr="00FF2FF0">
        <w:rPr>
          <w:color w:val="000000" w:themeColor="text1"/>
        </w:rPr>
        <w:t xml:space="preserve"> You may want to ask students to label a page in their notebooks for Lesson </w:t>
      </w:r>
      <w:r w:rsidR="00991309" w:rsidRPr="00FF2FF0">
        <w:rPr>
          <w:color w:val="000000" w:themeColor="text1"/>
        </w:rPr>
        <w:t>4</w:t>
      </w:r>
      <w:r w:rsidRPr="00FF2FF0">
        <w:rPr>
          <w:color w:val="000000" w:themeColor="text1"/>
        </w:rPr>
        <w:t xml:space="preserve"> Vocabulary and have them </w:t>
      </w:r>
      <w:r w:rsidRPr="00FF2FF0">
        <w:rPr>
          <w:rFonts w:cs="Calibri"/>
        </w:rPr>
        <w:t>write</w:t>
      </w:r>
      <w:r w:rsidRPr="00FF2FF0">
        <w:rPr>
          <w:color w:val="000000" w:themeColor="text1"/>
        </w:rPr>
        <w:t xml:space="preserve"> down each of the words as you explain them as they are used in the context of the </w:t>
      </w:r>
      <w:r w:rsidRPr="007652E7">
        <w:t>lesson</w:t>
      </w:r>
      <w:r w:rsidRPr="00FF2FF0">
        <w:rPr>
          <w:color w:val="000000" w:themeColor="text1"/>
        </w:rPr>
        <w:t xml:space="preserve">. Ask students to write down the meaning of the word in their own language. </w:t>
      </w:r>
    </w:p>
    <w:p w14:paraId="361C388E" w14:textId="450B140E" w:rsidR="000B047C" w:rsidRPr="00FF2FF0" w:rsidRDefault="000B047C" w:rsidP="00AA4EE4">
      <w:pPr>
        <w:pStyle w:val="ListParagraph"/>
        <w:numPr>
          <w:ilvl w:val="0"/>
          <w:numId w:val="6"/>
        </w:numPr>
        <w:spacing w:before="80" w:after="80"/>
        <w:rPr>
          <w:rFonts w:cs="Calibri"/>
          <w:bCs/>
        </w:rPr>
      </w:pPr>
      <w:r w:rsidRPr="00FF2FF0">
        <w:rPr>
          <w:b/>
          <w:bCs/>
          <w:i/>
          <w:iCs/>
          <w:color w:val="000000" w:themeColor="text1"/>
        </w:rPr>
        <w:t>Shift versus Caps Lock:</w:t>
      </w:r>
      <w:r w:rsidRPr="00FF2FF0">
        <w:rPr>
          <w:u w:val="single"/>
        </w:rPr>
        <w:t xml:space="preserve"> </w:t>
      </w:r>
      <w:r w:rsidRPr="00FF2FF0">
        <w:rPr>
          <w:rFonts w:cs="Calibri"/>
          <w:bCs/>
        </w:rPr>
        <w:t xml:space="preserve">You may find that some students already use [CAPS LOCK] as an alternative way to make multiple capital letters. This works fine for letters but point out that the CAPS LOCK only works to create capital letters. They need to learn </w:t>
      </w:r>
      <w:r w:rsidRPr="00FF2FF0">
        <w:rPr>
          <w:rFonts w:cs="Calibri"/>
        </w:rPr>
        <w:t>to</w:t>
      </w:r>
      <w:r w:rsidRPr="00FF2FF0">
        <w:rPr>
          <w:rFonts w:cs="Calibri"/>
          <w:bCs/>
        </w:rPr>
        <w:t xml:space="preserve"> use the Shift key to make special characters on the keyboard (e.g., symbols that appear on the number keys).</w:t>
      </w:r>
    </w:p>
    <w:p w14:paraId="4347C3AE" w14:textId="481E1E28" w:rsidR="00E53582" w:rsidRPr="00FF2FF0" w:rsidRDefault="00AB7E54" w:rsidP="00AA4EE4">
      <w:pPr>
        <w:pStyle w:val="ListParagraph"/>
        <w:numPr>
          <w:ilvl w:val="0"/>
          <w:numId w:val="6"/>
        </w:numPr>
        <w:tabs>
          <w:tab w:val="left" w:pos="6520"/>
        </w:tabs>
        <w:spacing w:before="80" w:after="80"/>
        <w:textAlignment w:val="baseline"/>
        <w:rPr>
          <w:b/>
          <w:bCs/>
        </w:rPr>
      </w:pPr>
      <w:r w:rsidRPr="00FF2FF0">
        <w:rPr>
          <w:b/>
          <w:bCs/>
          <w:i/>
          <w:iCs/>
          <w:color w:val="000000" w:themeColor="text1"/>
        </w:rPr>
        <w:t>Keyboard</w:t>
      </w:r>
      <w:r w:rsidR="00FF537E" w:rsidRPr="00FF2FF0">
        <w:rPr>
          <w:b/>
          <w:bCs/>
          <w:i/>
          <w:iCs/>
          <w:color w:val="000000" w:themeColor="text1"/>
        </w:rPr>
        <w:t xml:space="preserve"> </w:t>
      </w:r>
      <w:r w:rsidRPr="00FF2FF0">
        <w:rPr>
          <w:b/>
          <w:bCs/>
          <w:i/>
          <w:iCs/>
          <w:color w:val="000000" w:themeColor="text1"/>
        </w:rPr>
        <w:t>Practice</w:t>
      </w:r>
      <w:r w:rsidRPr="00FF2FF0">
        <w:rPr>
          <w:color w:val="000000" w:themeColor="text1"/>
        </w:rPr>
        <w:t>:</w:t>
      </w:r>
      <w:r w:rsidRPr="00AB7E54">
        <w:t xml:space="preserve"> </w:t>
      </w:r>
      <w:r w:rsidR="00602342">
        <w:t xml:space="preserve">At the end of class, ask students to use their phones to </w:t>
      </w:r>
      <w:r w:rsidR="00602342" w:rsidRPr="00A777AB">
        <w:t xml:space="preserve">text themselves </w:t>
      </w:r>
      <w:r w:rsidR="00602342">
        <w:t>the first and last names of three of their classmates using uppercase and lowercase letters as necessary.</w:t>
      </w:r>
    </w:p>
    <w:p w14:paraId="6CA159BF" w14:textId="77777777" w:rsidR="00FF2FF0" w:rsidRDefault="007D0DED" w:rsidP="00FF2FF0">
      <w:pPr>
        <w:pStyle w:val="Heading1"/>
      </w:pPr>
      <w:r w:rsidRPr="00E93820">
        <w:t>Standards</w:t>
      </w:r>
    </w:p>
    <w:p w14:paraId="40EC38EB" w14:textId="3AF88F61" w:rsidR="00B30739" w:rsidRPr="00E53582" w:rsidRDefault="007D0DED" w:rsidP="00807DAB">
      <w:pPr>
        <w:pStyle w:val="Heading2"/>
        <w:spacing w:before="120"/>
      </w:pPr>
      <w:r w:rsidRPr="00E53582">
        <w:t xml:space="preserve">Adult </w:t>
      </w:r>
      <w:r w:rsidR="00676430" w:rsidRPr="00E53582">
        <w:t xml:space="preserve">English Language Proficiency </w:t>
      </w:r>
      <w:r w:rsidRPr="00E53582">
        <w:t>Content Standard</w:t>
      </w:r>
      <w:r w:rsidR="00A5152D" w:rsidRPr="00E53582">
        <w:t>(s)</w:t>
      </w:r>
      <w:r w:rsidRPr="00E53582">
        <w:t> </w:t>
      </w:r>
    </w:p>
    <w:p w14:paraId="1AF3E7CF" w14:textId="44384984" w:rsidR="001C4AD9" w:rsidRPr="00336C96" w:rsidRDefault="00062418" w:rsidP="00AA4EE4">
      <w:pPr>
        <w:pStyle w:val="ListParagraph"/>
        <w:numPr>
          <w:ilvl w:val="0"/>
          <w:numId w:val="7"/>
        </w:numPr>
        <w:spacing w:line="266" w:lineRule="auto"/>
        <w:textAlignment w:val="baseline"/>
      </w:pPr>
      <w:r w:rsidRPr="00336C96">
        <w:lastRenderedPageBreak/>
        <w:t>8.1.</w:t>
      </w:r>
      <w:r w:rsidR="001C4AD9" w:rsidRPr="00336C96">
        <w:t xml:space="preserve"> Recognize the meaning of a few frequently occurring words, simple phrases, and formulaic expressions</w:t>
      </w:r>
    </w:p>
    <w:p w14:paraId="1E64CE63" w14:textId="60079604" w:rsidR="007D0DED" w:rsidRPr="00807DAB" w:rsidRDefault="007D0DED" w:rsidP="00807DAB">
      <w:pPr>
        <w:pStyle w:val="Heading2"/>
        <w:spacing w:before="120"/>
      </w:pPr>
      <w:r w:rsidRPr="00336C96">
        <w:t xml:space="preserve">CASAS Content Standard(s) </w:t>
      </w:r>
    </w:p>
    <w:p w14:paraId="0289509E" w14:textId="77777777" w:rsidR="00222080" w:rsidRPr="00336C96" w:rsidRDefault="00222080" w:rsidP="00AA4EE4">
      <w:pPr>
        <w:pStyle w:val="ListParagraph"/>
        <w:numPr>
          <w:ilvl w:val="0"/>
          <w:numId w:val="1"/>
        </w:numPr>
        <w:spacing w:before="40" w:after="40"/>
      </w:pPr>
      <w:r w:rsidRPr="00336C96">
        <w:t>R1.1: Identify the letters of the English alphabet</w:t>
      </w:r>
    </w:p>
    <w:p w14:paraId="68E67A76" w14:textId="3368A594" w:rsidR="00222080" w:rsidRPr="00336C96" w:rsidRDefault="00222080" w:rsidP="00AA4EE4">
      <w:pPr>
        <w:pStyle w:val="ListParagraph"/>
        <w:numPr>
          <w:ilvl w:val="0"/>
          <w:numId w:val="1"/>
        </w:numPr>
        <w:spacing w:before="40" w:after="40"/>
      </w:pPr>
      <w:r w:rsidRPr="00336C96">
        <w:t>W1.1</w:t>
      </w:r>
      <w:r w:rsidR="00D41520">
        <w:t>:</w:t>
      </w:r>
      <w:r w:rsidRPr="00336C96">
        <w:t xml:space="preserve"> Write the letters of the English alphabet</w:t>
      </w:r>
    </w:p>
    <w:p w14:paraId="6CF5027E" w14:textId="50A4FAA1" w:rsidR="00222080" w:rsidRPr="00336C96" w:rsidRDefault="00222080" w:rsidP="00AA4EE4">
      <w:pPr>
        <w:pStyle w:val="ListParagraph"/>
        <w:numPr>
          <w:ilvl w:val="0"/>
          <w:numId w:val="1"/>
        </w:numPr>
        <w:spacing w:before="40" w:after="40"/>
      </w:pPr>
      <w:r w:rsidRPr="00336C96">
        <w:t>L1.1</w:t>
      </w:r>
      <w:r w:rsidR="00D41520">
        <w:t>:</w:t>
      </w:r>
      <w:r w:rsidRPr="00336C96">
        <w:t xml:space="preserve"> Recognize and distinguish between the various sounds of English</w:t>
      </w:r>
    </w:p>
    <w:p w14:paraId="67B1F3AB" w14:textId="642FC07D" w:rsidR="007D0DED" w:rsidRPr="00336C96" w:rsidRDefault="00222080" w:rsidP="00AA4EE4">
      <w:pPr>
        <w:pStyle w:val="ListParagraph"/>
        <w:numPr>
          <w:ilvl w:val="0"/>
          <w:numId w:val="1"/>
        </w:numPr>
        <w:spacing w:before="40" w:after="40"/>
      </w:pPr>
      <w:r w:rsidRPr="00336C96">
        <w:t>S1.1</w:t>
      </w:r>
      <w:r w:rsidR="00D41520">
        <w:t>:</w:t>
      </w:r>
      <w:r w:rsidRPr="00336C96">
        <w:t xml:space="preserve"> Demonstrate accurate pronunciation of the various sounds of English</w:t>
      </w:r>
    </w:p>
    <w:p w14:paraId="30DDD079" w14:textId="31D0C0D5" w:rsidR="007D0DED" w:rsidRPr="00807DAB" w:rsidRDefault="007D0DED" w:rsidP="00807DAB">
      <w:pPr>
        <w:pStyle w:val="Heading2"/>
        <w:spacing w:before="120"/>
      </w:pPr>
      <w:r w:rsidRPr="00336C96">
        <w:t xml:space="preserve">Seattle Digital Equity Initiative Skill(s) </w:t>
      </w:r>
      <w:r w:rsidR="00222080" w:rsidRPr="00336C96">
        <w:t>A</w:t>
      </w:r>
      <w:r w:rsidRPr="00336C96">
        <w:t>ddressed</w:t>
      </w:r>
    </w:p>
    <w:p w14:paraId="22752E9C" w14:textId="67737806" w:rsidR="00555507" w:rsidRPr="00555507" w:rsidRDefault="007652E7" w:rsidP="00AA4EE4">
      <w:pPr>
        <w:pStyle w:val="ListParagraph"/>
        <w:numPr>
          <w:ilvl w:val="0"/>
          <w:numId w:val="8"/>
        </w:numPr>
        <w:spacing w:before="20"/>
        <w:textAlignment w:val="baseline"/>
      </w:pPr>
      <w:r w:rsidRPr="00FF2FF0">
        <w:rPr>
          <w:rFonts w:cs="Calibri"/>
          <w:bCs/>
        </w:rPr>
        <w:t>MO.4</w:t>
      </w:r>
      <w:r w:rsidR="00C033DB" w:rsidRPr="00FF2FF0">
        <w:rPr>
          <w:rFonts w:cs="Calibri"/>
          <w:bCs/>
        </w:rPr>
        <w:t>:</w:t>
      </w:r>
      <w:r w:rsidRPr="00FF2FF0">
        <w:rPr>
          <w:rFonts w:cs="Calibri"/>
          <w:bCs/>
        </w:rPr>
        <w:t xml:space="preserve"> Mobile basics</w:t>
      </w:r>
    </w:p>
    <w:p w14:paraId="10EAF508" w14:textId="513488DD" w:rsidR="00222080" w:rsidRPr="00336C96" w:rsidRDefault="00555507" w:rsidP="00AA4EE4">
      <w:pPr>
        <w:pStyle w:val="ListParagraph"/>
        <w:numPr>
          <w:ilvl w:val="0"/>
          <w:numId w:val="8"/>
        </w:numPr>
        <w:spacing w:after="20"/>
        <w:textAlignment w:val="baseline"/>
      </w:pPr>
      <w:r w:rsidRPr="00FF2FF0">
        <w:rPr>
          <w:rFonts w:ascii="Calibri" w:hAnsi="Calibri" w:cs="Calibri"/>
          <w:color w:val="000000"/>
          <w:shd w:val="clear" w:color="auto" w:fill="FFFFFF"/>
        </w:rPr>
        <w:t>LL.2</w:t>
      </w:r>
      <w:r w:rsidR="00C033DB" w:rsidRPr="00FF2FF0">
        <w:rPr>
          <w:rFonts w:ascii="Calibri" w:hAnsi="Calibri" w:cs="Calibri"/>
          <w:color w:val="000000"/>
          <w:shd w:val="clear" w:color="auto" w:fill="FFFFFF"/>
        </w:rPr>
        <w:t xml:space="preserve">: </w:t>
      </w:r>
      <w:r w:rsidRPr="00FF2FF0">
        <w:rPr>
          <w:rFonts w:ascii="Calibri" w:hAnsi="Calibri" w:cs="Calibri"/>
          <w:color w:val="000000"/>
          <w:shd w:val="clear" w:color="auto" w:fill="FFFFFF"/>
        </w:rPr>
        <w:t>Adapt to New Technology (</w:t>
      </w:r>
      <w:r w:rsidRPr="00FF2FF0">
        <w:rPr>
          <w:rFonts w:ascii="Calibri" w:hAnsi="Calibri" w:cs="Calibri"/>
          <w:i/>
          <w:iCs/>
          <w:color w:val="000000"/>
          <w:shd w:val="clear" w:color="auto" w:fill="FFFFFF"/>
        </w:rPr>
        <w:t xml:space="preserve">For many students, typing on the Windows </w:t>
      </w:r>
      <w:r w:rsidRPr="00FF2FF0">
        <w:rPr>
          <w:rStyle w:val="findhit"/>
          <w:rFonts w:ascii="Calibri" w:hAnsi="Calibri" w:cs="Calibri"/>
          <w:i/>
          <w:iCs/>
          <w:color w:val="000000"/>
          <w:shd w:val="clear" w:color="auto" w:fill="FFFFFF"/>
        </w:rPr>
        <w:t>keyboard</w:t>
      </w:r>
      <w:r w:rsidRPr="00FF2FF0">
        <w:rPr>
          <w:rFonts w:ascii="Calibri" w:hAnsi="Calibri" w:cs="Calibri"/>
          <w:i/>
          <w:iCs/>
          <w:color w:val="000000"/>
          <w:shd w:val="clear" w:color="auto" w:fill="FFFFFF"/>
        </w:rPr>
        <w:t xml:space="preserve"> rather </w:t>
      </w:r>
      <w:r w:rsidR="008160EF" w:rsidRPr="00FF2FF0">
        <w:rPr>
          <w:rFonts w:ascii="Calibri" w:hAnsi="Calibri" w:cs="Calibri"/>
          <w:i/>
          <w:iCs/>
          <w:color w:val="000000"/>
          <w:shd w:val="clear" w:color="auto" w:fill="FFFFFF"/>
        </w:rPr>
        <w:t xml:space="preserve">than </w:t>
      </w:r>
      <w:r w:rsidRPr="00FF2FF0">
        <w:rPr>
          <w:rFonts w:ascii="Calibri" w:hAnsi="Calibri" w:cs="Calibri"/>
          <w:i/>
          <w:iCs/>
          <w:color w:val="000000"/>
          <w:shd w:val="clear" w:color="auto" w:fill="FFFFFF"/>
        </w:rPr>
        <w:t>on their phone is new.</w:t>
      </w:r>
      <w:r w:rsidRPr="00FF2FF0">
        <w:rPr>
          <w:rFonts w:ascii="Calibri" w:hAnsi="Calibri" w:cs="Calibri"/>
          <w:color w:val="000000"/>
          <w:shd w:val="clear" w:color="auto" w:fill="FFFFFF"/>
        </w:rPr>
        <w:t>)</w:t>
      </w:r>
    </w:p>
    <w:p w14:paraId="4871CB80" w14:textId="44F07DE4" w:rsidR="00A5152D" w:rsidRPr="00807DAB" w:rsidRDefault="00A5152D" w:rsidP="00807DAB">
      <w:pPr>
        <w:pStyle w:val="Heading2"/>
        <w:spacing w:before="120"/>
      </w:pPr>
      <w:r>
        <w:t xml:space="preserve">Northstar Digital Literacy Standards </w:t>
      </w:r>
      <w:r w:rsidR="00807DAB">
        <w:t>for Essential Computer Skill(s)</w:t>
      </w:r>
    </w:p>
    <w:p w14:paraId="43CFF6EA" w14:textId="74138F2A" w:rsidR="007D0DED" w:rsidRPr="0062026A" w:rsidRDefault="004058E1" w:rsidP="00AA4EE4">
      <w:pPr>
        <w:pStyle w:val="ListParagraph"/>
        <w:numPr>
          <w:ilvl w:val="0"/>
          <w:numId w:val="9"/>
        </w:numPr>
        <w:textAlignment w:val="baseline"/>
      </w:pPr>
      <w:r>
        <w:t xml:space="preserve">Basic Computer Skills 4: </w:t>
      </w:r>
      <w:r w:rsidR="0062026A" w:rsidRPr="0062026A">
        <w:t>Demonstrate knowledge of keys on keyboard (Enter, Shift, Control, Backspace, Delete, Arrow Keys, Tab, Caps Lock, Number Lock)</w:t>
      </w:r>
    </w:p>
    <w:p w14:paraId="0D25AC55" w14:textId="5CC3C813" w:rsidR="007E6CFF" w:rsidRPr="00E93820" w:rsidRDefault="007D0DED" w:rsidP="00FF2FF0">
      <w:pPr>
        <w:pStyle w:val="Heading1"/>
      </w:pPr>
      <w:r w:rsidRPr="00E93820">
        <w:t>Key Vocabulary</w:t>
      </w:r>
    </w:p>
    <w:p w14:paraId="77805570" w14:textId="77777777" w:rsidR="00C3566B" w:rsidRPr="00FF2FF0" w:rsidRDefault="00C3566B" w:rsidP="00AA4EE4">
      <w:pPr>
        <w:pStyle w:val="ListParagraph"/>
        <w:numPr>
          <w:ilvl w:val="0"/>
          <w:numId w:val="10"/>
        </w:numPr>
        <w:spacing w:after="240"/>
        <w:rPr>
          <w:rFonts w:cs="Calibri"/>
          <w:bCs/>
        </w:rPr>
      </w:pPr>
      <w:r w:rsidRPr="00FF2FF0">
        <w:rPr>
          <w:rFonts w:cs="Calibri"/>
          <w:bCs/>
        </w:rPr>
        <w:t xml:space="preserve">text / send a text </w:t>
      </w:r>
    </w:p>
    <w:p w14:paraId="61987A2C" w14:textId="684D38C5" w:rsidR="00C3566B" w:rsidRPr="00FF2FF0" w:rsidRDefault="00C3566B" w:rsidP="00AA4EE4">
      <w:pPr>
        <w:pStyle w:val="ListParagraph"/>
        <w:numPr>
          <w:ilvl w:val="0"/>
          <w:numId w:val="10"/>
        </w:numPr>
        <w:spacing w:after="240"/>
        <w:rPr>
          <w:rFonts w:cs="Calibri"/>
          <w:bCs/>
        </w:rPr>
      </w:pPr>
      <w:r w:rsidRPr="00FF2FF0">
        <w:rPr>
          <w:rFonts w:cs="Calibri"/>
          <w:bCs/>
        </w:rPr>
        <w:t>shift</w:t>
      </w:r>
    </w:p>
    <w:p w14:paraId="7587C903" w14:textId="6EA9C341" w:rsidR="000B047C" w:rsidRPr="00FF2FF0" w:rsidRDefault="000B047C" w:rsidP="00AA4EE4">
      <w:pPr>
        <w:pStyle w:val="ListParagraph"/>
        <w:numPr>
          <w:ilvl w:val="0"/>
          <w:numId w:val="10"/>
        </w:numPr>
        <w:spacing w:after="240"/>
        <w:rPr>
          <w:rFonts w:cs="Calibri"/>
          <w:bCs/>
        </w:rPr>
      </w:pPr>
      <w:r w:rsidRPr="00FF2FF0">
        <w:rPr>
          <w:rFonts w:cs="Calibri"/>
          <w:bCs/>
        </w:rPr>
        <w:t>caps lock</w:t>
      </w:r>
    </w:p>
    <w:p w14:paraId="3193E2D8" w14:textId="4F63BA1F" w:rsidR="00C3566B" w:rsidRPr="00FF2FF0" w:rsidRDefault="00C445F5" w:rsidP="00AA4EE4">
      <w:pPr>
        <w:pStyle w:val="ListParagraph"/>
        <w:numPr>
          <w:ilvl w:val="0"/>
          <w:numId w:val="10"/>
        </w:numPr>
        <w:spacing w:after="240"/>
        <w:rPr>
          <w:rFonts w:cs="Calibri"/>
          <w:bCs/>
        </w:rPr>
      </w:pPr>
      <w:r w:rsidRPr="00FF2FF0">
        <w:rPr>
          <w:rFonts w:cs="Calibri"/>
          <w:bCs/>
        </w:rPr>
        <w:t xml:space="preserve">press and </w:t>
      </w:r>
      <w:r w:rsidR="00C3566B" w:rsidRPr="00FF2FF0">
        <w:rPr>
          <w:rFonts w:cs="Calibri"/>
          <w:bCs/>
        </w:rPr>
        <w:t>hold</w:t>
      </w:r>
      <w:r w:rsidRPr="00FF2FF0">
        <w:rPr>
          <w:rFonts w:cs="Calibri"/>
          <w:bCs/>
        </w:rPr>
        <w:t xml:space="preserve"> down</w:t>
      </w:r>
    </w:p>
    <w:p w14:paraId="3FE80B08" w14:textId="43FC0E98" w:rsidR="0071207F" w:rsidRPr="00FF2FF0" w:rsidRDefault="0071207F" w:rsidP="00AA4EE4">
      <w:pPr>
        <w:pStyle w:val="ListParagraph"/>
        <w:numPr>
          <w:ilvl w:val="0"/>
          <w:numId w:val="10"/>
        </w:numPr>
        <w:spacing w:after="240"/>
        <w:rPr>
          <w:rFonts w:cs="Calibri"/>
          <w:bCs/>
        </w:rPr>
      </w:pPr>
      <w:r w:rsidRPr="00FF2FF0">
        <w:rPr>
          <w:bCs/>
        </w:rPr>
        <w:t>tap</w:t>
      </w:r>
    </w:p>
    <w:p w14:paraId="117251C9" w14:textId="58FE8835" w:rsidR="00C3566B" w:rsidRPr="00FF2FF0" w:rsidRDefault="00C445F5" w:rsidP="00AA4EE4">
      <w:pPr>
        <w:pStyle w:val="ListParagraph"/>
        <w:numPr>
          <w:ilvl w:val="0"/>
          <w:numId w:val="10"/>
        </w:numPr>
        <w:spacing w:after="240"/>
        <w:rPr>
          <w:rFonts w:cs="Calibri"/>
          <w:bCs/>
        </w:rPr>
      </w:pPr>
      <w:r w:rsidRPr="00FF2FF0">
        <w:rPr>
          <w:rFonts w:cs="Calibri"/>
          <w:bCs/>
        </w:rPr>
        <w:t>release</w:t>
      </w:r>
    </w:p>
    <w:p w14:paraId="65BC8F39" w14:textId="552B2C0C" w:rsidR="00C445F5" w:rsidRPr="00AB04F2" w:rsidRDefault="0071207F" w:rsidP="00AA4EE4">
      <w:pPr>
        <w:pStyle w:val="ListParagraph"/>
        <w:numPr>
          <w:ilvl w:val="0"/>
          <w:numId w:val="10"/>
        </w:numPr>
        <w:spacing w:after="120"/>
      </w:pPr>
      <w:r w:rsidRPr="00FF2FF0">
        <w:rPr>
          <w:bCs/>
          <w:i/>
          <w:iCs/>
        </w:rPr>
        <w:t>Reinforced</w:t>
      </w:r>
      <w:r w:rsidR="00C445F5" w:rsidRPr="00FF2FF0">
        <w:rPr>
          <w:bCs/>
          <w:i/>
          <w:iCs/>
        </w:rPr>
        <w:t xml:space="preserve"> vocabulary:</w:t>
      </w:r>
      <w:r w:rsidR="000B047C" w:rsidRPr="00FF2FF0">
        <w:rPr>
          <w:bCs/>
        </w:rPr>
        <w:t xml:space="preserve"> </w:t>
      </w:r>
      <w:r w:rsidR="00546BC5" w:rsidRPr="00FF2FF0">
        <w:rPr>
          <w:bCs/>
        </w:rPr>
        <w:t xml:space="preserve">text/texts, phone, </w:t>
      </w:r>
      <w:r w:rsidRPr="00FF2FF0">
        <w:rPr>
          <w:bCs/>
        </w:rPr>
        <w:t xml:space="preserve">uppercase/capital letters, </w:t>
      </w:r>
      <w:r w:rsidR="00C445F5" w:rsidRPr="00FF2FF0">
        <w:rPr>
          <w:bCs/>
        </w:rPr>
        <w:t>keyboard,</w:t>
      </w:r>
      <w:r w:rsidR="000B047C" w:rsidRPr="00FF2FF0">
        <w:rPr>
          <w:bCs/>
        </w:rPr>
        <w:t xml:space="preserve"> </w:t>
      </w:r>
      <w:r w:rsidR="00C445F5" w:rsidRPr="00FF2FF0">
        <w:rPr>
          <w:bCs/>
        </w:rPr>
        <w:t>key,</w:t>
      </w:r>
      <w:r w:rsidR="000B047C" w:rsidRPr="00FF2FF0">
        <w:rPr>
          <w:bCs/>
        </w:rPr>
        <w:t xml:space="preserve"> </w:t>
      </w:r>
      <w:r w:rsidR="00C445F5" w:rsidRPr="00FF2FF0">
        <w:rPr>
          <w:bCs/>
        </w:rPr>
        <w:t>touc</w:t>
      </w:r>
      <w:r w:rsidR="000B047C" w:rsidRPr="00FF2FF0">
        <w:rPr>
          <w:bCs/>
        </w:rPr>
        <w:t>h</w:t>
      </w:r>
    </w:p>
    <w:p w14:paraId="00305ED2" w14:textId="675C2899" w:rsidR="007D0DED" w:rsidRDefault="007D0DED" w:rsidP="00AE21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Represent Headers are ENGAGEMENT, EXPLORATION, EXPLANATION, ELABORATION, EVALUATION, Differentiation Resources to Meet Diverse Learner Needs"/>
      </w:tblPr>
      <w:tblGrid>
        <w:gridCol w:w="8784"/>
        <w:gridCol w:w="1286"/>
      </w:tblGrid>
      <w:tr w:rsidR="0028771A" w14:paraId="103DF171" w14:textId="77777777" w:rsidTr="00653B41">
        <w:trPr>
          <w:tblHeader/>
        </w:trPr>
        <w:tc>
          <w:tcPr>
            <w:tcW w:w="8784" w:type="dxa"/>
            <w:tcBorders>
              <w:bottom w:val="single" w:sz="4" w:space="0" w:color="auto"/>
            </w:tcBorders>
          </w:tcPr>
          <w:p w14:paraId="7AC1B270" w14:textId="77777777" w:rsidR="0028771A" w:rsidRPr="0028771A" w:rsidRDefault="0028771A" w:rsidP="0028771A">
            <w:pPr>
              <w:pStyle w:val="TableHeader"/>
              <w:jc w:val="center"/>
              <w:rPr>
                <w:rFonts w:asciiTheme="minorHAnsi" w:hAnsiTheme="minorHAnsi"/>
                <w:sz w:val="22"/>
                <w:szCs w:val="22"/>
              </w:rPr>
            </w:pPr>
            <w:bookmarkStart w:id="1" w:name="_GoBack"/>
          </w:p>
        </w:tc>
        <w:tc>
          <w:tcPr>
            <w:tcW w:w="1286" w:type="dxa"/>
          </w:tcPr>
          <w:p w14:paraId="73E76C98" w14:textId="428C0DCD" w:rsidR="0028771A" w:rsidRPr="0028771A" w:rsidRDefault="0028771A" w:rsidP="0028771A">
            <w:pPr>
              <w:pStyle w:val="TableHeader"/>
              <w:jc w:val="center"/>
              <w:rPr>
                <w:rFonts w:asciiTheme="minorHAnsi" w:hAnsiTheme="minorHAnsi"/>
                <w:sz w:val="22"/>
                <w:szCs w:val="22"/>
              </w:rPr>
            </w:pPr>
            <w:r w:rsidRPr="0028771A">
              <w:rPr>
                <w:rFonts w:asciiTheme="minorHAnsi" w:hAnsiTheme="minorHAnsi"/>
                <w:sz w:val="22"/>
                <w:szCs w:val="22"/>
              </w:rPr>
              <w:t>NOTES</w:t>
            </w:r>
          </w:p>
        </w:tc>
      </w:tr>
      <w:tr w:rsidR="0028771A" w14:paraId="52CEE5EF" w14:textId="77777777" w:rsidTr="00653B41">
        <w:tc>
          <w:tcPr>
            <w:tcW w:w="8784" w:type="dxa"/>
            <w:tcBorders>
              <w:top w:val="single" w:sz="4" w:space="0" w:color="auto"/>
              <w:bottom w:val="single" w:sz="4" w:space="0" w:color="auto"/>
            </w:tcBorders>
          </w:tcPr>
          <w:p w14:paraId="33643705" w14:textId="5C6E7E1C" w:rsidR="0028771A" w:rsidRPr="0028771A" w:rsidRDefault="0028771A" w:rsidP="00653B41">
            <w:pPr>
              <w:pStyle w:val="TableBody"/>
              <w:spacing w:before="60" w:after="60"/>
              <w:rPr>
                <w:rFonts w:asciiTheme="minorHAnsi" w:hAnsiTheme="minorHAnsi"/>
                <w:sz w:val="22"/>
                <w:szCs w:val="22"/>
              </w:rPr>
            </w:pPr>
            <w:r w:rsidRPr="00653B41">
              <w:rPr>
                <w:rFonts w:ascii="Calibri" w:hAnsi="Calibri"/>
                <w:b/>
                <w:bCs/>
                <w:color w:val="233E70"/>
                <w:sz w:val="28"/>
                <w:szCs w:val="28"/>
              </w:rPr>
              <w:t>ENGAGEMENT</w:t>
            </w:r>
          </w:p>
        </w:tc>
        <w:tc>
          <w:tcPr>
            <w:tcW w:w="1286" w:type="dxa"/>
          </w:tcPr>
          <w:p w14:paraId="269F92C9" w14:textId="77777777" w:rsidR="0028771A" w:rsidRPr="0028771A" w:rsidRDefault="0028771A" w:rsidP="00C90988">
            <w:pPr>
              <w:pStyle w:val="TableBody"/>
            </w:pPr>
          </w:p>
        </w:tc>
      </w:tr>
      <w:tr w:rsidR="0028771A" w14:paraId="60B73BA1" w14:textId="77777777" w:rsidTr="00653B41">
        <w:tc>
          <w:tcPr>
            <w:tcW w:w="8784" w:type="dxa"/>
            <w:tcBorders>
              <w:top w:val="single" w:sz="4" w:space="0" w:color="auto"/>
              <w:bottom w:val="single" w:sz="4" w:space="0" w:color="auto"/>
            </w:tcBorders>
          </w:tcPr>
          <w:p w14:paraId="7FBB5D12" w14:textId="77777777" w:rsidR="0028771A" w:rsidRPr="0028771A" w:rsidRDefault="0028771A" w:rsidP="00AA4EE4">
            <w:pPr>
              <w:pStyle w:val="TableBody"/>
              <w:numPr>
                <w:ilvl w:val="0"/>
                <w:numId w:val="11"/>
              </w:numPr>
              <w:rPr>
                <w:rFonts w:asciiTheme="minorHAnsi" w:hAnsiTheme="minorHAnsi"/>
                <w:sz w:val="22"/>
                <w:szCs w:val="22"/>
              </w:rPr>
            </w:pPr>
            <w:r w:rsidRPr="0028771A">
              <w:rPr>
                <w:rFonts w:asciiTheme="minorHAnsi" w:hAnsiTheme="minorHAnsi"/>
                <w:b/>
                <w:bCs/>
                <w:sz w:val="22"/>
                <w:szCs w:val="22"/>
              </w:rPr>
              <w:t>Say:</w:t>
            </w:r>
            <w:r w:rsidRPr="0028771A">
              <w:rPr>
                <w:rFonts w:asciiTheme="minorHAnsi" w:hAnsiTheme="minorHAnsi"/>
                <w:sz w:val="22"/>
                <w:szCs w:val="22"/>
              </w:rPr>
              <w:t xml:space="preserve"> Last class we practiced capital letters. Not all languages use capital letters. Are capital letters used in your language?</w:t>
            </w:r>
          </w:p>
          <w:p w14:paraId="6657F583" w14:textId="51EE8914" w:rsidR="0028771A" w:rsidRPr="0028771A" w:rsidRDefault="0028771A" w:rsidP="00AA4EE4">
            <w:pPr>
              <w:pStyle w:val="TableBody"/>
              <w:numPr>
                <w:ilvl w:val="0"/>
                <w:numId w:val="11"/>
              </w:numPr>
            </w:pPr>
            <w:r w:rsidRPr="0028771A">
              <w:rPr>
                <w:rFonts w:asciiTheme="minorHAnsi" w:hAnsiTheme="minorHAnsi"/>
                <w:sz w:val="22"/>
                <w:szCs w:val="22"/>
              </w:rPr>
              <w:t>If yes, ask: How do you make a capital letter on your phone? (Note: If the person uses a non-Roman alphabet, you may ask the student to write the two forms of the letters on the board for you.)</w:t>
            </w:r>
          </w:p>
        </w:tc>
        <w:tc>
          <w:tcPr>
            <w:tcW w:w="1286" w:type="dxa"/>
          </w:tcPr>
          <w:p w14:paraId="57728DD0" w14:textId="77777777" w:rsidR="0028771A" w:rsidRPr="0028771A" w:rsidRDefault="0028771A" w:rsidP="00C90988">
            <w:pPr>
              <w:pStyle w:val="TableBody"/>
            </w:pPr>
          </w:p>
        </w:tc>
      </w:tr>
      <w:tr w:rsidR="0028771A" w14:paraId="2B5F541C" w14:textId="77777777" w:rsidTr="00653B41">
        <w:tc>
          <w:tcPr>
            <w:tcW w:w="8784" w:type="dxa"/>
            <w:tcBorders>
              <w:top w:val="single" w:sz="4" w:space="0" w:color="auto"/>
              <w:bottom w:val="single" w:sz="4" w:space="0" w:color="auto"/>
            </w:tcBorders>
          </w:tcPr>
          <w:p w14:paraId="70776BDF" w14:textId="1C6A5EC8" w:rsidR="0028771A" w:rsidRPr="0028771A" w:rsidRDefault="0028771A" w:rsidP="00653B41">
            <w:pPr>
              <w:pStyle w:val="TableBody"/>
              <w:spacing w:before="60" w:after="60"/>
              <w:rPr>
                <w:rFonts w:asciiTheme="minorHAnsi" w:hAnsiTheme="minorHAnsi"/>
                <w:sz w:val="22"/>
                <w:szCs w:val="22"/>
              </w:rPr>
            </w:pPr>
            <w:r w:rsidRPr="00653B41">
              <w:rPr>
                <w:rFonts w:ascii="Calibri" w:hAnsi="Calibri"/>
                <w:b/>
                <w:bCs/>
                <w:color w:val="233E70"/>
                <w:sz w:val="28"/>
                <w:szCs w:val="28"/>
              </w:rPr>
              <w:t>EXPLORATION</w:t>
            </w:r>
          </w:p>
        </w:tc>
        <w:tc>
          <w:tcPr>
            <w:tcW w:w="1286" w:type="dxa"/>
          </w:tcPr>
          <w:p w14:paraId="307248CB" w14:textId="77777777" w:rsidR="0028771A" w:rsidRPr="0028771A" w:rsidRDefault="0028771A" w:rsidP="00C90988">
            <w:pPr>
              <w:pStyle w:val="TableBody"/>
            </w:pPr>
          </w:p>
        </w:tc>
      </w:tr>
      <w:tr w:rsidR="0028771A" w14:paraId="35EF0A98" w14:textId="77777777" w:rsidTr="00653B41">
        <w:tc>
          <w:tcPr>
            <w:tcW w:w="8784" w:type="dxa"/>
            <w:tcBorders>
              <w:top w:val="single" w:sz="4" w:space="0" w:color="auto"/>
              <w:bottom w:val="single" w:sz="4" w:space="0" w:color="auto"/>
            </w:tcBorders>
          </w:tcPr>
          <w:p w14:paraId="5BFBDE69" w14:textId="77777777" w:rsidR="0028771A" w:rsidRPr="0028771A" w:rsidRDefault="0028771A" w:rsidP="00AA4EE4">
            <w:pPr>
              <w:pStyle w:val="TableBody"/>
              <w:numPr>
                <w:ilvl w:val="0"/>
                <w:numId w:val="12"/>
              </w:numPr>
              <w:rPr>
                <w:rFonts w:asciiTheme="minorHAnsi" w:hAnsiTheme="minorHAnsi"/>
                <w:sz w:val="22"/>
                <w:szCs w:val="22"/>
              </w:rPr>
            </w:pPr>
            <w:r w:rsidRPr="0028771A">
              <w:rPr>
                <w:rFonts w:asciiTheme="minorHAnsi" w:hAnsiTheme="minorHAnsi"/>
                <w:sz w:val="22"/>
                <w:szCs w:val="22"/>
              </w:rPr>
              <w:t xml:space="preserve">Pass out </w:t>
            </w:r>
            <w:r w:rsidRPr="0028771A">
              <w:rPr>
                <w:rFonts w:asciiTheme="minorHAnsi" w:hAnsiTheme="minorHAnsi"/>
                <w:b/>
                <w:bCs/>
                <w:sz w:val="22"/>
                <w:szCs w:val="22"/>
              </w:rPr>
              <w:t>Handout 1: How to Make Capital Letters on the Phone.</w:t>
            </w:r>
          </w:p>
          <w:p w14:paraId="68905BE7" w14:textId="77777777" w:rsidR="0028771A" w:rsidRPr="0028771A" w:rsidRDefault="0028771A" w:rsidP="00AA4EE4">
            <w:pPr>
              <w:pStyle w:val="TableBody"/>
              <w:numPr>
                <w:ilvl w:val="0"/>
                <w:numId w:val="12"/>
              </w:numPr>
              <w:rPr>
                <w:rFonts w:asciiTheme="minorHAnsi" w:hAnsiTheme="minorHAnsi"/>
                <w:sz w:val="22"/>
                <w:szCs w:val="22"/>
              </w:rPr>
            </w:pPr>
            <w:r w:rsidRPr="0028771A">
              <w:rPr>
                <w:rFonts w:asciiTheme="minorHAnsi" w:hAnsiTheme="minorHAnsi"/>
                <w:b/>
                <w:bCs/>
                <w:sz w:val="22"/>
                <w:szCs w:val="22"/>
              </w:rPr>
              <w:t>Say:</w:t>
            </w:r>
            <w:r w:rsidRPr="0028771A">
              <w:rPr>
                <w:rFonts w:asciiTheme="minorHAnsi" w:hAnsiTheme="minorHAnsi"/>
                <w:sz w:val="22"/>
                <w:szCs w:val="22"/>
              </w:rPr>
              <w:t xml:space="preserve"> To make capital letters in English on my phone, I have to use the [SHIFT] key.</w:t>
            </w:r>
          </w:p>
          <w:p w14:paraId="032A9124" w14:textId="05228D21" w:rsidR="0028771A" w:rsidRPr="0028771A" w:rsidRDefault="0028771A" w:rsidP="00AA4EE4">
            <w:pPr>
              <w:pStyle w:val="TableBody"/>
              <w:numPr>
                <w:ilvl w:val="0"/>
                <w:numId w:val="12"/>
              </w:numPr>
            </w:pPr>
            <w:r w:rsidRPr="0028771A">
              <w:rPr>
                <w:rFonts w:asciiTheme="minorHAnsi" w:hAnsiTheme="minorHAnsi"/>
                <w:sz w:val="22"/>
                <w:szCs w:val="22"/>
              </w:rPr>
              <w:t>Point out the [SHIFT] key to students. (You can use a document camera to project the image or just walk around the room.)</w:t>
            </w:r>
          </w:p>
        </w:tc>
        <w:tc>
          <w:tcPr>
            <w:tcW w:w="1286" w:type="dxa"/>
          </w:tcPr>
          <w:p w14:paraId="130EB2D3" w14:textId="77777777" w:rsidR="0028771A" w:rsidRPr="0028771A" w:rsidRDefault="0028771A" w:rsidP="00C90988">
            <w:pPr>
              <w:pStyle w:val="TableBody"/>
            </w:pPr>
          </w:p>
        </w:tc>
      </w:tr>
      <w:tr w:rsidR="0028771A" w14:paraId="2EFE63D0" w14:textId="77777777" w:rsidTr="00653B41">
        <w:tc>
          <w:tcPr>
            <w:tcW w:w="8784" w:type="dxa"/>
            <w:tcBorders>
              <w:top w:val="single" w:sz="4" w:space="0" w:color="auto"/>
              <w:bottom w:val="single" w:sz="4" w:space="0" w:color="auto"/>
            </w:tcBorders>
          </w:tcPr>
          <w:p w14:paraId="2E762DB4" w14:textId="40FF67EB" w:rsidR="0028771A" w:rsidRPr="0028771A" w:rsidRDefault="0028771A" w:rsidP="00653B41">
            <w:pPr>
              <w:pStyle w:val="TableBody"/>
              <w:spacing w:before="60" w:after="60"/>
              <w:rPr>
                <w:rFonts w:asciiTheme="minorHAnsi" w:hAnsiTheme="minorHAnsi"/>
                <w:sz w:val="22"/>
                <w:szCs w:val="22"/>
              </w:rPr>
            </w:pPr>
            <w:r w:rsidRPr="00653B41">
              <w:rPr>
                <w:rFonts w:ascii="Calibri" w:hAnsi="Calibri"/>
                <w:b/>
                <w:bCs/>
                <w:color w:val="233E70"/>
                <w:sz w:val="28"/>
                <w:szCs w:val="28"/>
              </w:rPr>
              <w:t>EXPLANATION</w:t>
            </w:r>
          </w:p>
        </w:tc>
        <w:tc>
          <w:tcPr>
            <w:tcW w:w="1286" w:type="dxa"/>
          </w:tcPr>
          <w:p w14:paraId="06C42CFC" w14:textId="77777777" w:rsidR="0028771A" w:rsidRPr="0028771A" w:rsidRDefault="0028771A" w:rsidP="00C90988">
            <w:pPr>
              <w:pStyle w:val="TableBody"/>
            </w:pPr>
          </w:p>
        </w:tc>
      </w:tr>
      <w:tr w:rsidR="0028771A" w14:paraId="037091B6" w14:textId="77777777" w:rsidTr="00653B41">
        <w:tc>
          <w:tcPr>
            <w:tcW w:w="8784" w:type="dxa"/>
            <w:tcBorders>
              <w:top w:val="single" w:sz="4" w:space="0" w:color="auto"/>
              <w:bottom w:val="single" w:sz="4" w:space="0" w:color="auto"/>
            </w:tcBorders>
          </w:tcPr>
          <w:p w14:paraId="776BF7C1" w14:textId="77777777" w:rsidR="0028771A" w:rsidRPr="0028771A" w:rsidRDefault="0028771A" w:rsidP="00AA4EE4">
            <w:pPr>
              <w:pStyle w:val="TableBody"/>
              <w:numPr>
                <w:ilvl w:val="0"/>
                <w:numId w:val="13"/>
              </w:numPr>
              <w:rPr>
                <w:rFonts w:asciiTheme="minorHAnsi" w:hAnsiTheme="minorHAnsi"/>
                <w:sz w:val="22"/>
                <w:szCs w:val="22"/>
              </w:rPr>
            </w:pPr>
            <w:r w:rsidRPr="0028771A">
              <w:rPr>
                <w:rFonts w:asciiTheme="minorHAnsi" w:hAnsiTheme="minorHAnsi"/>
                <w:sz w:val="22"/>
                <w:szCs w:val="22"/>
              </w:rPr>
              <w:t>Proje</w:t>
            </w:r>
            <w:r w:rsidRPr="0028771A">
              <w:rPr>
                <w:rStyle w:val="TableBodyChar"/>
                <w:rFonts w:asciiTheme="minorHAnsi" w:hAnsiTheme="minorHAnsi"/>
                <w:sz w:val="22"/>
                <w:szCs w:val="22"/>
              </w:rPr>
              <w:t xml:space="preserve">ct </w:t>
            </w:r>
            <w:r w:rsidRPr="0028771A">
              <w:rPr>
                <w:rStyle w:val="TableBodyChar"/>
                <w:rFonts w:asciiTheme="minorHAnsi" w:hAnsiTheme="minorHAnsi"/>
                <w:b/>
                <w:bCs/>
                <w:sz w:val="22"/>
                <w:szCs w:val="22"/>
              </w:rPr>
              <w:t>Handout 2: Windows Keyboard with Letters and Shift Keys</w:t>
            </w:r>
            <w:r w:rsidRPr="0028771A">
              <w:rPr>
                <w:rStyle w:val="TableBodyChar"/>
                <w:rFonts w:asciiTheme="minorHAnsi" w:hAnsiTheme="minorHAnsi"/>
                <w:sz w:val="22"/>
                <w:szCs w:val="22"/>
              </w:rPr>
              <w:t xml:space="preserve"> on the screen</w:t>
            </w:r>
            <w:r w:rsidRPr="0028771A">
              <w:rPr>
                <w:rFonts w:asciiTheme="minorHAnsi" w:hAnsiTheme="minorHAnsi"/>
                <w:sz w:val="22"/>
                <w:szCs w:val="22"/>
              </w:rPr>
              <w:t xml:space="preserve"> using the document camera.</w:t>
            </w:r>
          </w:p>
          <w:p w14:paraId="040C8C45" w14:textId="77777777" w:rsidR="0028771A" w:rsidRPr="0028771A" w:rsidRDefault="0028771A" w:rsidP="00AA4EE4">
            <w:pPr>
              <w:pStyle w:val="TableBody"/>
              <w:numPr>
                <w:ilvl w:val="0"/>
                <w:numId w:val="13"/>
              </w:numPr>
              <w:rPr>
                <w:rFonts w:asciiTheme="minorHAnsi" w:hAnsiTheme="minorHAnsi"/>
                <w:sz w:val="22"/>
                <w:szCs w:val="22"/>
              </w:rPr>
            </w:pPr>
            <w:r w:rsidRPr="0028771A">
              <w:rPr>
                <w:rFonts w:asciiTheme="minorHAnsi" w:hAnsiTheme="minorHAnsi"/>
                <w:sz w:val="22"/>
                <w:szCs w:val="22"/>
              </w:rPr>
              <w:t xml:space="preserve">Pass out </w:t>
            </w:r>
            <w:r w:rsidRPr="0028771A">
              <w:rPr>
                <w:rFonts w:asciiTheme="minorHAnsi" w:hAnsiTheme="minorHAnsi"/>
                <w:b/>
                <w:bCs/>
                <w:sz w:val="22"/>
                <w:szCs w:val="22"/>
              </w:rPr>
              <w:t>Handout 2: Windows Keyboard with Letters and Shift Keys</w:t>
            </w:r>
            <w:r w:rsidRPr="0028771A">
              <w:rPr>
                <w:rFonts w:asciiTheme="minorHAnsi" w:hAnsiTheme="minorHAnsi"/>
                <w:sz w:val="22"/>
                <w:szCs w:val="22"/>
              </w:rPr>
              <w:t>.</w:t>
            </w:r>
          </w:p>
          <w:p w14:paraId="706DEEEE" w14:textId="77777777" w:rsidR="0028771A" w:rsidRPr="0028771A" w:rsidRDefault="0028771A" w:rsidP="00AA4EE4">
            <w:pPr>
              <w:pStyle w:val="TableBody"/>
              <w:numPr>
                <w:ilvl w:val="0"/>
                <w:numId w:val="13"/>
              </w:numPr>
              <w:rPr>
                <w:rFonts w:asciiTheme="minorHAnsi" w:hAnsiTheme="minorHAnsi"/>
                <w:sz w:val="22"/>
                <w:szCs w:val="22"/>
              </w:rPr>
            </w:pPr>
            <w:r w:rsidRPr="0028771A">
              <w:rPr>
                <w:rFonts w:asciiTheme="minorHAnsi" w:hAnsiTheme="minorHAnsi"/>
                <w:b/>
                <w:bCs/>
                <w:sz w:val="22"/>
                <w:szCs w:val="22"/>
              </w:rPr>
              <w:lastRenderedPageBreak/>
              <w:t>Say:</w:t>
            </w:r>
            <w:r w:rsidRPr="0028771A">
              <w:rPr>
                <w:rFonts w:asciiTheme="minorHAnsi" w:hAnsiTheme="minorHAnsi"/>
                <w:sz w:val="22"/>
                <w:szCs w:val="22"/>
              </w:rPr>
              <w:t xml:space="preserve"> We use the [SHIFT] key to make capital letters. Show where the left-hand shift key is on </w:t>
            </w:r>
            <w:r w:rsidRPr="0028771A">
              <w:rPr>
                <w:rFonts w:asciiTheme="minorHAnsi" w:hAnsiTheme="minorHAnsi"/>
                <w:b/>
                <w:bCs/>
                <w:sz w:val="22"/>
                <w:szCs w:val="22"/>
              </w:rPr>
              <w:t>Handout 2</w:t>
            </w:r>
            <w:r w:rsidRPr="0028771A">
              <w:rPr>
                <w:rFonts w:asciiTheme="minorHAnsi" w:hAnsiTheme="minorHAnsi"/>
                <w:sz w:val="22"/>
                <w:szCs w:val="22"/>
              </w:rPr>
              <w:t xml:space="preserve"> that is displayed by the document camera.</w:t>
            </w:r>
          </w:p>
          <w:p w14:paraId="447425AF" w14:textId="77777777" w:rsidR="0028771A" w:rsidRPr="0028771A" w:rsidRDefault="0028771A" w:rsidP="00AA4EE4">
            <w:pPr>
              <w:pStyle w:val="TableBody"/>
              <w:numPr>
                <w:ilvl w:val="0"/>
                <w:numId w:val="13"/>
              </w:numPr>
              <w:rPr>
                <w:rFonts w:asciiTheme="minorHAnsi" w:hAnsiTheme="minorHAnsi"/>
                <w:sz w:val="22"/>
                <w:szCs w:val="22"/>
              </w:rPr>
            </w:pPr>
            <w:r w:rsidRPr="0028771A">
              <w:rPr>
                <w:rFonts w:asciiTheme="minorHAnsi" w:hAnsiTheme="minorHAnsi"/>
                <w:b/>
                <w:bCs/>
                <w:sz w:val="22"/>
                <w:szCs w:val="22"/>
              </w:rPr>
              <w:t>Say:</w:t>
            </w:r>
            <w:r w:rsidRPr="0028771A">
              <w:rPr>
                <w:rFonts w:asciiTheme="minorHAnsi" w:hAnsiTheme="minorHAnsi"/>
                <w:sz w:val="22"/>
                <w:szCs w:val="22"/>
              </w:rPr>
              <w:t xml:space="preserve"> There are two [SHIFT] keys on the Windows keyboard. Can you find the second key? Show the right-hand key or confirm students’ response.</w:t>
            </w:r>
          </w:p>
          <w:p w14:paraId="36D682EA" w14:textId="77777777" w:rsidR="0028771A" w:rsidRPr="0028771A" w:rsidRDefault="0028771A" w:rsidP="00AA4EE4">
            <w:pPr>
              <w:pStyle w:val="TableBody"/>
              <w:numPr>
                <w:ilvl w:val="0"/>
                <w:numId w:val="13"/>
              </w:numPr>
              <w:rPr>
                <w:rFonts w:asciiTheme="minorHAnsi" w:hAnsiTheme="minorHAnsi"/>
                <w:sz w:val="22"/>
                <w:szCs w:val="22"/>
              </w:rPr>
            </w:pPr>
            <w:r w:rsidRPr="0028771A">
              <w:rPr>
                <w:rFonts w:asciiTheme="minorHAnsi" w:hAnsiTheme="minorHAnsi"/>
                <w:b/>
                <w:bCs/>
                <w:sz w:val="22"/>
                <w:szCs w:val="22"/>
              </w:rPr>
              <w:t>Say:</w:t>
            </w:r>
            <w:r w:rsidRPr="0028771A">
              <w:rPr>
                <w:rFonts w:asciiTheme="minorHAnsi" w:hAnsiTheme="minorHAnsi"/>
                <w:sz w:val="22"/>
                <w:szCs w:val="22"/>
              </w:rPr>
              <w:t xml:space="preserve"> Before I make a capital letter, I want you to practice some words. The words are </w:t>
            </w:r>
            <w:r w:rsidRPr="0028771A">
              <w:rPr>
                <w:rFonts w:asciiTheme="minorHAnsi" w:hAnsiTheme="minorHAnsi"/>
                <w:i/>
                <w:iCs/>
                <w:sz w:val="22"/>
                <w:szCs w:val="22"/>
              </w:rPr>
              <w:t>press</w:t>
            </w:r>
            <w:r w:rsidRPr="0028771A">
              <w:rPr>
                <w:rFonts w:asciiTheme="minorHAnsi" w:hAnsiTheme="minorHAnsi"/>
                <w:sz w:val="22"/>
                <w:szCs w:val="22"/>
              </w:rPr>
              <w:t xml:space="preserve">, </w:t>
            </w:r>
            <w:r w:rsidRPr="0028771A">
              <w:rPr>
                <w:rFonts w:asciiTheme="minorHAnsi" w:hAnsiTheme="minorHAnsi"/>
                <w:i/>
                <w:iCs/>
                <w:sz w:val="22"/>
                <w:szCs w:val="22"/>
              </w:rPr>
              <w:t>hold down</w:t>
            </w:r>
            <w:r w:rsidRPr="0028771A">
              <w:rPr>
                <w:rFonts w:asciiTheme="minorHAnsi" w:hAnsiTheme="minorHAnsi"/>
                <w:sz w:val="22"/>
                <w:szCs w:val="22"/>
              </w:rPr>
              <w:t xml:space="preserve">, </w:t>
            </w:r>
            <w:r w:rsidRPr="0028771A">
              <w:rPr>
                <w:rFonts w:asciiTheme="minorHAnsi" w:hAnsiTheme="minorHAnsi"/>
                <w:i/>
                <w:iCs/>
                <w:sz w:val="22"/>
                <w:szCs w:val="22"/>
              </w:rPr>
              <w:t>tap</w:t>
            </w:r>
            <w:r w:rsidRPr="0028771A">
              <w:rPr>
                <w:rFonts w:asciiTheme="minorHAnsi" w:hAnsiTheme="minorHAnsi"/>
                <w:sz w:val="22"/>
                <w:szCs w:val="22"/>
              </w:rPr>
              <w:t xml:space="preserve">, and </w:t>
            </w:r>
            <w:r w:rsidRPr="0028771A">
              <w:rPr>
                <w:rFonts w:asciiTheme="minorHAnsi" w:hAnsiTheme="minorHAnsi"/>
                <w:i/>
                <w:iCs/>
                <w:sz w:val="22"/>
                <w:szCs w:val="22"/>
              </w:rPr>
              <w:t>release</w:t>
            </w:r>
            <w:r w:rsidRPr="0028771A">
              <w:rPr>
                <w:rFonts w:asciiTheme="minorHAnsi" w:hAnsiTheme="minorHAnsi"/>
                <w:sz w:val="22"/>
                <w:szCs w:val="22"/>
              </w:rPr>
              <w:t>. (Write the words on the board. Have students write them in their vocabulary section. For each word, have students repeat it after you and then demonstrate the action using the projected keyboard image.)</w:t>
            </w:r>
          </w:p>
          <w:p w14:paraId="5E692AC4" w14:textId="77777777" w:rsidR="0028771A" w:rsidRPr="0028771A" w:rsidRDefault="0028771A" w:rsidP="00AA4EE4">
            <w:pPr>
              <w:pStyle w:val="TableBody"/>
              <w:numPr>
                <w:ilvl w:val="0"/>
                <w:numId w:val="13"/>
              </w:numPr>
              <w:rPr>
                <w:rFonts w:asciiTheme="minorHAnsi" w:hAnsiTheme="minorHAnsi"/>
                <w:sz w:val="22"/>
                <w:szCs w:val="22"/>
              </w:rPr>
            </w:pPr>
            <w:r w:rsidRPr="0028771A">
              <w:rPr>
                <w:rFonts w:asciiTheme="minorHAnsi" w:hAnsiTheme="minorHAnsi"/>
                <w:b/>
                <w:bCs/>
                <w:sz w:val="22"/>
                <w:szCs w:val="22"/>
              </w:rPr>
              <w:t>Say:</w:t>
            </w:r>
            <w:r w:rsidRPr="0028771A">
              <w:rPr>
                <w:rFonts w:asciiTheme="minorHAnsi" w:hAnsiTheme="minorHAnsi"/>
                <w:sz w:val="22"/>
                <w:szCs w:val="22"/>
              </w:rPr>
              <w:t xml:space="preserve"> To make a small letter [g] to a capital G, we press the [SHIFT] key and don’t stop pressing. We hold down on the shift key. (Demonstrate by pressing and holding down on the [SHIFT] key on the projected keyboard image.)</w:t>
            </w:r>
          </w:p>
          <w:p w14:paraId="039A804B" w14:textId="77777777" w:rsidR="0028771A" w:rsidRPr="0028771A" w:rsidRDefault="0028771A" w:rsidP="00AA4EE4">
            <w:pPr>
              <w:pStyle w:val="TableBody"/>
              <w:numPr>
                <w:ilvl w:val="0"/>
                <w:numId w:val="13"/>
              </w:numPr>
              <w:rPr>
                <w:rFonts w:asciiTheme="minorHAnsi" w:hAnsiTheme="minorHAnsi"/>
                <w:sz w:val="22"/>
                <w:szCs w:val="22"/>
              </w:rPr>
            </w:pPr>
            <w:r w:rsidRPr="0028771A">
              <w:rPr>
                <w:rFonts w:asciiTheme="minorHAnsi" w:hAnsiTheme="minorHAnsi"/>
                <w:b/>
                <w:bCs/>
                <w:sz w:val="22"/>
                <w:szCs w:val="22"/>
              </w:rPr>
              <w:t>Say:</w:t>
            </w:r>
            <w:r w:rsidRPr="0028771A">
              <w:rPr>
                <w:rFonts w:asciiTheme="minorHAnsi" w:hAnsiTheme="minorHAnsi"/>
                <w:sz w:val="22"/>
                <w:szCs w:val="22"/>
              </w:rPr>
              <w:t xml:space="preserve"> Then we tap on the g key. (Demonstrate by tapping on the [g] while you are still holding down on the [SHIFT] key.)</w:t>
            </w:r>
          </w:p>
          <w:p w14:paraId="59385D9D" w14:textId="77777777" w:rsidR="0028771A" w:rsidRPr="0028771A" w:rsidRDefault="0028771A" w:rsidP="00AA4EE4">
            <w:pPr>
              <w:pStyle w:val="TableBody"/>
              <w:numPr>
                <w:ilvl w:val="0"/>
                <w:numId w:val="13"/>
              </w:numPr>
              <w:rPr>
                <w:rFonts w:asciiTheme="minorHAnsi" w:hAnsiTheme="minorHAnsi"/>
                <w:sz w:val="22"/>
                <w:szCs w:val="22"/>
              </w:rPr>
            </w:pPr>
            <w:r w:rsidRPr="0028771A">
              <w:rPr>
                <w:rFonts w:asciiTheme="minorHAnsi" w:hAnsiTheme="minorHAnsi"/>
                <w:b/>
                <w:bCs/>
                <w:sz w:val="22"/>
                <w:szCs w:val="22"/>
              </w:rPr>
              <w:t>Say:</w:t>
            </w:r>
            <w:r w:rsidRPr="0028771A">
              <w:rPr>
                <w:rFonts w:asciiTheme="minorHAnsi" w:hAnsiTheme="minorHAnsi"/>
                <w:sz w:val="22"/>
                <w:szCs w:val="22"/>
              </w:rPr>
              <w:t xml:space="preserve"> After I tapped on the [g] key, what did I do? Look at the vocabulary words (Students may respond with “release”). </w:t>
            </w:r>
          </w:p>
          <w:p w14:paraId="626C3BDB" w14:textId="77777777" w:rsidR="0028771A" w:rsidRPr="0028771A" w:rsidRDefault="0028771A" w:rsidP="00AA4EE4">
            <w:pPr>
              <w:pStyle w:val="TableBody"/>
              <w:numPr>
                <w:ilvl w:val="0"/>
                <w:numId w:val="13"/>
              </w:numPr>
              <w:rPr>
                <w:rFonts w:asciiTheme="minorHAnsi" w:hAnsiTheme="minorHAnsi"/>
                <w:sz w:val="22"/>
                <w:szCs w:val="22"/>
              </w:rPr>
            </w:pPr>
            <w:r w:rsidRPr="0028771A">
              <w:rPr>
                <w:rFonts w:asciiTheme="minorHAnsi" w:hAnsiTheme="minorHAnsi"/>
                <w:b/>
                <w:bCs/>
                <w:sz w:val="22"/>
                <w:szCs w:val="22"/>
              </w:rPr>
              <w:t>Say:</w:t>
            </w:r>
            <w:r w:rsidRPr="0028771A">
              <w:rPr>
                <w:rFonts w:asciiTheme="minorHAnsi" w:hAnsiTheme="minorHAnsi"/>
                <w:sz w:val="22"/>
                <w:szCs w:val="22"/>
              </w:rPr>
              <w:t xml:space="preserve"> Yes, I let both keys go. I had to release the keys. </w:t>
            </w:r>
          </w:p>
          <w:p w14:paraId="6D412902" w14:textId="77777777" w:rsidR="0028771A" w:rsidRPr="0028771A" w:rsidRDefault="0028771A" w:rsidP="00AA4EE4">
            <w:pPr>
              <w:pStyle w:val="TableBody"/>
              <w:numPr>
                <w:ilvl w:val="0"/>
                <w:numId w:val="13"/>
              </w:numPr>
              <w:rPr>
                <w:rFonts w:asciiTheme="minorHAnsi" w:hAnsiTheme="minorHAnsi"/>
                <w:sz w:val="22"/>
                <w:szCs w:val="22"/>
              </w:rPr>
            </w:pPr>
            <w:r w:rsidRPr="0028771A">
              <w:rPr>
                <w:rFonts w:asciiTheme="minorHAnsi" w:hAnsiTheme="minorHAnsi"/>
                <w:b/>
                <w:bCs/>
                <w:sz w:val="22"/>
                <w:szCs w:val="22"/>
              </w:rPr>
              <w:t>Say:</w:t>
            </w:r>
            <w:r w:rsidRPr="0028771A">
              <w:rPr>
                <w:rFonts w:asciiTheme="minorHAnsi" w:hAnsiTheme="minorHAnsi"/>
                <w:sz w:val="22"/>
                <w:szCs w:val="22"/>
              </w:rPr>
              <w:t xml:space="preserve"> If you press and hold the shift key and tap on a letter, you get a capital letter.</w:t>
            </w:r>
          </w:p>
          <w:p w14:paraId="7047F91A" w14:textId="77CF1381" w:rsidR="0028771A" w:rsidRPr="0028771A" w:rsidRDefault="0028771A" w:rsidP="00AA4EE4">
            <w:pPr>
              <w:pStyle w:val="TableBody"/>
              <w:numPr>
                <w:ilvl w:val="0"/>
                <w:numId w:val="13"/>
              </w:numPr>
            </w:pPr>
            <w:r w:rsidRPr="0028771A">
              <w:rPr>
                <w:rFonts w:asciiTheme="minorHAnsi" w:hAnsiTheme="minorHAnsi"/>
                <w:b/>
                <w:bCs/>
                <w:sz w:val="22"/>
                <w:szCs w:val="22"/>
              </w:rPr>
              <w:t>Ask:</w:t>
            </w:r>
            <w:r w:rsidRPr="0028771A">
              <w:rPr>
                <w:rFonts w:asciiTheme="minorHAnsi" w:hAnsiTheme="minorHAnsi"/>
                <w:sz w:val="22"/>
                <w:szCs w:val="22"/>
              </w:rPr>
              <w:t xml:space="preserve"> Does anyone use the Caps Lock key to make capital letters? (Take responses. If they do, demonstrate what happens when you use the Shift key and click on the at [@] symbol and then use the Caps Lock key and click on the [@] symbol. The Caps Lock key will not work with symbols.</w:t>
            </w:r>
          </w:p>
        </w:tc>
        <w:tc>
          <w:tcPr>
            <w:tcW w:w="1286" w:type="dxa"/>
          </w:tcPr>
          <w:p w14:paraId="142C52C8" w14:textId="77777777" w:rsidR="0028771A" w:rsidRPr="0028771A" w:rsidRDefault="0028771A" w:rsidP="00C90988">
            <w:pPr>
              <w:pStyle w:val="TableBody"/>
            </w:pPr>
          </w:p>
        </w:tc>
      </w:tr>
      <w:tr w:rsidR="0028771A" w14:paraId="776364E1" w14:textId="77777777" w:rsidTr="00653B41">
        <w:tc>
          <w:tcPr>
            <w:tcW w:w="8784" w:type="dxa"/>
            <w:tcBorders>
              <w:top w:val="single" w:sz="4" w:space="0" w:color="auto"/>
              <w:bottom w:val="single" w:sz="4" w:space="0" w:color="auto"/>
            </w:tcBorders>
          </w:tcPr>
          <w:p w14:paraId="1092986F" w14:textId="50B1FCD4" w:rsidR="0028771A" w:rsidRPr="0028771A" w:rsidRDefault="0028771A" w:rsidP="00653B41">
            <w:pPr>
              <w:pStyle w:val="TableBody"/>
              <w:spacing w:before="60" w:after="60"/>
              <w:rPr>
                <w:rFonts w:asciiTheme="minorHAnsi" w:hAnsiTheme="minorHAnsi"/>
                <w:sz w:val="22"/>
                <w:szCs w:val="22"/>
              </w:rPr>
            </w:pPr>
            <w:r w:rsidRPr="00653B41">
              <w:rPr>
                <w:rFonts w:ascii="Calibri" w:hAnsi="Calibri"/>
                <w:b/>
                <w:bCs/>
                <w:color w:val="233E70"/>
                <w:sz w:val="28"/>
                <w:szCs w:val="28"/>
              </w:rPr>
              <w:lastRenderedPageBreak/>
              <w:t>ELABORATION</w:t>
            </w:r>
          </w:p>
        </w:tc>
        <w:tc>
          <w:tcPr>
            <w:tcW w:w="1286" w:type="dxa"/>
          </w:tcPr>
          <w:p w14:paraId="62EE9F55" w14:textId="77777777" w:rsidR="0028771A" w:rsidRPr="0028771A" w:rsidRDefault="0028771A" w:rsidP="00C90988">
            <w:pPr>
              <w:pStyle w:val="TableBody"/>
            </w:pPr>
          </w:p>
        </w:tc>
      </w:tr>
      <w:tr w:rsidR="0028771A" w14:paraId="474B4A47" w14:textId="77777777" w:rsidTr="00653B41">
        <w:tc>
          <w:tcPr>
            <w:tcW w:w="8784" w:type="dxa"/>
            <w:tcBorders>
              <w:top w:val="single" w:sz="4" w:space="0" w:color="auto"/>
              <w:bottom w:val="single" w:sz="4" w:space="0" w:color="auto"/>
            </w:tcBorders>
          </w:tcPr>
          <w:p w14:paraId="69911FAA" w14:textId="77777777" w:rsidR="0028771A" w:rsidRPr="0028771A" w:rsidRDefault="0028771A" w:rsidP="00AA4EE4">
            <w:pPr>
              <w:pStyle w:val="TableBody"/>
              <w:numPr>
                <w:ilvl w:val="0"/>
                <w:numId w:val="14"/>
              </w:numPr>
              <w:rPr>
                <w:rFonts w:asciiTheme="minorHAnsi" w:hAnsiTheme="minorHAnsi"/>
                <w:sz w:val="22"/>
                <w:szCs w:val="22"/>
              </w:rPr>
            </w:pPr>
            <w:r w:rsidRPr="0028771A">
              <w:rPr>
                <w:rFonts w:asciiTheme="minorHAnsi" w:hAnsiTheme="minorHAnsi"/>
                <w:b/>
                <w:bCs/>
                <w:sz w:val="22"/>
                <w:szCs w:val="22"/>
              </w:rPr>
              <w:t>Say:</w:t>
            </w:r>
            <w:r w:rsidRPr="0028771A">
              <w:rPr>
                <w:rFonts w:asciiTheme="minorHAnsi" w:hAnsiTheme="minorHAnsi"/>
                <w:sz w:val="22"/>
                <w:szCs w:val="22"/>
              </w:rPr>
              <w:t xml:space="preserve"> Now it is your turn. You and your partner will decide if you need to use the [SHIFT] key or not.</w:t>
            </w:r>
          </w:p>
          <w:p w14:paraId="3B22063F" w14:textId="7F789B77" w:rsidR="0028771A" w:rsidRPr="0028771A" w:rsidRDefault="0028771A" w:rsidP="00AA4EE4">
            <w:pPr>
              <w:pStyle w:val="TableBody"/>
              <w:numPr>
                <w:ilvl w:val="0"/>
                <w:numId w:val="14"/>
              </w:numPr>
            </w:pPr>
            <w:r w:rsidRPr="0028771A">
              <w:rPr>
                <w:rFonts w:asciiTheme="minorHAnsi" w:hAnsiTheme="minorHAnsi"/>
                <w:sz w:val="22"/>
                <w:szCs w:val="22"/>
              </w:rPr>
              <w:t>Direct students randomly to pull alphabet cards from their uppercase and lowercase sets and help each other decide if they need to use the [SHIFT] key. Students need to practice either touching just the alphabet key or pressing the [SHIFT] and alphabet keys at the same time on their keyboard handout.</w:t>
            </w:r>
          </w:p>
        </w:tc>
        <w:tc>
          <w:tcPr>
            <w:tcW w:w="1286" w:type="dxa"/>
          </w:tcPr>
          <w:p w14:paraId="23567821" w14:textId="77777777" w:rsidR="0028771A" w:rsidRPr="0028771A" w:rsidRDefault="0028771A" w:rsidP="00C90988">
            <w:pPr>
              <w:pStyle w:val="TableBody"/>
            </w:pPr>
          </w:p>
        </w:tc>
      </w:tr>
      <w:tr w:rsidR="0028771A" w14:paraId="73B8F998" w14:textId="77777777" w:rsidTr="00653B41">
        <w:tc>
          <w:tcPr>
            <w:tcW w:w="8784" w:type="dxa"/>
            <w:tcBorders>
              <w:top w:val="single" w:sz="4" w:space="0" w:color="auto"/>
              <w:bottom w:val="single" w:sz="4" w:space="0" w:color="auto"/>
            </w:tcBorders>
          </w:tcPr>
          <w:p w14:paraId="2E6D59CA" w14:textId="086021D3" w:rsidR="0028771A" w:rsidRPr="0028771A" w:rsidRDefault="0028771A" w:rsidP="00653B41">
            <w:pPr>
              <w:pStyle w:val="TableBody"/>
              <w:spacing w:before="60" w:after="60"/>
              <w:rPr>
                <w:rFonts w:asciiTheme="minorHAnsi" w:hAnsiTheme="minorHAnsi"/>
                <w:sz w:val="22"/>
                <w:szCs w:val="22"/>
              </w:rPr>
            </w:pPr>
            <w:r w:rsidRPr="00653B41">
              <w:rPr>
                <w:rFonts w:ascii="Calibri" w:hAnsi="Calibri"/>
                <w:b/>
                <w:bCs/>
                <w:color w:val="233E70"/>
                <w:sz w:val="28"/>
                <w:szCs w:val="28"/>
              </w:rPr>
              <w:t>EVALUATION</w:t>
            </w:r>
          </w:p>
        </w:tc>
        <w:tc>
          <w:tcPr>
            <w:tcW w:w="1286" w:type="dxa"/>
          </w:tcPr>
          <w:p w14:paraId="341A659D" w14:textId="77777777" w:rsidR="0028771A" w:rsidRPr="0028771A" w:rsidRDefault="0028771A" w:rsidP="00C90988">
            <w:pPr>
              <w:pStyle w:val="TableBody"/>
            </w:pPr>
          </w:p>
        </w:tc>
      </w:tr>
      <w:tr w:rsidR="0028771A" w14:paraId="3DD1D305" w14:textId="77777777" w:rsidTr="00653B41">
        <w:tc>
          <w:tcPr>
            <w:tcW w:w="8784" w:type="dxa"/>
            <w:tcBorders>
              <w:top w:val="single" w:sz="4" w:space="0" w:color="auto"/>
              <w:bottom w:val="single" w:sz="4" w:space="0" w:color="auto"/>
            </w:tcBorders>
          </w:tcPr>
          <w:p w14:paraId="308A3050" w14:textId="77777777" w:rsidR="0028771A" w:rsidRPr="0028771A" w:rsidRDefault="0028771A" w:rsidP="00AA4EE4">
            <w:pPr>
              <w:pStyle w:val="TableBody"/>
              <w:numPr>
                <w:ilvl w:val="0"/>
                <w:numId w:val="15"/>
              </w:numPr>
              <w:rPr>
                <w:rFonts w:asciiTheme="minorHAnsi" w:hAnsiTheme="minorHAnsi"/>
                <w:bCs/>
                <w:sz w:val="22"/>
                <w:szCs w:val="22"/>
              </w:rPr>
            </w:pPr>
            <w:r w:rsidRPr="0028771A">
              <w:rPr>
                <w:rFonts w:asciiTheme="minorHAnsi" w:hAnsiTheme="minorHAnsi"/>
                <w:sz w:val="22"/>
                <w:szCs w:val="22"/>
              </w:rPr>
              <w:t>Distribute</w:t>
            </w:r>
            <w:r w:rsidRPr="0028771A">
              <w:rPr>
                <w:rFonts w:asciiTheme="minorHAnsi" w:hAnsiTheme="minorHAnsi"/>
                <w:bCs/>
                <w:sz w:val="22"/>
                <w:szCs w:val="22"/>
              </w:rPr>
              <w:t xml:space="preserve"> </w:t>
            </w:r>
            <w:r w:rsidRPr="0028771A">
              <w:rPr>
                <w:rFonts w:asciiTheme="minorHAnsi" w:hAnsiTheme="minorHAnsi"/>
                <w:b/>
                <w:bCs/>
                <w:sz w:val="22"/>
                <w:szCs w:val="22"/>
              </w:rPr>
              <w:t>Handout 3: Capital Letter Keyboard Assessment.</w:t>
            </w:r>
          </w:p>
          <w:p w14:paraId="406C4999" w14:textId="77777777" w:rsidR="0028771A" w:rsidRPr="0028771A" w:rsidRDefault="0028771A" w:rsidP="00AA4EE4">
            <w:pPr>
              <w:pStyle w:val="TableBody"/>
              <w:numPr>
                <w:ilvl w:val="0"/>
                <w:numId w:val="15"/>
              </w:numPr>
              <w:rPr>
                <w:rFonts w:asciiTheme="minorHAnsi" w:hAnsiTheme="minorHAnsi"/>
                <w:sz w:val="22"/>
                <w:szCs w:val="22"/>
              </w:rPr>
            </w:pPr>
            <w:r w:rsidRPr="0028771A">
              <w:rPr>
                <w:rFonts w:asciiTheme="minorHAnsi" w:hAnsiTheme="minorHAnsi"/>
                <w:bCs/>
                <w:sz w:val="22"/>
                <w:szCs w:val="22"/>
              </w:rPr>
              <w:t xml:space="preserve">Have students circle the two keys on each keyboard that they need to use to </w:t>
            </w:r>
            <w:r w:rsidRPr="0028771A">
              <w:rPr>
                <w:rFonts w:asciiTheme="minorHAnsi" w:hAnsiTheme="minorHAnsi"/>
                <w:sz w:val="22"/>
                <w:szCs w:val="22"/>
              </w:rPr>
              <w:t>make the capital letter (the shift key and the letter).</w:t>
            </w:r>
          </w:p>
          <w:p w14:paraId="1A4C39F3" w14:textId="155058F0" w:rsidR="0028771A" w:rsidRPr="0028771A" w:rsidRDefault="0028771A" w:rsidP="00AA4EE4">
            <w:pPr>
              <w:pStyle w:val="TableBody"/>
              <w:numPr>
                <w:ilvl w:val="0"/>
                <w:numId w:val="15"/>
              </w:numPr>
            </w:pPr>
            <w:r w:rsidRPr="0028771A">
              <w:rPr>
                <w:rFonts w:asciiTheme="minorHAnsi" w:hAnsiTheme="minorHAnsi"/>
                <w:sz w:val="22"/>
                <w:szCs w:val="22"/>
              </w:rPr>
              <w:t>Check that</w:t>
            </w:r>
            <w:r w:rsidRPr="0028771A">
              <w:rPr>
                <w:rFonts w:asciiTheme="minorHAnsi" w:hAnsiTheme="minorHAnsi"/>
                <w:bCs/>
                <w:sz w:val="22"/>
                <w:szCs w:val="22"/>
              </w:rPr>
              <w:t xml:space="preserve"> </w:t>
            </w:r>
            <w:r w:rsidRPr="0028771A">
              <w:rPr>
                <w:rFonts w:asciiTheme="minorHAnsi" w:hAnsiTheme="minorHAnsi"/>
                <w:sz w:val="22"/>
                <w:szCs w:val="22"/>
              </w:rPr>
              <w:t>students</w:t>
            </w:r>
            <w:r w:rsidRPr="0028771A">
              <w:rPr>
                <w:rFonts w:asciiTheme="minorHAnsi" w:hAnsiTheme="minorHAnsi"/>
                <w:bCs/>
                <w:sz w:val="22"/>
                <w:szCs w:val="22"/>
              </w:rPr>
              <w:t xml:space="preserve"> have selected the correct letters. (You can collect them to evaluate later by having the students put their names on the paper.)</w:t>
            </w:r>
          </w:p>
        </w:tc>
        <w:tc>
          <w:tcPr>
            <w:tcW w:w="1286" w:type="dxa"/>
          </w:tcPr>
          <w:p w14:paraId="7957F152" w14:textId="77777777" w:rsidR="0028771A" w:rsidRPr="0028771A" w:rsidRDefault="0028771A" w:rsidP="00C90988">
            <w:pPr>
              <w:pStyle w:val="TableBody"/>
            </w:pPr>
          </w:p>
        </w:tc>
      </w:tr>
      <w:tr w:rsidR="0028771A" w14:paraId="44571799" w14:textId="77777777" w:rsidTr="00653B41">
        <w:tc>
          <w:tcPr>
            <w:tcW w:w="8784" w:type="dxa"/>
            <w:tcBorders>
              <w:top w:val="single" w:sz="4" w:space="0" w:color="auto"/>
              <w:bottom w:val="single" w:sz="4" w:space="0" w:color="auto"/>
            </w:tcBorders>
          </w:tcPr>
          <w:p w14:paraId="359946F3" w14:textId="43721CE3" w:rsidR="0028771A" w:rsidRPr="0028771A" w:rsidRDefault="0028771A" w:rsidP="00653B41">
            <w:pPr>
              <w:pStyle w:val="TableBody"/>
              <w:spacing w:before="60" w:after="60"/>
              <w:rPr>
                <w:rFonts w:asciiTheme="minorHAnsi" w:hAnsiTheme="minorHAnsi"/>
                <w:sz w:val="22"/>
                <w:szCs w:val="22"/>
              </w:rPr>
            </w:pPr>
            <w:r w:rsidRPr="00653B41">
              <w:rPr>
                <w:rFonts w:ascii="Calibri" w:hAnsi="Calibri"/>
                <w:b/>
                <w:bCs/>
                <w:color w:val="233E70"/>
                <w:sz w:val="28"/>
                <w:szCs w:val="28"/>
              </w:rPr>
              <w:t>Differentiation Resources to Meet Diverse Learner Needs</w:t>
            </w:r>
          </w:p>
        </w:tc>
        <w:tc>
          <w:tcPr>
            <w:tcW w:w="1286" w:type="dxa"/>
          </w:tcPr>
          <w:p w14:paraId="5443B3D7" w14:textId="77777777" w:rsidR="0028771A" w:rsidRPr="0028771A" w:rsidRDefault="0028771A" w:rsidP="00C90988">
            <w:pPr>
              <w:pStyle w:val="TableBody"/>
            </w:pPr>
          </w:p>
        </w:tc>
      </w:tr>
      <w:tr w:rsidR="0028771A" w14:paraId="637624AD" w14:textId="77777777" w:rsidTr="00653B41">
        <w:tc>
          <w:tcPr>
            <w:tcW w:w="8784" w:type="dxa"/>
            <w:tcBorders>
              <w:top w:val="single" w:sz="4" w:space="0" w:color="auto"/>
            </w:tcBorders>
          </w:tcPr>
          <w:p w14:paraId="2B6A121D" w14:textId="77777777" w:rsidR="0028771A" w:rsidRPr="0028771A" w:rsidRDefault="0028771A" w:rsidP="00AA4EE4">
            <w:pPr>
              <w:pStyle w:val="TableBody"/>
              <w:numPr>
                <w:ilvl w:val="0"/>
                <w:numId w:val="16"/>
              </w:numPr>
              <w:rPr>
                <w:rFonts w:asciiTheme="minorHAnsi" w:hAnsiTheme="minorHAnsi"/>
                <w:sz w:val="22"/>
                <w:szCs w:val="22"/>
              </w:rPr>
            </w:pPr>
            <w:r w:rsidRPr="0028771A">
              <w:rPr>
                <w:rFonts w:asciiTheme="minorHAnsi" w:hAnsiTheme="minorHAnsi"/>
                <w:sz w:val="22"/>
                <w:szCs w:val="22"/>
              </w:rPr>
              <w:t>If students have successfully completed learning the lowercase and uppercase letters, you should not need much differentiation in this lesson.</w:t>
            </w:r>
          </w:p>
          <w:p w14:paraId="1F45ABE4" w14:textId="39DF2EB8" w:rsidR="0028771A" w:rsidRPr="0028771A" w:rsidRDefault="0028771A" w:rsidP="00AA4EE4">
            <w:pPr>
              <w:pStyle w:val="TableBody"/>
              <w:numPr>
                <w:ilvl w:val="0"/>
                <w:numId w:val="16"/>
              </w:numPr>
              <w:rPr>
                <w:rFonts w:asciiTheme="minorHAnsi" w:hAnsiTheme="minorHAnsi"/>
                <w:sz w:val="22"/>
                <w:szCs w:val="22"/>
              </w:rPr>
            </w:pPr>
            <w:r w:rsidRPr="0028771A">
              <w:rPr>
                <w:rFonts w:asciiTheme="minorHAnsi" w:hAnsiTheme="minorHAnsi"/>
                <w:sz w:val="22"/>
                <w:szCs w:val="22"/>
              </w:rPr>
              <w:lastRenderedPageBreak/>
              <w:t xml:space="preserve">If students need additional practice with the letters of the alphabet, this webpage that spells out several first names is useful: </w:t>
            </w:r>
            <w:hyperlink r:id="rId12" w:tooltip="Spell out: Deletrea on the Pumarosa website." w:history="1">
              <w:r w:rsidRPr="0028771A">
                <w:rPr>
                  <w:rStyle w:val="Hyperlink"/>
                  <w:rFonts w:asciiTheme="minorHAnsi" w:hAnsiTheme="minorHAnsi"/>
                  <w:bCs/>
                  <w:sz w:val="22"/>
                  <w:szCs w:val="22"/>
                </w:rPr>
                <w:t>https://www.pumarosa.com/PUMAROSA_APP/spellout.html</w:t>
              </w:r>
            </w:hyperlink>
          </w:p>
          <w:p w14:paraId="5C310FEA" w14:textId="4EE01CFF" w:rsidR="0028771A" w:rsidRPr="0028771A" w:rsidRDefault="0028771A" w:rsidP="00AA4EE4">
            <w:pPr>
              <w:pStyle w:val="TableBody"/>
              <w:numPr>
                <w:ilvl w:val="0"/>
                <w:numId w:val="16"/>
              </w:numPr>
            </w:pPr>
            <w:r w:rsidRPr="0028771A">
              <w:rPr>
                <w:rFonts w:asciiTheme="minorHAnsi" w:hAnsiTheme="minorHAnsi"/>
                <w:sz w:val="22"/>
                <w:szCs w:val="22"/>
              </w:rPr>
              <w:t>Students who started with no English literacy skills, especially if their native language uses a non-Roman alphabet, may still struggle. Encourage them to use their flashcards sets at home to practice the alphabet.</w:t>
            </w:r>
          </w:p>
        </w:tc>
        <w:tc>
          <w:tcPr>
            <w:tcW w:w="1286" w:type="dxa"/>
          </w:tcPr>
          <w:p w14:paraId="613C5AD9" w14:textId="77777777" w:rsidR="0028771A" w:rsidRPr="0028771A" w:rsidRDefault="0028771A" w:rsidP="00C90988">
            <w:pPr>
              <w:pStyle w:val="TableBody"/>
            </w:pPr>
          </w:p>
        </w:tc>
      </w:tr>
      <w:bookmarkEnd w:id="1"/>
    </w:tbl>
    <w:p w14:paraId="15E78D96" w14:textId="77777777" w:rsidR="00FF2FF0" w:rsidRPr="00222080" w:rsidRDefault="00FF2FF0" w:rsidP="00AE2170"/>
    <w:sectPr w:rsidR="00FF2FF0" w:rsidRPr="00222080" w:rsidSect="001F4A56">
      <w:headerReference w:type="default" r:id="rId13"/>
      <w:footerReference w:type="default" r:id="rId14"/>
      <w:footerReference w:type="first" r:id="rId15"/>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A9639" w14:textId="77777777" w:rsidR="00012AD9" w:rsidRDefault="00012AD9" w:rsidP="00FA6352">
      <w:r>
        <w:separator/>
      </w:r>
    </w:p>
  </w:endnote>
  <w:endnote w:type="continuationSeparator" w:id="0">
    <w:p w14:paraId="6F01C878" w14:textId="77777777" w:rsidR="00012AD9" w:rsidRDefault="00012AD9" w:rsidP="00FA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564346"/>
      <w:docPartObj>
        <w:docPartGallery w:val="Page Numbers (Bottom of Page)"/>
        <w:docPartUnique/>
      </w:docPartObj>
    </w:sdtPr>
    <w:sdtEndPr>
      <w:rPr>
        <w:noProof/>
      </w:rPr>
    </w:sdtEndPr>
    <w:sdtContent>
      <w:p w14:paraId="20744A96" w14:textId="386A560A" w:rsidR="001C3043" w:rsidRPr="00A5152D" w:rsidRDefault="008C377E" w:rsidP="009510D7">
        <w:pPr>
          <w:pStyle w:val="Footer"/>
          <w:tabs>
            <w:tab w:val="clear" w:pos="4320"/>
            <w:tab w:val="center" w:pos="5310"/>
          </w:tabs>
          <w:rPr>
            <w:color w:val="1F3864" w:themeColor="accent1" w:themeShade="80"/>
          </w:rPr>
        </w:pPr>
        <w:r w:rsidRPr="00573DC1">
          <w:rPr>
            <w:noProof/>
            <w:color w:val="1F3864" w:themeColor="accent1" w:themeShade="80"/>
          </w:rPr>
          <w:t xml:space="preserve">Lesson </w:t>
        </w:r>
        <w:r w:rsidR="00991309">
          <w:rPr>
            <w:noProof/>
            <w:color w:val="1F3864" w:themeColor="accent1" w:themeShade="80"/>
          </w:rPr>
          <w:t>4</w:t>
        </w:r>
        <w:r w:rsidR="00005458">
          <w:rPr>
            <w:noProof/>
            <w:color w:val="1F3864" w:themeColor="accent1" w:themeShade="80"/>
          </w:rPr>
          <w:t xml:space="preserve">: </w:t>
        </w:r>
        <w:r w:rsidR="00991309">
          <w:rPr>
            <w:noProof/>
            <w:color w:val="1F3864" w:themeColor="accent1" w:themeShade="80"/>
          </w:rPr>
          <w:t>Uppercase</w:t>
        </w:r>
        <w:r w:rsidR="00005458">
          <w:rPr>
            <w:noProof/>
            <w:color w:val="1F3864" w:themeColor="accent1" w:themeShade="80"/>
          </w:rPr>
          <w:t xml:space="preserve"> Alphabet </w:t>
        </w:r>
        <w:r w:rsidR="007652E7">
          <w:rPr>
            <w:noProof/>
            <w:color w:val="1F3864" w:themeColor="accent1" w:themeShade="80"/>
          </w:rPr>
          <w:t>on the Keyboard</w:t>
        </w:r>
        <w:r w:rsidR="009510D7">
          <w:rPr>
            <w:noProof/>
            <w:color w:val="1F3864" w:themeColor="accent1" w:themeShade="80"/>
          </w:rPr>
          <w:tab/>
        </w:r>
        <w:r w:rsidRPr="00573DC1">
          <w:rPr>
            <w:noProof/>
            <w:color w:val="1F3864" w:themeColor="accent1" w:themeShade="80"/>
          </w:rPr>
          <w:fldChar w:fldCharType="begin"/>
        </w:r>
        <w:r w:rsidRPr="00573DC1">
          <w:rPr>
            <w:noProof/>
            <w:color w:val="1F3864" w:themeColor="accent1" w:themeShade="80"/>
          </w:rPr>
          <w:instrText xml:space="preserve"> DATE \@ "M/d/yyyy" </w:instrText>
        </w:r>
        <w:r w:rsidRPr="00573DC1">
          <w:rPr>
            <w:noProof/>
            <w:color w:val="1F3864" w:themeColor="accent1" w:themeShade="80"/>
          </w:rPr>
          <w:fldChar w:fldCharType="separate"/>
        </w:r>
        <w:r w:rsidR="00E449E4">
          <w:rPr>
            <w:noProof/>
            <w:color w:val="1F3864" w:themeColor="accent1" w:themeShade="80"/>
          </w:rPr>
          <w:t>2/28/2023</w:t>
        </w:r>
        <w:r w:rsidRPr="00573DC1">
          <w:rPr>
            <w:noProof/>
            <w:color w:val="1F3864" w:themeColor="accent1" w:themeShade="80"/>
          </w:rPr>
          <w:fldChar w:fldCharType="end"/>
        </w:r>
        <w:r w:rsidRPr="00573DC1">
          <w:rPr>
            <w:color w:val="1F3864" w:themeColor="accent1" w:themeShade="80"/>
          </w:rPr>
          <w:ptab w:relativeTo="margin" w:alignment="right" w:leader="none"/>
        </w:r>
        <w:r w:rsidRPr="00573DC1">
          <w:rPr>
            <w:color w:val="1F3864" w:themeColor="accent1" w:themeShade="80"/>
          </w:rPr>
          <w:fldChar w:fldCharType="begin"/>
        </w:r>
        <w:r w:rsidRPr="00573DC1">
          <w:rPr>
            <w:color w:val="1F3864" w:themeColor="accent1" w:themeShade="80"/>
          </w:rPr>
          <w:instrText xml:space="preserve"> PAGE   \* MERGEFORMAT </w:instrText>
        </w:r>
        <w:r w:rsidRPr="00573DC1">
          <w:rPr>
            <w:color w:val="1F3864" w:themeColor="accent1" w:themeShade="80"/>
          </w:rPr>
          <w:fldChar w:fldCharType="separate"/>
        </w:r>
        <w:r w:rsidR="00E449E4">
          <w:rPr>
            <w:noProof/>
            <w:color w:val="1F3864" w:themeColor="accent1" w:themeShade="80"/>
          </w:rPr>
          <w:t>3</w:t>
        </w:r>
        <w:r w:rsidRPr="00573DC1">
          <w:rPr>
            <w:noProof/>
            <w:color w:val="1F3864" w:themeColor="accent1" w:themeShade="8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F712D" w14:textId="5EB39A41" w:rsidR="00D238E4" w:rsidRDefault="001967D1" w:rsidP="009510D7">
    <w:pPr>
      <w:pStyle w:val="Footer"/>
      <w:tabs>
        <w:tab w:val="clear" w:pos="4320"/>
        <w:tab w:val="center" w:pos="5310"/>
      </w:tabs>
      <w:rPr>
        <w:noProof/>
      </w:rPr>
    </w:pPr>
    <w:r w:rsidRPr="00573DC1">
      <w:rPr>
        <w:noProof/>
        <w:color w:val="1F3864" w:themeColor="accent1" w:themeShade="80"/>
      </w:rPr>
      <w:t xml:space="preserve">Lesson </w:t>
    </w:r>
    <w:r w:rsidR="00991309">
      <w:rPr>
        <w:noProof/>
        <w:color w:val="1F3864" w:themeColor="accent1" w:themeShade="80"/>
      </w:rPr>
      <w:t>4</w:t>
    </w:r>
    <w:r w:rsidRPr="00573DC1">
      <w:rPr>
        <w:noProof/>
        <w:color w:val="1F3864" w:themeColor="accent1" w:themeShade="80"/>
      </w:rPr>
      <w:t xml:space="preserve">: </w:t>
    </w:r>
    <w:r w:rsidR="00991309">
      <w:rPr>
        <w:noProof/>
        <w:color w:val="1F3864" w:themeColor="accent1" w:themeShade="80"/>
      </w:rPr>
      <w:t>Uppercase</w:t>
    </w:r>
    <w:r>
      <w:rPr>
        <w:noProof/>
        <w:color w:val="1F3864" w:themeColor="accent1" w:themeShade="80"/>
      </w:rPr>
      <w:t xml:space="preserve"> Alphabet </w:t>
    </w:r>
    <w:r w:rsidR="007652E7">
      <w:rPr>
        <w:noProof/>
        <w:color w:val="1F3864" w:themeColor="accent1" w:themeShade="80"/>
      </w:rPr>
      <w:t>on the Keyboard</w:t>
    </w:r>
    <w:r w:rsidR="009510D7">
      <w:rPr>
        <w:color w:val="1F3864" w:themeColor="accent1" w:themeShade="80"/>
      </w:rPr>
      <w:tab/>
    </w:r>
    <w:r w:rsidRPr="00573DC1">
      <w:rPr>
        <w:noProof/>
        <w:color w:val="1F3864" w:themeColor="accent1" w:themeShade="80"/>
      </w:rPr>
      <w:fldChar w:fldCharType="begin"/>
    </w:r>
    <w:r w:rsidRPr="00573DC1">
      <w:rPr>
        <w:noProof/>
        <w:color w:val="1F3864" w:themeColor="accent1" w:themeShade="80"/>
      </w:rPr>
      <w:instrText xml:space="preserve"> DATE \@ "M/d/yyyy" </w:instrText>
    </w:r>
    <w:r w:rsidRPr="00573DC1">
      <w:rPr>
        <w:noProof/>
        <w:color w:val="1F3864" w:themeColor="accent1" w:themeShade="80"/>
      </w:rPr>
      <w:fldChar w:fldCharType="separate"/>
    </w:r>
    <w:r w:rsidR="00E449E4">
      <w:rPr>
        <w:noProof/>
        <w:color w:val="1F3864" w:themeColor="accent1" w:themeShade="80"/>
      </w:rPr>
      <w:t>2/28/2023</w:t>
    </w:r>
    <w:r w:rsidRPr="00573DC1">
      <w:rPr>
        <w:noProof/>
        <w:color w:val="1F3864" w:themeColor="accent1" w:themeShade="80"/>
      </w:rPr>
      <w:fldChar w:fldCharType="end"/>
    </w:r>
    <w:r w:rsidRPr="00573DC1">
      <w:rPr>
        <w:color w:val="1F3864" w:themeColor="accent1" w:themeShade="80"/>
      </w:rPr>
      <w:ptab w:relativeTo="margin" w:alignment="right" w:leader="none"/>
    </w:r>
    <w:r w:rsidRPr="00573DC1">
      <w:rPr>
        <w:color w:val="1F3864" w:themeColor="accent1" w:themeShade="80"/>
      </w:rPr>
      <w:fldChar w:fldCharType="begin"/>
    </w:r>
    <w:r w:rsidRPr="00573DC1">
      <w:rPr>
        <w:color w:val="1F3864" w:themeColor="accent1" w:themeShade="80"/>
      </w:rPr>
      <w:instrText xml:space="preserve"> PAGE   \* MERGEFORMAT </w:instrText>
    </w:r>
    <w:r w:rsidRPr="00573DC1">
      <w:rPr>
        <w:color w:val="1F3864" w:themeColor="accent1" w:themeShade="80"/>
      </w:rPr>
      <w:fldChar w:fldCharType="separate"/>
    </w:r>
    <w:r w:rsidR="00E449E4">
      <w:rPr>
        <w:noProof/>
        <w:color w:val="1F3864" w:themeColor="accent1" w:themeShade="80"/>
      </w:rPr>
      <w:t>1</w:t>
    </w:r>
    <w:r w:rsidRPr="00573DC1">
      <w:rPr>
        <w:noProof/>
        <w:color w:val="1F3864" w:themeColor="accent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D309C" w14:textId="77777777" w:rsidR="00012AD9" w:rsidRDefault="00012AD9" w:rsidP="00FA6352">
      <w:r>
        <w:separator/>
      </w:r>
    </w:p>
  </w:footnote>
  <w:footnote w:type="continuationSeparator" w:id="0">
    <w:p w14:paraId="2C03D3BA" w14:textId="77777777" w:rsidR="00012AD9" w:rsidRDefault="00012AD9" w:rsidP="00FA6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1D0F6" w14:textId="533DEB48" w:rsidR="001C3043" w:rsidRDefault="001C3043" w:rsidP="41BBADDF">
    <w:pPr>
      <w:pStyle w:val="Header"/>
      <w:jc w:val="center"/>
      <w:rPr>
        <w:rFonts w:ascii="Century Gothic" w:hAnsi="Century Gothic"/>
        <w:b/>
        <w:bCs/>
        <w:color w:val="2F5496" w:themeColor="accent1" w:themeShade="BF"/>
      </w:rPr>
    </w:pPr>
  </w:p>
  <w:p w14:paraId="35CA4B8E" w14:textId="082C9D78" w:rsidR="001C3043" w:rsidRPr="00CC450F" w:rsidRDefault="001C3043" w:rsidP="00336C96">
    <w:pPr>
      <w:pStyle w:val="Header"/>
      <w:tabs>
        <w:tab w:val="clear" w:pos="8640"/>
        <w:tab w:val="center" w:pos="5175"/>
        <w:tab w:val="left" w:pos="8235"/>
      </w:tabs>
      <w:spacing w:after="120"/>
      <w:rPr>
        <w:bCs/>
        <w:color w:val="1F3864" w:themeColor="accent1" w:themeShade="80"/>
        <w:sz w:val="36"/>
        <w:szCs w:val="36"/>
      </w:rPr>
    </w:pPr>
    <w:r w:rsidRPr="00CC450F">
      <w:rPr>
        <w:bCs/>
        <w:color w:val="1F3864" w:themeColor="accent1" w:themeShade="80"/>
        <w:sz w:val="36"/>
        <w:szCs w:val="36"/>
      </w:rPr>
      <w:t xml:space="preserve">Lesson </w:t>
    </w:r>
    <w:r w:rsidR="00991309">
      <w:rPr>
        <w:bCs/>
        <w:color w:val="1F3864" w:themeColor="accent1" w:themeShade="80"/>
        <w:sz w:val="36"/>
        <w:szCs w:val="36"/>
      </w:rPr>
      <w:t>4</w:t>
    </w:r>
    <w:r w:rsidR="007D0DED" w:rsidRPr="00CC450F">
      <w:rPr>
        <w:bCs/>
        <w:color w:val="1F3864" w:themeColor="accent1" w:themeShade="80"/>
        <w:sz w:val="36"/>
        <w:szCs w:val="36"/>
      </w:rPr>
      <w:t xml:space="preserve">: </w:t>
    </w:r>
    <w:r w:rsidR="00991309">
      <w:rPr>
        <w:bCs/>
        <w:color w:val="1F3864" w:themeColor="accent1" w:themeShade="80"/>
        <w:sz w:val="36"/>
        <w:szCs w:val="36"/>
      </w:rPr>
      <w:t>Uppercase</w:t>
    </w:r>
    <w:r w:rsidR="00005458">
      <w:rPr>
        <w:bCs/>
        <w:color w:val="1F3864" w:themeColor="accent1" w:themeShade="80"/>
        <w:sz w:val="36"/>
        <w:szCs w:val="36"/>
      </w:rPr>
      <w:t xml:space="preserve"> Alphabet </w:t>
    </w:r>
    <w:r w:rsidR="007652E7">
      <w:rPr>
        <w:bCs/>
        <w:color w:val="1F3864" w:themeColor="accent1" w:themeShade="80"/>
        <w:sz w:val="36"/>
        <w:szCs w:val="36"/>
      </w:rPr>
      <w:t>on the Keyboard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7013A"/>
    <w:multiLevelType w:val="hybridMultilevel"/>
    <w:tmpl w:val="87F0A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CF002F"/>
    <w:multiLevelType w:val="hybridMultilevel"/>
    <w:tmpl w:val="5BA680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06F0522"/>
    <w:multiLevelType w:val="hybridMultilevel"/>
    <w:tmpl w:val="116E17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68338A8"/>
    <w:multiLevelType w:val="hybridMultilevel"/>
    <w:tmpl w:val="756AE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3E2FB1"/>
    <w:multiLevelType w:val="hybridMultilevel"/>
    <w:tmpl w:val="BBF8C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DD68CE"/>
    <w:multiLevelType w:val="hybridMultilevel"/>
    <w:tmpl w:val="EF0C4B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F5F520F"/>
    <w:multiLevelType w:val="hybridMultilevel"/>
    <w:tmpl w:val="A8B808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DFB6A7F"/>
    <w:multiLevelType w:val="hybridMultilevel"/>
    <w:tmpl w:val="A7D06E22"/>
    <w:lvl w:ilvl="0" w:tplc="40090001">
      <w:start w:val="1"/>
      <w:numFmt w:val="bullet"/>
      <w:lvlText w:val=""/>
      <w:lvlJc w:val="left"/>
      <w:pPr>
        <w:ind w:left="720" w:hanging="360"/>
      </w:pPr>
      <w:rPr>
        <w:rFonts w:ascii="Symbol" w:hAnsi="Symbol"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084083"/>
    <w:multiLevelType w:val="hybridMultilevel"/>
    <w:tmpl w:val="2C6A6D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F212F3E"/>
    <w:multiLevelType w:val="hybridMultilevel"/>
    <w:tmpl w:val="525633F8"/>
    <w:lvl w:ilvl="0" w:tplc="40090001">
      <w:start w:val="1"/>
      <w:numFmt w:val="bullet"/>
      <w:lvlText w:val=""/>
      <w:lvlJc w:val="left"/>
      <w:pPr>
        <w:ind w:left="720" w:hanging="360"/>
      </w:pPr>
      <w:rPr>
        <w:rFonts w:ascii="Symbol" w:hAnsi="Symbol"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BF5CAD"/>
    <w:multiLevelType w:val="hybridMultilevel"/>
    <w:tmpl w:val="32ECDB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B7A69F0"/>
    <w:multiLevelType w:val="hybridMultilevel"/>
    <w:tmpl w:val="DF9A9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FBC442A"/>
    <w:multiLevelType w:val="hybridMultilevel"/>
    <w:tmpl w:val="6EC61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CA7B31"/>
    <w:multiLevelType w:val="hybridMultilevel"/>
    <w:tmpl w:val="CB287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44D7D3A"/>
    <w:multiLevelType w:val="hybridMultilevel"/>
    <w:tmpl w:val="D54200F0"/>
    <w:lvl w:ilvl="0" w:tplc="8A9642AC">
      <w:start w:val="1"/>
      <w:numFmt w:val="bullet"/>
      <w:lvlText w:val=""/>
      <w:lvlJc w:val="left"/>
      <w:pPr>
        <w:ind w:left="720" w:hanging="360"/>
      </w:pPr>
      <w:rPr>
        <w:rFonts w:ascii="Symbol" w:hAnsi="Symbol"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936CBA"/>
    <w:multiLevelType w:val="hybridMultilevel"/>
    <w:tmpl w:val="F8C40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9"/>
  </w:num>
  <w:num w:numId="4">
    <w:abstractNumId w:val="12"/>
  </w:num>
  <w:num w:numId="5">
    <w:abstractNumId w:val="3"/>
  </w:num>
  <w:num w:numId="6">
    <w:abstractNumId w:val="0"/>
  </w:num>
  <w:num w:numId="7">
    <w:abstractNumId w:val="4"/>
  </w:num>
  <w:num w:numId="8">
    <w:abstractNumId w:val="15"/>
  </w:num>
  <w:num w:numId="9">
    <w:abstractNumId w:val="11"/>
  </w:num>
  <w:num w:numId="10">
    <w:abstractNumId w:val="13"/>
  </w:num>
  <w:num w:numId="11">
    <w:abstractNumId w:val="5"/>
  </w:num>
  <w:num w:numId="12">
    <w:abstractNumId w:val="8"/>
  </w:num>
  <w:num w:numId="13">
    <w:abstractNumId w:val="10"/>
  </w:num>
  <w:num w:numId="14">
    <w:abstractNumId w:val="6"/>
  </w:num>
  <w:num w:numId="15">
    <w:abstractNumId w:val="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0tDQzNTA0MjM2tDBT0lEKTi0uzszPAykwNqkFAOcCMxEtAAAA"/>
  </w:docVars>
  <w:rsids>
    <w:rsidRoot w:val="00FA6352"/>
    <w:rsid w:val="00000649"/>
    <w:rsid w:val="00001CEB"/>
    <w:rsid w:val="00005458"/>
    <w:rsid w:val="00010CD9"/>
    <w:rsid w:val="00012AD9"/>
    <w:rsid w:val="00014C5B"/>
    <w:rsid w:val="000408B5"/>
    <w:rsid w:val="00056E7A"/>
    <w:rsid w:val="00062418"/>
    <w:rsid w:val="0009261F"/>
    <w:rsid w:val="00097D6E"/>
    <w:rsid w:val="00097F47"/>
    <w:rsid w:val="000A657D"/>
    <w:rsid w:val="000B047C"/>
    <w:rsid w:val="000C21A0"/>
    <w:rsid w:val="000D2EC0"/>
    <w:rsid w:val="000D7CC5"/>
    <w:rsid w:val="000F58C1"/>
    <w:rsid w:val="00142861"/>
    <w:rsid w:val="00182083"/>
    <w:rsid w:val="0018619D"/>
    <w:rsid w:val="00195228"/>
    <w:rsid w:val="001967D1"/>
    <w:rsid w:val="001B0BCE"/>
    <w:rsid w:val="001B0F08"/>
    <w:rsid w:val="001C3043"/>
    <w:rsid w:val="001C3FBD"/>
    <w:rsid w:val="001C4AD9"/>
    <w:rsid w:val="001E007D"/>
    <w:rsid w:val="001F4A56"/>
    <w:rsid w:val="001F5913"/>
    <w:rsid w:val="00202B09"/>
    <w:rsid w:val="00204A0F"/>
    <w:rsid w:val="00222080"/>
    <w:rsid w:val="00233B31"/>
    <w:rsid w:val="00235781"/>
    <w:rsid w:val="00255504"/>
    <w:rsid w:val="002556EC"/>
    <w:rsid w:val="00271CEC"/>
    <w:rsid w:val="00277506"/>
    <w:rsid w:val="0028771A"/>
    <w:rsid w:val="002C62AD"/>
    <w:rsid w:val="002E0A81"/>
    <w:rsid w:val="002E2F04"/>
    <w:rsid w:val="0030264E"/>
    <w:rsid w:val="003212BD"/>
    <w:rsid w:val="003331B8"/>
    <w:rsid w:val="00336C96"/>
    <w:rsid w:val="00337DF3"/>
    <w:rsid w:val="003416A1"/>
    <w:rsid w:val="0034189E"/>
    <w:rsid w:val="00341CDD"/>
    <w:rsid w:val="00346DCB"/>
    <w:rsid w:val="00350437"/>
    <w:rsid w:val="00375660"/>
    <w:rsid w:val="00375B13"/>
    <w:rsid w:val="0039507E"/>
    <w:rsid w:val="00396C0F"/>
    <w:rsid w:val="003B06A2"/>
    <w:rsid w:val="003C2FFF"/>
    <w:rsid w:val="003D6822"/>
    <w:rsid w:val="00401E6B"/>
    <w:rsid w:val="0040326E"/>
    <w:rsid w:val="004058E1"/>
    <w:rsid w:val="00491983"/>
    <w:rsid w:val="00495FB0"/>
    <w:rsid w:val="004A6EF6"/>
    <w:rsid w:val="004F28EC"/>
    <w:rsid w:val="004F35DA"/>
    <w:rsid w:val="004F57D3"/>
    <w:rsid w:val="0053589D"/>
    <w:rsid w:val="00535939"/>
    <w:rsid w:val="00536001"/>
    <w:rsid w:val="00546BC5"/>
    <w:rsid w:val="00553269"/>
    <w:rsid w:val="00555507"/>
    <w:rsid w:val="00556900"/>
    <w:rsid w:val="00561C61"/>
    <w:rsid w:val="0059341F"/>
    <w:rsid w:val="00594F01"/>
    <w:rsid w:val="005B49A8"/>
    <w:rsid w:val="005C3D2A"/>
    <w:rsid w:val="005C442B"/>
    <w:rsid w:val="005D14DD"/>
    <w:rsid w:val="005E343D"/>
    <w:rsid w:val="00602342"/>
    <w:rsid w:val="00603F61"/>
    <w:rsid w:val="00605DEB"/>
    <w:rsid w:val="0062026A"/>
    <w:rsid w:val="006226F7"/>
    <w:rsid w:val="00635FEB"/>
    <w:rsid w:val="00646F3D"/>
    <w:rsid w:val="00653B41"/>
    <w:rsid w:val="00657E99"/>
    <w:rsid w:val="0066681D"/>
    <w:rsid w:val="006742EC"/>
    <w:rsid w:val="00676430"/>
    <w:rsid w:val="00681DDD"/>
    <w:rsid w:val="006B7513"/>
    <w:rsid w:val="006C139F"/>
    <w:rsid w:val="006E4E8D"/>
    <w:rsid w:val="0071207F"/>
    <w:rsid w:val="007312D6"/>
    <w:rsid w:val="00737212"/>
    <w:rsid w:val="00744302"/>
    <w:rsid w:val="007449C5"/>
    <w:rsid w:val="00762933"/>
    <w:rsid w:val="0076459B"/>
    <w:rsid w:val="007652E7"/>
    <w:rsid w:val="00766317"/>
    <w:rsid w:val="0076759A"/>
    <w:rsid w:val="007861FD"/>
    <w:rsid w:val="007A134B"/>
    <w:rsid w:val="007B795E"/>
    <w:rsid w:val="007C5BFF"/>
    <w:rsid w:val="007D0DED"/>
    <w:rsid w:val="007E0074"/>
    <w:rsid w:val="007E2CCA"/>
    <w:rsid w:val="007E6CFF"/>
    <w:rsid w:val="007F523B"/>
    <w:rsid w:val="00801CB9"/>
    <w:rsid w:val="008042D7"/>
    <w:rsid w:val="00807DAB"/>
    <w:rsid w:val="008160EF"/>
    <w:rsid w:val="0082770A"/>
    <w:rsid w:val="00835B23"/>
    <w:rsid w:val="008445CB"/>
    <w:rsid w:val="00851D2D"/>
    <w:rsid w:val="0087725D"/>
    <w:rsid w:val="0089782B"/>
    <w:rsid w:val="008B737B"/>
    <w:rsid w:val="008C377E"/>
    <w:rsid w:val="008D0765"/>
    <w:rsid w:val="008E1B13"/>
    <w:rsid w:val="008E587E"/>
    <w:rsid w:val="009046E1"/>
    <w:rsid w:val="00921C3F"/>
    <w:rsid w:val="00922248"/>
    <w:rsid w:val="00927B3F"/>
    <w:rsid w:val="0093264D"/>
    <w:rsid w:val="009510D7"/>
    <w:rsid w:val="00956A16"/>
    <w:rsid w:val="00975511"/>
    <w:rsid w:val="00981958"/>
    <w:rsid w:val="00991309"/>
    <w:rsid w:val="009A3DB6"/>
    <w:rsid w:val="009A63F9"/>
    <w:rsid w:val="009A7389"/>
    <w:rsid w:val="009B6E83"/>
    <w:rsid w:val="009C0D8E"/>
    <w:rsid w:val="009C137F"/>
    <w:rsid w:val="009C35B1"/>
    <w:rsid w:val="009D2335"/>
    <w:rsid w:val="009D650A"/>
    <w:rsid w:val="009E4906"/>
    <w:rsid w:val="009F59AB"/>
    <w:rsid w:val="00A12F37"/>
    <w:rsid w:val="00A14B42"/>
    <w:rsid w:val="00A17215"/>
    <w:rsid w:val="00A22C2D"/>
    <w:rsid w:val="00A317EA"/>
    <w:rsid w:val="00A32BFC"/>
    <w:rsid w:val="00A5152D"/>
    <w:rsid w:val="00A67191"/>
    <w:rsid w:val="00A77C9B"/>
    <w:rsid w:val="00A82638"/>
    <w:rsid w:val="00AA4EE4"/>
    <w:rsid w:val="00AB04F2"/>
    <w:rsid w:val="00AB7E54"/>
    <w:rsid w:val="00AC07EA"/>
    <w:rsid w:val="00AC37BE"/>
    <w:rsid w:val="00AD2A4E"/>
    <w:rsid w:val="00AE2170"/>
    <w:rsid w:val="00B1299D"/>
    <w:rsid w:val="00B14A85"/>
    <w:rsid w:val="00B30739"/>
    <w:rsid w:val="00B448A9"/>
    <w:rsid w:val="00B51F9E"/>
    <w:rsid w:val="00B53CA1"/>
    <w:rsid w:val="00B8727E"/>
    <w:rsid w:val="00BA034E"/>
    <w:rsid w:val="00BA3AA6"/>
    <w:rsid w:val="00BB55E9"/>
    <w:rsid w:val="00BB77BB"/>
    <w:rsid w:val="00BE340D"/>
    <w:rsid w:val="00BF3AB5"/>
    <w:rsid w:val="00BF3BDC"/>
    <w:rsid w:val="00BF54C9"/>
    <w:rsid w:val="00C033DB"/>
    <w:rsid w:val="00C3566B"/>
    <w:rsid w:val="00C41B31"/>
    <w:rsid w:val="00C445F5"/>
    <w:rsid w:val="00C51109"/>
    <w:rsid w:val="00C61731"/>
    <w:rsid w:val="00C632BC"/>
    <w:rsid w:val="00C6375E"/>
    <w:rsid w:val="00C70A28"/>
    <w:rsid w:val="00C7644D"/>
    <w:rsid w:val="00C90988"/>
    <w:rsid w:val="00C92D25"/>
    <w:rsid w:val="00CB4A84"/>
    <w:rsid w:val="00CB51D3"/>
    <w:rsid w:val="00CC0ADA"/>
    <w:rsid w:val="00CC450F"/>
    <w:rsid w:val="00CE6AB4"/>
    <w:rsid w:val="00CF7098"/>
    <w:rsid w:val="00D238E4"/>
    <w:rsid w:val="00D339D9"/>
    <w:rsid w:val="00D41520"/>
    <w:rsid w:val="00D44CE5"/>
    <w:rsid w:val="00D46378"/>
    <w:rsid w:val="00D577FD"/>
    <w:rsid w:val="00D918ED"/>
    <w:rsid w:val="00DA6090"/>
    <w:rsid w:val="00DA7E54"/>
    <w:rsid w:val="00DB1160"/>
    <w:rsid w:val="00DC08E5"/>
    <w:rsid w:val="00DC1BCA"/>
    <w:rsid w:val="00DC6BC5"/>
    <w:rsid w:val="00DD3606"/>
    <w:rsid w:val="00DE48DB"/>
    <w:rsid w:val="00DE5325"/>
    <w:rsid w:val="00E030A4"/>
    <w:rsid w:val="00E101AA"/>
    <w:rsid w:val="00E21AB3"/>
    <w:rsid w:val="00E449E4"/>
    <w:rsid w:val="00E53582"/>
    <w:rsid w:val="00E543DF"/>
    <w:rsid w:val="00E56DA8"/>
    <w:rsid w:val="00E57806"/>
    <w:rsid w:val="00E72014"/>
    <w:rsid w:val="00E93820"/>
    <w:rsid w:val="00E96262"/>
    <w:rsid w:val="00EA1F8A"/>
    <w:rsid w:val="00EC4544"/>
    <w:rsid w:val="00ED3ED2"/>
    <w:rsid w:val="00EF24E4"/>
    <w:rsid w:val="00F05DB0"/>
    <w:rsid w:val="00F17251"/>
    <w:rsid w:val="00F2141D"/>
    <w:rsid w:val="00F318EF"/>
    <w:rsid w:val="00F35513"/>
    <w:rsid w:val="00F35A81"/>
    <w:rsid w:val="00F40AC5"/>
    <w:rsid w:val="00F44EE5"/>
    <w:rsid w:val="00F561CE"/>
    <w:rsid w:val="00F6231D"/>
    <w:rsid w:val="00F91ABC"/>
    <w:rsid w:val="00FA6352"/>
    <w:rsid w:val="00FA6B14"/>
    <w:rsid w:val="00FE363F"/>
    <w:rsid w:val="00FF2FF0"/>
    <w:rsid w:val="00FF537E"/>
    <w:rsid w:val="41BBADDF"/>
    <w:rsid w:val="52E48170"/>
    <w:rsid w:val="625297CC"/>
    <w:rsid w:val="67BFFDF8"/>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118C"/>
  <w15:chartTrackingRefBased/>
  <w15:docId w15:val="{2514C7BD-52CF-4A75-8FC2-164DDB0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109"/>
    <w:pPr>
      <w:spacing w:after="0" w:line="240" w:lineRule="auto"/>
    </w:pPr>
  </w:style>
  <w:style w:type="paragraph" w:styleId="Heading1">
    <w:name w:val="heading 1"/>
    <w:basedOn w:val="Normal"/>
    <w:next w:val="Normal"/>
    <w:link w:val="Heading1Char"/>
    <w:uiPriority w:val="9"/>
    <w:qFormat/>
    <w:rsid w:val="00FF2FF0"/>
    <w:pPr>
      <w:spacing w:before="120" w:line="266" w:lineRule="auto"/>
      <w:outlineLvl w:val="0"/>
    </w:pPr>
    <w:rPr>
      <w:b/>
      <w:color w:val="233E70"/>
      <w:sz w:val="28"/>
      <w:szCs w:val="28"/>
    </w:rPr>
  </w:style>
  <w:style w:type="paragraph" w:styleId="Heading2">
    <w:name w:val="heading 2"/>
    <w:basedOn w:val="Normal"/>
    <w:next w:val="Normal"/>
    <w:link w:val="Heading2Char"/>
    <w:uiPriority w:val="9"/>
    <w:unhideWhenUsed/>
    <w:qFormat/>
    <w:rsid w:val="00807DAB"/>
    <w:pPr>
      <w:spacing w:line="266" w:lineRule="auto"/>
      <w:textAlignment w:val="baseline"/>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F0"/>
    <w:rPr>
      <w:b/>
      <w:color w:val="233E70"/>
      <w:sz w:val="28"/>
      <w:szCs w:val="28"/>
    </w:rPr>
  </w:style>
  <w:style w:type="paragraph" w:styleId="Footer">
    <w:name w:val="footer"/>
    <w:basedOn w:val="Normal"/>
    <w:link w:val="FooterChar"/>
    <w:rsid w:val="00FA6352"/>
    <w:pPr>
      <w:tabs>
        <w:tab w:val="center" w:pos="4320"/>
        <w:tab w:val="right" w:pos="8640"/>
      </w:tabs>
    </w:pPr>
  </w:style>
  <w:style w:type="character" w:customStyle="1" w:styleId="FooterChar">
    <w:name w:val="Footer Char"/>
    <w:basedOn w:val="DefaultParagraphFont"/>
    <w:link w:val="Footer"/>
    <w:rsid w:val="00FA6352"/>
    <w:rPr>
      <w:rFonts w:eastAsia="Times New Roman"/>
    </w:rPr>
  </w:style>
  <w:style w:type="character" w:styleId="PageNumber">
    <w:name w:val="page number"/>
    <w:basedOn w:val="DefaultParagraphFont"/>
    <w:rsid w:val="00FA6352"/>
  </w:style>
  <w:style w:type="paragraph" w:styleId="Header">
    <w:name w:val="header"/>
    <w:basedOn w:val="Normal"/>
    <w:link w:val="HeaderChar"/>
    <w:rsid w:val="00FA6352"/>
    <w:pPr>
      <w:tabs>
        <w:tab w:val="center" w:pos="4320"/>
        <w:tab w:val="right" w:pos="8640"/>
      </w:tabs>
    </w:pPr>
  </w:style>
  <w:style w:type="character" w:customStyle="1" w:styleId="HeaderChar">
    <w:name w:val="Header Char"/>
    <w:basedOn w:val="DefaultParagraphFont"/>
    <w:link w:val="Header"/>
    <w:rsid w:val="00FA6352"/>
    <w:rPr>
      <w:rFonts w:eastAsia="Times New Roman"/>
    </w:rPr>
  </w:style>
  <w:style w:type="paragraph" w:styleId="ListParagraph">
    <w:name w:val="List Paragraph"/>
    <w:basedOn w:val="Normal"/>
    <w:uiPriority w:val="1"/>
    <w:qFormat/>
    <w:rsid w:val="00FA6352"/>
    <w:pPr>
      <w:ind w:left="720"/>
      <w:contextualSpacing/>
    </w:pPr>
  </w:style>
  <w:style w:type="paragraph" w:styleId="BodyText">
    <w:name w:val="Body Text"/>
    <w:basedOn w:val="Normal"/>
    <w:link w:val="BodyTextChar"/>
    <w:rsid w:val="00FA6352"/>
    <w:pPr>
      <w:spacing w:line="360" w:lineRule="auto"/>
    </w:pPr>
    <w:rPr>
      <w:rFonts w:ascii="Arial" w:hAnsi="Arial"/>
      <w:szCs w:val="20"/>
    </w:rPr>
  </w:style>
  <w:style w:type="character" w:customStyle="1" w:styleId="BodyTextChar">
    <w:name w:val="Body Text Char"/>
    <w:basedOn w:val="DefaultParagraphFont"/>
    <w:link w:val="BodyText"/>
    <w:rsid w:val="00FA6352"/>
    <w:rPr>
      <w:rFonts w:ascii="Arial" w:eastAsia="Times New Roman" w:hAnsi="Arial"/>
      <w:szCs w:val="20"/>
    </w:rPr>
  </w:style>
  <w:style w:type="character" w:styleId="Hyperlink">
    <w:name w:val="Hyperlink"/>
    <w:uiPriority w:val="99"/>
    <w:unhideWhenUsed/>
    <w:rsid w:val="00FA6352"/>
    <w:rPr>
      <w:color w:val="0563C1"/>
      <w:u w:val="single"/>
    </w:rPr>
  </w:style>
  <w:style w:type="character" w:customStyle="1" w:styleId="Heading2Char">
    <w:name w:val="Heading 2 Char"/>
    <w:basedOn w:val="DefaultParagraphFont"/>
    <w:link w:val="Heading2"/>
    <w:uiPriority w:val="9"/>
    <w:rsid w:val="00807DAB"/>
    <w:rPr>
      <w:b/>
      <w:bCs/>
    </w:rPr>
  </w:style>
  <w:style w:type="paragraph" w:customStyle="1" w:styleId="TableHeader">
    <w:name w:val="Table Header"/>
    <w:basedOn w:val="Normal"/>
    <w:link w:val="TableHeaderChar"/>
    <w:qFormat/>
    <w:rsid w:val="0028771A"/>
    <w:rPr>
      <w:rFonts w:eastAsia="Times New Roman"/>
    </w:rPr>
  </w:style>
  <w:style w:type="paragraph" w:customStyle="1" w:styleId="TableBody">
    <w:name w:val="Table Body"/>
    <w:basedOn w:val="Normal"/>
    <w:link w:val="TableBodyChar"/>
    <w:qFormat/>
    <w:rsid w:val="0028771A"/>
    <w:pPr>
      <w:spacing w:before="80" w:after="80"/>
    </w:pPr>
    <w:rPr>
      <w:rFonts w:eastAsia="Times New Roman"/>
    </w:rPr>
  </w:style>
  <w:style w:type="character" w:styleId="CommentReference">
    <w:name w:val="annotation reference"/>
    <w:basedOn w:val="DefaultParagraphFont"/>
    <w:uiPriority w:val="99"/>
    <w:semiHidden/>
    <w:unhideWhenUsed/>
    <w:rsid w:val="00B8727E"/>
    <w:rPr>
      <w:sz w:val="16"/>
      <w:szCs w:val="16"/>
    </w:rPr>
  </w:style>
  <w:style w:type="paragraph" w:styleId="CommentText">
    <w:name w:val="annotation text"/>
    <w:basedOn w:val="Normal"/>
    <w:link w:val="CommentTextChar"/>
    <w:uiPriority w:val="99"/>
    <w:unhideWhenUsed/>
    <w:rsid w:val="00B8727E"/>
    <w:rPr>
      <w:sz w:val="20"/>
      <w:szCs w:val="20"/>
    </w:rPr>
  </w:style>
  <w:style w:type="character" w:customStyle="1" w:styleId="CommentTextChar">
    <w:name w:val="Comment Text Char"/>
    <w:basedOn w:val="DefaultParagraphFont"/>
    <w:link w:val="CommentText"/>
    <w:uiPriority w:val="99"/>
    <w:rsid w:val="00B8727E"/>
    <w:rPr>
      <w:sz w:val="20"/>
      <w:szCs w:val="20"/>
    </w:rPr>
  </w:style>
  <w:style w:type="paragraph" w:styleId="CommentSubject">
    <w:name w:val="annotation subject"/>
    <w:basedOn w:val="CommentText"/>
    <w:next w:val="CommentText"/>
    <w:link w:val="CommentSubjectChar"/>
    <w:uiPriority w:val="99"/>
    <w:semiHidden/>
    <w:unhideWhenUsed/>
    <w:rsid w:val="00B8727E"/>
    <w:rPr>
      <w:b/>
      <w:bCs/>
    </w:rPr>
  </w:style>
  <w:style w:type="character" w:customStyle="1" w:styleId="CommentSubjectChar">
    <w:name w:val="Comment Subject Char"/>
    <w:basedOn w:val="CommentTextChar"/>
    <w:link w:val="CommentSubject"/>
    <w:uiPriority w:val="99"/>
    <w:semiHidden/>
    <w:rsid w:val="00B8727E"/>
    <w:rPr>
      <w:b/>
      <w:bCs/>
      <w:sz w:val="20"/>
      <w:szCs w:val="20"/>
    </w:rPr>
  </w:style>
  <w:style w:type="paragraph" w:styleId="Revision">
    <w:name w:val="Revision"/>
    <w:hidden/>
    <w:uiPriority w:val="99"/>
    <w:semiHidden/>
    <w:rsid w:val="00DA6090"/>
    <w:pPr>
      <w:spacing w:after="0" w:line="240" w:lineRule="auto"/>
    </w:pPr>
  </w:style>
  <w:style w:type="table" w:styleId="TableGrid">
    <w:name w:val="Table Grid"/>
    <w:basedOn w:val="TableNormal"/>
    <w:uiPriority w:val="59"/>
    <w:rsid w:val="007D0DED"/>
    <w:pPr>
      <w:spacing w:after="0" w:line="240" w:lineRule="auto"/>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DefaultParagraphFont"/>
    <w:uiPriority w:val="99"/>
    <w:unhideWhenUsed/>
    <w:rsid w:val="007D0DED"/>
    <w:rPr>
      <w:color w:val="2B579A"/>
      <w:shd w:val="clear" w:color="auto" w:fill="E1DFDD"/>
    </w:rPr>
  </w:style>
  <w:style w:type="paragraph" w:styleId="Title">
    <w:name w:val="Title"/>
    <w:basedOn w:val="Normal"/>
    <w:next w:val="Normal"/>
    <w:link w:val="TitleChar"/>
    <w:uiPriority w:val="10"/>
    <w:qFormat/>
    <w:rsid w:val="00FF2FF0"/>
    <w:pPr>
      <w:jc w:val="center"/>
      <w:textAlignment w:val="baseline"/>
    </w:pPr>
    <w:rPr>
      <w:b/>
      <w:bCs/>
      <w:color w:val="1F3864" w:themeColor="accent1" w:themeShade="80"/>
      <w:sz w:val="40"/>
      <w:szCs w:val="40"/>
      <w:lang w:eastAsia="ko-KR"/>
    </w:rPr>
  </w:style>
  <w:style w:type="character" w:customStyle="1" w:styleId="TitleChar">
    <w:name w:val="Title Char"/>
    <w:basedOn w:val="DefaultParagraphFont"/>
    <w:link w:val="Title"/>
    <w:uiPriority w:val="10"/>
    <w:rsid w:val="00FF2FF0"/>
    <w:rPr>
      <w:b/>
      <w:bCs/>
      <w:color w:val="1F3864" w:themeColor="accent1" w:themeShade="80"/>
      <w:sz w:val="40"/>
      <w:szCs w:val="40"/>
      <w:lang w:eastAsia="ko-KR"/>
    </w:rPr>
  </w:style>
  <w:style w:type="character" w:customStyle="1" w:styleId="cf01">
    <w:name w:val="cf01"/>
    <w:basedOn w:val="DefaultParagraphFont"/>
    <w:rsid w:val="007D0DED"/>
    <w:rPr>
      <w:rFonts w:ascii="Segoe UI" w:hAnsi="Segoe UI" w:cs="Segoe UI" w:hint="default"/>
      <w:sz w:val="18"/>
      <w:szCs w:val="18"/>
    </w:rPr>
  </w:style>
  <w:style w:type="table" w:styleId="GridTable4-Accent1">
    <w:name w:val="Grid Table 4 Accent 1"/>
    <w:basedOn w:val="TableNormal"/>
    <w:uiPriority w:val="49"/>
    <w:rsid w:val="007D0DED"/>
    <w:pPr>
      <w:spacing w:after="0" w:line="240" w:lineRule="auto"/>
    </w:pPr>
    <w:rPr>
      <w:rFonts w:ascii="Times New Roman" w:eastAsia="Times New Roman" w:hAnsi="Times New Roman"/>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nseQuote">
    <w:name w:val="Intense Quote"/>
    <w:basedOn w:val="Normal"/>
    <w:next w:val="Normal"/>
    <w:link w:val="IntenseQuoteChar"/>
    <w:uiPriority w:val="30"/>
    <w:qFormat/>
    <w:rsid w:val="007D0DE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D0DED"/>
    <w:rPr>
      <w:rFonts w:ascii="Times New Roman" w:eastAsia="Times New Roman" w:hAnsi="Times New Roman"/>
      <w:i/>
      <w:iCs/>
      <w:color w:val="4472C4" w:themeColor="accent1"/>
      <w:sz w:val="24"/>
    </w:rPr>
  </w:style>
  <w:style w:type="character" w:customStyle="1" w:styleId="UnresolvedMention">
    <w:name w:val="Unresolved Mention"/>
    <w:basedOn w:val="DefaultParagraphFont"/>
    <w:uiPriority w:val="99"/>
    <w:semiHidden/>
    <w:unhideWhenUsed/>
    <w:rsid w:val="004F35DA"/>
    <w:rPr>
      <w:color w:val="605E5C"/>
      <w:shd w:val="clear" w:color="auto" w:fill="E1DFDD"/>
    </w:rPr>
  </w:style>
  <w:style w:type="character" w:styleId="FollowedHyperlink">
    <w:name w:val="FollowedHyperlink"/>
    <w:basedOn w:val="DefaultParagraphFont"/>
    <w:uiPriority w:val="99"/>
    <w:semiHidden/>
    <w:unhideWhenUsed/>
    <w:rsid w:val="00222080"/>
    <w:rPr>
      <w:color w:val="954F72" w:themeColor="followedHyperlink"/>
      <w:u w:val="single"/>
    </w:rPr>
  </w:style>
  <w:style w:type="character" w:customStyle="1" w:styleId="findhit">
    <w:name w:val="findhit"/>
    <w:basedOn w:val="DefaultParagraphFont"/>
    <w:rsid w:val="00555507"/>
  </w:style>
  <w:style w:type="character" w:customStyle="1" w:styleId="TableHeaderChar">
    <w:name w:val="Table Header Char"/>
    <w:basedOn w:val="DefaultParagraphFont"/>
    <w:link w:val="TableHeader"/>
    <w:rsid w:val="0028771A"/>
    <w:rPr>
      <w:rFonts w:eastAsia="Times New Roman"/>
    </w:rPr>
  </w:style>
  <w:style w:type="character" w:customStyle="1" w:styleId="TableBodyChar">
    <w:name w:val="Table Body Char"/>
    <w:basedOn w:val="DefaultParagraphFont"/>
    <w:link w:val="TableBody"/>
    <w:rsid w:val="0028771A"/>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28758">
      <w:bodyDiv w:val="1"/>
      <w:marLeft w:val="0"/>
      <w:marRight w:val="0"/>
      <w:marTop w:val="0"/>
      <w:marBottom w:val="0"/>
      <w:divBdr>
        <w:top w:val="none" w:sz="0" w:space="0" w:color="auto"/>
        <w:left w:val="none" w:sz="0" w:space="0" w:color="auto"/>
        <w:bottom w:val="none" w:sz="0" w:space="0" w:color="auto"/>
        <w:right w:val="none" w:sz="0" w:space="0" w:color="auto"/>
      </w:divBdr>
    </w:div>
    <w:div w:id="728114337">
      <w:bodyDiv w:val="1"/>
      <w:marLeft w:val="0"/>
      <w:marRight w:val="0"/>
      <w:marTop w:val="0"/>
      <w:marBottom w:val="0"/>
      <w:divBdr>
        <w:top w:val="none" w:sz="0" w:space="0" w:color="auto"/>
        <w:left w:val="none" w:sz="0" w:space="0" w:color="auto"/>
        <w:bottom w:val="none" w:sz="0" w:space="0" w:color="auto"/>
        <w:right w:val="none" w:sz="0" w:space="0" w:color="auto"/>
      </w:divBdr>
    </w:div>
    <w:div w:id="1221792136">
      <w:bodyDiv w:val="1"/>
      <w:marLeft w:val="0"/>
      <w:marRight w:val="0"/>
      <w:marTop w:val="0"/>
      <w:marBottom w:val="0"/>
      <w:divBdr>
        <w:top w:val="none" w:sz="0" w:space="0" w:color="auto"/>
        <w:left w:val="none" w:sz="0" w:space="0" w:color="auto"/>
        <w:bottom w:val="none" w:sz="0" w:space="0" w:color="auto"/>
        <w:right w:val="none" w:sz="0" w:space="0" w:color="auto"/>
      </w:divBdr>
    </w:div>
    <w:div w:id="1713075133">
      <w:bodyDiv w:val="1"/>
      <w:marLeft w:val="0"/>
      <w:marRight w:val="0"/>
      <w:marTop w:val="0"/>
      <w:marBottom w:val="0"/>
      <w:divBdr>
        <w:top w:val="none" w:sz="0" w:space="0" w:color="auto"/>
        <w:left w:val="none" w:sz="0" w:space="0" w:color="auto"/>
        <w:bottom w:val="none" w:sz="0" w:space="0" w:color="auto"/>
        <w:right w:val="none" w:sz="0" w:space="0" w:color="auto"/>
      </w:divBdr>
    </w:div>
    <w:div w:id="212410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umarosa.com/PUMAROSA_APP/spellout.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4742f42-c58d-42d4-9a1b-4897bec35f7f">
      <Terms xmlns="http://schemas.microsoft.com/office/infopath/2007/PartnerControls"/>
    </lcf76f155ced4ddcb4097134ff3c332f>
    <TaxCatchAll xmlns="2b47e62d-fb6a-40c4-8003-c97e1a8dcf9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9667A8C2F3144EB6198C9A2F5682BB" ma:contentTypeVersion="16" ma:contentTypeDescription="Create a new document." ma:contentTypeScope="" ma:versionID="e6f16c6afefca8b9d19f8a59591396e0">
  <xsd:schema xmlns:xsd="http://www.w3.org/2001/XMLSchema" xmlns:xs="http://www.w3.org/2001/XMLSchema" xmlns:p="http://schemas.microsoft.com/office/2006/metadata/properties" xmlns:ns2="74742f42-c58d-42d4-9a1b-4897bec35f7f" xmlns:ns3="2b47e62d-fb6a-40c4-8003-c97e1a8dcf94" targetNamespace="http://schemas.microsoft.com/office/2006/metadata/properties" ma:root="true" ma:fieldsID="b21c2bc7765fcc4b4c511094b7f2bfec" ns2:_="" ns3:_="">
    <xsd:import namespace="74742f42-c58d-42d4-9a1b-4897bec35f7f"/>
    <xsd:import namespace="2b47e62d-fb6a-40c4-8003-c97e1a8dcf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2f42-c58d-42d4-9a1b-4897bec35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4d9dcb-a96d-4332-84a9-d3733f4e8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7e62d-fb6a-40c4-8003-c97e1a8dcf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ebeafe-6472-4982-8a53-136a2db5964c}" ma:internalName="TaxCatchAll" ma:showField="CatchAllData" ma:web="2b47e62d-fb6a-40c4-8003-c97e1a8dcf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90177A-688D-4F0F-8EFD-4DDEE6D459FA}">
  <ds:schemaRefs>
    <ds:schemaRef ds:uri="http://schemas.microsoft.com/office/2006/metadata/properties"/>
    <ds:schemaRef ds:uri="http://schemas.microsoft.com/office/infopath/2007/PartnerControls"/>
    <ds:schemaRef ds:uri="74742f42-c58d-42d4-9a1b-4897bec35f7f"/>
    <ds:schemaRef ds:uri="2b47e62d-fb6a-40c4-8003-c97e1a8dcf94"/>
  </ds:schemaRefs>
</ds:datastoreItem>
</file>

<file path=customXml/itemProps2.xml><?xml version="1.0" encoding="utf-8"?>
<ds:datastoreItem xmlns:ds="http://schemas.openxmlformats.org/officeDocument/2006/customXml" ds:itemID="{8CA2A35B-BE65-4478-95C5-CDED6973A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2f42-c58d-42d4-9a1b-4897bec35f7f"/>
    <ds:schemaRef ds:uri="2b47e62d-fb6a-40c4-8003-c97e1a8d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2061C5-AF2A-4C31-BA6C-91DB2FA05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Lesson Plan 4: Uppercase Alphabet on the Keyboard</vt:lpstr>
    </vt:vector>
  </TitlesOfParts>
  <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4: Uppercase Alphabet on the Keyboard</dc:title>
  <dc:subject/>
  <dc:creator>Guckert, Denise A</dc:creator>
  <cp:keywords/>
  <dc:description/>
  <cp:lastModifiedBy>codemantra</cp:lastModifiedBy>
  <cp:revision>38</cp:revision>
  <dcterms:created xsi:type="dcterms:W3CDTF">2022-12-12T17:20:00Z</dcterms:created>
  <dcterms:modified xsi:type="dcterms:W3CDTF">2023-02-28T16:01:00Z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