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B532" w14:textId="612DBD2F" w:rsidR="00F17272" w:rsidRDefault="00F17272" w:rsidP="00F17272">
      <w:pPr>
        <w:spacing w:before="8"/>
        <w:rPr>
          <w:rFonts w:asciiTheme="minorHAnsi" w:hAnsiTheme="minorHAnsi" w:cstheme="minorHAnsi"/>
          <w:sz w:val="25"/>
        </w:rPr>
      </w:pPr>
      <w:r>
        <w:rPr>
          <w:rFonts w:asciiTheme="minorHAnsi" w:hAnsiTheme="minorHAnsi" w:cstheme="minorHAnsi"/>
          <w:noProof/>
          <w:sz w:val="25"/>
          <w:lang w:val="en-IN" w:eastAsia="en-IN"/>
        </w:rPr>
        <w:drawing>
          <wp:inline distT="0" distB="0" distL="0" distR="0" wp14:anchorId="6CDDF0EC" wp14:editId="56A10070">
            <wp:extent cx="1402080" cy="487680"/>
            <wp:effectExtent l="0" t="0" r="7620" b="7620"/>
            <wp:docPr id="1" name="Picture 1" descr="Creative Commons Licensing: CC BY-NC-SA dollar ic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487680"/>
                    </a:xfrm>
                    <a:prstGeom prst="rect">
                      <a:avLst/>
                    </a:prstGeom>
                    <a:noFill/>
                  </pic:spPr>
                </pic:pic>
              </a:graphicData>
            </a:graphic>
          </wp:inline>
        </w:drawing>
      </w:r>
    </w:p>
    <w:p w14:paraId="79EF5B92" w14:textId="3651F85C" w:rsidR="00542AC6" w:rsidRPr="00063B0A" w:rsidRDefault="005540AA" w:rsidP="00F17272">
      <w:pPr>
        <w:spacing w:before="200" w:after="200"/>
        <w:jc w:val="center"/>
        <w:rPr>
          <w:rFonts w:asciiTheme="minorHAnsi" w:hAnsiTheme="minorHAnsi" w:cstheme="minorHAnsi"/>
          <w:sz w:val="25"/>
        </w:rPr>
      </w:pPr>
      <w:r w:rsidRPr="00063B0A">
        <w:rPr>
          <w:rFonts w:asciiTheme="minorHAnsi" w:hAnsiTheme="minorHAnsi" w:cstheme="minorHAnsi"/>
          <w:noProof/>
          <w:sz w:val="25"/>
          <w:lang w:val="en-IN" w:eastAsia="en-IN"/>
        </w:rPr>
        <w:drawing>
          <wp:inline distT="0" distB="0" distL="0" distR="0" wp14:anchorId="619DF6B7" wp14:editId="799ABA6D">
            <wp:extent cx="5829300" cy="1181100"/>
            <wp:effectExtent l="0" t="0" r="0" b="0"/>
            <wp:docPr id="3" name="Picture 3" descr="DART: Digital Access and Resilience in Texas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RT logo. Digital Access and Resilience in Texas."/>
                    <pic:cNvPicPr/>
                  </pic:nvPicPr>
                  <pic:blipFill>
                    <a:blip r:embed="rId9">
                      <a:extLst>
                        <a:ext uri="{28A0092B-C50C-407E-A947-70E740481C1C}">
                          <a14:useLocalDpi xmlns:a14="http://schemas.microsoft.com/office/drawing/2010/main" val="0"/>
                        </a:ext>
                      </a:extLst>
                    </a:blip>
                    <a:stretch>
                      <a:fillRect/>
                    </a:stretch>
                  </pic:blipFill>
                  <pic:spPr>
                    <a:xfrm>
                      <a:off x="0" y="0"/>
                      <a:ext cx="5829300" cy="1181100"/>
                    </a:xfrm>
                    <a:prstGeom prst="rect">
                      <a:avLst/>
                    </a:prstGeom>
                  </pic:spPr>
                </pic:pic>
              </a:graphicData>
            </a:graphic>
          </wp:inline>
        </w:drawing>
      </w:r>
    </w:p>
    <w:p w14:paraId="6E98D9D6" w14:textId="2DFF1538" w:rsidR="00542AC6" w:rsidRPr="00A56ADD" w:rsidRDefault="00542AC6" w:rsidP="00A56ADD">
      <w:pPr>
        <w:pStyle w:val="Title"/>
      </w:pPr>
      <w:r w:rsidRPr="00A56ADD">
        <w:t xml:space="preserve">Lesson Plan </w:t>
      </w:r>
      <w:r w:rsidR="00191BE2" w:rsidRPr="00A56ADD">
        <w:t>1</w:t>
      </w:r>
      <w:r w:rsidR="008F1D7C" w:rsidRPr="00A56ADD">
        <w:t>7</w:t>
      </w:r>
      <w:r w:rsidRPr="00A56ADD">
        <w:t xml:space="preserve">: </w:t>
      </w:r>
      <w:bookmarkStart w:id="0" w:name="_Hlk123007002"/>
      <w:bookmarkStart w:id="1" w:name="_Hlk123006939"/>
      <w:r w:rsidR="008F1D7C" w:rsidRPr="00A56ADD">
        <w:t>Staying Safe in a Digital World</w:t>
      </w:r>
      <w:bookmarkEnd w:id="0"/>
    </w:p>
    <w:bookmarkEnd w:id="1"/>
    <w:p w14:paraId="0A963BF4" w14:textId="77777777" w:rsidR="00A56ADD" w:rsidRPr="00A56ADD" w:rsidRDefault="00542AC6" w:rsidP="00A56ADD">
      <w:pPr>
        <w:pStyle w:val="Heading1"/>
      </w:pPr>
      <w:r w:rsidRPr="00A56ADD">
        <w:t>Lesson Overview:</w:t>
      </w:r>
    </w:p>
    <w:p w14:paraId="0BD59022" w14:textId="11A1E336" w:rsidR="00542AC6" w:rsidRPr="00063B0A" w:rsidRDefault="00542AC6" w:rsidP="00A56ADD">
      <w:r w:rsidRPr="00063B0A">
        <w:rPr>
          <w:sz w:val="24"/>
        </w:rPr>
        <w:t>I</w:t>
      </w:r>
      <w:r w:rsidRPr="00063B0A">
        <w:t>n</w:t>
      </w:r>
      <w:r w:rsidRPr="00063B0A">
        <w:rPr>
          <w:spacing w:val="-5"/>
        </w:rPr>
        <w:t xml:space="preserve"> </w:t>
      </w:r>
      <w:r w:rsidRPr="00063B0A">
        <w:t>this</w:t>
      </w:r>
      <w:r w:rsidRPr="00063B0A">
        <w:rPr>
          <w:spacing w:val="-3"/>
        </w:rPr>
        <w:t xml:space="preserve"> </w:t>
      </w:r>
      <w:r w:rsidRPr="00063B0A">
        <w:t>lesson,</w:t>
      </w:r>
      <w:r w:rsidRPr="00063B0A">
        <w:rPr>
          <w:spacing w:val="-4"/>
        </w:rPr>
        <w:t xml:space="preserve"> </w:t>
      </w:r>
      <w:r w:rsidRPr="00063B0A">
        <w:t>students</w:t>
      </w:r>
      <w:r w:rsidRPr="00063B0A">
        <w:rPr>
          <w:spacing w:val="-3"/>
        </w:rPr>
        <w:t xml:space="preserve"> </w:t>
      </w:r>
      <w:r w:rsidR="00191BE2" w:rsidRPr="00063B0A">
        <w:t xml:space="preserve">will </w:t>
      </w:r>
      <w:r w:rsidR="006878A2" w:rsidRPr="00063B0A">
        <w:t xml:space="preserve">learn how to identify </w:t>
      </w:r>
      <w:r w:rsidR="00B460C2">
        <w:t xml:space="preserve">and deal with scams in the form of </w:t>
      </w:r>
      <w:r w:rsidR="006878A2" w:rsidRPr="00063B0A">
        <w:t>email</w:t>
      </w:r>
      <w:r w:rsidR="00B460C2">
        <w:t>, text messages, and online pop-up windows and advertisements.</w:t>
      </w:r>
    </w:p>
    <w:p w14:paraId="4F5726C2" w14:textId="41D61D1C" w:rsidR="00542AC6" w:rsidRPr="002C4423" w:rsidRDefault="00542AC6" w:rsidP="00A56ADD">
      <w:pPr>
        <w:pStyle w:val="Heading1"/>
      </w:pPr>
      <w:r w:rsidRPr="002C4423">
        <w:t>Lesson</w:t>
      </w:r>
      <w:r w:rsidRPr="002C4423">
        <w:rPr>
          <w:spacing w:val="-5"/>
        </w:rPr>
        <w:t xml:space="preserve"> </w:t>
      </w:r>
      <w:r w:rsidRPr="002C4423">
        <w:t>Objectives</w:t>
      </w:r>
    </w:p>
    <w:p w14:paraId="5D76C8ED" w14:textId="77777777" w:rsidR="00542AC6" w:rsidRPr="00A56ADD" w:rsidRDefault="00542AC6" w:rsidP="00A56ADD">
      <w:pPr>
        <w:pStyle w:val="Heading2"/>
      </w:pPr>
      <w:r w:rsidRPr="00A56ADD">
        <w:t>Students will:</w:t>
      </w:r>
    </w:p>
    <w:p w14:paraId="474642E3" w14:textId="00C6728B" w:rsidR="006878A2" w:rsidRPr="000834F1" w:rsidRDefault="00B460C2" w:rsidP="00A56ADD">
      <w:pPr>
        <w:pStyle w:val="ListParagraph"/>
        <w:widowControl/>
        <w:numPr>
          <w:ilvl w:val="0"/>
          <w:numId w:val="15"/>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identify scams in the form of email, text messages, and online pop-up windows and advertisements</w:t>
      </w:r>
      <w:r w:rsidR="00507C25">
        <w:rPr>
          <w:rFonts w:asciiTheme="minorHAnsi" w:hAnsiTheme="minorHAnsi" w:cstheme="minorHAnsi"/>
          <w:bCs/>
        </w:rPr>
        <w:t>.</w:t>
      </w:r>
    </w:p>
    <w:p w14:paraId="0B04DA40" w14:textId="7DC56CF1" w:rsidR="00B460C2" w:rsidRPr="000834F1" w:rsidRDefault="00B460C2" w:rsidP="00A56ADD">
      <w:pPr>
        <w:pStyle w:val="ListParagraph"/>
        <w:widowControl/>
        <w:numPr>
          <w:ilvl w:val="0"/>
          <w:numId w:val="15"/>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explain what they should and should not do once they identify a scam.</w:t>
      </w:r>
    </w:p>
    <w:p w14:paraId="6F0FC49E" w14:textId="4E278A25" w:rsidR="00542AC6" w:rsidRPr="002C4423" w:rsidRDefault="00542AC6" w:rsidP="00A56ADD">
      <w:pPr>
        <w:pStyle w:val="Heading1"/>
      </w:pPr>
      <w:r w:rsidRPr="002C4423">
        <w:t>Materials</w:t>
      </w:r>
      <w:r w:rsidRPr="002C4423">
        <w:rPr>
          <w:spacing w:val="-4"/>
        </w:rPr>
        <w:t xml:space="preserve"> </w:t>
      </w:r>
      <w:r w:rsidRPr="002C4423">
        <w:t>and</w:t>
      </w:r>
      <w:r w:rsidRPr="002C4423">
        <w:rPr>
          <w:spacing w:val="-3"/>
        </w:rPr>
        <w:t xml:space="preserve"> </w:t>
      </w:r>
      <w:r w:rsidRPr="002C4423">
        <w:rPr>
          <w:spacing w:val="-2"/>
        </w:rPr>
        <w:t>Setup</w:t>
      </w:r>
    </w:p>
    <w:p w14:paraId="7BCA1EC6" w14:textId="62BE97CF" w:rsidR="00EC546F" w:rsidRPr="00063B0A" w:rsidRDefault="00542AC6" w:rsidP="00A56ADD">
      <w:pPr>
        <w:pStyle w:val="Heading2"/>
      </w:pPr>
      <w:r w:rsidRPr="00063B0A">
        <w:t xml:space="preserve">Technology </w:t>
      </w:r>
      <w:r w:rsidR="00E82B04" w:rsidRPr="00063B0A">
        <w:t>/Equipment</w:t>
      </w:r>
    </w:p>
    <w:p w14:paraId="1C2ADFD1" w14:textId="77777777" w:rsidR="005540AA" w:rsidRPr="00063B0A" w:rsidRDefault="005540AA" w:rsidP="00A56ADD">
      <w:pPr>
        <w:pStyle w:val="ListParagraph"/>
        <w:widowControl/>
        <w:numPr>
          <w:ilvl w:val="0"/>
          <w:numId w:val="16"/>
        </w:numPr>
        <w:autoSpaceDE/>
        <w:autoSpaceDN/>
        <w:spacing w:before="20" w:line="259" w:lineRule="auto"/>
        <w:ind w:right="360"/>
        <w:contextualSpacing/>
        <w:rPr>
          <w:rFonts w:asciiTheme="minorHAnsi" w:hAnsiTheme="minorHAnsi" w:cstheme="minorHAnsi"/>
          <w:bCs/>
        </w:rPr>
      </w:pPr>
      <w:bookmarkStart w:id="2" w:name="_Hlk122925440"/>
      <w:r w:rsidRPr="00063B0A">
        <w:rPr>
          <w:rFonts w:asciiTheme="minorHAnsi" w:hAnsiTheme="minorHAnsi" w:cstheme="minorHAnsi"/>
          <w:bCs/>
        </w:rPr>
        <w:t>An Internet- and audio-enabled computer, projector, and screen</w:t>
      </w:r>
    </w:p>
    <w:bookmarkEnd w:id="2"/>
    <w:p w14:paraId="33D911D8" w14:textId="23DE0062" w:rsidR="005540AA" w:rsidRDefault="005540AA" w:rsidP="00A56ADD">
      <w:pPr>
        <w:pStyle w:val="ListParagraph"/>
        <w:widowControl/>
        <w:numPr>
          <w:ilvl w:val="0"/>
          <w:numId w:val="16"/>
        </w:numPr>
        <w:autoSpaceDE/>
        <w:autoSpaceDN/>
        <w:spacing w:before="20" w:line="259" w:lineRule="auto"/>
        <w:ind w:right="360"/>
        <w:contextualSpacing/>
        <w:rPr>
          <w:rFonts w:asciiTheme="minorHAnsi" w:hAnsiTheme="minorHAnsi" w:cstheme="minorHAnsi"/>
          <w:bCs/>
        </w:rPr>
      </w:pPr>
      <w:r w:rsidRPr="00063B0A">
        <w:rPr>
          <w:rFonts w:asciiTheme="minorHAnsi" w:hAnsiTheme="minorHAnsi" w:cstheme="minorHAnsi"/>
          <w:bCs/>
        </w:rPr>
        <w:t>Student devices (</w:t>
      </w:r>
      <w:r w:rsidR="00990C60">
        <w:rPr>
          <w:rFonts w:asciiTheme="minorHAnsi" w:hAnsiTheme="minorHAnsi" w:cstheme="minorHAnsi"/>
          <w:bCs/>
        </w:rPr>
        <w:t>l</w:t>
      </w:r>
      <w:r w:rsidRPr="00063B0A">
        <w:rPr>
          <w:rFonts w:asciiTheme="minorHAnsi" w:hAnsiTheme="minorHAnsi" w:cstheme="minorHAnsi"/>
          <w:bCs/>
        </w:rPr>
        <w:t>aptops, tablets, desktop computers)</w:t>
      </w:r>
    </w:p>
    <w:p w14:paraId="7D8063B8" w14:textId="16C179B5" w:rsidR="00B460C2" w:rsidRPr="00063B0A" w:rsidRDefault="00B460C2" w:rsidP="00A56ADD">
      <w:pPr>
        <w:pStyle w:val="ListParagraph"/>
        <w:widowControl/>
        <w:numPr>
          <w:ilvl w:val="0"/>
          <w:numId w:val="16"/>
        </w:numPr>
        <w:autoSpaceDE/>
        <w:autoSpaceDN/>
        <w:spacing w:before="20" w:line="259" w:lineRule="auto"/>
        <w:ind w:right="360"/>
        <w:contextualSpacing/>
        <w:rPr>
          <w:rFonts w:asciiTheme="minorHAnsi" w:hAnsiTheme="minorHAnsi" w:cstheme="minorHAnsi"/>
          <w:bCs/>
        </w:rPr>
      </w:pPr>
      <w:r>
        <w:rPr>
          <w:rFonts w:asciiTheme="minorHAnsi" w:hAnsiTheme="minorHAnsi" w:cstheme="minorHAnsi"/>
          <w:bCs/>
        </w:rPr>
        <w:t>The teacher needs to send an email to herself/himself to demonstrate live in class. See the text for the email in the Teacher Materials 17.1</w:t>
      </w:r>
      <w:r w:rsidR="00990C60">
        <w:rPr>
          <w:rFonts w:asciiTheme="minorHAnsi" w:hAnsiTheme="minorHAnsi" w:cstheme="minorHAnsi"/>
          <w:bCs/>
        </w:rPr>
        <w:t>:</w:t>
      </w:r>
      <w:r>
        <w:rPr>
          <w:rFonts w:asciiTheme="minorHAnsi" w:hAnsiTheme="minorHAnsi" w:cstheme="minorHAnsi"/>
          <w:bCs/>
        </w:rPr>
        <w:t xml:space="preserve"> Mary’s Email Scam.</w:t>
      </w:r>
    </w:p>
    <w:p w14:paraId="0D7A0B2F" w14:textId="2EFB4A49" w:rsidR="00542AC6" w:rsidRPr="00063B0A" w:rsidRDefault="00542AC6" w:rsidP="00A56ADD">
      <w:pPr>
        <w:pStyle w:val="Heading2"/>
      </w:pPr>
      <w:r w:rsidRPr="00063B0A">
        <w:t>Supplies/Teacher</w:t>
      </w:r>
      <w:r w:rsidRPr="00063B0A">
        <w:rPr>
          <w:spacing w:val="28"/>
        </w:rPr>
        <w:t xml:space="preserve"> </w:t>
      </w:r>
      <w:r w:rsidRPr="00063B0A">
        <w:t>Materials</w:t>
      </w:r>
    </w:p>
    <w:p w14:paraId="795D8DEF" w14:textId="7D2D2999" w:rsidR="00EF21C9" w:rsidRPr="000834F1" w:rsidRDefault="00EF21C9" w:rsidP="00A56ADD">
      <w:pPr>
        <w:pStyle w:val="ListParagraph"/>
        <w:widowControl/>
        <w:numPr>
          <w:ilvl w:val="0"/>
          <w:numId w:val="17"/>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Whiteboard and markers</w:t>
      </w:r>
    </w:p>
    <w:p w14:paraId="48A1DDA6" w14:textId="74DA8DAA" w:rsidR="002069E9" w:rsidRPr="000834F1" w:rsidRDefault="002069E9" w:rsidP="00A56ADD">
      <w:pPr>
        <w:pStyle w:val="ListParagraph"/>
        <w:widowControl/>
        <w:numPr>
          <w:ilvl w:val="0"/>
          <w:numId w:val="17"/>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Teacher Materials 17.1</w:t>
      </w:r>
      <w:r w:rsidR="007C0DA1" w:rsidRPr="000834F1">
        <w:rPr>
          <w:rFonts w:asciiTheme="minorHAnsi" w:hAnsiTheme="minorHAnsi" w:cstheme="minorHAnsi"/>
          <w:bCs/>
        </w:rPr>
        <w:t>:</w:t>
      </w:r>
      <w:r w:rsidRPr="000834F1">
        <w:rPr>
          <w:rFonts w:asciiTheme="minorHAnsi" w:hAnsiTheme="minorHAnsi" w:cstheme="minorHAnsi"/>
          <w:bCs/>
        </w:rPr>
        <w:t xml:space="preserve"> Mary</w:t>
      </w:r>
      <w:r w:rsidR="00B460C2" w:rsidRPr="000834F1">
        <w:rPr>
          <w:rFonts w:asciiTheme="minorHAnsi" w:hAnsiTheme="minorHAnsi" w:cstheme="minorHAnsi"/>
          <w:bCs/>
        </w:rPr>
        <w:t>’s Email Scam</w:t>
      </w:r>
    </w:p>
    <w:p w14:paraId="675FD834" w14:textId="1010F02C" w:rsidR="002069E9" w:rsidRPr="000834F1" w:rsidRDefault="002069E9" w:rsidP="00A56ADD">
      <w:pPr>
        <w:pStyle w:val="ListParagraph"/>
        <w:widowControl/>
        <w:numPr>
          <w:ilvl w:val="0"/>
          <w:numId w:val="17"/>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Teacher Materials 17.2</w:t>
      </w:r>
      <w:r w:rsidR="007C0DA1" w:rsidRPr="000834F1">
        <w:rPr>
          <w:rFonts w:asciiTheme="minorHAnsi" w:hAnsiTheme="minorHAnsi" w:cstheme="minorHAnsi"/>
          <w:bCs/>
        </w:rPr>
        <w:t>:</w:t>
      </w:r>
      <w:r w:rsidRPr="000834F1">
        <w:rPr>
          <w:rFonts w:asciiTheme="minorHAnsi" w:hAnsiTheme="minorHAnsi" w:cstheme="minorHAnsi"/>
          <w:bCs/>
        </w:rPr>
        <w:t xml:space="preserve"> Is It Safe or Is It a Scam</w:t>
      </w:r>
      <w:r w:rsidR="00B460C2" w:rsidRPr="000834F1">
        <w:rPr>
          <w:rFonts w:asciiTheme="minorHAnsi" w:hAnsiTheme="minorHAnsi" w:cstheme="minorHAnsi"/>
          <w:bCs/>
        </w:rPr>
        <w:t>?</w:t>
      </w:r>
      <w:r w:rsidR="007C0DA1" w:rsidRPr="000834F1">
        <w:rPr>
          <w:rFonts w:asciiTheme="minorHAnsi" w:hAnsiTheme="minorHAnsi" w:cstheme="minorHAnsi"/>
          <w:bCs/>
        </w:rPr>
        <w:t xml:space="preserve"> Powerpoint</w:t>
      </w:r>
    </w:p>
    <w:p w14:paraId="2B3B5D46" w14:textId="7F79B01C" w:rsidR="002069E9" w:rsidRPr="000834F1" w:rsidRDefault="002069E9" w:rsidP="00A56ADD">
      <w:pPr>
        <w:pStyle w:val="ListParagraph"/>
        <w:widowControl/>
        <w:numPr>
          <w:ilvl w:val="0"/>
          <w:numId w:val="17"/>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Teacher Materials 17.3</w:t>
      </w:r>
      <w:r w:rsidR="007C0DA1" w:rsidRPr="000834F1">
        <w:rPr>
          <w:rFonts w:asciiTheme="minorHAnsi" w:hAnsiTheme="minorHAnsi" w:cstheme="minorHAnsi"/>
          <w:bCs/>
        </w:rPr>
        <w:t>:</w:t>
      </w:r>
      <w:r w:rsidRPr="000834F1">
        <w:rPr>
          <w:rFonts w:asciiTheme="minorHAnsi" w:hAnsiTheme="minorHAnsi" w:cstheme="minorHAnsi"/>
          <w:bCs/>
        </w:rPr>
        <w:t xml:space="preserve"> </w:t>
      </w:r>
      <w:r w:rsidR="007C0DA1" w:rsidRPr="000834F1">
        <w:rPr>
          <w:rFonts w:asciiTheme="minorHAnsi" w:hAnsiTheme="minorHAnsi" w:cstheme="minorHAnsi"/>
          <w:bCs/>
        </w:rPr>
        <w:t xml:space="preserve">Is It Safe or Is It a Scam? </w:t>
      </w:r>
      <w:r w:rsidRPr="000834F1">
        <w:rPr>
          <w:rFonts w:asciiTheme="minorHAnsi" w:hAnsiTheme="minorHAnsi" w:cstheme="minorHAnsi"/>
          <w:bCs/>
        </w:rPr>
        <w:t>Slide Notes</w:t>
      </w:r>
    </w:p>
    <w:p w14:paraId="3B46CF09" w14:textId="77777777" w:rsidR="00542AC6" w:rsidRPr="00063B0A" w:rsidRDefault="00542AC6" w:rsidP="00A56ADD">
      <w:pPr>
        <w:pStyle w:val="Heading2"/>
      </w:pPr>
      <w:r w:rsidRPr="00063B0A">
        <w:t>Student</w:t>
      </w:r>
      <w:r w:rsidRPr="00063B0A">
        <w:rPr>
          <w:spacing w:val="-4"/>
        </w:rPr>
        <w:t xml:space="preserve"> </w:t>
      </w:r>
      <w:r w:rsidRPr="00063B0A">
        <w:rPr>
          <w:spacing w:val="-2"/>
        </w:rPr>
        <w:t>Handouts</w:t>
      </w:r>
    </w:p>
    <w:p w14:paraId="25BFBABA" w14:textId="63D94C74" w:rsidR="00D10EC2" w:rsidRPr="000834F1" w:rsidRDefault="00D10EC2" w:rsidP="00A56ADD">
      <w:pPr>
        <w:pStyle w:val="ListParagraph"/>
        <w:widowControl/>
        <w:numPr>
          <w:ilvl w:val="0"/>
          <w:numId w:val="18"/>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Handout 1: Ma</w:t>
      </w:r>
      <w:r w:rsidR="00C57FC2" w:rsidRPr="000834F1">
        <w:rPr>
          <w:rFonts w:asciiTheme="minorHAnsi" w:hAnsiTheme="minorHAnsi" w:cstheme="minorHAnsi"/>
          <w:bCs/>
        </w:rPr>
        <w:t>ry</w:t>
      </w:r>
      <w:r w:rsidR="00B460C2" w:rsidRPr="000834F1">
        <w:rPr>
          <w:rFonts w:asciiTheme="minorHAnsi" w:hAnsiTheme="minorHAnsi" w:cstheme="minorHAnsi"/>
          <w:bCs/>
        </w:rPr>
        <w:t>’s Email Scam</w:t>
      </w:r>
    </w:p>
    <w:p w14:paraId="2256E937" w14:textId="745EADDC" w:rsidR="009E6032" w:rsidRPr="000834F1" w:rsidRDefault="009E6032" w:rsidP="00A56ADD">
      <w:pPr>
        <w:pStyle w:val="ListParagraph"/>
        <w:widowControl/>
        <w:numPr>
          <w:ilvl w:val="0"/>
          <w:numId w:val="18"/>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Handout 2: Checking Links on your Phone</w:t>
      </w:r>
    </w:p>
    <w:p w14:paraId="198E5D12" w14:textId="462C38F3" w:rsidR="00D10EC2" w:rsidRPr="000834F1" w:rsidRDefault="00D10EC2" w:rsidP="00A56ADD">
      <w:pPr>
        <w:pStyle w:val="ListParagraph"/>
        <w:widowControl/>
        <w:numPr>
          <w:ilvl w:val="0"/>
          <w:numId w:val="18"/>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 xml:space="preserve">Handout </w:t>
      </w:r>
      <w:r w:rsidR="001C7BCC" w:rsidRPr="000834F1">
        <w:rPr>
          <w:rFonts w:asciiTheme="minorHAnsi" w:hAnsiTheme="minorHAnsi" w:cstheme="minorHAnsi"/>
          <w:bCs/>
        </w:rPr>
        <w:t>3</w:t>
      </w:r>
      <w:r w:rsidRPr="000834F1">
        <w:rPr>
          <w:rFonts w:asciiTheme="minorHAnsi" w:hAnsiTheme="minorHAnsi" w:cstheme="minorHAnsi"/>
          <w:bCs/>
        </w:rPr>
        <w:t>: Digital Safety Basics</w:t>
      </w:r>
    </w:p>
    <w:p w14:paraId="268158D9" w14:textId="73CFFA78" w:rsidR="00542AC6" w:rsidRDefault="00D10EC2" w:rsidP="00A56ADD">
      <w:pPr>
        <w:pStyle w:val="ListParagraph"/>
        <w:widowControl/>
        <w:numPr>
          <w:ilvl w:val="0"/>
          <w:numId w:val="18"/>
        </w:numPr>
        <w:autoSpaceDE/>
        <w:autoSpaceDN/>
        <w:spacing w:before="20" w:line="259" w:lineRule="auto"/>
        <w:ind w:right="360"/>
        <w:contextualSpacing/>
        <w:rPr>
          <w:rFonts w:asciiTheme="minorHAnsi" w:hAnsiTheme="minorHAnsi" w:cstheme="minorHAnsi"/>
          <w:bCs/>
        </w:rPr>
      </w:pPr>
      <w:r w:rsidRPr="000834F1">
        <w:rPr>
          <w:rFonts w:asciiTheme="minorHAnsi" w:hAnsiTheme="minorHAnsi" w:cstheme="minorHAnsi"/>
          <w:bCs/>
        </w:rPr>
        <w:t xml:space="preserve">Handout </w:t>
      </w:r>
      <w:r w:rsidR="009E6032" w:rsidRPr="000834F1">
        <w:rPr>
          <w:rFonts w:asciiTheme="minorHAnsi" w:hAnsiTheme="minorHAnsi" w:cstheme="minorHAnsi"/>
          <w:bCs/>
        </w:rPr>
        <w:t>4</w:t>
      </w:r>
      <w:r w:rsidRPr="000834F1">
        <w:rPr>
          <w:rFonts w:asciiTheme="minorHAnsi" w:hAnsiTheme="minorHAnsi" w:cstheme="minorHAnsi"/>
          <w:bCs/>
        </w:rPr>
        <w:t xml:space="preserve">: Is It Safe or Is It a Scam? </w:t>
      </w:r>
    </w:p>
    <w:p w14:paraId="0CC8C5A2" w14:textId="2BC60390" w:rsidR="00F91E57" w:rsidRPr="00F91E57" w:rsidRDefault="00F91E57" w:rsidP="00A56ADD">
      <w:pPr>
        <w:pStyle w:val="Heading2"/>
      </w:pPr>
      <w:r w:rsidRPr="00F91E57">
        <w:t>Online Resources</w:t>
      </w:r>
    </w:p>
    <w:p w14:paraId="6683732B" w14:textId="3F35E8EF" w:rsidR="00F91E57" w:rsidRPr="00F91E57" w:rsidRDefault="00F91E57" w:rsidP="00A56ADD">
      <w:pPr>
        <w:pStyle w:val="ListParagraph"/>
        <w:widowControl/>
        <w:numPr>
          <w:ilvl w:val="0"/>
          <w:numId w:val="19"/>
        </w:numPr>
        <w:autoSpaceDE/>
        <w:autoSpaceDN/>
        <w:spacing w:before="20" w:line="259" w:lineRule="auto"/>
        <w:ind w:right="360"/>
        <w:contextualSpacing/>
        <w:rPr>
          <w:rFonts w:asciiTheme="minorHAnsi" w:hAnsiTheme="minorHAnsi" w:cstheme="minorHAnsi"/>
          <w:bCs/>
        </w:rPr>
      </w:pPr>
      <w:r>
        <w:t xml:space="preserve">Google Form: </w:t>
      </w:r>
      <w:hyperlink r:id="rId10" w:tooltip="Link to a form titled, &quot;Digital Safety Quiz&quot; on the dart digital safety website. " w:history="1">
        <w:r w:rsidRPr="00F91E57">
          <w:rPr>
            <w:rStyle w:val="Hyperlink"/>
            <w:rFonts w:asciiTheme="minorHAnsi" w:hAnsiTheme="minorHAnsi" w:cstheme="minorHAnsi"/>
          </w:rPr>
          <w:t>tinyurl.com/</w:t>
        </w:r>
        <w:proofErr w:type="spellStart"/>
        <w:r w:rsidRPr="00F91E57">
          <w:rPr>
            <w:rStyle w:val="Hyperlink"/>
            <w:rFonts w:asciiTheme="minorHAnsi" w:hAnsiTheme="minorHAnsi" w:cstheme="minorHAnsi"/>
          </w:rPr>
          <w:t>dartdigsafety</w:t>
        </w:r>
        <w:proofErr w:type="spellEnd"/>
      </w:hyperlink>
    </w:p>
    <w:p w14:paraId="5FCAA641" w14:textId="791F657F" w:rsidR="00542AC6" w:rsidRPr="00063B0A" w:rsidRDefault="00542AC6" w:rsidP="00A56ADD">
      <w:pPr>
        <w:pStyle w:val="Heading2"/>
      </w:pPr>
      <w:r w:rsidRPr="00063B0A">
        <w:t>Instructional</w:t>
      </w:r>
      <w:r w:rsidRPr="00063B0A">
        <w:rPr>
          <w:spacing w:val="-12"/>
        </w:rPr>
        <w:t xml:space="preserve"> </w:t>
      </w:r>
      <w:r w:rsidRPr="00063B0A">
        <w:rPr>
          <w:spacing w:val="-2"/>
        </w:rPr>
        <w:t>Tips</w:t>
      </w:r>
    </w:p>
    <w:p w14:paraId="7C59073E" w14:textId="3070D085" w:rsidR="00542AC6" w:rsidRDefault="00542AC6" w:rsidP="00A56ADD">
      <w:pPr>
        <w:pStyle w:val="ListParagraph"/>
        <w:widowControl/>
        <w:numPr>
          <w:ilvl w:val="0"/>
          <w:numId w:val="20"/>
        </w:numPr>
        <w:autoSpaceDE/>
        <w:autoSpaceDN/>
        <w:spacing w:before="40" w:line="259" w:lineRule="auto"/>
        <w:ind w:right="648"/>
        <w:contextualSpacing/>
        <w:rPr>
          <w:rFonts w:asciiTheme="minorHAnsi" w:hAnsiTheme="minorHAnsi" w:cstheme="minorHAnsi"/>
        </w:rPr>
      </w:pPr>
      <w:r w:rsidRPr="00063B0A">
        <w:rPr>
          <w:rFonts w:asciiTheme="minorHAnsi" w:hAnsiTheme="minorHAnsi" w:cstheme="minorHAnsi"/>
          <w:b/>
          <w:i/>
          <w:iCs/>
        </w:rPr>
        <w:t>Key</w:t>
      </w:r>
      <w:r w:rsidRPr="00063B0A">
        <w:rPr>
          <w:rFonts w:asciiTheme="minorHAnsi" w:hAnsiTheme="minorHAnsi" w:cstheme="minorHAnsi"/>
          <w:b/>
          <w:i/>
          <w:iCs/>
          <w:spacing w:val="-2"/>
        </w:rPr>
        <w:t xml:space="preserve"> </w:t>
      </w:r>
      <w:r w:rsidRPr="00063B0A">
        <w:rPr>
          <w:rFonts w:asciiTheme="minorHAnsi" w:hAnsiTheme="minorHAnsi" w:cstheme="minorHAnsi"/>
          <w:b/>
          <w:i/>
          <w:iCs/>
        </w:rPr>
        <w:t>Vocabulary:</w:t>
      </w:r>
      <w:r w:rsidRPr="00063B0A">
        <w:rPr>
          <w:rFonts w:asciiTheme="minorHAnsi" w:hAnsiTheme="minorHAnsi" w:cstheme="minorHAnsi"/>
          <w:b/>
          <w:spacing w:val="-4"/>
        </w:rPr>
        <w:t xml:space="preserve"> </w:t>
      </w:r>
      <w:r w:rsidRPr="00063B0A">
        <w:rPr>
          <w:rFonts w:asciiTheme="minorHAnsi" w:hAnsiTheme="minorHAnsi" w:cstheme="minorHAnsi"/>
        </w:rPr>
        <w:t>You</w:t>
      </w:r>
      <w:r w:rsidRPr="00063B0A">
        <w:rPr>
          <w:rFonts w:asciiTheme="minorHAnsi" w:hAnsiTheme="minorHAnsi" w:cstheme="minorHAnsi"/>
          <w:spacing w:val="-5"/>
        </w:rPr>
        <w:t xml:space="preserve"> </w:t>
      </w:r>
      <w:r w:rsidRPr="00063B0A">
        <w:rPr>
          <w:rFonts w:asciiTheme="minorHAnsi" w:hAnsiTheme="minorHAnsi" w:cstheme="minorHAnsi"/>
        </w:rPr>
        <w:t>may</w:t>
      </w:r>
      <w:r w:rsidRPr="00063B0A">
        <w:rPr>
          <w:rFonts w:asciiTheme="minorHAnsi" w:hAnsiTheme="minorHAnsi" w:cstheme="minorHAnsi"/>
          <w:spacing w:val="-4"/>
        </w:rPr>
        <w:t xml:space="preserve"> </w:t>
      </w:r>
      <w:r w:rsidRPr="00063B0A">
        <w:rPr>
          <w:rFonts w:asciiTheme="minorHAnsi" w:hAnsiTheme="minorHAnsi" w:cstheme="minorHAnsi"/>
        </w:rPr>
        <w:t>want</w:t>
      </w:r>
      <w:r w:rsidRPr="00063B0A">
        <w:rPr>
          <w:rFonts w:asciiTheme="minorHAnsi" w:hAnsiTheme="minorHAnsi" w:cstheme="minorHAnsi"/>
          <w:spacing w:val="-2"/>
        </w:rPr>
        <w:t xml:space="preserve"> </w:t>
      </w:r>
      <w:r w:rsidRPr="00063B0A">
        <w:rPr>
          <w:rFonts w:asciiTheme="minorHAnsi" w:hAnsiTheme="minorHAnsi" w:cstheme="minorHAnsi"/>
        </w:rPr>
        <w:t>to</w:t>
      </w:r>
      <w:r w:rsidRPr="00063B0A">
        <w:rPr>
          <w:rFonts w:asciiTheme="minorHAnsi" w:hAnsiTheme="minorHAnsi" w:cstheme="minorHAnsi"/>
          <w:spacing w:val="-1"/>
        </w:rPr>
        <w:t xml:space="preserve"> </w:t>
      </w:r>
      <w:r w:rsidRPr="00063B0A">
        <w:rPr>
          <w:rFonts w:asciiTheme="minorHAnsi" w:hAnsiTheme="minorHAnsi" w:cstheme="minorHAnsi"/>
        </w:rPr>
        <w:t>ask</w:t>
      </w:r>
      <w:r w:rsidRPr="00063B0A">
        <w:rPr>
          <w:rFonts w:asciiTheme="minorHAnsi" w:hAnsiTheme="minorHAnsi" w:cstheme="minorHAnsi"/>
          <w:spacing w:val="-1"/>
        </w:rPr>
        <w:t xml:space="preserve"> </w:t>
      </w:r>
      <w:r w:rsidRPr="00063B0A">
        <w:rPr>
          <w:rFonts w:asciiTheme="minorHAnsi" w:hAnsiTheme="minorHAnsi" w:cstheme="minorHAnsi"/>
        </w:rPr>
        <w:t>students</w:t>
      </w:r>
      <w:r w:rsidRPr="00063B0A">
        <w:rPr>
          <w:rFonts w:asciiTheme="minorHAnsi" w:hAnsiTheme="minorHAnsi" w:cstheme="minorHAnsi"/>
          <w:spacing w:val="-2"/>
        </w:rPr>
        <w:t xml:space="preserve"> </w:t>
      </w:r>
      <w:r w:rsidRPr="00063B0A">
        <w:rPr>
          <w:rFonts w:asciiTheme="minorHAnsi" w:hAnsiTheme="minorHAnsi" w:cstheme="minorHAnsi"/>
        </w:rPr>
        <w:t>to</w:t>
      </w:r>
      <w:r w:rsidRPr="00063B0A">
        <w:rPr>
          <w:rFonts w:asciiTheme="minorHAnsi" w:hAnsiTheme="minorHAnsi" w:cstheme="minorHAnsi"/>
          <w:spacing w:val="-1"/>
        </w:rPr>
        <w:t xml:space="preserve"> </w:t>
      </w:r>
      <w:r w:rsidRPr="00063B0A">
        <w:rPr>
          <w:rFonts w:asciiTheme="minorHAnsi" w:hAnsiTheme="minorHAnsi" w:cstheme="minorHAnsi"/>
        </w:rPr>
        <w:t>label</w:t>
      </w:r>
      <w:r w:rsidRPr="00063B0A">
        <w:rPr>
          <w:rFonts w:asciiTheme="minorHAnsi" w:hAnsiTheme="minorHAnsi" w:cstheme="minorHAnsi"/>
          <w:spacing w:val="-2"/>
        </w:rPr>
        <w:t xml:space="preserve"> </w:t>
      </w:r>
      <w:r w:rsidRPr="00063B0A">
        <w:rPr>
          <w:rFonts w:asciiTheme="minorHAnsi" w:hAnsiTheme="minorHAnsi" w:cstheme="minorHAnsi"/>
        </w:rPr>
        <w:t>a</w:t>
      </w:r>
      <w:r w:rsidRPr="00063B0A">
        <w:rPr>
          <w:rFonts w:asciiTheme="minorHAnsi" w:hAnsiTheme="minorHAnsi" w:cstheme="minorHAnsi"/>
          <w:spacing w:val="-2"/>
        </w:rPr>
        <w:t xml:space="preserve"> </w:t>
      </w:r>
      <w:r w:rsidRPr="00063B0A">
        <w:rPr>
          <w:rFonts w:asciiTheme="minorHAnsi" w:hAnsiTheme="minorHAnsi" w:cstheme="minorHAnsi"/>
        </w:rPr>
        <w:t>page</w:t>
      </w:r>
      <w:r w:rsidRPr="00063B0A">
        <w:rPr>
          <w:rFonts w:asciiTheme="minorHAnsi" w:hAnsiTheme="minorHAnsi" w:cstheme="minorHAnsi"/>
          <w:spacing w:val="-1"/>
        </w:rPr>
        <w:t xml:space="preserve"> </w:t>
      </w:r>
      <w:r w:rsidRPr="00063B0A">
        <w:rPr>
          <w:rFonts w:asciiTheme="minorHAnsi" w:hAnsiTheme="minorHAnsi" w:cstheme="minorHAnsi"/>
        </w:rPr>
        <w:t>in</w:t>
      </w:r>
      <w:r w:rsidRPr="00063B0A">
        <w:rPr>
          <w:rFonts w:asciiTheme="minorHAnsi" w:hAnsiTheme="minorHAnsi" w:cstheme="minorHAnsi"/>
          <w:spacing w:val="-5"/>
        </w:rPr>
        <w:t xml:space="preserve"> </w:t>
      </w:r>
      <w:r w:rsidRPr="00063B0A">
        <w:rPr>
          <w:rFonts w:asciiTheme="minorHAnsi" w:hAnsiTheme="minorHAnsi" w:cstheme="minorHAnsi"/>
        </w:rPr>
        <w:t>their</w:t>
      </w:r>
      <w:r w:rsidRPr="00063B0A">
        <w:rPr>
          <w:rFonts w:asciiTheme="minorHAnsi" w:hAnsiTheme="minorHAnsi" w:cstheme="minorHAnsi"/>
          <w:spacing w:val="-2"/>
        </w:rPr>
        <w:t xml:space="preserve"> </w:t>
      </w:r>
      <w:r w:rsidRPr="00063B0A">
        <w:rPr>
          <w:rFonts w:asciiTheme="minorHAnsi" w:hAnsiTheme="minorHAnsi" w:cstheme="minorHAnsi"/>
        </w:rPr>
        <w:t>notebooks</w:t>
      </w:r>
      <w:r w:rsidRPr="00063B0A">
        <w:rPr>
          <w:rFonts w:asciiTheme="minorHAnsi" w:hAnsiTheme="minorHAnsi" w:cstheme="minorHAnsi"/>
          <w:spacing w:val="-2"/>
        </w:rPr>
        <w:t xml:space="preserve"> </w:t>
      </w:r>
      <w:r w:rsidRPr="00063B0A">
        <w:rPr>
          <w:rFonts w:asciiTheme="minorHAnsi" w:hAnsiTheme="minorHAnsi" w:cstheme="minorHAnsi"/>
        </w:rPr>
        <w:t>for</w:t>
      </w:r>
      <w:r w:rsidRPr="00063B0A">
        <w:rPr>
          <w:rFonts w:asciiTheme="minorHAnsi" w:hAnsiTheme="minorHAnsi" w:cstheme="minorHAnsi"/>
          <w:spacing w:val="-3"/>
        </w:rPr>
        <w:t xml:space="preserve"> </w:t>
      </w:r>
      <w:r w:rsidRPr="00063B0A">
        <w:rPr>
          <w:rFonts w:asciiTheme="minorHAnsi" w:hAnsiTheme="minorHAnsi" w:cstheme="minorHAnsi"/>
        </w:rPr>
        <w:t>this</w:t>
      </w:r>
      <w:r w:rsidRPr="00063B0A">
        <w:rPr>
          <w:rFonts w:asciiTheme="minorHAnsi" w:hAnsiTheme="minorHAnsi" w:cstheme="minorHAnsi"/>
          <w:spacing w:val="-2"/>
        </w:rPr>
        <w:t xml:space="preserve"> </w:t>
      </w:r>
      <w:r w:rsidRPr="00063B0A">
        <w:rPr>
          <w:rFonts w:asciiTheme="minorHAnsi" w:hAnsiTheme="minorHAnsi" w:cstheme="minorHAnsi"/>
        </w:rPr>
        <w:t>lesson’s</w:t>
      </w:r>
      <w:r w:rsidRPr="00063B0A">
        <w:rPr>
          <w:rFonts w:asciiTheme="minorHAnsi" w:hAnsiTheme="minorHAnsi" w:cstheme="minorHAnsi"/>
          <w:spacing w:val="-5"/>
        </w:rPr>
        <w:t xml:space="preserve"> </w:t>
      </w:r>
      <w:r w:rsidRPr="00063B0A">
        <w:rPr>
          <w:rFonts w:asciiTheme="minorHAnsi" w:hAnsiTheme="minorHAnsi" w:cstheme="minorHAnsi"/>
        </w:rPr>
        <w:t>key vocabulary and have</w:t>
      </w:r>
      <w:r w:rsidRPr="00063B0A">
        <w:rPr>
          <w:rFonts w:asciiTheme="minorHAnsi" w:hAnsiTheme="minorHAnsi" w:cstheme="minorHAnsi"/>
          <w:spacing w:val="-1"/>
        </w:rPr>
        <w:t xml:space="preserve"> </w:t>
      </w:r>
      <w:r w:rsidRPr="00063B0A">
        <w:rPr>
          <w:rFonts w:asciiTheme="minorHAnsi" w:hAnsiTheme="minorHAnsi" w:cstheme="minorHAnsi"/>
        </w:rPr>
        <w:t>them write down</w:t>
      </w:r>
      <w:r w:rsidRPr="00063B0A">
        <w:rPr>
          <w:rFonts w:asciiTheme="minorHAnsi" w:hAnsiTheme="minorHAnsi" w:cstheme="minorHAnsi"/>
          <w:spacing w:val="-1"/>
        </w:rPr>
        <w:t xml:space="preserve"> </w:t>
      </w:r>
      <w:r w:rsidRPr="00063B0A">
        <w:rPr>
          <w:rFonts w:asciiTheme="minorHAnsi" w:hAnsiTheme="minorHAnsi" w:cstheme="minorHAnsi"/>
        </w:rPr>
        <w:t>each</w:t>
      </w:r>
      <w:r w:rsidRPr="00063B0A">
        <w:rPr>
          <w:rFonts w:asciiTheme="minorHAnsi" w:hAnsiTheme="minorHAnsi" w:cstheme="minorHAnsi"/>
          <w:spacing w:val="-1"/>
        </w:rPr>
        <w:t xml:space="preserve"> </w:t>
      </w:r>
      <w:r w:rsidRPr="00063B0A">
        <w:rPr>
          <w:rFonts w:asciiTheme="minorHAnsi" w:hAnsiTheme="minorHAnsi" w:cstheme="minorHAnsi"/>
        </w:rPr>
        <w:t>of</w:t>
      </w:r>
      <w:r w:rsidRPr="00063B0A">
        <w:rPr>
          <w:rFonts w:asciiTheme="minorHAnsi" w:hAnsiTheme="minorHAnsi" w:cstheme="minorHAnsi"/>
          <w:spacing w:val="-1"/>
        </w:rPr>
        <w:t xml:space="preserve"> </w:t>
      </w:r>
      <w:r w:rsidRPr="00063B0A">
        <w:rPr>
          <w:rFonts w:asciiTheme="minorHAnsi" w:hAnsiTheme="minorHAnsi" w:cstheme="minorHAnsi"/>
        </w:rPr>
        <w:t>the</w:t>
      </w:r>
      <w:r w:rsidRPr="00063B0A">
        <w:rPr>
          <w:rFonts w:asciiTheme="minorHAnsi" w:hAnsiTheme="minorHAnsi" w:cstheme="minorHAnsi"/>
          <w:spacing w:val="-1"/>
        </w:rPr>
        <w:t xml:space="preserve"> </w:t>
      </w:r>
      <w:r w:rsidRPr="00063B0A">
        <w:rPr>
          <w:rFonts w:asciiTheme="minorHAnsi" w:hAnsiTheme="minorHAnsi" w:cstheme="minorHAnsi"/>
        </w:rPr>
        <w:t>words as you explain</w:t>
      </w:r>
      <w:r w:rsidRPr="00063B0A">
        <w:rPr>
          <w:rFonts w:asciiTheme="minorHAnsi" w:hAnsiTheme="minorHAnsi" w:cstheme="minorHAnsi"/>
          <w:spacing w:val="-1"/>
        </w:rPr>
        <w:t xml:space="preserve"> </w:t>
      </w:r>
      <w:r w:rsidRPr="00063B0A">
        <w:rPr>
          <w:rFonts w:asciiTheme="minorHAnsi" w:hAnsiTheme="minorHAnsi" w:cstheme="minorHAnsi"/>
        </w:rPr>
        <w:t>them as</w:t>
      </w:r>
      <w:r w:rsidRPr="00063B0A">
        <w:rPr>
          <w:rFonts w:asciiTheme="minorHAnsi" w:hAnsiTheme="minorHAnsi" w:cstheme="minorHAnsi"/>
          <w:spacing w:val="-1"/>
        </w:rPr>
        <w:t xml:space="preserve"> </w:t>
      </w:r>
      <w:r w:rsidRPr="00063B0A">
        <w:rPr>
          <w:rFonts w:asciiTheme="minorHAnsi" w:hAnsiTheme="minorHAnsi" w:cstheme="minorHAnsi"/>
        </w:rPr>
        <w:t>they are used</w:t>
      </w:r>
      <w:r w:rsidRPr="00063B0A">
        <w:rPr>
          <w:rFonts w:asciiTheme="minorHAnsi" w:hAnsiTheme="minorHAnsi" w:cstheme="minorHAnsi"/>
          <w:spacing w:val="-2"/>
        </w:rPr>
        <w:t xml:space="preserve"> </w:t>
      </w:r>
      <w:r w:rsidRPr="00063B0A">
        <w:rPr>
          <w:rFonts w:asciiTheme="minorHAnsi" w:hAnsiTheme="minorHAnsi" w:cstheme="minorHAnsi"/>
        </w:rPr>
        <w:t>in the context of the lesson. Ask students to write down the meaning of the word in their own language.</w:t>
      </w:r>
    </w:p>
    <w:p w14:paraId="72FC3A55" w14:textId="100DAEFF" w:rsidR="00D10EC2" w:rsidRPr="00D10EC2" w:rsidRDefault="00D10EC2" w:rsidP="00A56ADD">
      <w:pPr>
        <w:pStyle w:val="ListParagraph"/>
        <w:widowControl/>
        <w:numPr>
          <w:ilvl w:val="0"/>
          <w:numId w:val="20"/>
        </w:numPr>
        <w:autoSpaceDE/>
        <w:autoSpaceDN/>
        <w:spacing w:before="40" w:line="259" w:lineRule="auto"/>
        <w:ind w:right="504"/>
        <w:contextualSpacing/>
        <w:rPr>
          <w:rFonts w:asciiTheme="minorHAnsi" w:hAnsiTheme="minorHAnsi" w:cstheme="minorHAnsi"/>
        </w:rPr>
      </w:pPr>
      <w:r w:rsidRPr="00D10EC2">
        <w:rPr>
          <w:rFonts w:asciiTheme="minorHAnsi" w:hAnsiTheme="minorHAnsi" w:cstheme="minorHAnsi"/>
          <w:b/>
          <w:i/>
          <w:iCs/>
        </w:rPr>
        <w:lastRenderedPageBreak/>
        <w:t>Keyboard</w:t>
      </w:r>
      <w:r w:rsidR="004C21E5">
        <w:rPr>
          <w:rFonts w:asciiTheme="minorHAnsi" w:hAnsiTheme="minorHAnsi" w:cstheme="minorHAnsi"/>
          <w:b/>
          <w:i/>
          <w:iCs/>
        </w:rPr>
        <w:t>ing</w:t>
      </w:r>
      <w:r w:rsidRPr="00D10EC2">
        <w:rPr>
          <w:rFonts w:asciiTheme="minorHAnsi" w:hAnsiTheme="minorHAnsi" w:cstheme="minorHAnsi"/>
          <w:b/>
          <w:i/>
          <w:iCs/>
        </w:rPr>
        <w:t xml:space="preserve"> Practice:</w:t>
      </w:r>
      <w:r w:rsidRPr="00D10EC2">
        <w:rPr>
          <w:rFonts w:asciiTheme="minorHAnsi" w:hAnsiTheme="minorHAnsi" w:cstheme="minorHAnsi"/>
        </w:rPr>
        <w:t xml:space="preserve"> </w:t>
      </w:r>
      <w:r>
        <w:rPr>
          <w:rFonts w:asciiTheme="minorHAnsi" w:hAnsiTheme="minorHAnsi" w:cstheme="minorHAnsi"/>
        </w:rPr>
        <w:t xml:space="preserve">Students will </w:t>
      </w:r>
      <w:r w:rsidR="00E66D09">
        <w:rPr>
          <w:rFonts w:asciiTheme="minorHAnsi" w:hAnsiTheme="minorHAnsi" w:cstheme="minorHAnsi"/>
        </w:rPr>
        <w:t>practice keyboarding</w:t>
      </w:r>
      <w:r>
        <w:rPr>
          <w:rFonts w:asciiTheme="minorHAnsi" w:hAnsiTheme="minorHAnsi" w:cstheme="minorHAnsi"/>
        </w:rPr>
        <w:t xml:space="preserve"> when they complete </w:t>
      </w:r>
      <w:r w:rsidR="004C21E5">
        <w:rPr>
          <w:rFonts w:asciiTheme="minorHAnsi" w:hAnsiTheme="minorHAnsi" w:cstheme="minorHAnsi"/>
        </w:rPr>
        <w:t>the</w:t>
      </w:r>
      <w:r>
        <w:rPr>
          <w:rFonts w:asciiTheme="minorHAnsi" w:hAnsiTheme="minorHAnsi" w:cstheme="minorHAnsi"/>
        </w:rPr>
        <w:t xml:space="preserve"> online quiz on digital safety in the evaluation section of this lesson.</w:t>
      </w:r>
    </w:p>
    <w:p w14:paraId="549FE5B7" w14:textId="53290938" w:rsidR="00542AC6" w:rsidRPr="002C4423" w:rsidRDefault="00542AC6" w:rsidP="00A56ADD">
      <w:pPr>
        <w:pStyle w:val="Heading1"/>
      </w:pPr>
      <w:r w:rsidRPr="002C4423">
        <w:t>Standards</w:t>
      </w:r>
    </w:p>
    <w:p w14:paraId="77436D4D" w14:textId="77777777" w:rsidR="00C2456E" w:rsidRPr="00063B0A" w:rsidRDefault="00C2456E" w:rsidP="00A56ADD">
      <w:pPr>
        <w:pStyle w:val="Heading2"/>
      </w:pPr>
      <w:r w:rsidRPr="00063B0A">
        <w:t>Adult</w:t>
      </w:r>
      <w:r w:rsidRPr="00063B0A">
        <w:rPr>
          <w:spacing w:val="-3"/>
        </w:rPr>
        <w:t xml:space="preserve"> </w:t>
      </w:r>
      <w:r w:rsidRPr="00063B0A">
        <w:t>English Language Proficiency</w:t>
      </w:r>
      <w:r w:rsidRPr="00063B0A">
        <w:rPr>
          <w:spacing w:val="-4"/>
        </w:rPr>
        <w:t xml:space="preserve"> </w:t>
      </w:r>
      <w:r w:rsidRPr="00063B0A">
        <w:t>Content</w:t>
      </w:r>
      <w:r w:rsidRPr="00063B0A">
        <w:rPr>
          <w:spacing w:val="-2"/>
        </w:rPr>
        <w:t xml:space="preserve"> Standard(s)</w:t>
      </w:r>
    </w:p>
    <w:p w14:paraId="29578F1D" w14:textId="2E9A0982" w:rsidR="00CC1EE6" w:rsidRPr="009E6032" w:rsidRDefault="00C2456E" w:rsidP="00A56ADD">
      <w:pPr>
        <w:pStyle w:val="ListParagraph"/>
        <w:widowControl/>
        <w:numPr>
          <w:ilvl w:val="0"/>
          <w:numId w:val="21"/>
        </w:numPr>
        <w:autoSpaceDE/>
        <w:autoSpaceDN/>
        <w:spacing w:before="40" w:line="259" w:lineRule="auto"/>
        <w:ind w:right="360"/>
        <w:contextualSpacing/>
        <w:rPr>
          <w:rFonts w:asciiTheme="minorHAnsi" w:hAnsiTheme="minorHAnsi" w:cstheme="minorHAnsi"/>
          <w:b/>
        </w:rPr>
      </w:pPr>
      <w:r w:rsidRPr="009E6032">
        <w:rPr>
          <w:rFonts w:asciiTheme="minorHAnsi" w:hAnsiTheme="minorHAnsi" w:cstheme="minorHAnsi"/>
        </w:rPr>
        <w:t>2</w:t>
      </w:r>
      <w:r w:rsidR="009A30D0">
        <w:rPr>
          <w:rFonts w:asciiTheme="minorHAnsi" w:hAnsiTheme="minorHAnsi" w:cstheme="minorHAnsi"/>
        </w:rPr>
        <w:t>.1.</w:t>
      </w:r>
      <w:r w:rsidRPr="009E6032">
        <w:rPr>
          <w:rFonts w:asciiTheme="minorHAnsi" w:hAnsiTheme="minorHAnsi" w:cstheme="minorHAnsi"/>
          <w:spacing w:val="-4"/>
        </w:rPr>
        <w:t xml:space="preserve"> </w:t>
      </w:r>
      <w:r w:rsidRPr="009E6032">
        <w:rPr>
          <w:rFonts w:asciiTheme="minorHAnsi" w:hAnsiTheme="minorHAnsi" w:cstheme="minorHAnsi"/>
        </w:rPr>
        <w:t>Participate</w:t>
      </w:r>
      <w:r w:rsidRPr="009E6032">
        <w:rPr>
          <w:rFonts w:asciiTheme="minorHAnsi" w:hAnsiTheme="minorHAnsi" w:cstheme="minorHAnsi"/>
          <w:spacing w:val="-3"/>
        </w:rPr>
        <w:t xml:space="preserve"> </w:t>
      </w:r>
      <w:r w:rsidRPr="009E6032">
        <w:rPr>
          <w:rFonts w:asciiTheme="minorHAnsi" w:hAnsiTheme="minorHAnsi" w:cstheme="minorHAnsi"/>
        </w:rPr>
        <w:t>in</w:t>
      </w:r>
      <w:r w:rsidRPr="009E6032">
        <w:rPr>
          <w:rFonts w:asciiTheme="minorHAnsi" w:hAnsiTheme="minorHAnsi" w:cstheme="minorHAnsi"/>
          <w:spacing w:val="-2"/>
        </w:rPr>
        <w:t xml:space="preserve"> </w:t>
      </w:r>
      <w:r w:rsidRPr="009E6032">
        <w:rPr>
          <w:rFonts w:asciiTheme="minorHAnsi" w:hAnsiTheme="minorHAnsi" w:cstheme="minorHAnsi"/>
        </w:rPr>
        <w:t>level-appropriate</w:t>
      </w:r>
      <w:r w:rsidRPr="009E6032">
        <w:rPr>
          <w:rFonts w:asciiTheme="minorHAnsi" w:hAnsiTheme="minorHAnsi" w:cstheme="minorHAnsi"/>
          <w:spacing w:val="-2"/>
        </w:rPr>
        <w:t xml:space="preserve"> </w:t>
      </w:r>
      <w:r w:rsidRPr="009E6032">
        <w:rPr>
          <w:rFonts w:asciiTheme="minorHAnsi" w:hAnsiTheme="minorHAnsi" w:cstheme="minorHAnsi"/>
        </w:rPr>
        <w:t>oral</w:t>
      </w:r>
      <w:r w:rsidRPr="009E6032">
        <w:rPr>
          <w:rFonts w:asciiTheme="minorHAnsi" w:hAnsiTheme="minorHAnsi" w:cstheme="minorHAnsi"/>
          <w:spacing w:val="-6"/>
        </w:rPr>
        <w:t xml:space="preserve"> </w:t>
      </w:r>
      <w:r w:rsidRPr="009E6032">
        <w:rPr>
          <w:rFonts w:asciiTheme="minorHAnsi" w:hAnsiTheme="minorHAnsi" w:cstheme="minorHAnsi"/>
        </w:rPr>
        <w:t>and</w:t>
      </w:r>
      <w:r w:rsidRPr="009E6032">
        <w:rPr>
          <w:rFonts w:asciiTheme="minorHAnsi" w:hAnsiTheme="minorHAnsi" w:cstheme="minorHAnsi"/>
          <w:spacing w:val="-4"/>
        </w:rPr>
        <w:t xml:space="preserve"> </w:t>
      </w:r>
      <w:r w:rsidRPr="009E6032">
        <w:rPr>
          <w:rFonts w:asciiTheme="minorHAnsi" w:hAnsiTheme="minorHAnsi" w:cstheme="minorHAnsi"/>
        </w:rPr>
        <w:t>written</w:t>
      </w:r>
      <w:r w:rsidRPr="009E6032">
        <w:rPr>
          <w:rFonts w:asciiTheme="minorHAnsi" w:hAnsiTheme="minorHAnsi" w:cstheme="minorHAnsi"/>
          <w:spacing w:val="-5"/>
        </w:rPr>
        <w:t xml:space="preserve"> </w:t>
      </w:r>
      <w:r w:rsidRPr="009E6032">
        <w:rPr>
          <w:rFonts w:asciiTheme="minorHAnsi" w:hAnsiTheme="minorHAnsi" w:cstheme="minorHAnsi"/>
        </w:rPr>
        <w:t>exchanges</w:t>
      </w:r>
      <w:r w:rsidRPr="009E6032">
        <w:rPr>
          <w:rFonts w:asciiTheme="minorHAnsi" w:hAnsiTheme="minorHAnsi" w:cstheme="minorHAnsi"/>
          <w:spacing w:val="-2"/>
        </w:rPr>
        <w:t xml:space="preserve"> </w:t>
      </w:r>
      <w:r w:rsidRPr="009E6032">
        <w:rPr>
          <w:rFonts w:asciiTheme="minorHAnsi" w:hAnsiTheme="minorHAnsi" w:cstheme="minorHAnsi"/>
        </w:rPr>
        <w:t>of</w:t>
      </w:r>
      <w:r w:rsidRPr="009E6032">
        <w:rPr>
          <w:rFonts w:asciiTheme="minorHAnsi" w:hAnsiTheme="minorHAnsi" w:cstheme="minorHAnsi"/>
          <w:spacing w:val="-5"/>
        </w:rPr>
        <w:t xml:space="preserve"> </w:t>
      </w:r>
      <w:r w:rsidRPr="009E6032">
        <w:rPr>
          <w:rFonts w:asciiTheme="minorHAnsi" w:hAnsiTheme="minorHAnsi" w:cstheme="minorHAnsi"/>
          <w:spacing w:val="-2"/>
        </w:rPr>
        <w:t>information</w:t>
      </w:r>
    </w:p>
    <w:p w14:paraId="549B95D6" w14:textId="020C34F0" w:rsidR="00C2456E" w:rsidRPr="00063B0A" w:rsidRDefault="00C2456E" w:rsidP="00A56ADD">
      <w:pPr>
        <w:pStyle w:val="Heading2"/>
      </w:pPr>
      <w:r w:rsidRPr="00063B0A">
        <w:t xml:space="preserve">CASAS Content Standard(s) </w:t>
      </w:r>
    </w:p>
    <w:p w14:paraId="6FD01C9D" w14:textId="5B25007D" w:rsidR="00C2456E" w:rsidRPr="000834F1" w:rsidRDefault="00C2456E" w:rsidP="00A56ADD">
      <w:pPr>
        <w:pStyle w:val="ListParagraph"/>
        <w:widowControl/>
        <w:numPr>
          <w:ilvl w:val="0"/>
          <w:numId w:val="22"/>
        </w:numPr>
        <w:autoSpaceDE/>
        <w:autoSpaceDN/>
        <w:spacing w:before="40" w:line="259" w:lineRule="auto"/>
        <w:ind w:right="360"/>
        <w:contextualSpacing/>
        <w:rPr>
          <w:rFonts w:asciiTheme="minorHAnsi" w:hAnsiTheme="minorHAnsi" w:cstheme="minorHAnsi"/>
          <w:bCs/>
        </w:rPr>
      </w:pPr>
      <w:r w:rsidRPr="00063B0A">
        <w:rPr>
          <w:rFonts w:asciiTheme="minorHAnsi" w:hAnsiTheme="minorHAnsi" w:cstheme="minorHAnsi"/>
        </w:rPr>
        <w:t>L2.9</w:t>
      </w:r>
      <w:r w:rsidR="000834F1">
        <w:rPr>
          <w:rFonts w:asciiTheme="minorHAnsi" w:hAnsiTheme="minorHAnsi" w:cstheme="minorHAnsi"/>
        </w:rPr>
        <w:t>:</w:t>
      </w:r>
      <w:r w:rsidRPr="00063B0A">
        <w:rPr>
          <w:rFonts w:asciiTheme="minorHAnsi" w:hAnsiTheme="minorHAnsi" w:cstheme="minorHAnsi"/>
          <w:spacing w:val="-8"/>
        </w:rPr>
        <w:t xml:space="preserve"> </w:t>
      </w:r>
      <w:r w:rsidRPr="00063B0A">
        <w:rPr>
          <w:rFonts w:asciiTheme="minorHAnsi" w:hAnsiTheme="minorHAnsi" w:cstheme="minorHAnsi"/>
        </w:rPr>
        <w:t>Comprehend</w:t>
      </w:r>
      <w:r w:rsidRPr="00063B0A">
        <w:rPr>
          <w:rFonts w:asciiTheme="minorHAnsi" w:hAnsiTheme="minorHAnsi" w:cstheme="minorHAnsi"/>
          <w:spacing w:val="-6"/>
        </w:rPr>
        <w:t xml:space="preserve"> </w:t>
      </w:r>
      <w:r w:rsidRPr="00063B0A">
        <w:rPr>
          <w:rFonts w:asciiTheme="minorHAnsi" w:hAnsiTheme="minorHAnsi" w:cstheme="minorHAnsi"/>
        </w:rPr>
        <w:t>specialized</w:t>
      </w:r>
      <w:r w:rsidRPr="00063B0A">
        <w:rPr>
          <w:rFonts w:asciiTheme="minorHAnsi" w:hAnsiTheme="minorHAnsi" w:cstheme="minorHAnsi"/>
          <w:spacing w:val="-5"/>
        </w:rPr>
        <w:t xml:space="preserve"> </w:t>
      </w:r>
      <w:r w:rsidRPr="00063B0A">
        <w:rPr>
          <w:rFonts w:asciiTheme="minorHAnsi" w:hAnsiTheme="minorHAnsi" w:cstheme="minorHAnsi"/>
        </w:rPr>
        <w:t>vocabulary</w:t>
      </w:r>
      <w:r w:rsidRPr="00063B0A">
        <w:rPr>
          <w:rFonts w:asciiTheme="minorHAnsi" w:hAnsiTheme="minorHAnsi" w:cstheme="minorHAnsi"/>
          <w:spacing w:val="-7"/>
        </w:rPr>
        <w:t xml:space="preserve"> </w:t>
      </w:r>
      <w:r w:rsidRPr="00063B0A">
        <w:rPr>
          <w:rFonts w:asciiTheme="minorHAnsi" w:hAnsiTheme="minorHAnsi" w:cstheme="minorHAnsi"/>
        </w:rPr>
        <w:t>(e.g.,</w:t>
      </w:r>
      <w:r w:rsidRPr="00063B0A">
        <w:rPr>
          <w:rFonts w:asciiTheme="minorHAnsi" w:hAnsiTheme="minorHAnsi" w:cstheme="minorHAnsi"/>
          <w:spacing w:val="-6"/>
        </w:rPr>
        <w:t xml:space="preserve"> </w:t>
      </w:r>
      <w:r w:rsidRPr="00063B0A">
        <w:rPr>
          <w:rFonts w:asciiTheme="minorHAnsi" w:hAnsiTheme="minorHAnsi" w:cstheme="minorHAnsi"/>
        </w:rPr>
        <w:t>technical,</w:t>
      </w:r>
      <w:r w:rsidRPr="00063B0A">
        <w:rPr>
          <w:rFonts w:asciiTheme="minorHAnsi" w:hAnsiTheme="minorHAnsi" w:cstheme="minorHAnsi"/>
          <w:spacing w:val="-5"/>
        </w:rPr>
        <w:t xml:space="preserve"> </w:t>
      </w:r>
      <w:r w:rsidRPr="00063B0A">
        <w:rPr>
          <w:rFonts w:asciiTheme="minorHAnsi" w:hAnsiTheme="minorHAnsi" w:cstheme="minorHAnsi"/>
          <w:spacing w:val="-2"/>
        </w:rPr>
        <w:t>academic)</w:t>
      </w:r>
    </w:p>
    <w:p w14:paraId="1DE6A621" w14:textId="359096AC" w:rsidR="00C2456E" w:rsidRPr="000834F1" w:rsidRDefault="00C2456E" w:rsidP="00A56ADD">
      <w:pPr>
        <w:pStyle w:val="ListParagraph"/>
        <w:widowControl/>
        <w:numPr>
          <w:ilvl w:val="0"/>
          <w:numId w:val="22"/>
        </w:numPr>
        <w:autoSpaceDE/>
        <w:autoSpaceDN/>
        <w:spacing w:line="259" w:lineRule="auto"/>
        <w:ind w:right="360"/>
        <w:contextualSpacing/>
        <w:rPr>
          <w:rFonts w:asciiTheme="minorHAnsi" w:hAnsiTheme="minorHAnsi" w:cstheme="minorHAnsi"/>
          <w:bCs/>
        </w:rPr>
      </w:pPr>
      <w:r w:rsidRPr="000834F1">
        <w:rPr>
          <w:rFonts w:asciiTheme="minorHAnsi" w:hAnsiTheme="minorHAnsi" w:cstheme="minorHAnsi"/>
          <w:bCs/>
        </w:rPr>
        <w:t>S2.9</w:t>
      </w:r>
      <w:r w:rsidR="000834F1">
        <w:rPr>
          <w:rFonts w:asciiTheme="minorHAnsi" w:hAnsiTheme="minorHAnsi" w:cstheme="minorHAnsi"/>
          <w:bCs/>
        </w:rPr>
        <w:t>:</w:t>
      </w:r>
      <w:r w:rsidRPr="000834F1">
        <w:rPr>
          <w:rFonts w:asciiTheme="minorHAnsi" w:hAnsiTheme="minorHAnsi" w:cstheme="minorHAnsi"/>
          <w:bCs/>
        </w:rPr>
        <w:t xml:space="preserve"> Use specialized vocabulary (e.g., technical, academic)</w:t>
      </w:r>
    </w:p>
    <w:p w14:paraId="347FF377" w14:textId="615D7D3D" w:rsidR="00C2456E" w:rsidRPr="000834F1" w:rsidRDefault="00C2456E" w:rsidP="00A56ADD">
      <w:pPr>
        <w:pStyle w:val="ListParagraph"/>
        <w:widowControl/>
        <w:numPr>
          <w:ilvl w:val="0"/>
          <w:numId w:val="22"/>
        </w:numPr>
        <w:autoSpaceDE/>
        <w:autoSpaceDN/>
        <w:spacing w:line="259" w:lineRule="auto"/>
        <w:ind w:right="360"/>
        <w:contextualSpacing/>
        <w:rPr>
          <w:rFonts w:asciiTheme="minorHAnsi" w:hAnsiTheme="minorHAnsi" w:cstheme="minorHAnsi"/>
          <w:bCs/>
        </w:rPr>
      </w:pPr>
      <w:r w:rsidRPr="000834F1">
        <w:rPr>
          <w:rFonts w:asciiTheme="minorHAnsi" w:hAnsiTheme="minorHAnsi" w:cstheme="minorHAnsi"/>
          <w:bCs/>
        </w:rPr>
        <w:t>R1.1: Identify the letters of the English alphabet</w:t>
      </w:r>
      <w:r w:rsidR="000834F1">
        <w:rPr>
          <w:rFonts w:asciiTheme="minorHAnsi" w:hAnsiTheme="minorHAnsi" w:cstheme="minorHAnsi"/>
          <w:bCs/>
        </w:rPr>
        <w:t xml:space="preserve"> (upper and lower case)</w:t>
      </w:r>
    </w:p>
    <w:p w14:paraId="2BABEDE7" w14:textId="06F12778" w:rsidR="00C2456E" w:rsidRPr="000834F1" w:rsidRDefault="00C2456E" w:rsidP="00A56ADD">
      <w:pPr>
        <w:pStyle w:val="ListParagraph"/>
        <w:widowControl/>
        <w:numPr>
          <w:ilvl w:val="0"/>
          <w:numId w:val="22"/>
        </w:numPr>
        <w:autoSpaceDE/>
        <w:autoSpaceDN/>
        <w:spacing w:line="259" w:lineRule="auto"/>
        <w:ind w:right="360"/>
        <w:contextualSpacing/>
        <w:rPr>
          <w:rFonts w:asciiTheme="minorHAnsi" w:hAnsiTheme="minorHAnsi" w:cstheme="minorHAnsi"/>
          <w:bCs/>
        </w:rPr>
      </w:pPr>
      <w:r w:rsidRPr="000834F1">
        <w:rPr>
          <w:rFonts w:asciiTheme="minorHAnsi" w:hAnsiTheme="minorHAnsi" w:cstheme="minorHAnsi"/>
          <w:bCs/>
        </w:rPr>
        <w:t>R2.1</w:t>
      </w:r>
      <w:r w:rsidR="000834F1">
        <w:rPr>
          <w:rFonts w:asciiTheme="minorHAnsi" w:hAnsiTheme="minorHAnsi" w:cstheme="minorHAnsi"/>
          <w:bCs/>
        </w:rPr>
        <w:t>:</w:t>
      </w:r>
      <w:r w:rsidRPr="000834F1">
        <w:rPr>
          <w:rFonts w:asciiTheme="minorHAnsi" w:hAnsiTheme="minorHAnsi" w:cstheme="minorHAnsi"/>
          <w:bCs/>
        </w:rPr>
        <w:t xml:space="preserve"> Interpret common symbols</w:t>
      </w:r>
    </w:p>
    <w:p w14:paraId="7DD2904E" w14:textId="6C241D9C" w:rsidR="00C2456E" w:rsidRPr="000834F1" w:rsidRDefault="00C2456E" w:rsidP="00A56ADD">
      <w:pPr>
        <w:pStyle w:val="ListParagraph"/>
        <w:widowControl/>
        <w:numPr>
          <w:ilvl w:val="0"/>
          <w:numId w:val="22"/>
        </w:numPr>
        <w:autoSpaceDE/>
        <w:autoSpaceDN/>
        <w:spacing w:line="259" w:lineRule="auto"/>
        <w:ind w:right="360"/>
        <w:contextualSpacing/>
        <w:rPr>
          <w:rFonts w:asciiTheme="minorHAnsi" w:hAnsiTheme="minorHAnsi" w:cstheme="minorHAnsi"/>
          <w:bCs/>
        </w:rPr>
      </w:pPr>
      <w:r w:rsidRPr="000834F1">
        <w:rPr>
          <w:rFonts w:asciiTheme="minorHAnsi" w:hAnsiTheme="minorHAnsi" w:cstheme="minorHAnsi"/>
          <w:bCs/>
        </w:rPr>
        <w:t>W1.1</w:t>
      </w:r>
      <w:r w:rsidR="000834F1">
        <w:rPr>
          <w:rFonts w:asciiTheme="minorHAnsi" w:hAnsiTheme="minorHAnsi" w:cstheme="minorHAnsi"/>
          <w:bCs/>
        </w:rPr>
        <w:t>:</w:t>
      </w:r>
      <w:r w:rsidRPr="000834F1">
        <w:rPr>
          <w:rFonts w:asciiTheme="minorHAnsi" w:hAnsiTheme="minorHAnsi" w:cstheme="minorHAnsi"/>
          <w:bCs/>
        </w:rPr>
        <w:t xml:space="preserve"> Write the letters of the English alphabet</w:t>
      </w:r>
      <w:r w:rsidR="000834F1">
        <w:rPr>
          <w:rFonts w:asciiTheme="minorHAnsi" w:hAnsiTheme="minorHAnsi" w:cstheme="minorHAnsi"/>
          <w:bCs/>
        </w:rPr>
        <w:t xml:space="preserve"> (upper and lower case)</w:t>
      </w:r>
    </w:p>
    <w:p w14:paraId="11F6F4ED" w14:textId="50A1AD7C" w:rsidR="00C2456E" w:rsidRPr="000834F1" w:rsidRDefault="00C2456E" w:rsidP="00A56ADD">
      <w:pPr>
        <w:pStyle w:val="ListParagraph"/>
        <w:widowControl/>
        <w:numPr>
          <w:ilvl w:val="0"/>
          <w:numId w:val="22"/>
        </w:numPr>
        <w:autoSpaceDE/>
        <w:autoSpaceDN/>
        <w:spacing w:line="259" w:lineRule="auto"/>
        <w:ind w:right="360"/>
        <w:contextualSpacing/>
        <w:rPr>
          <w:rFonts w:asciiTheme="minorHAnsi" w:hAnsiTheme="minorHAnsi" w:cstheme="minorHAnsi"/>
          <w:bCs/>
        </w:rPr>
      </w:pPr>
      <w:r w:rsidRPr="000834F1">
        <w:rPr>
          <w:rFonts w:asciiTheme="minorHAnsi" w:hAnsiTheme="minorHAnsi" w:cstheme="minorHAnsi"/>
          <w:bCs/>
        </w:rPr>
        <w:t>W4.5</w:t>
      </w:r>
      <w:r w:rsidR="000834F1">
        <w:rPr>
          <w:rFonts w:asciiTheme="minorHAnsi" w:hAnsiTheme="minorHAnsi" w:cstheme="minorHAnsi"/>
          <w:bCs/>
        </w:rPr>
        <w:t>:</w:t>
      </w:r>
      <w:r w:rsidRPr="000834F1">
        <w:rPr>
          <w:rFonts w:asciiTheme="minorHAnsi" w:hAnsiTheme="minorHAnsi" w:cstheme="minorHAnsi"/>
          <w:bCs/>
        </w:rPr>
        <w:t xml:space="preserve"> Use specialized vocabulary</w:t>
      </w:r>
      <w:r w:rsidR="000834F1">
        <w:rPr>
          <w:rFonts w:asciiTheme="minorHAnsi" w:hAnsiTheme="minorHAnsi" w:cstheme="minorHAnsi"/>
          <w:bCs/>
        </w:rPr>
        <w:t xml:space="preserve"> </w:t>
      </w:r>
      <w:r w:rsidR="000834F1" w:rsidRPr="00C577F2">
        <w:rPr>
          <w:rFonts w:asciiTheme="minorHAnsi" w:hAnsiTheme="minorHAnsi" w:cstheme="minorHAnsi"/>
        </w:rPr>
        <w:t>(e.g., consumer, work, field of interest</w:t>
      </w:r>
      <w:r w:rsidR="000834F1">
        <w:rPr>
          <w:rFonts w:asciiTheme="minorHAnsi" w:hAnsiTheme="minorHAnsi" w:cstheme="minorHAnsi"/>
        </w:rPr>
        <w:t>)</w:t>
      </w:r>
    </w:p>
    <w:p w14:paraId="207DBE2D" w14:textId="77777777" w:rsidR="00C2456E" w:rsidRPr="00063B0A" w:rsidRDefault="00C2456E" w:rsidP="00A56ADD">
      <w:pPr>
        <w:pStyle w:val="Heading2"/>
        <w:spacing w:before="120"/>
      </w:pPr>
      <w:r w:rsidRPr="00063B0A">
        <w:t xml:space="preserve">Seattle Digital Equity Initiative Skill(s) </w:t>
      </w:r>
    </w:p>
    <w:p w14:paraId="6F10DF2A" w14:textId="4E7522EF" w:rsidR="00C2456E" w:rsidRDefault="00C2456E" w:rsidP="00A56ADD">
      <w:pPr>
        <w:pStyle w:val="ListParagraph"/>
        <w:widowControl/>
        <w:numPr>
          <w:ilvl w:val="0"/>
          <w:numId w:val="23"/>
        </w:numPr>
        <w:autoSpaceDE/>
        <w:autoSpaceDN/>
        <w:spacing w:before="40" w:line="259" w:lineRule="auto"/>
        <w:ind w:right="360"/>
        <w:contextualSpacing/>
        <w:rPr>
          <w:rFonts w:asciiTheme="minorHAnsi" w:hAnsiTheme="minorHAnsi" w:cstheme="minorHAnsi"/>
          <w:bCs/>
        </w:rPr>
      </w:pPr>
      <w:r w:rsidRPr="002520A6">
        <w:rPr>
          <w:rFonts w:asciiTheme="minorHAnsi" w:hAnsiTheme="minorHAnsi" w:cstheme="minorHAnsi"/>
          <w:bCs/>
        </w:rPr>
        <w:t>EF.10</w:t>
      </w:r>
      <w:r w:rsidR="0012586F" w:rsidRPr="002520A6">
        <w:rPr>
          <w:rFonts w:asciiTheme="minorHAnsi" w:hAnsiTheme="minorHAnsi" w:cstheme="minorHAnsi"/>
          <w:bCs/>
        </w:rPr>
        <w:t>:</w:t>
      </w:r>
      <w:r w:rsidRPr="002520A6">
        <w:rPr>
          <w:rFonts w:asciiTheme="minorHAnsi" w:hAnsiTheme="minorHAnsi" w:cstheme="minorHAnsi"/>
          <w:bCs/>
        </w:rPr>
        <w:t xml:space="preserve"> Create Safe Passwords / Password basics: creation, safe storage, resetting</w:t>
      </w:r>
    </w:p>
    <w:p w14:paraId="7EC9FA52" w14:textId="674A88F8" w:rsidR="00D651FF" w:rsidRDefault="00D651FF" w:rsidP="00A56ADD">
      <w:pPr>
        <w:pStyle w:val="ListParagraph"/>
        <w:widowControl/>
        <w:numPr>
          <w:ilvl w:val="0"/>
          <w:numId w:val="23"/>
        </w:numPr>
        <w:autoSpaceDE/>
        <w:autoSpaceDN/>
        <w:spacing w:before="40" w:line="259" w:lineRule="auto"/>
        <w:ind w:right="360"/>
        <w:contextualSpacing/>
        <w:rPr>
          <w:rFonts w:asciiTheme="minorHAnsi" w:hAnsiTheme="minorHAnsi" w:cstheme="minorHAnsi"/>
          <w:bCs/>
        </w:rPr>
      </w:pPr>
      <w:r>
        <w:rPr>
          <w:rFonts w:asciiTheme="minorHAnsi" w:hAnsiTheme="minorHAnsi" w:cstheme="minorHAnsi"/>
          <w:bCs/>
        </w:rPr>
        <w:t xml:space="preserve">PS.2: Verify Secure Websites  </w:t>
      </w:r>
    </w:p>
    <w:p w14:paraId="236DA660" w14:textId="317581D0" w:rsidR="00D651FF" w:rsidRDefault="00D651FF" w:rsidP="00A56ADD">
      <w:pPr>
        <w:pStyle w:val="ListParagraph"/>
        <w:widowControl/>
        <w:numPr>
          <w:ilvl w:val="0"/>
          <w:numId w:val="23"/>
        </w:numPr>
        <w:autoSpaceDE/>
        <w:autoSpaceDN/>
        <w:spacing w:before="40" w:line="259" w:lineRule="auto"/>
        <w:ind w:right="360"/>
        <w:contextualSpacing/>
        <w:rPr>
          <w:rFonts w:asciiTheme="minorHAnsi" w:hAnsiTheme="minorHAnsi" w:cstheme="minorHAnsi"/>
          <w:bCs/>
        </w:rPr>
      </w:pPr>
      <w:r>
        <w:rPr>
          <w:rFonts w:asciiTheme="minorHAnsi" w:hAnsiTheme="minorHAnsi" w:cstheme="minorHAnsi"/>
          <w:bCs/>
        </w:rPr>
        <w:t>PS.3: Limit Sharing of Personal Data</w:t>
      </w:r>
    </w:p>
    <w:p w14:paraId="0401DBBD" w14:textId="7A417A97" w:rsidR="00D651FF" w:rsidRPr="002520A6" w:rsidRDefault="00D651FF" w:rsidP="00A56ADD">
      <w:pPr>
        <w:pStyle w:val="ListParagraph"/>
        <w:widowControl/>
        <w:numPr>
          <w:ilvl w:val="0"/>
          <w:numId w:val="23"/>
        </w:numPr>
        <w:autoSpaceDE/>
        <w:autoSpaceDN/>
        <w:spacing w:before="40" w:line="259" w:lineRule="auto"/>
        <w:ind w:right="360"/>
        <w:contextualSpacing/>
        <w:rPr>
          <w:rFonts w:asciiTheme="minorHAnsi" w:hAnsiTheme="minorHAnsi" w:cstheme="minorHAnsi"/>
          <w:bCs/>
        </w:rPr>
      </w:pPr>
      <w:r>
        <w:rPr>
          <w:rFonts w:asciiTheme="minorHAnsi" w:hAnsiTheme="minorHAnsi" w:cstheme="minorHAnsi"/>
          <w:bCs/>
        </w:rPr>
        <w:t xml:space="preserve">PS.6 Recognize Online Threats </w:t>
      </w:r>
    </w:p>
    <w:p w14:paraId="5783DDDB" w14:textId="77777777" w:rsidR="00C2456E" w:rsidRPr="00A56ADD" w:rsidRDefault="00C2456E" w:rsidP="00A56ADD">
      <w:pPr>
        <w:pStyle w:val="Heading2"/>
        <w:spacing w:before="120"/>
      </w:pPr>
      <w:proofErr w:type="spellStart"/>
      <w:r w:rsidRPr="00063B0A">
        <w:t>Northstar</w:t>
      </w:r>
      <w:proofErr w:type="spellEnd"/>
      <w:r w:rsidRPr="00063B0A">
        <w:t xml:space="preserve"> Digital Literacy Standards for Essential Computer Skill(s) </w:t>
      </w:r>
    </w:p>
    <w:p w14:paraId="01C0D965" w14:textId="6BA99418" w:rsidR="009E6032" w:rsidRPr="002520A6" w:rsidRDefault="009E6032" w:rsidP="00A56ADD">
      <w:pPr>
        <w:pStyle w:val="ListParagraph"/>
        <w:widowControl/>
        <w:numPr>
          <w:ilvl w:val="0"/>
          <w:numId w:val="24"/>
        </w:numPr>
        <w:autoSpaceDE/>
        <w:autoSpaceDN/>
        <w:spacing w:line="259" w:lineRule="auto"/>
        <w:ind w:right="576"/>
        <w:contextualSpacing/>
        <w:rPr>
          <w:rFonts w:asciiTheme="minorHAnsi" w:hAnsiTheme="minorHAnsi" w:cstheme="minorHAnsi"/>
          <w:bCs/>
        </w:rPr>
      </w:pPr>
      <w:r w:rsidRPr="002520A6">
        <w:rPr>
          <w:rFonts w:asciiTheme="minorHAnsi" w:hAnsiTheme="minorHAnsi" w:cstheme="minorHAnsi"/>
          <w:bCs/>
        </w:rPr>
        <w:t xml:space="preserve">Internet Basics </w:t>
      </w:r>
      <w:r w:rsidR="0013076F">
        <w:rPr>
          <w:rFonts w:asciiTheme="minorHAnsi" w:hAnsiTheme="minorHAnsi" w:cstheme="minorHAnsi"/>
          <w:bCs/>
        </w:rPr>
        <w:t>7:</w:t>
      </w:r>
      <w:r w:rsidRPr="002520A6">
        <w:rPr>
          <w:rFonts w:asciiTheme="minorHAnsi" w:hAnsiTheme="minorHAnsi" w:cstheme="minorHAnsi"/>
          <w:bCs/>
        </w:rPr>
        <w:t xml:space="preserve"> Demonstrate understanding of when it’s safe and appropriate to share personal, private, or financial information (e.g., recognizing phishing attempts, identifying unsecured websites).</w:t>
      </w:r>
    </w:p>
    <w:p w14:paraId="36DAB250" w14:textId="77777777" w:rsidR="00C2456E" w:rsidRPr="002520A6" w:rsidRDefault="00C2456E" w:rsidP="00A56ADD">
      <w:pPr>
        <w:pStyle w:val="ListParagraph"/>
        <w:widowControl/>
        <w:numPr>
          <w:ilvl w:val="0"/>
          <w:numId w:val="24"/>
        </w:numPr>
        <w:autoSpaceDE/>
        <w:autoSpaceDN/>
        <w:spacing w:line="259" w:lineRule="auto"/>
        <w:ind w:right="504"/>
        <w:contextualSpacing/>
        <w:rPr>
          <w:rFonts w:asciiTheme="minorHAnsi" w:hAnsiTheme="minorHAnsi" w:cstheme="minorHAnsi"/>
          <w:bCs/>
        </w:rPr>
      </w:pPr>
      <w:r w:rsidRPr="002520A6">
        <w:rPr>
          <w:rFonts w:asciiTheme="minorHAnsi" w:hAnsiTheme="minorHAnsi" w:cstheme="minorHAnsi"/>
          <w:bCs/>
        </w:rPr>
        <w:t>Internet Basics 10: Identify address bar and demonstrate understanding of its functionality.</w:t>
      </w:r>
    </w:p>
    <w:p w14:paraId="7A623909" w14:textId="7FEA5072" w:rsidR="00D651FF" w:rsidRPr="00D651FF" w:rsidRDefault="00C2456E" w:rsidP="00A56ADD">
      <w:pPr>
        <w:pStyle w:val="ListParagraph"/>
        <w:widowControl/>
        <w:numPr>
          <w:ilvl w:val="0"/>
          <w:numId w:val="24"/>
        </w:numPr>
        <w:autoSpaceDE/>
        <w:autoSpaceDN/>
        <w:spacing w:line="259" w:lineRule="auto"/>
        <w:ind w:right="576"/>
        <w:contextualSpacing/>
        <w:rPr>
          <w:rFonts w:asciiTheme="minorHAnsi" w:hAnsiTheme="minorHAnsi" w:cstheme="minorHAnsi"/>
          <w:bCs/>
        </w:rPr>
      </w:pPr>
      <w:r w:rsidRPr="002520A6">
        <w:rPr>
          <w:rFonts w:asciiTheme="minorHAnsi" w:hAnsiTheme="minorHAnsi" w:cstheme="minorHAnsi"/>
          <w:bCs/>
        </w:rPr>
        <w:t>Internet Basics 14: Identify and make use of common website interactions (e.g., play buttons, hyperlinks)</w:t>
      </w:r>
    </w:p>
    <w:p w14:paraId="53A393CB" w14:textId="21C16887" w:rsidR="00542AC6" w:rsidRDefault="00542AC6" w:rsidP="00A56ADD">
      <w:pPr>
        <w:pStyle w:val="Heading1"/>
      </w:pPr>
      <w:r w:rsidRPr="002C4423">
        <w:t>Key Vocabulary</w:t>
      </w:r>
      <w:r w:rsidR="004676B6" w:rsidRPr="002C4423">
        <w:t xml:space="preserve"> </w:t>
      </w:r>
    </w:p>
    <w:p w14:paraId="67ADDF5A"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 xml:space="preserve">scam </w:t>
      </w:r>
    </w:p>
    <w:p w14:paraId="145E80E0"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victim</w:t>
      </w:r>
    </w:p>
    <w:p w14:paraId="0882CA8D"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shop online</w:t>
      </w:r>
    </w:p>
    <w:p w14:paraId="1CA1270A"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pop-up window</w:t>
      </w:r>
    </w:p>
    <w:p w14:paraId="6D637DBA"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computer virus</w:t>
      </w:r>
    </w:p>
    <w:p w14:paraId="1CDB3345"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hover</w:t>
      </w:r>
    </w:p>
    <w:p w14:paraId="204AAAB8"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urgent / immediate</w:t>
      </w:r>
    </w:p>
    <w:p w14:paraId="0F15C3AC"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win/won/winner</w:t>
      </w:r>
    </w:p>
    <w:p w14:paraId="51006830" w14:textId="77777777" w:rsidR="00A56ADD" w:rsidRPr="006774D0"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prize / gift</w:t>
      </w:r>
    </w:p>
    <w:p w14:paraId="17A9D6F3" w14:textId="343BFCD6" w:rsidR="00A56ADD" w:rsidRDefault="00A56ADD" w:rsidP="00A56ADD">
      <w:pPr>
        <w:pStyle w:val="ListParagraph"/>
        <w:widowControl/>
        <w:numPr>
          <w:ilvl w:val="0"/>
          <w:numId w:val="25"/>
        </w:numPr>
        <w:autoSpaceDE/>
        <w:autoSpaceDN/>
        <w:spacing w:before="20" w:after="20"/>
        <w:ind w:right="360"/>
        <w:contextualSpacing/>
        <w:rPr>
          <w:rFonts w:asciiTheme="minorHAnsi" w:hAnsiTheme="minorHAnsi" w:cstheme="minorHAnsi"/>
          <w:bCs/>
        </w:rPr>
      </w:pPr>
      <w:r w:rsidRPr="006774D0">
        <w:rPr>
          <w:rFonts w:asciiTheme="minorHAnsi" w:hAnsiTheme="minorHAnsi" w:cstheme="minorHAnsi"/>
          <w:bCs/>
        </w:rPr>
        <w:t>schedule/reschedule a delivery</w:t>
      </w:r>
    </w:p>
    <w:p w14:paraId="108C118A" w14:textId="77777777" w:rsidR="00A56ADD" w:rsidRDefault="00A56ADD" w:rsidP="00A56ADD">
      <w:pPr>
        <w:widowControl/>
        <w:autoSpaceDE/>
        <w:autoSpaceDN/>
        <w:spacing w:before="20" w:after="20"/>
        <w:ind w:left="360" w:right="1080"/>
        <w:contextualSpacing/>
      </w:pPr>
      <w:r w:rsidRPr="00A56ADD">
        <w:rPr>
          <w:rFonts w:asciiTheme="minorHAnsi" w:hAnsiTheme="minorHAnsi" w:cstheme="minorHAnsi"/>
          <w:bCs/>
          <w:i/>
          <w:iCs/>
        </w:rPr>
        <w:t>Reinforced vocabulary:</w:t>
      </w:r>
      <w:r w:rsidRPr="00A56ADD">
        <w:rPr>
          <w:rFonts w:asciiTheme="minorHAnsi" w:hAnsiTheme="minorHAnsi" w:cstheme="minorHAnsi"/>
          <w:bCs/>
        </w:rPr>
        <w:t xml:space="preserve"> address bar, web page, link, email, email address, text/text message, delete, </w:t>
      </w:r>
      <w:proofErr w:type="gramStart"/>
      <w:r w:rsidRPr="00A56ADD">
        <w:rPr>
          <w:rFonts w:asciiTheme="minorHAnsi" w:hAnsiTheme="minorHAnsi" w:cstheme="minorHAnsi"/>
          <w:bCs/>
        </w:rPr>
        <w:t>verify ,</w:t>
      </w:r>
      <w:proofErr w:type="gramEnd"/>
      <w:r w:rsidRPr="00A56ADD">
        <w:rPr>
          <w:rFonts w:asciiTheme="minorHAnsi" w:hAnsiTheme="minorHAnsi" w:cstheme="minorHAnsi"/>
          <w:bCs/>
        </w:rPr>
        <w:t xml:space="preserve"> account, click, press, hold down, scroll</w:t>
      </w:r>
    </w:p>
    <w:p w14:paraId="13D3CECC" w14:textId="29A0CF67" w:rsidR="00A56ADD" w:rsidRDefault="00A56ADD">
      <w:pPr>
        <w:widowControl/>
        <w:autoSpaceDE/>
        <w:autoSpaceDN/>
        <w:spacing w:after="160" w:line="259" w:lineRule="auto"/>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A table shows a section titled, engagement. The right side of the table shows the notes column. A table shows the continuation of the engagement section from the previous page, followed by two more sections titled, exploration and explanation. The right side of the table shows the continuation of the notes column. A table shows the continuation of the explanation section from the previous page, followed by two more sections titled, elaboration and evaluation. The right side of the table shows the continuation of the notes column. A table shows the continuation of the evaluation section from the previous page, followed by another section titled, differentiation resources to meet diverse learner needs. The right side of the table shows the continuation of the notes column.&#10;"/>
      </w:tblPr>
      <w:tblGrid>
        <w:gridCol w:w="8500"/>
        <w:gridCol w:w="1570"/>
      </w:tblGrid>
      <w:tr w:rsidR="00A56ADD" w14:paraId="379E0389" w14:textId="77777777" w:rsidTr="002C429F">
        <w:trPr>
          <w:tblHeader/>
        </w:trPr>
        <w:tc>
          <w:tcPr>
            <w:tcW w:w="8500" w:type="dxa"/>
            <w:tcBorders>
              <w:bottom w:val="single" w:sz="4" w:space="0" w:color="auto"/>
            </w:tcBorders>
          </w:tcPr>
          <w:p w14:paraId="3E2ADCD5" w14:textId="77777777" w:rsidR="00A56ADD" w:rsidRPr="00A56ADD" w:rsidRDefault="00A56ADD" w:rsidP="00A56ADD">
            <w:pPr>
              <w:pStyle w:val="TableHeader"/>
            </w:pPr>
          </w:p>
        </w:tc>
        <w:tc>
          <w:tcPr>
            <w:tcW w:w="1570" w:type="dxa"/>
          </w:tcPr>
          <w:p w14:paraId="0D66B0EC" w14:textId="28541D2D" w:rsidR="00A56ADD" w:rsidRPr="00A56ADD" w:rsidRDefault="00A56ADD" w:rsidP="00A56ADD">
            <w:pPr>
              <w:pStyle w:val="TableHeader"/>
            </w:pPr>
            <w:r w:rsidRPr="00A56ADD">
              <w:t>Notes</w:t>
            </w:r>
          </w:p>
        </w:tc>
      </w:tr>
      <w:tr w:rsidR="00A56ADD" w14:paraId="4AF527F1" w14:textId="77777777" w:rsidTr="00A56ADD">
        <w:tc>
          <w:tcPr>
            <w:tcW w:w="8500" w:type="dxa"/>
            <w:tcBorders>
              <w:top w:val="single" w:sz="4" w:space="0" w:color="auto"/>
              <w:bottom w:val="single" w:sz="4" w:space="0" w:color="auto"/>
            </w:tcBorders>
          </w:tcPr>
          <w:p w14:paraId="43FA6248" w14:textId="20D1989F" w:rsidR="00A56ADD" w:rsidRDefault="00A56ADD" w:rsidP="00A56ADD">
            <w:pPr>
              <w:pStyle w:val="TableBody"/>
              <w:spacing w:before="60" w:after="60"/>
              <w:ind w:right="0"/>
            </w:pPr>
            <w:r w:rsidRPr="00A56ADD">
              <w:rPr>
                <w:rFonts w:ascii="Calibri" w:eastAsia="Times New Roman" w:hAnsi="Calibri"/>
                <w:b/>
                <w:color w:val="233E70"/>
                <w:sz w:val="28"/>
                <w:szCs w:val="28"/>
              </w:rPr>
              <w:t>ENGAGEMENT</w:t>
            </w:r>
          </w:p>
        </w:tc>
        <w:tc>
          <w:tcPr>
            <w:tcW w:w="1570" w:type="dxa"/>
          </w:tcPr>
          <w:p w14:paraId="779930E1" w14:textId="77777777" w:rsidR="00A56ADD" w:rsidRDefault="00A56ADD" w:rsidP="00A56ADD">
            <w:pPr>
              <w:pStyle w:val="TableBody"/>
            </w:pPr>
          </w:p>
        </w:tc>
      </w:tr>
      <w:tr w:rsidR="00A56ADD" w14:paraId="7A14B532" w14:textId="77777777" w:rsidTr="00A56ADD">
        <w:tc>
          <w:tcPr>
            <w:tcW w:w="8500" w:type="dxa"/>
            <w:tcBorders>
              <w:top w:val="single" w:sz="4" w:space="0" w:color="auto"/>
              <w:bottom w:val="single" w:sz="4" w:space="0" w:color="auto"/>
            </w:tcBorders>
          </w:tcPr>
          <w:p w14:paraId="0B0237A0" w14:textId="77777777" w:rsidR="00A56ADD" w:rsidRPr="00063B0A" w:rsidRDefault="00A56ADD" w:rsidP="00A56ADD">
            <w:pPr>
              <w:pStyle w:val="TableBody"/>
              <w:numPr>
                <w:ilvl w:val="0"/>
                <w:numId w:val="26"/>
              </w:numPr>
            </w:pPr>
            <w:r w:rsidRPr="00063B0A">
              <w:t>Write the word ‘scam’ on the board. Ask students what the word means. If they do not know the word, ask them to look it up on their phones in their own language. (Scribe student answers –</w:t>
            </w:r>
            <w:r>
              <w:t xml:space="preserve"> </w:t>
            </w:r>
            <w:r w:rsidRPr="00063B0A">
              <w:t>possible responses are something that is not true, a trick, a lie, stealing, etc.)</w:t>
            </w:r>
          </w:p>
          <w:p w14:paraId="6F1CAD52" w14:textId="77777777" w:rsidR="00A56ADD" w:rsidRPr="00063B0A" w:rsidRDefault="00A56ADD" w:rsidP="00A56ADD">
            <w:pPr>
              <w:pStyle w:val="TableBody"/>
              <w:numPr>
                <w:ilvl w:val="0"/>
                <w:numId w:val="26"/>
              </w:numPr>
            </w:pPr>
            <w:r w:rsidRPr="00063B0A">
              <w:t>Write the word ‘victim’ on the board and do the same.</w:t>
            </w:r>
          </w:p>
          <w:p w14:paraId="3A320578" w14:textId="77777777" w:rsidR="00A56ADD" w:rsidRPr="00063B0A" w:rsidRDefault="00A56ADD" w:rsidP="00A56ADD">
            <w:pPr>
              <w:pStyle w:val="TableBody"/>
              <w:numPr>
                <w:ilvl w:val="0"/>
                <w:numId w:val="26"/>
              </w:numPr>
            </w:pPr>
            <w:r w:rsidRPr="00F54BFD">
              <w:rPr>
                <w:b/>
              </w:rPr>
              <w:t>Ask</w:t>
            </w:r>
            <w:r w:rsidRPr="00063B0A">
              <w:t>: Has anyone been a victim of a scam? (Take responses; prompt students to tell their experiences as a victim of a scam if they want to do so. Share your own experiences if you have any.)</w:t>
            </w:r>
          </w:p>
          <w:p w14:paraId="3A0A1A4C" w14:textId="2C08AEFA" w:rsidR="00A56ADD" w:rsidRDefault="00A56ADD" w:rsidP="00A56ADD">
            <w:pPr>
              <w:pStyle w:val="TableBody"/>
              <w:numPr>
                <w:ilvl w:val="0"/>
                <w:numId w:val="26"/>
              </w:numPr>
            </w:pPr>
            <w:r w:rsidRPr="00F54BFD">
              <w:rPr>
                <w:b/>
              </w:rPr>
              <w:t>Say</w:t>
            </w:r>
            <w:r w:rsidRPr="00063B0A">
              <w:t xml:space="preserve">: Many people get text messages on their phone that are scams. Many people get emails that are scams. You can click on advertisements on web pages that are scams. You can also be scammed when you shop online. </w:t>
            </w:r>
            <w:r>
              <w:t>You can also be scammed when someone calls you on the phone.</w:t>
            </w:r>
          </w:p>
        </w:tc>
        <w:tc>
          <w:tcPr>
            <w:tcW w:w="1570" w:type="dxa"/>
          </w:tcPr>
          <w:p w14:paraId="309FB5F8" w14:textId="77777777" w:rsidR="00A56ADD" w:rsidRDefault="00A56ADD" w:rsidP="00A56ADD">
            <w:pPr>
              <w:pStyle w:val="TableBody"/>
            </w:pPr>
          </w:p>
        </w:tc>
      </w:tr>
      <w:tr w:rsidR="00A56ADD" w14:paraId="79C00376" w14:textId="77777777" w:rsidTr="00A56ADD">
        <w:tc>
          <w:tcPr>
            <w:tcW w:w="8500" w:type="dxa"/>
            <w:tcBorders>
              <w:top w:val="single" w:sz="4" w:space="0" w:color="auto"/>
              <w:bottom w:val="single" w:sz="4" w:space="0" w:color="auto"/>
            </w:tcBorders>
          </w:tcPr>
          <w:p w14:paraId="7B1EFCF7" w14:textId="72E9D2F5" w:rsidR="00A56ADD" w:rsidRPr="00A56ADD" w:rsidRDefault="00A56ADD" w:rsidP="00A56ADD">
            <w:pPr>
              <w:pStyle w:val="TableBody"/>
              <w:spacing w:before="60" w:after="60"/>
              <w:ind w:right="0"/>
            </w:pPr>
            <w:r w:rsidRPr="00A56ADD">
              <w:rPr>
                <w:rFonts w:ascii="Calibri" w:eastAsia="Times New Roman" w:hAnsi="Calibri"/>
                <w:b/>
                <w:color w:val="233E70"/>
                <w:sz w:val="28"/>
                <w:szCs w:val="28"/>
              </w:rPr>
              <w:t>EXPLORATION</w:t>
            </w:r>
          </w:p>
        </w:tc>
        <w:tc>
          <w:tcPr>
            <w:tcW w:w="1570" w:type="dxa"/>
          </w:tcPr>
          <w:p w14:paraId="6EDB9A6C" w14:textId="77777777" w:rsidR="00A56ADD" w:rsidRDefault="00A56ADD" w:rsidP="00A56ADD">
            <w:pPr>
              <w:pStyle w:val="TableBody"/>
            </w:pPr>
          </w:p>
        </w:tc>
      </w:tr>
      <w:tr w:rsidR="00A56ADD" w14:paraId="42D301B0" w14:textId="77777777" w:rsidTr="00A56ADD">
        <w:tc>
          <w:tcPr>
            <w:tcW w:w="8500" w:type="dxa"/>
            <w:tcBorders>
              <w:top w:val="single" w:sz="4" w:space="0" w:color="auto"/>
              <w:bottom w:val="single" w:sz="4" w:space="0" w:color="auto"/>
            </w:tcBorders>
          </w:tcPr>
          <w:p w14:paraId="6330EDD7" w14:textId="77777777" w:rsidR="00A56ADD" w:rsidRPr="00B460C2" w:rsidRDefault="00A56ADD" w:rsidP="00A56ADD">
            <w:pPr>
              <w:pStyle w:val="TableBody"/>
              <w:numPr>
                <w:ilvl w:val="0"/>
                <w:numId w:val="27"/>
              </w:numPr>
              <w:rPr>
                <w:b/>
              </w:rPr>
            </w:pPr>
            <w:r>
              <w:t>Before this activity, the teacher needs to copy and pas</w:t>
            </w:r>
            <w:r w:rsidRPr="00A56ADD">
              <w:rPr>
                <w:rStyle w:val="TableBodyChar"/>
              </w:rPr>
              <w:t xml:space="preserve">te the email from </w:t>
            </w:r>
            <w:r w:rsidRPr="00A56ADD">
              <w:rPr>
                <w:rStyle w:val="TableBodyChar"/>
                <w:b/>
                <w:bCs/>
              </w:rPr>
              <w:t>Teacher Materials 17.1: Mary’s Email Scam</w:t>
            </w:r>
            <w:r w:rsidRPr="00A56ADD">
              <w:rPr>
                <w:rStyle w:val="TableBodyChar"/>
              </w:rPr>
              <w:t xml:space="preserve"> and send it</w:t>
            </w:r>
            <w:r w:rsidRPr="00B460C2">
              <w:t xml:space="preserve"> to herself/himself.</w:t>
            </w:r>
          </w:p>
          <w:p w14:paraId="6721391B" w14:textId="77777777" w:rsidR="00A56ADD" w:rsidRPr="00792639" w:rsidRDefault="00A56ADD" w:rsidP="00A56ADD">
            <w:pPr>
              <w:pStyle w:val="TableBody"/>
              <w:numPr>
                <w:ilvl w:val="0"/>
                <w:numId w:val="27"/>
              </w:numPr>
            </w:pPr>
            <w:r w:rsidRPr="00063B0A">
              <w:t xml:space="preserve">Distribute the </w:t>
            </w:r>
            <w:r w:rsidRPr="00063B0A">
              <w:rPr>
                <w:b/>
              </w:rPr>
              <w:t xml:space="preserve">Handout </w:t>
            </w:r>
            <w:r>
              <w:rPr>
                <w:b/>
              </w:rPr>
              <w:t>1:</w:t>
            </w:r>
            <w:r w:rsidRPr="00B460C2">
              <w:rPr>
                <w:b/>
              </w:rPr>
              <w:t xml:space="preserve"> Mary’s Email Scam</w:t>
            </w:r>
            <w:r>
              <w:rPr>
                <w:b/>
              </w:rPr>
              <w:t xml:space="preserve"> </w:t>
            </w:r>
            <w:r w:rsidRPr="00063B0A">
              <w:t xml:space="preserve">to your students. </w:t>
            </w:r>
          </w:p>
          <w:p w14:paraId="00989F26" w14:textId="77777777" w:rsidR="00A56ADD" w:rsidRDefault="00A56ADD" w:rsidP="00A56ADD">
            <w:pPr>
              <w:pStyle w:val="TableBody"/>
              <w:numPr>
                <w:ilvl w:val="0"/>
                <w:numId w:val="27"/>
              </w:numPr>
            </w:pPr>
            <w:r>
              <w:t>Open up your email that you sent to yourself and display it on screen.</w:t>
            </w:r>
          </w:p>
          <w:p w14:paraId="7A1E1C37" w14:textId="77777777" w:rsidR="00A56ADD" w:rsidRDefault="00A56ADD" w:rsidP="00A56ADD">
            <w:pPr>
              <w:pStyle w:val="TableBody"/>
              <w:numPr>
                <w:ilvl w:val="0"/>
                <w:numId w:val="27"/>
              </w:numPr>
            </w:pPr>
            <w:r w:rsidRPr="00F54BFD">
              <w:rPr>
                <w:b/>
              </w:rPr>
              <w:t>Say</w:t>
            </w:r>
            <w:r>
              <w:t>: Let’s read through this email. (Get volunteers to read or read to students as appropriate for their language levels.)</w:t>
            </w:r>
          </w:p>
          <w:p w14:paraId="702D58A6" w14:textId="77777777" w:rsidR="00A56ADD" w:rsidRDefault="00A56ADD" w:rsidP="00A56ADD">
            <w:pPr>
              <w:pStyle w:val="TableBody"/>
              <w:numPr>
                <w:ilvl w:val="0"/>
                <w:numId w:val="27"/>
              </w:numPr>
            </w:pPr>
            <w:r w:rsidRPr="00F54BFD">
              <w:rPr>
                <w:b/>
              </w:rPr>
              <w:t>Ask</w:t>
            </w:r>
            <w:r>
              <w:t>: Who is the email from? (Students should answer the HelpDesk@Loyainc.com.)</w:t>
            </w:r>
          </w:p>
          <w:p w14:paraId="16AEC8A0" w14:textId="77777777" w:rsidR="00A56ADD" w:rsidRDefault="00A56ADD" w:rsidP="00A56ADD">
            <w:pPr>
              <w:pStyle w:val="TableBody"/>
              <w:numPr>
                <w:ilvl w:val="0"/>
                <w:numId w:val="27"/>
              </w:numPr>
            </w:pPr>
            <w:r w:rsidRPr="00F54BFD">
              <w:rPr>
                <w:b/>
              </w:rPr>
              <w:t>Say</w:t>
            </w:r>
            <w:r>
              <w:t>: We need to check if the email is really from the Help Desk. We need to hover our mouse over the email address.</w:t>
            </w:r>
          </w:p>
          <w:p w14:paraId="4A536064" w14:textId="77777777" w:rsidR="00A56ADD" w:rsidRDefault="00A56ADD" w:rsidP="00A56ADD">
            <w:pPr>
              <w:pStyle w:val="TableBody"/>
              <w:numPr>
                <w:ilvl w:val="0"/>
                <w:numId w:val="27"/>
              </w:numPr>
            </w:pPr>
            <w:r w:rsidRPr="00F54BFD">
              <w:rPr>
                <w:b/>
              </w:rPr>
              <w:t>Ask</w:t>
            </w:r>
            <w:r>
              <w:t>: Who remembers what “hover” means? (Write hover on the board. Hover was introduced in Lesson 10. If students do not remember, explain that hover means to move the mouse arrow over a link without clicking on the link.)</w:t>
            </w:r>
          </w:p>
          <w:p w14:paraId="7BA5B3FE" w14:textId="76AAD8EE" w:rsidR="00A56ADD" w:rsidRDefault="00A56ADD" w:rsidP="00A56ADD">
            <w:pPr>
              <w:pStyle w:val="TableBody"/>
              <w:numPr>
                <w:ilvl w:val="0"/>
                <w:numId w:val="27"/>
              </w:numPr>
            </w:pPr>
            <w:r w:rsidRPr="00F54BFD">
              <w:rPr>
                <w:b/>
              </w:rPr>
              <w:t>Say</w:t>
            </w:r>
            <w:r>
              <w:t xml:space="preserve">: Let’s watch what happens when I hover my mouse over the email address. (Demonstrate and point out to students that the link shows up at the bottom of the screen in a blue bar.) Now I can see that the link is different than the email address. The email link is </w:t>
            </w:r>
            <w:hyperlink r:id="rId11" w:tooltip="Email address: k ramsey at biz 5224 dot com. " w:history="1">
              <w:r w:rsidRPr="00CE2B4B">
                <w:rPr>
                  <w:rStyle w:val="Hyperlink"/>
                </w:rPr>
                <w:t>kramsey@biz5224.com</w:t>
              </w:r>
            </w:hyperlink>
            <w:r>
              <w:t xml:space="preserve">, not </w:t>
            </w:r>
            <w:hyperlink r:id="rId12" w:tooltip="Email address: Help Desk at Loya I n c dot com. " w:history="1">
              <w:r w:rsidRPr="00CE2B4B">
                <w:rPr>
                  <w:rStyle w:val="Hyperlink"/>
                </w:rPr>
                <w:t>HelpDesk@Loyainc.com</w:t>
              </w:r>
            </w:hyperlink>
            <w:r>
              <w:t>. (</w:t>
            </w:r>
            <w:r>
              <w:rPr>
                <w:i/>
                <w:iCs/>
              </w:rPr>
              <w:t xml:space="preserve">Refer students to look at their </w:t>
            </w:r>
            <w:r w:rsidRPr="00D04E0F">
              <w:rPr>
                <w:b/>
                <w:i/>
                <w:iCs/>
              </w:rPr>
              <w:t>Handout 1</w:t>
            </w:r>
            <w:r>
              <w:rPr>
                <w:i/>
                <w:iCs/>
              </w:rPr>
              <w:t xml:space="preserve"> to see the email links clearly because the link text in the email is very small.</w:t>
            </w:r>
          </w:p>
          <w:p w14:paraId="1EF7050C" w14:textId="77777777" w:rsidR="00A56ADD" w:rsidRDefault="00A56ADD" w:rsidP="00A56ADD">
            <w:pPr>
              <w:pStyle w:val="TableBody"/>
              <w:numPr>
                <w:ilvl w:val="0"/>
                <w:numId w:val="27"/>
              </w:numPr>
            </w:pPr>
            <w:r w:rsidRPr="00F54BFD">
              <w:rPr>
                <w:b/>
              </w:rPr>
              <w:t>Say</w:t>
            </w:r>
            <w:r>
              <w:t xml:space="preserve">: Now watch when I hover my mouse over the link to reset Mary’s password. (Demonstrate.) Are the links the same? (Students might say yes but tell them to look more carefully.) There is one letter different – </w:t>
            </w:r>
            <w:r w:rsidRPr="00AA3E3B">
              <w:rPr>
                <w:i/>
                <w:iCs/>
              </w:rPr>
              <w:t>loyainc.com</w:t>
            </w:r>
            <w:r>
              <w:t xml:space="preserve"> is in the email text, but the link is actually </w:t>
            </w:r>
            <w:r w:rsidRPr="00AA3E3B">
              <w:rPr>
                <w:i/>
                <w:iCs/>
              </w:rPr>
              <w:t>loyain.com</w:t>
            </w:r>
            <w:r>
              <w:rPr>
                <w:i/>
                <w:iCs/>
              </w:rPr>
              <w:t xml:space="preserve">. </w:t>
            </w:r>
          </w:p>
          <w:p w14:paraId="058954E3" w14:textId="77777777" w:rsidR="00A56ADD" w:rsidRPr="009E6032" w:rsidRDefault="00A56ADD" w:rsidP="00A56ADD">
            <w:pPr>
              <w:pStyle w:val="TableBody"/>
              <w:numPr>
                <w:ilvl w:val="0"/>
                <w:numId w:val="27"/>
              </w:numPr>
            </w:pPr>
            <w:r w:rsidRPr="00F54BFD">
              <w:rPr>
                <w:b/>
              </w:rPr>
              <w:t>Ask</w:t>
            </w:r>
            <w:r>
              <w:t>: Should Mary click on the link? (No.) What should Mary do? (Delete the email, contact the Help Desk at her company.)</w:t>
            </w:r>
          </w:p>
          <w:p w14:paraId="008A2C6F" w14:textId="77777777" w:rsidR="00A56ADD" w:rsidRPr="009E6032" w:rsidRDefault="00A56ADD" w:rsidP="00A56ADD">
            <w:pPr>
              <w:pStyle w:val="TableBody"/>
              <w:numPr>
                <w:ilvl w:val="0"/>
                <w:numId w:val="27"/>
              </w:numPr>
            </w:pPr>
            <w:r w:rsidRPr="00F54BFD">
              <w:rPr>
                <w:b/>
              </w:rPr>
              <w:lastRenderedPageBreak/>
              <w:t>Say</w:t>
            </w:r>
            <w:r w:rsidRPr="009E6032">
              <w:t xml:space="preserve">: I can also check links when I </w:t>
            </w:r>
            <w:r>
              <w:t>look at emails or text messages on my phone</w:t>
            </w:r>
            <w:r w:rsidRPr="009E6032">
              <w:t xml:space="preserve">. </w:t>
            </w:r>
          </w:p>
          <w:p w14:paraId="4FD758FE" w14:textId="77777777" w:rsidR="00A56ADD" w:rsidRPr="009E6032" w:rsidRDefault="00A56ADD" w:rsidP="00A56ADD">
            <w:pPr>
              <w:pStyle w:val="TableBody"/>
              <w:numPr>
                <w:ilvl w:val="0"/>
                <w:numId w:val="27"/>
              </w:numPr>
            </w:pPr>
            <w:r w:rsidRPr="00F54BFD">
              <w:rPr>
                <w:b/>
              </w:rPr>
              <w:t>Say</w:t>
            </w:r>
            <w:r w:rsidRPr="009E6032">
              <w:t>:</w:t>
            </w:r>
            <w:r>
              <w:t xml:space="preserve"> </w:t>
            </w:r>
            <w:r w:rsidRPr="009E6032">
              <w:t xml:space="preserve">I have a handout </w:t>
            </w:r>
            <w:r>
              <w:t>that shows you how to check links on your phone.</w:t>
            </w:r>
            <w:r w:rsidRPr="009E6032">
              <w:t xml:space="preserve"> The handout has 3 steps. </w:t>
            </w:r>
            <w:r w:rsidRPr="0022174E">
              <w:t>(Distribute</w:t>
            </w:r>
            <w:r w:rsidRPr="009E6032">
              <w:rPr>
                <w:b/>
              </w:rPr>
              <w:t xml:space="preserve"> Handout 2: Checking Links on a Phone</w:t>
            </w:r>
            <w:r w:rsidRPr="0022174E">
              <w:t>.)</w:t>
            </w:r>
          </w:p>
          <w:p w14:paraId="137DEABC" w14:textId="77777777" w:rsidR="00A56ADD" w:rsidRPr="003D72C3" w:rsidRDefault="00A56ADD" w:rsidP="00A56ADD">
            <w:pPr>
              <w:pStyle w:val="TableBody"/>
              <w:numPr>
                <w:ilvl w:val="0"/>
                <w:numId w:val="27"/>
              </w:numPr>
              <w:rPr>
                <w:color w:val="000000" w:themeColor="text1"/>
              </w:rPr>
            </w:pPr>
            <w:r w:rsidRPr="00F54BFD">
              <w:rPr>
                <w:b/>
              </w:rPr>
              <w:t>Say</w:t>
            </w:r>
            <w:r w:rsidRPr="009E6032">
              <w:t>:</w:t>
            </w:r>
            <w:r>
              <w:t xml:space="preserve"> On the handout, I see</w:t>
            </w:r>
            <w:r w:rsidRPr="009E6032">
              <w:t xml:space="preserve"> an email from UPS. The email says that </w:t>
            </w:r>
            <w:r>
              <w:t>I</w:t>
            </w:r>
            <w:r w:rsidRPr="009E6032">
              <w:t xml:space="preserve"> can track </w:t>
            </w:r>
            <w:r>
              <w:t>my</w:t>
            </w:r>
            <w:r w:rsidRPr="009E6032">
              <w:t xml:space="preserve"> package. What do </w:t>
            </w:r>
            <w:r>
              <w:t>I</w:t>
            </w:r>
            <w:r w:rsidRPr="009E6032">
              <w:t xml:space="preserve"> need to click on? (Wait </w:t>
            </w:r>
            <w:r>
              <w:t>for a student to say the “Track your package” button.</w:t>
            </w:r>
            <w:r w:rsidRPr="009E6032">
              <w:t>)</w:t>
            </w:r>
          </w:p>
          <w:p w14:paraId="60A2E0CC" w14:textId="77777777" w:rsidR="00A56ADD" w:rsidRPr="009E6032" w:rsidRDefault="00A56ADD" w:rsidP="00A56ADD">
            <w:pPr>
              <w:pStyle w:val="TableBody"/>
              <w:numPr>
                <w:ilvl w:val="0"/>
                <w:numId w:val="27"/>
              </w:numPr>
            </w:pPr>
            <w:r w:rsidRPr="00F54BFD">
              <w:rPr>
                <w:b/>
              </w:rPr>
              <w:t>Say</w:t>
            </w:r>
            <w:r w:rsidRPr="009E6032">
              <w:t>:</w:t>
            </w:r>
            <w:r>
              <w:t xml:space="preserve"> I</w:t>
            </w:r>
            <w:r w:rsidRPr="009E6032">
              <w:t xml:space="preserve"> don’t know if this is a safe email or if it is a scam.</w:t>
            </w:r>
            <w:r>
              <w:t xml:space="preserve"> I</w:t>
            </w:r>
            <w:r w:rsidRPr="009E6032">
              <w:t xml:space="preserve"> need to know the link for the button.</w:t>
            </w:r>
          </w:p>
          <w:p w14:paraId="6396DC48" w14:textId="77777777" w:rsidR="00A56ADD" w:rsidRPr="0022174E" w:rsidRDefault="00A56ADD" w:rsidP="00A56ADD">
            <w:pPr>
              <w:pStyle w:val="TableBody"/>
              <w:numPr>
                <w:ilvl w:val="0"/>
                <w:numId w:val="27"/>
              </w:numPr>
            </w:pPr>
            <w:r w:rsidRPr="0022174E">
              <w:rPr>
                <w:b/>
              </w:rPr>
              <w:t>Say</w:t>
            </w:r>
            <w:r w:rsidRPr="0022174E">
              <w:t xml:space="preserve">: Step #1 says to </w:t>
            </w:r>
            <w:r>
              <w:t>p</w:t>
            </w:r>
            <w:r w:rsidRPr="0022174E">
              <w:t>ress and hold down on a link or a button. When I do this, a box appears with the link.</w:t>
            </w:r>
          </w:p>
          <w:p w14:paraId="2D8D9EC2" w14:textId="77777777" w:rsidR="00A56ADD" w:rsidRPr="009E6032" w:rsidRDefault="00A56ADD" w:rsidP="00A56ADD">
            <w:pPr>
              <w:pStyle w:val="TableBody"/>
              <w:numPr>
                <w:ilvl w:val="0"/>
                <w:numId w:val="27"/>
              </w:numPr>
            </w:pPr>
            <w:r w:rsidRPr="00F54BFD">
              <w:rPr>
                <w:b/>
              </w:rPr>
              <w:t>Say</w:t>
            </w:r>
            <w:r w:rsidRPr="009E6032">
              <w:t>:</w:t>
            </w:r>
            <w:r>
              <w:t xml:space="preserve"> </w:t>
            </w:r>
            <w:r w:rsidRPr="009E6032">
              <w:t>Step #2 says to look at the link.</w:t>
            </w:r>
          </w:p>
          <w:p w14:paraId="2D1041D5" w14:textId="77777777" w:rsidR="00A56ADD" w:rsidRPr="009E6032" w:rsidRDefault="00A56ADD" w:rsidP="00A56ADD">
            <w:pPr>
              <w:pStyle w:val="TableBody"/>
              <w:numPr>
                <w:ilvl w:val="0"/>
                <w:numId w:val="27"/>
              </w:numPr>
            </w:pPr>
            <w:r w:rsidRPr="00F54BFD">
              <w:rPr>
                <w:b/>
              </w:rPr>
              <w:t>Say</w:t>
            </w:r>
            <w:r w:rsidRPr="009E6032">
              <w:t>:</w:t>
            </w:r>
            <w:r>
              <w:t xml:space="preserve"> I see the link. </w:t>
            </w:r>
            <w:r w:rsidRPr="009E6032">
              <w:t xml:space="preserve">I need to ask 2 questions. First, does the link start with https? Second, does the link have the name of the company? </w:t>
            </w:r>
          </w:p>
          <w:p w14:paraId="63BA5B8C" w14:textId="77777777" w:rsidR="00A56ADD" w:rsidRPr="009E6032" w:rsidRDefault="00A56ADD" w:rsidP="00A56ADD">
            <w:pPr>
              <w:pStyle w:val="TableBody"/>
              <w:numPr>
                <w:ilvl w:val="0"/>
                <w:numId w:val="27"/>
              </w:numPr>
            </w:pPr>
            <w:r w:rsidRPr="00F54BFD">
              <w:rPr>
                <w:b/>
              </w:rPr>
              <w:t>Ask</w:t>
            </w:r>
            <w:r w:rsidRPr="009E6032">
              <w:t>: Does the link start with https? (Students should respond yes.)</w:t>
            </w:r>
          </w:p>
          <w:p w14:paraId="7F56FB86" w14:textId="77777777" w:rsidR="00A56ADD" w:rsidRPr="009E6032" w:rsidRDefault="00A56ADD" w:rsidP="00A56ADD">
            <w:pPr>
              <w:pStyle w:val="TableBody"/>
              <w:numPr>
                <w:ilvl w:val="0"/>
                <w:numId w:val="27"/>
              </w:numPr>
            </w:pPr>
            <w:r w:rsidRPr="00F54BFD">
              <w:rPr>
                <w:b/>
              </w:rPr>
              <w:t>Ask</w:t>
            </w:r>
            <w:r w:rsidRPr="009E6032">
              <w:t>: Is the link to the correct company? (Students should respond yes</w:t>
            </w:r>
            <w:r>
              <w:t>.</w:t>
            </w:r>
            <w:r w:rsidRPr="009E6032">
              <w:t>)</w:t>
            </w:r>
          </w:p>
          <w:p w14:paraId="46FC3293" w14:textId="77777777" w:rsidR="00A56ADD" w:rsidRPr="009E6032" w:rsidRDefault="00A56ADD" w:rsidP="00A56ADD">
            <w:pPr>
              <w:pStyle w:val="TableBody"/>
              <w:numPr>
                <w:ilvl w:val="0"/>
                <w:numId w:val="27"/>
              </w:numPr>
            </w:pPr>
            <w:r w:rsidRPr="00F54BFD">
              <w:rPr>
                <w:b/>
              </w:rPr>
              <w:t>Say</w:t>
            </w:r>
            <w:r w:rsidRPr="009E6032">
              <w:t xml:space="preserve">: Look at Step #3. It says to Tap on the “Tap to show preview.” </w:t>
            </w:r>
          </w:p>
          <w:p w14:paraId="542D04A6" w14:textId="77777777" w:rsidR="00A56ADD" w:rsidRPr="009E6032" w:rsidRDefault="00A56ADD" w:rsidP="00A56ADD">
            <w:pPr>
              <w:pStyle w:val="TableBody"/>
              <w:numPr>
                <w:ilvl w:val="0"/>
                <w:numId w:val="27"/>
              </w:numPr>
            </w:pPr>
            <w:r w:rsidRPr="00F54BFD">
              <w:rPr>
                <w:b/>
              </w:rPr>
              <w:t>Say</w:t>
            </w:r>
            <w:r w:rsidRPr="009E6032">
              <w:t xml:space="preserve">: </w:t>
            </w:r>
            <w:r>
              <w:t xml:space="preserve">After I tap, </w:t>
            </w:r>
            <w:r w:rsidRPr="009E6032">
              <w:t>I see a preview of the web page.</w:t>
            </w:r>
          </w:p>
          <w:p w14:paraId="5E182693" w14:textId="77777777" w:rsidR="00A56ADD" w:rsidRPr="009E6032" w:rsidRDefault="00A56ADD" w:rsidP="00A56ADD">
            <w:pPr>
              <w:pStyle w:val="TableBody"/>
              <w:numPr>
                <w:ilvl w:val="0"/>
                <w:numId w:val="27"/>
              </w:numPr>
            </w:pPr>
            <w:r w:rsidRPr="00F54BFD">
              <w:rPr>
                <w:b/>
              </w:rPr>
              <w:t>Ask</w:t>
            </w:r>
            <w:r w:rsidRPr="009E6032">
              <w:t>: Does the web page look correct? (Take responses – it does look like the UPS website.)</w:t>
            </w:r>
          </w:p>
          <w:p w14:paraId="077831A9" w14:textId="2E713126" w:rsidR="00A56ADD" w:rsidRPr="00A56ADD" w:rsidRDefault="00A56ADD" w:rsidP="00A56ADD">
            <w:pPr>
              <w:pStyle w:val="TableBody"/>
              <w:numPr>
                <w:ilvl w:val="0"/>
                <w:numId w:val="27"/>
              </w:numPr>
            </w:pPr>
            <w:r w:rsidRPr="00F54BFD">
              <w:rPr>
                <w:b/>
              </w:rPr>
              <w:t>Say</w:t>
            </w:r>
            <w:r w:rsidRPr="009E6032">
              <w:t xml:space="preserve">: This link looks safe to open. </w:t>
            </w:r>
            <w:r>
              <w:t>This email is not a scam.</w:t>
            </w:r>
          </w:p>
        </w:tc>
        <w:tc>
          <w:tcPr>
            <w:tcW w:w="1570" w:type="dxa"/>
          </w:tcPr>
          <w:p w14:paraId="2915C27D" w14:textId="77777777" w:rsidR="00A56ADD" w:rsidRDefault="00A56ADD" w:rsidP="00A56ADD">
            <w:pPr>
              <w:pStyle w:val="TableBody"/>
            </w:pPr>
          </w:p>
        </w:tc>
      </w:tr>
      <w:tr w:rsidR="00A56ADD" w14:paraId="4501D326" w14:textId="77777777" w:rsidTr="00A56ADD">
        <w:tc>
          <w:tcPr>
            <w:tcW w:w="8500" w:type="dxa"/>
            <w:tcBorders>
              <w:top w:val="single" w:sz="4" w:space="0" w:color="auto"/>
              <w:bottom w:val="single" w:sz="4" w:space="0" w:color="auto"/>
            </w:tcBorders>
          </w:tcPr>
          <w:p w14:paraId="33F49355" w14:textId="4529D669" w:rsidR="00A56ADD" w:rsidRDefault="00A56ADD" w:rsidP="00A56ADD">
            <w:pPr>
              <w:pStyle w:val="TableBody"/>
              <w:spacing w:before="60" w:after="60"/>
              <w:ind w:right="0"/>
            </w:pPr>
            <w:r w:rsidRPr="00A56ADD">
              <w:rPr>
                <w:rFonts w:ascii="Calibri" w:eastAsia="Times New Roman" w:hAnsi="Calibri"/>
                <w:b/>
                <w:color w:val="233E70"/>
                <w:sz w:val="28"/>
                <w:szCs w:val="28"/>
              </w:rPr>
              <w:lastRenderedPageBreak/>
              <w:t>EXPLANATION</w:t>
            </w:r>
          </w:p>
        </w:tc>
        <w:tc>
          <w:tcPr>
            <w:tcW w:w="1570" w:type="dxa"/>
          </w:tcPr>
          <w:p w14:paraId="48C4E7EA" w14:textId="77777777" w:rsidR="00A56ADD" w:rsidRDefault="00A56ADD" w:rsidP="00A56ADD">
            <w:pPr>
              <w:pStyle w:val="TableBody"/>
            </w:pPr>
          </w:p>
        </w:tc>
      </w:tr>
      <w:tr w:rsidR="00A56ADD" w14:paraId="1567A99E" w14:textId="77777777" w:rsidTr="00A56ADD">
        <w:tc>
          <w:tcPr>
            <w:tcW w:w="8500" w:type="dxa"/>
            <w:tcBorders>
              <w:top w:val="single" w:sz="4" w:space="0" w:color="auto"/>
              <w:bottom w:val="single" w:sz="4" w:space="0" w:color="auto"/>
            </w:tcBorders>
          </w:tcPr>
          <w:p w14:paraId="6F6733DF" w14:textId="77777777" w:rsidR="00A56ADD" w:rsidRPr="00D243D8" w:rsidRDefault="00A56ADD" w:rsidP="00A56ADD">
            <w:pPr>
              <w:pStyle w:val="TableBody"/>
              <w:numPr>
                <w:ilvl w:val="0"/>
                <w:numId w:val="28"/>
              </w:numPr>
            </w:pPr>
            <w:r w:rsidRPr="006037B0">
              <w:t>Distribute</w:t>
            </w:r>
            <w:r w:rsidRPr="00D243D8">
              <w:t xml:space="preserve"> </w:t>
            </w:r>
            <w:r w:rsidRPr="00A56ADD">
              <w:rPr>
                <w:b/>
                <w:bCs w:val="0"/>
              </w:rPr>
              <w:t xml:space="preserve">Handout 3: Digital Safety Basics. </w:t>
            </w:r>
          </w:p>
          <w:p w14:paraId="653DD6DD" w14:textId="77777777" w:rsidR="00A56ADD" w:rsidRPr="006037B0" w:rsidRDefault="00A56ADD" w:rsidP="00A56ADD">
            <w:pPr>
              <w:pStyle w:val="TableBody"/>
              <w:numPr>
                <w:ilvl w:val="0"/>
                <w:numId w:val="28"/>
              </w:numPr>
            </w:pPr>
            <w:r w:rsidRPr="00A56ADD">
              <w:rPr>
                <w:b/>
                <w:bCs w:val="0"/>
              </w:rPr>
              <w:t>Say:</w:t>
            </w:r>
            <w:r w:rsidRPr="00D243D8">
              <w:t xml:space="preserve"> This handout has digital safety basics. Look at the handout. What is the title? (Wait for </w:t>
            </w:r>
            <w:r w:rsidRPr="006037B0">
              <w:t xml:space="preserve">responses – Digital Safety Basics.) </w:t>
            </w:r>
          </w:p>
          <w:p w14:paraId="1068C902" w14:textId="77777777" w:rsidR="00A56ADD" w:rsidRPr="00D243D8" w:rsidRDefault="00A56ADD" w:rsidP="00A56ADD">
            <w:pPr>
              <w:pStyle w:val="TableBody"/>
              <w:numPr>
                <w:ilvl w:val="0"/>
                <w:numId w:val="28"/>
              </w:numPr>
            </w:pPr>
            <w:r w:rsidRPr="00A56ADD">
              <w:rPr>
                <w:b/>
                <w:bCs w:val="0"/>
              </w:rPr>
              <w:t>Say:</w:t>
            </w:r>
            <w:r w:rsidRPr="006037B0">
              <w:t xml:space="preserve"> There are </w:t>
            </w:r>
            <w:r>
              <w:t xml:space="preserve">5 </w:t>
            </w:r>
            <w:r w:rsidRPr="006037B0">
              <w:t xml:space="preserve">parts </w:t>
            </w:r>
            <w:r>
              <w:t>in the handout</w:t>
            </w:r>
            <w:r w:rsidRPr="006037B0">
              <w:t xml:space="preserve">. The </w:t>
            </w:r>
            <w:r>
              <w:t>5</w:t>
            </w:r>
            <w:r w:rsidRPr="006037B0">
              <w:t xml:space="preserve"> parts have headings. What are the names of the </w:t>
            </w:r>
            <w:r>
              <w:t>5</w:t>
            </w:r>
            <w:r w:rsidRPr="006037B0">
              <w:t xml:space="preserve"> headings? (Scribe them as students call them out – Password Safety, Email and Text Message</w:t>
            </w:r>
            <w:r w:rsidRPr="00D243D8">
              <w:t xml:space="preserve"> Safety, Web Page Pop-Up Window Safety, Web Page Advertisement Safety</w:t>
            </w:r>
            <w:r>
              <w:t>, and Online Shopping.)</w:t>
            </w:r>
          </w:p>
          <w:p w14:paraId="1EF41AB6" w14:textId="77777777" w:rsidR="00A56ADD" w:rsidRPr="00D243D8" w:rsidRDefault="00A56ADD" w:rsidP="00A56ADD">
            <w:pPr>
              <w:pStyle w:val="TableBody"/>
              <w:numPr>
                <w:ilvl w:val="0"/>
                <w:numId w:val="28"/>
              </w:numPr>
            </w:pPr>
            <w:r w:rsidRPr="00D243D8">
              <w:t xml:space="preserve">Read through the activity with students. </w:t>
            </w:r>
          </w:p>
          <w:p w14:paraId="15B16873" w14:textId="77777777" w:rsidR="00A56ADD" w:rsidRPr="00D243D8" w:rsidRDefault="00A56ADD" w:rsidP="00A56ADD">
            <w:pPr>
              <w:pStyle w:val="TableBody"/>
              <w:numPr>
                <w:ilvl w:val="0"/>
                <w:numId w:val="28"/>
              </w:numPr>
            </w:pPr>
            <w:r w:rsidRPr="00D243D8">
              <w:t xml:space="preserve">Start by having them read along as you read through the handout one section at a time. After each section, ask students to circle any words they do not know. </w:t>
            </w:r>
          </w:p>
          <w:p w14:paraId="5200BD52" w14:textId="77777777" w:rsidR="00A56ADD" w:rsidRPr="00D243D8" w:rsidRDefault="00A56ADD" w:rsidP="00A56ADD">
            <w:pPr>
              <w:pStyle w:val="TableBody"/>
              <w:numPr>
                <w:ilvl w:val="0"/>
                <w:numId w:val="28"/>
              </w:numPr>
            </w:pPr>
            <w:r w:rsidRPr="00D243D8">
              <w:t>Ask for the words and write them on the board. Explain the words in simple English. Ask if students in the class know the words in their native languages. Students can also look up what the words mean in their own language.</w:t>
            </w:r>
          </w:p>
          <w:p w14:paraId="720E3C28" w14:textId="4131B67E" w:rsidR="00A56ADD" w:rsidRPr="00A56ADD" w:rsidRDefault="00A56ADD" w:rsidP="00A56ADD">
            <w:pPr>
              <w:pStyle w:val="TableBody"/>
              <w:numPr>
                <w:ilvl w:val="0"/>
                <w:numId w:val="28"/>
              </w:numPr>
            </w:pPr>
            <w:r w:rsidRPr="00D243D8">
              <w:t>When you complete all four sections of the handout, pair students and have the</w:t>
            </w:r>
            <w:r>
              <w:t>m</w:t>
            </w:r>
            <w:r w:rsidRPr="00D243D8">
              <w:t xml:space="preserve"> read to each other.</w:t>
            </w:r>
          </w:p>
        </w:tc>
        <w:tc>
          <w:tcPr>
            <w:tcW w:w="1570" w:type="dxa"/>
          </w:tcPr>
          <w:p w14:paraId="2726C531" w14:textId="77777777" w:rsidR="00A56ADD" w:rsidRDefault="00A56ADD" w:rsidP="00A56ADD">
            <w:pPr>
              <w:pStyle w:val="TableBody"/>
            </w:pPr>
          </w:p>
        </w:tc>
      </w:tr>
      <w:tr w:rsidR="00A56ADD" w14:paraId="20DF8515" w14:textId="77777777" w:rsidTr="00A56ADD">
        <w:tc>
          <w:tcPr>
            <w:tcW w:w="8500" w:type="dxa"/>
            <w:tcBorders>
              <w:top w:val="single" w:sz="4" w:space="0" w:color="auto"/>
              <w:bottom w:val="single" w:sz="4" w:space="0" w:color="auto"/>
            </w:tcBorders>
          </w:tcPr>
          <w:p w14:paraId="44E2CA72" w14:textId="06DCE612" w:rsidR="00A56ADD" w:rsidRDefault="00A56ADD" w:rsidP="00A56ADD">
            <w:pPr>
              <w:pStyle w:val="TableBody"/>
              <w:spacing w:before="60" w:after="60"/>
              <w:ind w:right="0"/>
            </w:pPr>
            <w:r w:rsidRPr="00A56ADD">
              <w:rPr>
                <w:rFonts w:ascii="Calibri" w:eastAsia="Times New Roman" w:hAnsi="Calibri"/>
                <w:b/>
                <w:color w:val="233E70"/>
                <w:sz w:val="28"/>
                <w:szCs w:val="28"/>
              </w:rPr>
              <w:lastRenderedPageBreak/>
              <w:t>ELABORATION</w:t>
            </w:r>
          </w:p>
        </w:tc>
        <w:tc>
          <w:tcPr>
            <w:tcW w:w="1570" w:type="dxa"/>
          </w:tcPr>
          <w:p w14:paraId="4B7D4C28" w14:textId="77777777" w:rsidR="00A56ADD" w:rsidRDefault="00A56ADD" w:rsidP="00A56ADD">
            <w:pPr>
              <w:pStyle w:val="TableBody"/>
            </w:pPr>
          </w:p>
        </w:tc>
      </w:tr>
      <w:tr w:rsidR="00A56ADD" w14:paraId="4B3B96AC" w14:textId="77777777" w:rsidTr="00A56ADD">
        <w:tc>
          <w:tcPr>
            <w:tcW w:w="8500" w:type="dxa"/>
            <w:tcBorders>
              <w:top w:val="single" w:sz="4" w:space="0" w:color="auto"/>
              <w:bottom w:val="single" w:sz="4" w:space="0" w:color="auto"/>
            </w:tcBorders>
          </w:tcPr>
          <w:p w14:paraId="5F97C3A9" w14:textId="77777777" w:rsidR="00A56ADD" w:rsidRPr="00F54BFD" w:rsidRDefault="00A56ADD" w:rsidP="00A56ADD">
            <w:pPr>
              <w:pStyle w:val="TableBody"/>
              <w:numPr>
                <w:ilvl w:val="0"/>
                <w:numId w:val="29"/>
              </w:numPr>
              <w:rPr>
                <w:b/>
              </w:rPr>
            </w:pPr>
            <w:r w:rsidRPr="00F54BFD">
              <w:rPr>
                <w:b/>
              </w:rPr>
              <w:t xml:space="preserve">Say: </w:t>
            </w:r>
            <w:r w:rsidRPr="003D72C3">
              <w:t>Now we are going to look at some emails, text messages, and pop-up windows.</w:t>
            </w:r>
            <w:r w:rsidRPr="00F54BFD">
              <w:rPr>
                <w:b/>
              </w:rPr>
              <w:t xml:space="preserve"> </w:t>
            </w:r>
          </w:p>
          <w:p w14:paraId="5C3A1FA8" w14:textId="77777777" w:rsidR="00A56ADD" w:rsidRDefault="00A56ADD" w:rsidP="00A56ADD">
            <w:pPr>
              <w:pStyle w:val="TableBody"/>
              <w:numPr>
                <w:ilvl w:val="0"/>
                <w:numId w:val="29"/>
              </w:numPr>
            </w:pPr>
            <w:r>
              <w:t xml:space="preserve">Distribute </w:t>
            </w:r>
            <w:r w:rsidRPr="00332192">
              <w:rPr>
                <w:b/>
              </w:rPr>
              <w:t xml:space="preserve">Handout </w:t>
            </w:r>
            <w:r>
              <w:rPr>
                <w:b/>
              </w:rPr>
              <w:t>4</w:t>
            </w:r>
            <w:r w:rsidRPr="00332192">
              <w:rPr>
                <w:b/>
              </w:rPr>
              <w:t>: Is It Safe or Is It a Scam</w:t>
            </w:r>
            <w:r>
              <w:rPr>
                <w:b/>
              </w:rPr>
              <w:t>?</w:t>
            </w:r>
          </w:p>
          <w:p w14:paraId="3CDD5423" w14:textId="77777777" w:rsidR="00A56ADD" w:rsidRDefault="00A56ADD" w:rsidP="00A56ADD">
            <w:pPr>
              <w:pStyle w:val="TableBody"/>
              <w:numPr>
                <w:ilvl w:val="0"/>
                <w:numId w:val="29"/>
              </w:numPr>
            </w:pPr>
            <w:r>
              <w:t xml:space="preserve">Display </w:t>
            </w:r>
            <w:r w:rsidRPr="00332192">
              <w:rPr>
                <w:b/>
              </w:rPr>
              <w:t>Teacher Materials 17.2: Is It Safe or Is It a Scam</w:t>
            </w:r>
            <w:r>
              <w:rPr>
                <w:b/>
              </w:rPr>
              <w:t xml:space="preserve">? </w:t>
            </w:r>
            <w:proofErr w:type="spellStart"/>
            <w:r>
              <w:rPr>
                <w:b/>
              </w:rPr>
              <w:t>Powerpoint</w:t>
            </w:r>
            <w:proofErr w:type="spellEnd"/>
            <w:r>
              <w:t xml:space="preserve">. Present the PowerPoint in Presentation Mode so you can see the slide notes. Alternatively, print out </w:t>
            </w:r>
            <w:r w:rsidRPr="00D10EC2">
              <w:rPr>
                <w:b/>
              </w:rPr>
              <w:t>Teacher Materials</w:t>
            </w:r>
            <w:r>
              <w:rPr>
                <w:b/>
              </w:rPr>
              <w:t>:</w:t>
            </w:r>
            <w:r w:rsidRPr="00D10EC2">
              <w:rPr>
                <w:b/>
              </w:rPr>
              <w:t xml:space="preserve"> 17.</w:t>
            </w:r>
            <w:r>
              <w:rPr>
                <w:b/>
              </w:rPr>
              <w:t xml:space="preserve">3: </w:t>
            </w:r>
            <w:r w:rsidRPr="00332192">
              <w:rPr>
                <w:b/>
              </w:rPr>
              <w:t>Is It Safe or Is It a Scam</w:t>
            </w:r>
            <w:r>
              <w:rPr>
                <w:b/>
              </w:rPr>
              <w:t>?</w:t>
            </w:r>
            <w:r w:rsidRPr="00D10EC2">
              <w:rPr>
                <w:b/>
              </w:rPr>
              <w:t xml:space="preserve"> </w:t>
            </w:r>
            <w:r>
              <w:rPr>
                <w:b/>
              </w:rPr>
              <w:t xml:space="preserve">Slide </w:t>
            </w:r>
            <w:r w:rsidRPr="00D10EC2">
              <w:rPr>
                <w:b/>
              </w:rPr>
              <w:t xml:space="preserve">Notes </w:t>
            </w:r>
            <w:r>
              <w:t>so you can view the notes as you present the slides.</w:t>
            </w:r>
          </w:p>
          <w:p w14:paraId="3A013558" w14:textId="5A0757E8" w:rsidR="00A56ADD" w:rsidRPr="00A56ADD" w:rsidRDefault="00A56ADD" w:rsidP="00A56ADD">
            <w:pPr>
              <w:pStyle w:val="TableBody"/>
              <w:numPr>
                <w:ilvl w:val="0"/>
                <w:numId w:val="29"/>
              </w:numPr>
            </w:pPr>
            <w:r>
              <w:t xml:space="preserve">Go through the PowerPoint presentation. Use the notes to help </w:t>
            </w:r>
            <w:proofErr w:type="spellStart"/>
            <w:r>
              <w:t>you</w:t>
            </w:r>
            <w:proofErr w:type="spellEnd"/>
            <w:r>
              <w:t xml:space="preserve"> prompt students why each example is a scam. You may want students to work in pairs or groups of 3 to talk about each example using their handouts before they give you their responses.</w:t>
            </w:r>
          </w:p>
        </w:tc>
        <w:tc>
          <w:tcPr>
            <w:tcW w:w="1570" w:type="dxa"/>
          </w:tcPr>
          <w:p w14:paraId="5B684C15" w14:textId="77777777" w:rsidR="00A56ADD" w:rsidRDefault="00A56ADD" w:rsidP="00A56ADD">
            <w:pPr>
              <w:pStyle w:val="TableBody"/>
            </w:pPr>
          </w:p>
        </w:tc>
      </w:tr>
      <w:tr w:rsidR="00A56ADD" w14:paraId="50A0F7F7" w14:textId="77777777" w:rsidTr="00A56ADD">
        <w:tc>
          <w:tcPr>
            <w:tcW w:w="8500" w:type="dxa"/>
            <w:tcBorders>
              <w:top w:val="single" w:sz="4" w:space="0" w:color="auto"/>
              <w:bottom w:val="single" w:sz="4" w:space="0" w:color="auto"/>
            </w:tcBorders>
          </w:tcPr>
          <w:p w14:paraId="4810248B" w14:textId="5329632A" w:rsidR="00A56ADD" w:rsidRDefault="00A56ADD" w:rsidP="00A56ADD">
            <w:pPr>
              <w:pStyle w:val="TableBody"/>
              <w:spacing w:before="60" w:after="60"/>
              <w:ind w:right="0"/>
            </w:pPr>
            <w:r w:rsidRPr="00A56ADD">
              <w:rPr>
                <w:rFonts w:ascii="Calibri" w:eastAsia="Times New Roman" w:hAnsi="Calibri"/>
                <w:b/>
                <w:color w:val="233E70"/>
                <w:sz w:val="28"/>
                <w:szCs w:val="28"/>
              </w:rPr>
              <w:t>EVALUATION</w:t>
            </w:r>
          </w:p>
        </w:tc>
        <w:tc>
          <w:tcPr>
            <w:tcW w:w="1570" w:type="dxa"/>
          </w:tcPr>
          <w:p w14:paraId="2E56BD17" w14:textId="77777777" w:rsidR="00A56ADD" w:rsidRDefault="00A56ADD" w:rsidP="00A56ADD">
            <w:pPr>
              <w:pStyle w:val="TableBody"/>
            </w:pPr>
          </w:p>
        </w:tc>
      </w:tr>
      <w:tr w:rsidR="00A56ADD" w14:paraId="131EAD15" w14:textId="77777777" w:rsidTr="00A56ADD">
        <w:tc>
          <w:tcPr>
            <w:tcW w:w="8500" w:type="dxa"/>
            <w:tcBorders>
              <w:top w:val="single" w:sz="4" w:space="0" w:color="auto"/>
              <w:bottom w:val="single" w:sz="4" w:space="0" w:color="auto"/>
            </w:tcBorders>
          </w:tcPr>
          <w:p w14:paraId="57692B33" w14:textId="7EA3FB2B" w:rsidR="00A56ADD" w:rsidRDefault="00A56ADD" w:rsidP="00A56ADD">
            <w:pPr>
              <w:pStyle w:val="TableBody"/>
              <w:numPr>
                <w:ilvl w:val="0"/>
                <w:numId w:val="30"/>
              </w:numPr>
            </w:pPr>
            <w:r>
              <w:t xml:space="preserve">Ask students to get a computer, sign in, and open up Google Chrome, and go to the </w:t>
            </w:r>
            <w:r w:rsidRPr="006037B0">
              <w:rPr>
                <w:color w:val="000000" w:themeColor="text1"/>
              </w:rPr>
              <w:t>following</w:t>
            </w:r>
            <w:r>
              <w:t xml:space="preserve"> web address: </w:t>
            </w:r>
            <w:hyperlink r:id="rId13" w:tooltip="Link to a form titled, &quot;Digital Safety Quiz&quot; on the dart digital safety website. " w:history="1">
              <w:r w:rsidRPr="00332192">
                <w:rPr>
                  <w:rStyle w:val="Hyperlink"/>
                </w:rPr>
                <w:t>tinyurl.com/</w:t>
              </w:r>
              <w:proofErr w:type="spellStart"/>
              <w:r w:rsidRPr="00332192">
                <w:rPr>
                  <w:rStyle w:val="Hyperlink"/>
                </w:rPr>
                <w:t>dartdigsafety</w:t>
              </w:r>
              <w:proofErr w:type="spellEnd"/>
            </w:hyperlink>
            <w:r>
              <w:rPr>
                <w:rStyle w:val="Hyperlink"/>
                <w:color w:val="auto"/>
                <w:u w:val="none"/>
              </w:rPr>
              <w:t>.</w:t>
            </w:r>
          </w:p>
          <w:p w14:paraId="78AB2CA6" w14:textId="77777777" w:rsidR="00A56ADD" w:rsidRPr="006037B0" w:rsidRDefault="00A56ADD" w:rsidP="00A56ADD">
            <w:pPr>
              <w:pStyle w:val="TableBody"/>
              <w:numPr>
                <w:ilvl w:val="0"/>
                <w:numId w:val="30"/>
              </w:numPr>
              <w:rPr>
                <w:color w:val="000000" w:themeColor="text1"/>
              </w:rPr>
            </w:pPr>
            <w:r>
              <w:t xml:space="preserve">Allow students to work alone or with a partner to </w:t>
            </w:r>
            <w:r w:rsidRPr="006037B0">
              <w:rPr>
                <w:color w:val="000000" w:themeColor="text1"/>
              </w:rPr>
              <w:t>complete the Digital Safety Quiz.</w:t>
            </w:r>
            <w:r>
              <w:rPr>
                <w:color w:val="000000" w:themeColor="text1"/>
              </w:rPr>
              <w:t xml:space="preserve"> Students will receive their scores and right and wrong responses immediately after the quiz.</w:t>
            </w:r>
          </w:p>
          <w:p w14:paraId="4A55AC0D" w14:textId="32AE0128" w:rsidR="00A56ADD" w:rsidRPr="00A56ADD" w:rsidRDefault="00A56ADD" w:rsidP="00A56ADD">
            <w:pPr>
              <w:pStyle w:val="TableBody"/>
              <w:numPr>
                <w:ilvl w:val="0"/>
                <w:numId w:val="30"/>
              </w:numPr>
            </w:pPr>
            <w:r>
              <w:t>Go over the answers with students either immediately after they complete the quiz or at the beginning of the next class.</w:t>
            </w:r>
          </w:p>
        </w:tc>
        <w:tc>
          <w:tcPr>
            <w:tcW w:w="1570" w:type="dxa"/>
          </w:tcPr>
          <w:p w14:paraId="53B64916" w14:textId="77777777" w:rsidR="00A56ADD" w:rsidRDefault="00A56ADD" w:rsidP="00A56ADD">
            <w:pPr>
              <w:pStyle w:val="TableBody"/>
            </w:pPr>
          </w:p>
        </w:tc>
      </w:tr>
      <w:tr w:rsidR="00A56ADD" w14:paraId="57BD5FD8" w14:textId="77777777" w:rsidTr="00A56ADD">
        <w:tc>
          <w:tcPr>
            <w:tcW w:w="8500" w:type="dxa"/>
            <w:tcBorders>
              <w:top w:val="single" w:sz="4" w:space="0" w:color="auto"/>
              <w:bottom w:val="single" w:sz="4" w:space="0" w:color="auto"/>
            </w:tcBorders>
          </w:tcPr>
          <w:p w14:paraId="1AE2BB2C" w14:textId="4DCA3E5D" w:rsidR="00A56ADD" w:rsidRDefault="00A56ADD" w:rsidP="00A56ADD">
            <w:pPr>
              <w:pStyle w:val="TableBody"/>
              <w:spacing w:before="60" w:after="60"/>
              <w:ind w:right="0"/>
            </w:pPr>
            <w:r w:rsidRPr="00A56ADD">
              <w:rPr>
                <w:rFonts w:ascii="Calibri" w:eastAsia="Times New Roman" w:hAnsi="Calibri"/>
                <w:b/>
                <w:color w:val="233E70"/>
                <w:sz w:val="28"/>
                <w:szCs w:val="28"/>
              </w:rPr>
              <w:t>Differentiation Resources to Meet Diverse Learner Needs</w:t>
            </w:r>
          </w:p>
        </w:tc>
        <w:tc>
          <w:tcPr>
            <w:tcW w:w="1570" w:type="dxa"/>
          </w:tcPr>
          <w:p w14:paraId="073357D6" w14:textId="77777777" w:rsidR="00A56ADD" w:rsidRDefault="00A56ADD" w:rsidP="00A56ADD">
            <w:pPr>
              <w:pStyle w:val="TableBody"/>
            </w:pPr>
          </w:p>
        </w:tc>
      </w:tr>
      <w:tr w:rsidR="00A56ADD" w14:paraId="5DB64BAE" w14:textId="77777777" w:rsidTr="00A56ADD">
        <w:trPr>
          <w:trHeight w:val="2112"/>
        </w:trPr>
        <w:tc>
          <w:tcPr>
            <w:tcW w:w="8500" w:type="dxa"/>
            <w:tcBorders>
              <w:top w:val="single" w:sz="4" w:space="0" w:color="auto"/>
            </w:tcBorders>
          </w:tcPr>
          <w:p w14:paraId="538352DD" w14:textId="77777777" w:rsidR="00A56ADD" w:rsidRPr="00A56ADD" w:rsidRDefault="00A56ADD" w:rsidP="00A56ADD">
            <w:pPr>
              <w:pStyle w:val="TableBody"/>
              <w:rPr>
                <w:i/>
                <w:iCs/>
              </w:rPr>
            </w:pPr>
            <w:r w:rsidRPr="00A56ADD">
              <w:rPr>
                <w:i/>
                <w:iCs/>
              </w:rPr>
              <w:t xml:space="preserve">For </w:t>
            </w:r>
            <w:r w:rsidRPr="00A56ADD">
              <w:rPr>
                <w:i/>
                <w:iCs/>
                <w:color w:val="000000" w:themeColor="text1"/>
              </w:rPr>
              <w:t>more</w:t>
            </w:r>
            <w:r w:rsidRPr="00A56ADD">
              <w:rPr>
                <w:i/>
                <w:iCs/>
              </w:rPr>
              <w:t xml:space="preserve"> advanced students:</w:t>
            </w:r>
          </w:p>
          <w:p w14:paraId="700EBE73" w14:textId="712B1272" w:rsidR="00A56ADD" w:rsidRPr="00F91E57" w:rsidRDefault="00A56ADD" w:rsidP="00A56ADD">
            <w:pPr>
              <w:pStyle w:val="TableBody"/>
              <w:numPr>
                <w:ilvl w:val="0"/>
                <w:numId w:val="31"/>
              </w:numPr>
              <w:spacing w:after="320"/>
              <w:ind w:left="714" w:right="215" w:hanging="357"/>
              <w:rPr>
                <w:rStyle w:val="Hyperlink"/>
                <w:color w:val="auto"/>
                <w:u w:val="none"/>
              </w:rPr>
            </w:pPr>
            <w:r>
              <w:t xml:space="preserve">Pull up the following web page and go through the examples of text </w:t>
            </w:r>
            <w:r w:rsidRPr="00792639">
              <w:t>spams</w:t>
            </w:r>
            <w:r>
              <w:t xml:space="preserve">: </w:t>
            </w:r>
            <w:r>
              <w:br/>
            </w:r>
            <w:hyperlink r:id="rId14" w:tooltip="An article titled, &quot;10 Spam Text Message Examples (and How to Identify Them)&quot; on Textedly website. " w:history="1">
              <w:r w:rsidRPr="000A6535">
                <w:rPr>
                  <w:rStyle w:val="Hyperlink"/>
                </w:rPr>
                <w:t>https://blog.textedly.com/spam-text-message-examples</w:t>
              </w:r>
            </w:hyperlink>
          </w:p>
          <w:p w14:paraId="1712B6AA" w14:textId="72C50025" w:rsidR="00A56ADD" w:rsidRDefault="00A56ADD" w:rsidP="00A56ADD">
            <w:pPr>
              <w:pStyle w:val="TableBody"/>
              <w:numPr>
                <w:ilvl w:val="0"/>
                <w:numId w:val="31"/>
              </w:numPr>
            </w:pPr>
            <w:r w:rsidRPr="00350ADE">
              <w:t xml:space="preserve">Access </w:t>
            </w:r>
            <w:bookmarkStart w:id="3" w:name="OLE_LINK2"/>
            <w:r w:rsidRPr="00350ADE">
              <w:fldChar w:fldCharType="begin"/>
            </w:r>
            <w:r w:rsidR="00204859">
              <w:instrText>HYPERLINK "https://www.skillblox.org/" \o "Skillblox website. "</w:instrText>
            </w:r>
            <w:r w:rsidRPr="00350ADE">
              <w:fldChar w:fldCharType="separate"/>
            </w:r>
            <w:r w:rsidRPr="00350ADE">
              <w:rPr>
                <w:rStyle w:val="Hyperlink"/>
              </w:rPr>
              <w:t>Skillblox.org</w:t>
            </w:r>
            <w:r w:rsidRPr="00350ADE">
              <w:fldChar w:fldCharType="end"/>
            </w:r>
            <w:bookmarkStart w:id="4" w:name="_GoBack"/>
            <w:bookmarkEnd w:id="4"/>
            <w:r w:rsidRPr="00350ADE">
              <w:t xml:space="preserve"> </w:t>
            </w:r>
            <w:bookmarkEnd w:id="3"/>
            <w:r w:rsidRPr="00350ADE">
              <w:t xml:space="preserve">and use access code </w:t>
            </w:r>
            <w:r w:rsidRPr="00094C95">
              <w:rPr>
                <w:rFonts w:ascii="Source Sans Pro" w:hAnsi="Source Sans Pro"/>
                <w:b/>
                <w:color w:val="333333"/>
                <w:spacing w:val="8"/>
                <w:shd w:val="clear" w:color="auto" w:fill="FFFFFF"/>
              </w:rPr>
              <w:t>YCFK6U</w:t>
            </w:r>
            <w:r w:rsidRPr="00350ADE">
              <w:rPr>
                <w:rFonts w:ascii="Source Sans Pro" w:hAnsi="Source Sans Pro"/>
                <w:color w:val="333333"/>
                <w:spacing w:val="8"/>
                <w:shd w:val="clear" w:color="auto" w:fill="FFFFFF"/>
              </w:rPr>
              <w:t xml:space="preserve"> to view additional information and examples of online </w:t>
            </w:r>
            <w:r w:rsidRPr="00350ADE">
              <w:t>scams</w:t>
            </w:r>
            <w:r w:rsidRPr="00350ADE">
              <w:rPr>
                <w:rFonts w:ascii="Source Sans Pro" w:hAnsi="Source Sans Pro"/>
                <w:color w:val="333333"/>
                <w:spacing w:val="8"/>
                <w:shd w:val="clear" w:color="auto" w:fill="FFFFFF"/>
              </w:rPr>
              <w:t>.</w:t>
            </w:r>
          </w:p>
        </w:tc>
        <w:tc>
          <w:tcPr>
            <w:tcW w:w="1570" w:type="dxa"/>
          </w:tcPr>
          <w:p w14:paraId="43F65F64" w14:textId="77777777" w:rsidR="00A56ADD" w:rsidRDefault="00A56ADD" w:rsidP="00A56ADD">
            <w:pPr>
              <w:pStyle w:val="TableBody"/>
            </w:pPr>
          </w:p>
        </w:tc>
      </w:tr>
    </w:tbl>
    <w:p w14:paraId="3876A12E" w14:textId="77777777" w:rsidR="00542AC6" w:rsidRPr="00063B0A" w:rsidRDefault="00542AC6" w:rsidP="00A56ADD">
      <w:pPr>
        <w:spacing w:before="8"/>
        <w:rPr>
          <w:rFonts w:asciiTheme="minorHAnsi" w:hAnsiTheme="minorHAnsi" w:cstheme="minorHAnsi"/>
          <w:b/>
          <w:szCs w:val="44"/>
        </w:rPr>
      </w:pPr>
    </w:p>
    <w:sectPr w:rsidR="00542AC6" w:rsidRPr="00063B0A" w:rsidSect="00B202A7">
      <w:headerReference w:type="default" r:id="rId15"/>
      <w:footerReference w:type="default" r:id="rId16"/>
      <w:headerReference w:type="first" r:id="rId17"/>
      <w:footerReference w:type="first" r:id="rId18"/>
      <w:type w:val="continuous"/>
      <w:pgSz w:w="12240" w:h="15840" w:code="1"/>
      <w:pgMar w:top="1440" w:right="1080" w:bottom="1080"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BC40C" w14:textId="77777777" w:rsidR="00CA7F51" w:rsidRDefault="00CA7F51">
      <w:r>
        <w:separator/>
      </w:r>
    </w:p>
  </w:endnote>
  <w:endnote w:type="continuationSeparator" w:id="0">
    <w:p w14:paraId="5F8D78AE" w14:textId="77777777" w:rsidR="00CA7F51" w:rsidRDefault="00CA7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ource Sans Pro">
    <w:altName w:val="Cambria Math"/>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okChampa">
    <w:altName w:val="Arial Unicode MS"/>
    <w:charset w:val="00"/>
    <w:family w:val="swiss"/>
    <w:pitch w:val="variable"/>
    <w:sig w:usb0="00000000"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956CF" w14:textId="7EA762DB" w:rsidR="00BD70AC" w:rsidRPr="000D1995" w:rsidRDefault="008F1D7C" w:rsidP="00771539">
    <w:pPr>
      <w:tabs>
        <w:tab w:val="center" w:pos="5040"/>
        <w:tab w:val="right" w:pos="9990"/>
      </w:tabs>
      <w:spacing w:line="245" w:lineRule="exact"/>
      <w:ind w:left="20"/>
      <w:rPr>
        <w:sz w:val="20"/>
      </w:rPr>
    </w:pPr>
    <w:r w:rsidRPr="000D1995">
      <w:rPr>
        <w:color w:val="1F3863"/>
      </w:rPr>
      <w:t>Lesson</w:t>
    </w:r>
    <w:r w:rsidRPr="000D1995">
      <w:rPr>
        <w:color w:val="1F3863"/>
        <w:spacing w:val="-5"/>
      </w:rPr>
      <w:t xml:space="preserve"> </w:t>
    </w:r>
    <w:r w:rsidRPr="000D1995">
      <w:rPr>
        <w:color w:val="1F3863"/>
      </w:rPr>
      <w:t>17:</w:t>
    </w:r>
    <w:r w:rsidRPr="000D1995">
      <w:rPr>
        <w:color w:val="1F3863"/>
        <w:spacing w:val="-4"/>
      </w:rPr>
      <w:t xml:space="preserve"> </w:t>
    </w:r>
    <w:r w:rsidRPr="000D1995">
      <w:rPr>
        <w:color w:val="1F3863"/>
      </w:rPr>
      <w:t>Staying Safe in a Digital World</w:t>
    </w:r>
    <w:r w:rsidR="00771539">
      <w:rPr>
        <w:color w:val="1F3863"/>
      </w:rPr>
      <w:tab/>
    </w:r>
    <w:r w:rsidRPr="000D1995">
      <w:rPr>
        <w:color w:val="1F3863"/>
        <w:spacing w:val="-2"/>
      </w:rPr>
      <w:fldChar w:fldCharType="begin"/>
    </w:r>
    <w:r w:rsidRPr="000D1995">
      <w:rPr>
        <w:color w:val="1F3863"/>
        <w:spacing w:val="-2"/>
      </w:rPr>
      <w:instrText xml:space="preserve"> DATE \@ "M.d.yyyy" </w:instrText>
    </w:r>
    <w:r w:rsidRPr="000D1995">
      <w:rPr>
        <w:color w:val="1F3863"/>
        <w:spacing w:val="-2"/>
      </w:rPr>
      <w:fldChar w:fldCharType="separate"/>
    </w:r>
    <w:r w:rsidR="00204859">
      <w:rPr>
        <w:noProof/>
        <w:color w:val="1F3863"/>
        <w:spacing w:val="-2"/>
      </w:rPr>
      <w:t>3.1.2023</w:t>
    </w:r>
    <w:r w:rsidRPr="000D1995">
      <w:rPr>
        <w:color w:val="1F3863"/>
        <w:spacing w:val="-2"/>
      </w:rPr>
      <w:fldChar w:fldCharType="end"/>
    </w:r>
    <w:r w:rsidR="00771539">
      <w:rPr>
        <w:color w:val="1F3863"/>
        <w:spacing w:val="-2"/>
      </w:rPr>
      <w:tab/>
    </w:r>
    <w:r w:rsidRPr="000D1995">
      <w:rPr>
        <w:noProof/>
        <w:color w:val="1F3863"/>
        <w:spacing w:val="-2"/>
      </w:rPr>
      <w:fldChar w:fldCharType="begin"/>
    </w:r>
    <w:r w:rsidRPr="000D1995">
      <w:rPr>
        <w:noProof/>
        <w:color w:val="1F3863"/>
        <w:spacing w:val="-2"/>
      </w:rPr>
      <w:instrText xml:space="preserve"> PAGE   \* MERGEFORMAT </w:instrText>
    </w:r>
    <w:r w:rsidRPr="000D1995">
      <w:rPr>
        <w:noProof/>
        <w:color w:val="1F3863"/>
        <w:spacing w:val="-2"/>
      </w:rPr>
      <w:fldChar w:fldCharType="separate"/>
    </w:r>
    <w:r w:rsidR="00204859">
      <w:rPr>
        <w:noProof/>
        <w:color w:val="1F3863"/>
        <w:spacing w:val="-2"/>
      </w:rPr>
      <w:t>5</w:t>
    </w:r>
    <w:r w:rsidRPr="000D1995">
      <w:rPr>
        <w:noProof/>
        <w:color w:val="1F3863"/>
        <w:spacing w:val="-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4F4DE" w14:textId="632C4397" w:rsidR="00712CBC" w:rsidRPr="00712CBC" w:rsidRDefault="00712CBC" w:rsidP="006E1865">
    <w:pPr>
      <w:tabs>
        <w:tab w:val="center" w:pos="5040"/>
        <w:tab w:val="right" w:pos="9990"/>
      </w:tabs>
      <w:spacing w:line="245" w:lineRule="exact"/>
      <w:ind w:left="20"/>
      <w:rPr>
        <w:sz w:val="20"/>
      </w:rPr>
    </w:pPr>
    <w:r>
      <w:rPr>
        <w:color w:val="1F3863"/>
      </w:rPr>
      <w:t>Lesson</w:t>
    </w:r>
    <w:r>
      <w:rPr>
        <w:color w:val="1F3863"/>
        <w:spacing w:val="-5"/>
      </w:rPr>
      <w:t xml:space="preserve"> </w:t>
    </w:r>
    <w:r>
      <w:rPr>
        <w:color w:val="1F3863"/>
      </w:rPr>
      <w:t>1</w:t>
    </w:r>
    <w:r w:rsidR="008F1D7C">
      <w:rPr>
        <w:color w:val="1F3863"/>
      </w:rPr>
      <w:t>7</w:t>
    </w:r>
    <w:r w:rsidRPr="006E1865">
      <w:rPr>
        <w:color w:val="1F3863"/>
      </w:rPr>
      <w:t>:</w:t>
    </w:r>
    <w:r w:rsidRPr="006E1865">
      <w:rPr>
        <w:color w:val="1F3863"/>
        <w:spacing w:val="-4"/>
      </w:rPr>
      <w:t xml:space="preserve"> </w:t>
    </w:r>
    <w:r w:rsidR="008F1D7C" w:rsidRPr="006E1865">
      <w:rPr>
        <w:color w:val="1F3863"/>
      </w:rPr>
      <w:t>Staying Safe in a Digital World</w:t>
    </w:r>
    <w:r w:rsidR="006E1865">
      <w:rPr>
        <w:color w:val="1F3863"/>
      </w:rPr>
      <w:tab/>
    </w:r>
    <w:r w:rsidR="00A56ADD">
      <w:rPr>
        <w:color w:val="1F3863"/>
        <w:spacing w:val="-2"/>
      </w:rPr>
      <w:fldChar w:fldCharType="begin"/>
    </w:r>
    <w:r w:rsidR="00A56ADD">
      <w:rPr>
        <w:color w:val="1F3863"/>
        <w:spacing w:val="-2"/>
      </w:rPr>
      <w:instrText xml:space="preserve"> DATE \@ "M.d.yyyy" </w:instrText>
    </w:r>
    <w:r w:rsidR="00A56ADD">
      <w:rPr>
        <w:color w:val="1F3863"/>
        <w:spacing w:val="-2"/>
      </w:rPr>
      <w:fldChar w:fldCharType="separate"/>
    </w:r>
    <w:r w:rsidR="00204859">
      <w:rPr>
        <w:noProof/>
        <w:color w:val="1F3863"/>
        <w:spacing w:val="-2"/>
      </w:rPr>
      <w:t>3.1.2023</w:t>
    </w:r>
    <w:r w:rsidR="00A56ADD">
      <w:rPr>
        <w:color w:val="1F3863"/>
        <w:spacing w:val="-2"/>
      </w:rPr>
      <w:fldChar w:fldCharType="end"/>
    </w:r>
    <w:r w:rsidR="006E1865">
      <w:rPr>
        <w:color w:val="1F3863"/>
        <w:spacing w:val="-2"/>
      </w:rPr>
      <w:tab/>
    </w:r>
    <w:r w:rsidRPr="00A57520">
      <w:rPr>
        <w:noProof/>
        <w:color w:val="1F3863"/>
        <w:spacing w:val="-2"/>
      </w:rPr>
      <w:fldChar w:fldCharType="begin"/>
    </w:r>
    <w:r w:rsidRPr="00A57520">
      <w:rPr>
        <w:noProof/>
        <w:color w:val="1F3863"/>
        <w:spacing w:val="-2"/>
      </w:rPr>
      <w:instrText xml:space="preserve"> PAGE   \* MERGEFORMAT </w:instrText>
    </w:r>
    <w:r w:rsidRPr="00A57520">
      <w:rPr>
        <w:noProof/>
        <w:color w:val="1F3863"/>
        <w:spacing w:val="-2"/>
      </w:rPr>
      <w:fldChar w:fldCharType="separate"/>
    </w:r>
    <w:r w:rsidR="00204859">
      <w:rPr>
        <w:noProof/>
        <w:color w:val="1F3863"/>
        <w:spacing w:val="-2"/>
      </w:rPr>
      <w:t>1</w:t>
    </w:r>
    <w:r w:rsidRPr="00A57520">
      <w:rPr>
        <w:noProof/>
        <w:color w:val="1F3863"/>
        <w:spacing w:val="-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1B43B" w14:textId="77777777" w:rsidR="00CA7F51" w:rsidRDefault="00CA7F51">
      <w:r>
        <w:separator/>
      </w:r>
    </w:p>
  </w:footnote>
  <w:footnote w:type="continuationSeparator" w:id="0">
    <w:p w14:paraId="2C3FA45A" w14:textId="77777777" w:rsidR="00CA7F51" w:rsidRDefault="00CA7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9D6DE" w14:textId="23587834" w:rsidR="00712CBC" w:rsidRPr="00712CBC" w:rsidRDefault="00712CBC" w:rsidP="00F04009">
    <w:pPr>
      <w:tabs>
        <w:tab w:val="left" w:pos="9060"/>
        <w:tab w:val="right" w:pos="10080"/>
      </w:tabs>
      <w:spacing w:after="120" w:line="428" w:lineRule="exact"/>
      <w:rPr>
        <w:sz w:val="36"/>
        <w:szCs w:val="20"/>
      </w:rPr>
    </w:pPr>
    <w:r w:rsidRPr="00712CBC">
      <w:rPr>
        <w:color w:val="1F3863"/>
        <w:sz w:val="36"/>
        <w:szCs w:val="20"/>
      </w:rPr>
      <w:t>Lesson</w:t>
    </w:r>
    <w:r w:rsidRPr="00712CBC">
      <w:rPr>
        <w:color w:val="1F3863"/>
        <w:spacing w:val="-8"/>
        <w:sz w:val="36"/>
        <w:szCs w:val="20"/>
      </w:rPr>
      <w:t xml:space="preserve"> </w:t>
    </w:r>
    <w:r w:rsidRPr="00712CBC">
      <w:rPr>
        <w:color w:val="1F3863"/>
        <w:sz w:val="36"/>
        <w:szCs w:val="20"/>
      </w:rPr>
      <w:t>1</w:t>
    </w:r>
    <w:r w:rsidR="008F1D7C">
      <w:rPr>
        <w:color w:val="1F3863"/>
        <w:sz w:val="36"/>
        <w:szCs w:val="20"/>
      </w:rPr>
      <w:t>7</w:t>
    </w:r>
    <w:r w:rsidRPr="00712CBC">
      <w:rPr>
        <w:color w:val="1F3863"/>
        <w:sz w:val="36"/>
        <w:szCs w:val="20"/>
      </w:rPr>
      <w:t>:</w:t>
    </w:r>
    <w:r w:rsidRPr="00712CBC">
      <w:rPr>
        <w:color w:val="1F3863"/>
        <w:spacing w:val="-7"/>
        <w:sz w:val="36"/>
        <w:szCs w:val="20"/>
      </w:rPr>
      <w:t xml:space="preserve"> </w:t>
    </w:r>
    <w:r w:rsidR="008F1D7C" w:rsidRPr="008F1D7C">
      <w:rPr>
        <w:color w:val="1F3863"/>
        <w:sz w:val="36"/>
        <w:szCs w:val="20"/>
      </w:rPr>
      <w:t>Staying Safe in a Digital World</w:t>
    </w:r>
  </w:p>
  <w:p w14:paraId="37040AF3" w14:textId="6844F596" w:rsidR="00BD70AC" w:rsidRDefault="00CA7F51">
    <w:pPr>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D9F6B" w14:textId="1BBA15D6" w:rsidR="00BB6059" w:rsidRDefault="00BB6059" w:rsidP="00F04009">
    <w:pPr>
      <w:pStyle w:val="Header"/>
      <w:ind w:left="-1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3F5"/>
    <w:multiLevelType w:val="hybridMultilevel"/>
    <w:tmpl w:val="E23E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9C5E54"/>
    <w:multiLevelType w:val="hybridMultilevel"/>
    <w:tmpl w:val="15DA9E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859691B"/>
    <w:multiLevelType w:val="hybridMultilevel"/>
    <w:tmpl w:val="AD74B00A"/>
    <w:lvl w:ilvl="0" w:tplc="ABAA08C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255D7"/>
    <w:multiLevelType w:val="hybridMultilevel"/>
    <w:tmpl w:val="DF9CE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82733"/>
    <w:multiLevelType w:val="hybridMultilevel"/>
    <w:tmpl w:val="068CAB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F4C7F7E"/>
    <w:multiLevelType w:val="hybridMultilevel"/>
    <w:tmpl w:val="9F42308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A95BA9"/>
    <w:multiLevelType w:val="hybridMultilevel"/>
    <w:tmpl w:val="4244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66545"/>
    <w:multiLevelType w:val="hybridMultilevel"/>
    <w:tmpl w:val="B318320E"/>
    <w:lvl w:ilvl="0" w:tplc="B432698E">
      <w:numFmt w:val="bullet"/>
      <w:lvlText w:val="•"/>
      <w:lvlJc w:val="left"/>
      <w:pPr>
        <w:ind w:left="1039" w:hanging="361"/>
      </w:pPr>
      <w:rPr>
        <w:rFonts w:ascii="Verdana" w:eastAsia="Verdana" w:hAnsi="Verdana" w:cs="Verdana" w:hint="default"/>
        <w:b w:val="0"/>
        <w:bCs w:val="0"/>
        <w:i w:val="0"/>
        <w:iCs w:val="0"/>
        <w:w w:val="84"/>
        <w:sz w:val="22"/>
        <w:szCs w:val="22"/>
        <w:lang w:val="en-US" w:eastAsia="en-US" w:bidi="ar-SA"/>
      </w:rPr>
    </w:lvl>
    <w:lvl w:ilvl="1" w:tplc="099AD744">
      <w:numFmt w:val="bullet"/>
      <w:lvlText w:val="o"/>
      <w:lvlJc w:val="left"/>
      <w:pPr>
        <w:ind w:left="1760" w:hanging="361"/>
      </w:pPr>
      <w:rPr>
        <w:rFonts w:ascii="Courier New" w:eastAsia="Courier New" w:hAnsi="Courier New" w:cs="Courier New" w:hint="default"/>
        <w:b w:val="0"/>
        <w:bCs w:val="0"/>
        <w:i w:val="0"/>
        <w:iCs w:val="0"/>
        <w:w w:val="100"/>
        <w:sz w:val="22"/>
        <w:szCs w:val="22"/>
        <w:lang w:val="en-US" w:eastAsia="en-US" w:bidi="ar-SA"/>
      </w:rPr>
    </w:lvl>
    <w:lvl w:ilvl="2" w:tplc="DE006732">
      <w:numFmt w:val="bullet"/>
      <w:lvlText w:val="•"/>
      <w:lvlJc w:val="left"/>
      <w:pPr>
        <w:ind w:left="2764" w:hanging="361"/>
      </w:pPr>
      <w:rPr>
        <w:lang w:val="en-US" w:eastAsia="en-US" w:bidi="ar-SA"/>
      </w:rPr>
    </w:lvl>
    <w:lvl w:ilvl="3" w:tplc="46A6D94A">
      <w:numFmt w:val="bullet"/>
      <w:lvlText w:val="•"/>
      <w:lvlJc w:val="left"/>
      <w:pPr>
        <w:ind w:left="3768" w:hanging="361"/>
      </w:pPr>
      <w:rPr>
        <w:lang w:val="en-US" w:eastAsia="en-US" w:bidi="ar-SA"/>
      </w:rPr>
    </w:lvl>
    <w:lvl w:ilvl="4" w:tplc="920EBB32">
      <w:numFmt w:val="bullet"/>
      <w:lvlText w:val="•"/>
      <w:lvlJc w:val="left"/>
      <w:pPr>
        <w:ind w:left="4773" w:hanging="361"/>
      </w:pPr>
      <w:rPr>
        <w:lang w:val="en-US" w:eastAsia="en-US" w:bidi="ar-SA"/>
      </w:rPr>
    </w:lvl>
    <w:lvl w:ilvl="5" w:tplc="0396F474">
      <w:numFmt w:val="bullet"/>
      <w:lvlText w:val="•"/>
      <w:lvlJc w:val="left"/>
      <w:pPr>
        <w:ind w:left="5777" w:hanging="361"/>
      </w:pPr>
      <w:rPr>
        <w:lang w:val="en-US" w:eastAsia="en-US" w:bidi="ar-SA"/>
      </w:rPr>
    </w:lvl>
    <w:lvl w:ilvl="6" w:tplc="96F263FA">
      <w:numFmt w:val="bullet"/>
      <w:lvlText w:val="•"/>
      <w:lvlJc w:val="left"/>
      <w:pPr>
        <w:ind w:left="6782" w:hanging="361"/>
      </w:pPr>
      <w:rPr>
        <w:lang w:val="en-US" w:eastAsia="en-US" w:bidi="ar-SA"/>
      </w:rPr>
    </w:lvl>
    <w:lvl w:ilvl="7" w:tplc="D1765CC0">
      <w:numFmt w:val="bullet"/>
      <w:lvlText w:val="•"/>
      <w:lvlJc w:val="left"/>
      <w:pPr>
        <w:ind w:left="7786" w:hanging="361"/>
      </w:pPr>
      <w:rPr>
        <w:lang w:val="en-US" w:eastAsia="en-US" w:bidi="ar-SA"/>
      </w:rPr>
    </w:lvl>
    <w:lvl w:ilvl="8" w:tplc="B792CACE">
      <w:numFmt w:val="bullet"/>
      <w:lvlText w:val="•"/>
      <w:lvlJc w:val="left"/>
      <w:pPr>
        <w:ind w:left="8791" w:hanging="361"/>
      </w:pPr>
      <w:rPr>
        <w:lang w:val="en-US" w:eastAsia="en-US" w:bidi="ar-SA"/>
      </w:rPr>
    </w:lvl>
  </w:abstractNum>
  <w:abstractNum w:abstractNumId="8">
    <w:nsid w:val="20FC08B2"/>
    <w:multiLevelType w:val="hybridMultilevel"/>
    <w:tmpl w:val="761445A6"/>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65510"/>
    <w:multiLevelType w:val="hybridMultilevel"/>
    <w:tmpl w:val="48927A10"/>
    <w:lvl w:ilvl="0" w:tplc="FFFFFFFF">
      <w:numFmt w:val="bullet"/>
      <w:lvlText w:val="•"/>
      <w:lvlJc w:val="left"/>
      <w:pPr>
        <w:ind w:left="360" w:hanging="360"/>
      </w:pPr>
      <w:rPr>
        <w:rFonts w:ascii="Verdana" w:eastAsia="Verdana" w:hAnsi="Verdana" w:cs="Verdana" w:hint="default"/>
        <w:b w:val="0"/>
        <w:bCs w:val="0"/>
        <w:i w:val="0"/>
        <w:iCs w:val="0"/>
        <w:w w:val="84"/>
        <w:sz w:val="22"/>
        <w:szCs w:val="22"/>
        <w:lang w:val="en-US" w:eastAsia="en-US" w:bidi="ar-SA"/>
      </w:rPr>
    </w:lvl>
    <w:lvl w:ilvl="1" w:tplc="8C041334">
      <w:numFmt w:val="bullet"/>
      <w:lvlText w:val="•"/>
      <w:lvlJc w:val="left"/>
      <w:pPr>
        <w:ind w:left="720" w:hanging="360"/>
      </w:pPr>
      <w:rPr>
        <w:rFonts w:ascii="Calibri" w:hAnsi="Calibri" w:cs="Verdana" w:hint="default"/>
        <w:w w:val="84"/>
        <w:sz w:val="22"/>
      </w:rPr>
    </w:lvl>
    <w:lvl w:ilvl="2" w:tplc="FFFFFFFF">
      <w:start w:val="1"/>
      <w:numFmt w:val="decimal"/>
      <w:lvlText w:val="%3."/>
      <w:lvlJc w:val="left"/>
      <w:pPr>
        <w:ind w:left="1080" w:hanging="360"/>
      </w:pPr>
      <w:rPr>
        <w:rFonts w:ascii="Calibri" w:eastAsia="Calibri" w:hAnsi="Calibri" w:cs="Calibri" w:hint="default"/>
        <w:b w:val="0"/>
        <w:bCs w:val="0"/>
        <w:i w:val="0"/>
        <w:iCs w:val="0"/>
        <w:w w:val="100"/>
        <w:sz w:val="22"/>
        <w:szCs w:val="22"/>
        <w:lang w:val="en-US" w:eastAsia="en-US" w:bidi="ar-SA"/>
      </w:rPr>
    </w:lvl>
    <w:lvl w:ilvl="3" w:tplc="FFFFFFFF">
      <w:numFmt w:val="bullet"/>
      <w:lvlText w:val="•"/>
      <w:lvlJc w:val="left"/>
      <w:pPr>
        <w:ind w:left="1379" w:hanging="360"/>
      </w:pPr>
      <w:rPr>
        <w:rFonts w:hint="default"/>
        <w:lang w:val="en-US" w:eastAsia="en-US" w:bidi="ar-SA"/>
      </w:rPr>
    </w:lvl>
    <w:lvl w:ilvl="4" w:tplc="FFFFFFFF">
      <w:numFmt w:val="bullet"/>
      <w:lvlText w:val="•"/>
      <w:lvlJc w:val="left"/>
      <w:pPr>
        <w:ind w:left="1687" w:hanging="360"/>
      </w:pPr>
      <w:rPr>
        <w:rFonts w:hint="default"/>
        <w:lang w:val="en-US" w:eastAsia="en-US" w:bidi="ar-SA"/>
      </w:rPr>
    </w:lvl>
    <w:lvl w:ilvl="5" w:tplc="FFFFFFFF">
      <w:numFmt w:val="bullet"/>
      <w:lvlText w:val="•"/>
      <w:lvlJc w:val="left"/>
      <w:pPr>
        <w:ind w:left="1995" w:hanging="360"/>
      </w:pPr>
      <w:rPr>
        <w:rFonts w:hint="default"/>
        <w:lang w:val="en-US" w:eastAsia="en-US" w:bidi="ar-SA"/>
      </w:rPr>
    </w:lvl>
    <w:lvl w:ilvl="6" w:tplc="FFFFFFFF">
      <w:numFmt w:val="bullet"/>
      <w:lvlText w:val="•"/>
      <w:lvlJc w:val="left"/>
      <w:pPr>
        <w:ind w:left="2304" w:hanging="360"/>
      </w:pPr>
      <w:rPr>
        <w:rFonts w:hint="default"/>
        <w:lang w:val="en-US" w:eastAsia="en-US" w:bidi="ar-SA"/>
      </w:rPr>
    </w:lvl>
    <w:lvl w:ilvl="7" w:tplc="FFFFFFFF">
      <w:numFmt w:val="bullet"/>
      <w:lvlText w:val="•"/>
      <w:lvlJc w:val="left"/>
      <w:pPr>
        <w:ind w:left="2612" w:hanging="360"/>
      </w:pPr>
      <w:rPr>
        <w:rFonts w:hint="default"/>
        <w:lang w:val="en-US" w:eastAsia="en-US" w:bidi="ar-SA"/>
      </w:rPr>
    </w:lvl>
    <w:lvl w:ilvl="8" w:tplc="FFFFFFFF">
      <w:numFmt w:val="bullet"/>
      <w:lvlText w:val="•"/>
      <w:lvlJc w:val="left"/>
      <w:pPr>
        <w:ind w:left="2920" w:hanging="360"/>
      </w:pPr>
      <w:rPr>
        <w:rFonts w:hint="default"/>
        <w:lang w:val="en-US" w:eastAsia="en-US" w:bidi="ar-SA"/>
      </w:rPr>
    </w:lvl>
  </w:abstractNum>
  <w:abstractNum w:abstractNumId="10">
    <w:nsid w:val="24B43462"/>
    <w:multiLevelType w:val="hybridMultilevel"/>
    <w:tmpl w:val="C114C57C"/>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AB6B10"/>
    <w:multiLevelType w:val="hybridMultilevel"/>
    <w:tmpl w:val="2C8C5734"/>
    <w:lvl w:ilvl="0" w:tplc="F41EB30A">
      <w:numFmt w:val="bullet"/>
      <w:lvlText w:val="•"/>
      <w:lvlJc w:val="left"/>
      <w:pPr>
        <w:ind w:left="820" w:hanging="360"/>
      </w:pPr>
      <w:rPr>
        <w:rFonts w:ascii="Verdana" w:eastAsia="Verdana" w:hAnsi="Verdana" w:cs="Verdana" w:hint="default"/>
        <w:w w:val="84"/>
        <w:lang w:val="en-US" w:eastAsia="en-US" w:bidi="ar-SA"/>
      </w:rPr>
    </w:lvl>
    <w:lvl w:ilvl="1" w:tplc="085046A8">
      <w:numFmt w:val="bullet"/>
      <w:lvlText w:val="o"/>
      <w:lvlJc w:val="left"/>
      <w:pPr>
        <w:ind w:left="1600" w:hanging="360"/>
      </w:pPr>
      <w:rPr>
        <w:rFonts w:ascii="Courier New" w:eastAsia="Courier New" w:hAnsi="Courier New" w:cs="Courier New" w:hint="default"/>
        <w:b w:val="0"/>
        <w:bCs w:val="0"/>
        <w:i w:val="0"/>
        <w:iCs w:val="0"/>
        <w:w w:val="100"/>
        <w:sz w:val="22"/>
        <w:szCs w:val="22"/>
        <w:lang w:val="en-US" w:eastAsia="en-US" w:bidi="ar-SA"/>
      </w:rPr>
    </w:lvl>
    <w:lvl w:ilvl="2" w:tplc="FF982C74">
      <w:numFmt w:val="bullet"/>
      <w:lvlText w:val="•"/>
      <w:lvlJc w:val="left"/>
      <w:pPr>
        <w:ind w:left="2582" w:hanging="360"/>
      </w:pPr>
      <w:rPr>
        <w:rFonts w:hint="default"/>
        <w:lang w:val="en-US" w:eastAsia="en-US" w:bidi="ar-SA"/>
      </w:rPr>
    </w:lvl>
    <w:lvl w:ilvl="3" w:tplc="DE5E5D1C">
      <w:numFmt w:val="bullet"/>
      <w:lvlText w:val="•"/>
      <w:lvlJc w:val="left"/>
      <w:pPr>
        <w:ind w:left="3564" w:hanging="360"/>
      </w:pPr>
      <w:rPr>
        <w:rFonts w:hint="default"/>
        <w:lang w:val="en-US" w:eastAsia="en-US" w:bidi="ar-SA"/>
      </w:rPr>
    </w:lvl>
    <w:lvl w:ilvl="4" w:tplc="54FA6C18">
      <w:numFmt w:val="bullet"/>
      <w:lvlText w:val="•"/>
      <w:lvlJc w:val="left"/>
      <w:pPr>
        <w:ind w:left="4546" w:hanging="360"/>
      </w:pPr>
      <w:rPr>
        <w:rFonts w:hint="default"/>
        <w:lang w:val="en-US" w:eastAsia="en-US" w:bidi="ar-SA"/>
      </w:rPr>
    </w:lvl>
    <w:lvl w:ilvl="5" w:tplc="2FE25E18">
      <w:numFmt w:val="bullet"/>
      <w:lvlText w:val="•"/>
      <w:lvlJc w:val="left"/>
      <w:pPr>
        <w:ind w:left="5528" w:hanging="360"/>
      </w:pPr>
      <w:rPr>
        <w:rFonts w:hint="default"/>
        <w:lang w:val="en-US" w:eastAsia="en-US" w:bidi="ar-SA"/>
      </w:rPr>
    </w:lvl>
    <w:lvl w:ilvl="6" w:tplc="4204E8DC">
      <w:numFmt w:val="bullet"/>
      <w:lvlText w:val="•"/>
      <w:lvlJc w:val="left"/>
      <w:pPr>
        <w:ind w:left="6511" w:hanging="360"/>
      </w:pPr>
      <w:rPr>
        <w:rFonts w:hint="default"/>
        <w:lang w:val="en-US" w:eastAsia="en-US" w:bidi="ar-SA"/>
      </w:rPr>
    </w:lvl>
    <w:lvl w:ilvl="7" w:tplc="03DC6A26">
      <w:numFmt w:val="bullet"/>
      <w:lvlText w:val="•"/>
      <w:lvlJc w:val="left"/>
      <w:pPr>
        <w:ind w:left="7493" w:hanging="360"/>
      </w:pPr>
      <w:rPr>
        <w:rFonts w:hint="default"/>
        <w:lang w:val="en-US" w:eastAsia="en-US" w:bidi="ar-SA"/>
      </w:rPr>
    </w:lvl>
    <w:lvl w:ilvl="8" w:tplc="96A01BB4">
      <w:numFmt w:val="bullet"/>
      <w:lvlText w:val="•"/>
      <w:lvlJc w:val="left"/>
      <w:pPr>
        <w:ind w:left="8475" w:hanging="360"/>
      </w:pPr>
      <w:rPr>
        <w:rFonts w:hint="default"/>
        <w:lang w:val="en-US" w:eastAsia="en-US" w:bidi="ar-SA"/>
      </w:rPr>
    </w:lvl>
  </w:abstractNum>
  <w:abstractNum w:abstractNumId="12">
    <w:nsid w:val="28EE5D0D"/>
    <w:multiLevelType w:val="hybridMultilevel"/>
    <w:tmpl w:val="287C6D1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FA6B60"/>
    <w:multiLevelType w:val="hybridMultilevel"/>
    <w:tmpl w:val="8DCAF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0078C"/>
    <w:multiLevelType w:val="hybridMultilevel"/>
    <w:tmpl w:val="7904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EBC2798"/>
    <w:multiLevelType w:val="hybridMultilevel"/>
    <w:tmpl w:val="671C0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8439F3"/>
    <w:multiLevelType w:val="hybridMultilevel"/>
    <w:tmpl w:val="A0045E5E"/>
    <w:lvl w:ilvl="0" w:tplc="A77CC19A">
      <w:numFmt w:val="bullet"/>
      <w:lvlText w:val="•"/>
      <w:lvlJc w:val="left"/>
      <w:pPr>
        <w:ind w:left="489" w:hanging="360"/>
      </w:pPr>
      <w:rPr>
        <w:rFonts w:ascii="Verdana" w:eastAsia="Verdana" w:hAnsi="Verdana" w:cs="Verdana" w:hint="default"/>
        <w:b w:val="0"/>
        <w:bCs w:val="0"/>
        <w:i w:val="0"/>
        <w:iCs w:val="0"/>
        <w:w w:val="84"/>
        <w:sz w:val="22"/>
        <w:szCs w:val="22"/>
        <w:lang w:val="en-US" w:eastAsia="en-US" w:bidi="ar-SA"/>
      </w:rPr>
    </w:lvl>
    <w:lvl w:ilvl="1" w:tplc="DE804EB8">
      <w:numFmt w:val="bullet"/>
      <w:lvlText w:val="•"/>
      <w:lvlJc w:val="left"/>
      <w:pPr>
        <w:ind w:left="849" w:hanging="360"/>
      </w:pPr>
      <w:rPr>
        <w:rFonts w:ascii="Verdana" w:eastAsia="Verdana" w:hAnsi="Verdana" w:cs="Verdana" w:hint="default"/>
        <w:b w:val="0"/>
        <w:bCs w:val="0"/>
        <w:i w:val="0"/>
        <w:iCs w:val="0"/>
        <w:w w:val="84"/>
        <w:sz w:val="22"/>
        <w:szCs w:val="22"/>
        <w:lang w:val="en-US" w:eastAsia="en-US" w:bidi="ar-SA"/>
      </w:rPr>
    </w:lvl>
    <w:lvl w:ilvl="2" w:tplc="3ABA471A">
      <w:start w:val="1"/>
      <w:numFmt w:val="decimal"/>
      <w:lvlText w:val="%3."/>
      <w:lvlJc w:val="left"/>
      <w:pPr>
        <w:ind w:left="1209" w:hanging="360"/>
      </w:pPr>
      <w:rPr>
        <w:rFonts w:ascii="Calibri" w:eastAsia="Calibri" w:hAnsi="Calibri" w:cs="Calibri" w:hint="default"/>
        <w:b w:val="0"/>
        <w:bCs w:val="0"/>
        <w:i w:val="0"/>
        <w:iCs w:val="0"/>
        <w:w w:val="100"/>
        <w:sz w:val="22"/>
        <w:szCs w:val="22"/>
        <w:lang w:val="en-US" w:eastAsia="en-US" w:bidi="ar-SA"/>
      </w:rPr>
    </w:lvl>
    <w:lvl w:ilvl="3" w:tplc="21589B88">
      <w:numFmt w:val="bullet"/>
      <w:lvlText w:val="•"/>
      <w:lvlJc w:val="left"/>
      <w:pPr>
        <w:ind w:left="1508" w:hanging="360"/>
      </w:pPr>
      <w:rPr>
        <w:rFonts w:hint="default"/>
        <w:lang w:val="en-US" w:eastAsia="en-US" w:bidi="ar-SA"/>
      </w:rPr>
    </w:lvl>
    <w:lvl w:ilvl="4" w:tplc="203274A2">
      <w:numFmt w:val="bullet"/>
      <w:lvlText w:val="•"/>
      <w:lvlJc w:val="left"/>
      <w:pPr>
        <w:ind w:left="1816" w:hanging="360"/>
      </w:pPr>
      <w:rPr>
        <w:rFonts w:hint="default"/>
        <w:lang w:val="en-US" w:eastAsia="en-US" w:bidi="ar-SA"/>
      </w:rPr>
    </w:lvl>
    <w:lvl w:ilvl="5" w:tplc="F80A3F48">
      <w:numFmt w:val="bullet"/>
      <w:lvlText w:val="•"/>
      <w:lvlJc w:val="left"/>
      <w:pPr>
        <w:ind w:left="2124" w:hanging="360"/>
      </w:pPr>
      <w:rPr>
        <w:rFonts w:hint="default"/>
        <w:lang w:val="en-US" w:eastAsia="en-US" w:bidi="ar-SA"/>
      </w:rPr>
    </w:lvl>
    <w:lvl w:ilvl="6" w:tplc="3A9E14B4">
      <w:numFmt w:val="bullet"/>
      <w:lvlText w:val="•"/>
      <w:lvlJc w:val="left"/>
      <w:pPr>
        <w:ind w:left="2433" w:hanging="360"/>
      </w:pPr>
      <w:rPr>
        <w:rFonts w:hint="default"/>
        <w:lang w:val="en-US" w:eastAsia="en-US" w:bidi="ar-SA"/>
      </w:rPr>
    </w:lvl>
    <w:lvl w:ilvl="7" w:tplc="8CE6FFDE">
      <w:numFmt w:val="bullet"/>
      <w:lvlText w:val="•"/>
      <w:lvlJc w:val="left"/>
      <w:pPr>
        <w:ind w:left="2741" w:hanging="360"/>
      </w:pPr>
      <w:rPr>
        <w:rFonts w:hint="default"/>
        <w:lang w:val="en-US" w:eastAsia="en-US" w:bidi="ar-SA"/>
      </w:rPr>
    </w:lvl>
    <w:lvl w:ilvl="8" w:tplc="7EEE07BA">
      <w:numFmt w:val="bullet"/>
      <w:lvlText w:val="•"/>
      <w:lvlJc w:val="left"/>
      <w:pPr>
        <w:ind w:left="3049" w:hanging="360"/>
      </w:pPr>
      <w:rPr>
        <w:rFonts w:hint="default"/>
        <w:lang w:val="en-US" w:eastAsia="en-US" w:bidi="ar-SA"/>
      </w:rPr>
    </w:lvl>
  </w:abstractNum>
  <w:abstractNum w:abstractNumId="17">
    <w:nsid w:val="33BB5CCC"/>
    <w:multiLevelType w:val="hybridMultilevel"/>
    <w:tmpl w:val="8C6811B8"/>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C63A9F"/>
    <w:multiLevelType w:val="hybridMultilevel"/>
    <w:tmpl w:val="396A17A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C66D2B"/>
    <w:multiLevelType w:val="hybridMultilevel"/>
    <w:tmpl w:val="90800914"/>
    <w:lvl w:ilvl="0" w:tplc="FFFFFFFF">
      <w:numFmt w:val="bullet"/>
      <w:lvlText w:val="•"/>
      <w:lvlJc w:val="left"/>
      <w:pPr>
        <w:ind w:left="1039" w:hanging="361"/>
      </w:pPr>
      <w:rPr>
        <w:rFonts w:ascii="Verdana" w:eastAsia="Verdana" w:hAnsi="Verdana" w:cs="Verdana" w:hint="default"/>
        <w:b w:val="0"/>
        <w:bCs w:val="0"/>
        <w:i w:val="0"/>
        <w:iCs w:val="0"/>
        <w:w w:val="84"/>
        <w:sz w:val="22"/>
        <w:szCs w:val="22"/>
        <w:lang w:val="en-US" w:eastAsia="en-US" w:bidi="ar-SA"/>
      </w:rPr>
    </w:lvl>
    <w:lvl w:ilvl="1" w:tplc="0409000F">
      <w:start w:val="1"/>
      <w:numFmt w:val="decimal"/>
      <w:lvlText w:val="%2."/>
      <w:lvlJc w:val="left"/>
      <w:pPr>
        <w:ind w:left="1759" w:hanging="360"/>
      </w:pPr>
    </w:lvl>
    <w:lvl w:ilvl="2" w:tplc="FFFFFFFF">
      <w:numFmt w:val="bullet"/>
      <w:lvlText w:val="•"/>
      <w:lvlJc w:val="left"/>
      <w:pPr>
        <w:ind w:left="2764" w:hanging="361"/>
      </w:pPr>
      <w:rPr>
        <w:lang w:val="en-US" w:eastAsia="en-US" w:bidi="ar-SA"/>
      </w:rPr>
    </w:lvl>
    <w:lvl w:ilvl="3" w:tplc="FFFFFFFF">
      <w:numFmt w:val="bullet"/>
      <w:lvlText w:val="•"/>
      <w:lvlJc w:val="left"/>
      <w:pPr>
        <w:ind w:left="3768" w:hanging="361"/>
      </w:pPr>
      <w:rPr>
        <w:lang w:val="en-US" w:eastAsia="en-US" w:bidi="ar-SA"/>
      </w:rPr>
    </w:lvl>
    <w:lvl w:ilvl="4" w:tplc="FFFFFFFF">
      <w:numFmt w:val="bullet"/>
      <w:lvlText w:val="•"/>
      <w:lvlJc w:val="left"/>
      <w:pPr>
        <w:ind w:left="4773" w:hanging="361"/>
      </w:pPr>
      <w:rPr>
        <w:lang w:val="en-US" w:eastAsia="en-US" w:bidi="ar-SA"/>
      </w:rPr>
    </w:lvl>
    <w:lvl w:ilvl="5" w:tplc="FFFFFFFF">
      <w:numFmt w:val="bullet"/>
      <w:lvlText w:val="•"/>
      <w:lvlJc w:val="left"/>
      <w:pPr>
        <w:ind w:left="5777" w:hanging="361"/>
      </w:pPr>
      <w:rPr>
        <w:lang w:val="en-US" w:eastAsia="en-US" w:bidi="ar-SA"/>
      </w:rPr>
    </w:lvl>
    <w:lvl w:ilvl="6" w:tplc="FFFFFFFF">
      <w:numFmt w:val="bullet"/>
      <w:lvlText w:val="•"/>
      <w:lvlJc w:val="left"/>
      <w:pPr>
        <w:ind w:left="6782" w:hanging="361"/>
      </w:pPr>
      <w:rPr>
        <w:lang w:val="en-US" w:eastAsia="en-US" w:bidi="ar-SA"/>
      </w:rPr>
    </w:lvl>
    <w:lvl w:ilvl="7" w:tplc="FFFFFFFF">
      <w:numFmt w:val="bullet"/>
      <w:lvlText w:val="•"/>
      <w:lvlJc w:val="left"/>
      <w:pPr>
        <w:ind w:left="7786" w:hanging="361"/>
      </w:pPr>
      <w:rPr>
        <w:lang w:val="en-US" w:eastAsia="en-US" w:bidi="ar-SA"/>
      </w:rPr>
    </w:lvl>
    <w:lvl w:ilvl="8" w:tplc="FFFFFFFF">
      <w:numFmt w:val="bullet"/>
      <w:lvlText w:val="•"/>
      <w:lvlJc w:val="left"/>
      <w:pPr>
        <w:ind w:left="8791" w:hanging="361"/>
      </w:pPr>
      <w:rPr>
        <w:lang w:val="en-US" w:eastAsia="en-US" w:bidi="ar-SA"/>
      </w:rPr>
    </w:lvl>
  </w:abstractNum>
  <w:abstractNum w:abstractNumId="20">
    <w:nsid w:val="3B352D81"/>
    <w:multiLevelType w:val="hybridMultilevel"/>
    <w:tmpl w:val="C986C07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95146C"/>
    <w:multiLevelType w:val="hybridMultilevel"/>
    <w:tmpl w:val="9D82E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5D1F1B"/>
    <w:multiLevelType w:val="hybridMultilevel"/>
    <w:tmpl w:val="249854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68BD7136"/>
    <w:multiLevelType w:val="hybridMultilevel"/>
    <w:tmpl w:val="CCFC892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B33CBA"/>
    <w:multiLevelType w:val="hybridMultilevel"/>
    <w:tmpl w:val="E034D8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C2F1405"/>
    <w:multiLevelType w:val="hybridMultilevel"/>
    <w:tmpl w:val="5D4CC80C"/>
    <w:lvl w:ilvl="0" w:tplc="1D68695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C96BE4"/>
    <w:multiLevelType w:val="hybridMultilevel"/>
    <w:tmpl w:val="B5A63D5A"/>
    <w:lvl w:ilvl="0" w:tplc="1B0C0568">
      <w:numFmt w:val="bullet"/>
      <w:lvlText w:val="•"/>
      <w:lvlJc w:val="left"/>
      <w:pPr>
        <w:ind w:left="880" w:hanging="360"/>
      </w:pPr>
      <w:rPr>
        <w:rFonts w:ascii="Verdana" w:eastAsia="Verdana" w:hAnsi="Verdana" w:cs="Verdana" w:hint="default"/>
        <w:w w:val="84"/>
        <w:lang w:val="en-US" w:eastAsia="en-US" w:bidi="ar-SA"/>
      </w:rPr>
    </w:lvl>
    <w:lvl w:ilvl="1" w:tplc="BC6C2536">
      <w:numFmt w:val="bullet"/>
      <w:lvlText w:val="o"/>
      <w:lvlJc w:val="left"/>
      <w:pPr>
        <w:ind w:left="1600" w:hanging="360"/>
      </w:pPr>
      <w:rPr>
        <w:rFonts w:ascii="Courier New" w:eastAsia="Courier New" w:hAnsi="Courier New" w:cs="Courier New" w:hint="default"/>
        <w:b w:val="0"/>
        <w:bCs w:val="0"/>
        <w:i w:val="0"/>
        <w:iCs w:val="0"/>
        <w:w w:val="100"/>
        <w:sz w:val="22"/>
        <w:szCs w:val="22"/>
        <w:lang w:val="en-US" w:eastAsia="en-US" w:bidi="ar-SA"/>
      </w:rPr>
    </w:lvl>
    <w:lvl w:ilvl="2" w:tplc="E7FE9600">
      <w:numFmt w:val="bullet"/>
      <w:lvlText w:val="•"/>
      <w:lvlJc w:val="left"/>
      <w:pPr>
        <w:ind w:left="2571" w:hanging="360"/>
      </w:pPr>
      <w:rPr>
        <w:rFonts w:hint="default"/>
        <w:lang w:val="en-US" w:eastAsia="en-US" w:bidi="ar-SA"/>
      </w:rPr>
    </w:lvl>
    <w:lvl w:ilvl="3" w:tplc="E730A0B4">
      <w:numFmt w:val="bullet"/>
      <w:lvlText w:val="•"/>
      <w:lvlJc w:val="left"/>
      <w:pPr>
        <w:ind w:left="3542" w:hanging="360"/>
      </w:pPr>
      <w:rPr>
        <w:rFonts w:hint="default"/>
        <w:lang w:val="en-US" w:eastAsia="en-US" w:bidi="ar-SA"/>
      </w:rPr>
    </w:lvl>
    <w:lvl w:ilvl="4" w:tplc="A1A84464">
      <w:numFmt w:val="bullet"/>
      <w:lvlText w:val="•"/>
      <w:lvlJc w:val="left"/>
      <w:pPr>
        <w:ind w:left="4513" w:hanging="360"/>
      </w:pPr>
      <w:rPr>
        <w:rFonts w:hint="default"/>
        <w:lang w:val="en-US" w:eastAsia="en-US" w:bidi="ar-SA"/>
      </w:rPr>
    </w:lvl>
    <w:lvl w:ilvl="5" w:tplc="381CF628">
      <w:numFmt w:val="bullet"/>
      <w:lvlText w:val="•"/>
      <w:lvlJc w:val="left"/>
      <w:pPr>
        <w:ind w:left="5484" w:hanging="360"/>
      </w:pPr>
      <w:rPr>
        <w:rFonts w:hint="default"/>
        <w:lang w:val="en-US" w:eastAsia="en-US" w:bidi="ar-SA"/>
      </w:rPr>
    </w:lvl>
    <w:lvl w:ilvl="6" w:tplc="221021C4">
      <w:numFmt w:val="bullet"/>
      <w:lvlText w:val="•"/>
      <w:lvlJc w:val="left"/>
      <w:pPr>
        <w:ind w:left="6455" w:hanging="360"/>
      </w:pPr>
      <w:rPr>
        <w:rFonts w:hint="default"/>
        <w:lang w:val="en-US" w:eastAsia="en-US" w:bidi="ar-SA"/>
      </w:rPr>
    </w:lvl>
    <w:lvl w:ilvl="7" w:tplc="BEB016FE">
      <w:numFmt w:val="bullet"/>
      <w:lvlText w:val="•"/>
      <w:lvlJc w:val="left"/>
      <w:pPr>
        <w:ind w:left="7426" w:hanging="360"/>
      </w:pPr>
      <w:rPr>
        <w:rFonts w:hint="default"/>
        <w:lang w:val="en-US" w:eastAsia="en-US" w:bidi="ar-SA"/>
      </w:rPr>
    </w:lvl>
    <w:lvl w:ilvl="8" w:tplc="4B7AE2EA">
      <w:numFmt w:val="bullet"/>
      <w:lvlText w:val="•"/>
      <w:lvlJc w:val="left"/>
      <w:pPr>
        <w:ind w:left="8397" w:hanging="360"/>
      </w:pPr>
      <w:rPr>
        <w:rFonts w:hint="default"/>
        <w:lang w:val="en-US" w:eastAsia="en-US" w:bidi="ar-SA"/>
      </w:rPr>
    </w:lvl>
  </w:abstractNum>
  <w:abstractNum w:abstractNumId="27">
    <w:nsid w:val="71EF3D7B"/>
    <w:multiLevelType w:val="hybridMultilevel"/>
    <w:tmpl w:val="AB80C7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nsid w:val="75B02E81"/>
    <w:multiLevelType w:val="hybridMultilevel"/>
    <w:tmpl w:val="85940A94"/>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791CB0"/>
    <w:multiLevelType w:val="hybridMultilevel"/>
    <w:tmpl w:val="7BD05C4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AE4461F"/>
    <w:multiLevelType w:val="hybridMultilevel"/>
    <w:tmpl w:val="892AA872"/>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9"/>
  </w:num>
  <w:num w:numId="4">
    <w:abstractNumId w:val="7"/>
  </w:num>
  <w:num w:numId="5">
    <w:abstractNumId w:val="19"/>
  </w:num>
  <w:num w:numId="6">
    <w:abstractNumId w:val="2"/>
  </w:num>
  <w:num w:numId="7">
    <w:abstractNumId w:val="15"/>
  </w:num>
  <w:num w:numId="8">
    <w:abstractNumId w:val="13"/>
  </w:num>
  <w:num w:numId="9">
    <w:abstractNumId w:val="25"/>
  </w:num>
  <w:num w:numId="10">
    <w:abstractNumId w:val="26"/>
  </w:num>
  <w:num w:numId="11">
    <w:abstractNumId w:val="21"/>
  </w:num>
  <w:num w:numId="12">
    <w:abstractNumId w:val="3"/>
  </w:num>
  <w:num w:numId="13">
    <w:abstractNumId w:val="0"/>
  </w:num>
  <w:num w:numId="14">
    <w:abstractNumId w:val="6"/>
  </w:num>
  <w:num w:numId="15">
    <w:abstractNumId w:val="8"/>
  </w:num>
  <w:num w:numId="16">
    <w:abstractNumId w:val="30"/>
  </w:num>
  <w:num w:numId="17">
    <w:abstractNumId w:val="29"/>
  </w:num>
  <w:num w:numId="18">
    <w:abstractNumId w:val="17"/>
  </w:num>
  <w:num w:numId="19">
    <w:abstractNumId w:val="20"/>
  </w:num>
  <w:num w:numId="20">
    <w:abstractNumId w:val="10"/>
  </w:num>
  <w:num w:numId="21">
    <w:abstractNumId w:val="23"/>
  </w:num>
  <w:num w:numId="22">
    <w:abstractNumId w:val="12"/>
  </w:num>
  <w:num w:numId="23">
    <w:abstractNumId w:val="28"/>
  </w:num>
  <w:num w:numId="24">
    <w:abstractNumId w:val="18"/>
  </w:num>
  <w:num w:numId="25">
    <w:abstractNumId w:val="5"/>
  </w:num>
  <w:num w:numId="26">
    <w:abstractNumId w:val="4"/>
  </w:num>
  <w:num w:numId="27">
    <w:abstractNumId w:val="24"/>
  </w:num>
  <w:num w:numId="28">
    <w:abstractNumId w:val="22"/>
  </w:num>
  <w:num w:numId="29">
    <w:abstractNumId w:val="1"/>
  </w:num>
  <w:num w:numId="30">
    <w:abstractNumId w:val="2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ytzQ2NLKAYCUdpeDU4uLM/DyQAiPLWgBDkcA8LQAAAA=="/>
  </w:docVars>
  <w:rsids>
    <w:rsidRoot w:val="00542AC6"/>
    <w:rsid w:val="00007263"/>
    <w:rsid w:val="0002283C"/>
    <w:rsid w:val="0002454D"/>
    <w:rsid w:val="000247BA"/>
    <w:rsid w:val="00025AB2"/>
    <w:rsid w:val="00060783"/>
    <w:rsid w:val="00063B0A"/>
    <w:rsid w:val="00071AC1"/>
    <w:rsid w:val="000834F1"/>
    <w:rsid w:val="00085213"/>
    <w:rsid w:val="000863E8"/>
    <w:rsid w:val="00094C95"/>
    <w:rsid w:val="000C2CFD"/>
    <w:rsid w:val="000C43AD"/>
    <w:rsid w:val="000C57A7"/>
    <w:rsid w:val="000D1995"/>
    <w:rsid w:val="000E1A42"/>
    <w:rsid w:val="000F17C7"/>
    <w:rsid w:val="00122BD3"/>
    <w:rsid w:val="0012586F"/>
    <w:rsid w:val="0013076F"/>
    <w:rsid w:val="00163D49"/>
    <w:rsid w:val="00163E40"/>
    <w:rsid w:val="00177A1F"/>
    <w:rsid w:val="00191BE2"/>
    <w:rsid w:val="001951D6"/>
    <w:rsid w:val="001B3D4B"/>
    <w:rsid w:val="001C7BCC"/>
    <w:rsid w:val="0020193A"/>
    <w:rsid w:val="00204859"/>
    <w:rsid w:val="002069E9"/>
    <w:rsid w:val="0022174E"/>
    <w:rsid w:val="00245EC2"/>
    <w:rsid w:val="002520A6"/>
    <w:rsid w:val="00267AEE"/>
    <w:rsid w:val="00271F3C"/>
    <w:rsid w:val="00284A25"/>
    <w:rsid w:val="002A15B5"/>
    <w:rsid w:val="002C429F"/>
    <w:rsid w:val="002C4423"/>
    <w:rsid w:val="002D03C9"/>
    <w:rsid w:val="002D32B0"/>
    <w:rsid w:val="00317288"/>
    <w:rsid w:val="00332192"/>
    <w:rsid w:val="00350ADE"/>
    <w:rsid w:val="003D5A46"/>
    <w:rsid w:val="003D66F4"/>
    <w:rsid w:val="003D72C3"/>
    <w:rsid w:val="003F325B"/>
    <w:rsid w:val="00436F2E"/>
    <w:rsid w:val="00463796"/>
    <w:rsid w:val="004676B6"/>
    <w:rsid w:val="00485418"/>
    <w:rsid w:val="00494EC9"/>
    <w:rsid w:val="00497DBA"/>
    <w:rsid w:val="004B1236"/>
    <w:rsid w:val="004C21E5"/>
    <w:rsid w:val="004C2241"/>
    <w:rsid w:val="004E41D4"/>
    <w:rsid w:val="00507C25"/>
    <w:rsid w:val="005110BD"/>
    <w:rsid w:val="00511EF1"/>
    <w:rsid w:val="00542AC6"/>
    <w:rsid w:val="00542CEF"/>
    <w:rsid w:val="005540AA"/>
    <w:rsid w:val="005648ED"/>
    <w:rsid w:val="0058799B"/>
    <w:rsid w:val="005913A7"/>
    <w:rsid w:val="005B32F6"/>
    <w:rsid w:val="005E1364"/>
    <w:rsid w:val="005F226A"/>
    <w:rsid w:val="006037B0"/>
    <w:rsid w:val="006053FA"/>
    <w:rsid w:val="006122EA"/>
    <w:rsid w:val="006300A3"/>
    <w:rsid w:val="00631B06"/>
    <w:rsid w:val="006562E2"/>
    <w:rsid w:val="00660BDC"/>
    <w:rsid w:val="00671340"/>
    <w:rsid w:val="006754C5"/>
    <w:rsid w:val="006774D0"/>
    <w:rsid w:val="006818A6"/>
    <w:rsid w:val="006838EC"/>
    <w:rsid w:val="006878A2"/>
    <w:rsid w:val="006A7B8B"/>
    <w:rsid w:val="006D45F0"/>
    <w:rsid w:val="006E1865"/>
    <w:rsid w:val="006E19A8"/>
    <w:rsid w:val="006E3921"/>
    <w:rsid w:val="007054A8"/>
    <w:rsid w:val="00712CBC"/>
    <w:rsid w:val="007218F9"/>
    <w:rsid w:val="0073329E"/>
    <w:rsid w:val="00737EA7"/>
    <w:rsid w:val="007449F8"/>
    <w:rsid w:val="00771539"/>
    <w:rsid w:val="007777C1"/>
    <w:rsid w:val="00792639"/>
    <w:rsid w:val="007A422D"/>
    <w:rsid w:val="007C0DA1"/>
    <w:rsid w:val="007E52F7"/>
    <w:rsid w:val="00836971"/>
    <w:rsid w:val="00840668"/>
    <w:rsid w:val="0089559B"/>
    <w:rsid w:val="008A10E2"/>
    <w:rsid w:val="008A6044"/>
    <w:rsid w:val="008C0F06"/>
    <w:rsid w:val="008C2EA1"/>
    <w:rsid w:val="008F16D1"/>
    <w:rsid w:val="008F1D7C"/>
    <w:rsid w:val="00905FA2"/>
    <w:rsid w:val="009114D4"/>
    <w:rsid w:val="009520DA"/>
    <w:rsid w:val="009521EF"/>
    <w:rsid w:val="00981E02"/>
    <w:rsid w:val="00990C60"/>
    <w:rsid w:val="009915E0"/>
    <w:rsid w:val="009941D3"/>
    <w:rsid w:val="009A30D0"/>
    <w:rsid w:val="009A75E2"/>
    <w:rsid w:val="009C0D8E"/>
    <w:rsid w:val="009D7B36"/>
    <w:rsid w:val="009E6032"/>
    <w:rsid w:val="00A06A88"/>
    <w:rsid w:val="00A133C9"/>
    <w:rsid w:val="00A17131"/>
    <w:rsid w:val="00A22C2D"/>
    <w:rsid w:val="00A40B1E"/>
    <w:rsid w:val="00A424AB"/>
    <w:rsid w:val="00A43362"/>
    <w:rsid w:val="00A51F05"/>
    <w:rsid w:val="00A56ADD"/>
    <w:rsid w:val="00A57520"/>
    <w:rsid w:val="00A73800"/>
    <w:rsid w:val="00AA3E3B"/>
    <w:rsid w:val="00AB4F2B"/>
    <w:rsid w:val="00AD38F5"/>
    <w:rsid w:val="00B00F76"/>
    <w:rsid w:val="00B054BA"/>
    <w:rsid w:val="00B10AD4"/>
    <w:rsid w:val="00B202A7"/>
    <w:rsid w:val="00B26554"/>
    <w:rsid w:val="00B3068D"/>
    <w:rsid w:val="00B460C2"/>
    <w:rsid w:val="00B608EC"/>
    <w:rsid w:val="00B633CE"/>
    <w:rsid w:val="00B64923"/>
    <w:rsid w:val="00B87589"/>
    <w:rsid w:val="00B97A19"/>
    <w:rsid w:val="00BA5C5E"/>
    <w:rsid w:val="00BB6059"/>
    <w:rsid w:val="00BC4F37"/>
    <w:rsid w:val="00C2456E"/>
    <w:rsid w:val="00C430B2"/>
    <w:rsid w:val="00C57FC2"/>
    <w:rsid w:val="00C804AF"/>
    <w:rsid w:val="00C90CB7"/>
    <w:rsid w:val="00C93267"/>
    <w:rsid w:val="00CA7F51"/>
    <w:rsid w:val="00CB70E4"/>
    <w:rsid w:val="00CC1EE6"/>
    <w:rsid w:val="00CE0B62"/>
    <w:rsid w:val="00CE3182"/>
    <w:rsid w:val="00CF7098"/>
    <w:rsid w:val="00D04E0F"/>
    <w:rsid w:val="00D10EC2"/>
    <w:rsid w:val="00D15111"/>
    <w:rsid w:val="00D243D8"/>
    <w:rsid w:val="00D3148E"/>
    <w:rsid w:val="00D52166"/>
    <w:rsid w:val="00D57733"/>
    <w:rsid w:val="00D63130"/>
    <w:rsid w:val="00D651FF"/>
    <w:rsid w:val="00D7704D"/>
    <w:rsid w:val="00D86BD4"/>
    <w:rsid w:val="00D9166B"/>
    <w:rsid w:val="00D96312"/>
    <w:rsid w:val="00DB0FC6"/>
    <w:rsid w:val="00DD4419"/>
    <w:rsid w:val="00DE3F7E"/>
    <w:rsid w:val="00DF4816"/>
    <w:rsid w:val="00E0775D"/>
    <w:rsid w:val="00E32E37"/>
    <w:rsid w:val="00E35429"/>
    <w:rsid w:val="00E66D09"/>
    <w:rsid w:val="00E810D3"/>
    <w:rsid w:val="00E81458"/>
    <w:rsid w:val="00E82B04"/>
    <w:rsid w:val="00E86132"/>
    <w:rsid w:val="00E9520A"/>
    <w:rsid w:val="00EC310E"/>
    <w:rsid w:val="00EC546F"/>
    <w:rsid w:val="00ED293B"/>
    <w:rsid w:val="00EF21C9"/>
    <w:rsid w:val="00F04009"/>
    <w:rsid w:val="00F13E4D"/>
    <w:rsid w:val="00F17272"/>
    <w:rsid w:val="00F305D3"/>
    <w:rsid w:val="00F54BFD"/>
    <w:rsid w:val="00F56C72"/>
    <w:rsid w:val="00F703A3"/>
    <w:rsid w:val="00F75F6A"/>
    <w:rsid w:val="00F91E57"/>
    <w:rsid w:val="00FA6E43"/>
    <w:rsid w:val="00FE5239"/>
    <w:rsid w:val="00FE740E"/>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4C6AB"/>
  <w15:chartTrackingRefBased/>
  <w15:docId w15:val="{B0824C45-5808-428F-99FB-8074F058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4A8"/>
    <w:pPr>
      <w:widowControl w:val="0"/>
      <w:autoSpaceDE w:val="0"/>
      <w:autoSpaceDN w:val="0"/>
      <w:spacing w:after="0" w:line="240" w:lineRule="auto"/>
    </w:pPr>
  </w:style>
  <w:style w:type="paragraph" w:styleId="Heading1">
    <w:name w:val="heading 1"/>
    <w:basedOn w:val="Normal"/>
    <w:next w:val="Normal"/>
    <w:link w:val="Heading1Char"/>
    <w:uiPriority w:val="9"/>
    <w:qFormat/>
    <w:rsid w:val="00A56ADD"/>
    <w:pPr>
      <w:spacing w:before="120"/>
      <w:outlineLvl w:val="0"/>
    </w:pPr>
    <w:rPr>
      <w:rFonts w:asciiTheme="minorHAnsi" w:hAnsiTheme="minorHAnsi" w:cstheme="minorHAnsi"/>
      <w:b/>
      <w:color w:val="233E70"/>
      <w:sz w:val="28"/>
    </w:rPr>
  </w:style>
  <w:style w:type="paragraph" w:styleId="Heading2">
    <w:name w:val="heading 2"/>
    <w:basedOn w:val="Normal"/>
    <w:next w:val="Normal"/>
    <w:link w:val="Heading2Char"/>
    <w:uiPriority w:val="9"/>
    <w:unhideWhenUsed/>
    <w:qFormat/>
    <w:rsid w:val="007054A8"/>
    <w:pPr>
      <w:spacing w:before="25"/>
      <w:outlineLvl w:val="1"/>
    </w:pPr>
    <w:rPr>
      <w:rFonts w:asciiTheme="minorHAnsi" w:hAnsiTheme="minorHAnsi" w:cstheme="minorHAnsi"/>
      <w:b/>
      <w:bCs/>
    </w:rPr>
  </w:style>
  <w:style w:type="paragraph" w:styleId="Heading5">
    <w:name w:val="heading 5"/>
    <w:basedOn w:val="Normal"/>
    <w:link w:val="Heading5Char"/>
    <w:uiPriority w:val="9"/>
    <w:unhideWhenUsed/>
    <w:qFormat/>
    <w:rsid w:val="00542AC6"/>
    <w:pPr>
      <w:ind w:left="818" w:right="1182"/>
      <w:jc w:val="center"/>
      <w:outlineLvl w:val="4"/>
    </w:pPr>
    <w:rPr>
      <w:b/>
      <w:bCs/>
      <w:sz w:val="40"/>
      <w:szCs w:val="40"/>
    </w:rPr>
  </w:style>
  <w:style w:type="paragraph" w:styleId="Heading9">
    <w:name w:val="heading 9"/>
    <w:basedOn w:val="Normal"/>
    <w:link w:val="Heading9Char"/>
    <w:uiPriority w:val="1"/>
    <w:qFormat/>
    <w:rsid w:val="00542AC6"/>
    <w:pPr>
      <w:spacing w:before="19"/>
      <w:ind w:left="180"/>
      <w:outlineLvl w:val="8"/>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42AC6"/>
    <w:rPr>
      <w:rFonts w:eastAsia="Calibri" w:cs="Calibri"/>
      <w:b/>
      <w:bCs/>
      <w:sz w:val="40"/>
      <w:szCs w:val="40"/>
    </w:rPr>
  </w:style>
  <w:style w:type="character" w:customStyle="1" w:styleId="Heading9Char">
    <w:name w:val="Heading 9 Char"/>
    <w:basedOn w:val="DefaultParagraphFont"/>
    <w:link w:val="Heading9"/>
    <w:uiPriority w:val="1"/>
    <w:rsid w:val="00542AC6"/>
    <w:rPr>
      <w:rFonts w:eastAsia="Calibri" w:cs="Calibri"/>
      <w:b/>
      <w:bCs/>
      <w:sz w:val="28"/>
      <w:szCs w:val="28"/>
    </w:rPr>
  </w:style>
  <w:style w:type="paragraph" w:styleId="ListParagraph">
    <w:name w:val="List Paragraph"/>
    <w:basedOn w:val="Normal"/>
    <w:link w:val="ListParagraphChar"/>
    <w:uiPriority w:val="1"/>
    <w:qFormat/>
    <w:rsid w:val="00542AC6"/>
    <w:pPr>
      <w:ind w:left="900" w:hanging="361"/>
    </w:pPr>
  </w:style>
  <w:style w:type="paragraph" w:styleId="Header">
    <w:name w:val="header"/>
    <w:basedOn w:val="Normal"/>
    <w:link w:val="HeaderChar"/>
    <w:uiPriority w:val="99"/>
    <w:unhideWhenUsed/>
    <w:rsid w:val="00A57520"/>
    <w:pPr>
      <w:tabs>
        <w:tab w:val="center" w:pos="4680"/>
        <w:tab w:val="right" w:pos="9360"/>
      </w:tabs>
    </w:pPr>
  </w:style>
  <w:style w:type="character" w:customStyle="1" w:styleId="HeaderChar">
    <w:name w:val="Header Char"/>
    <w:basedOn w:val="DefaultParagraphFont"/>
    <w:link w:val="Header"/>
    <w:uiPriority w:val="99"/>
    <w:rsid w:val="00A57520"/>
    <w:rPr>
      <w:rFonts w:eastAsia="Calibri" w:cs="Calibri"/>
      <w:szCs w:val="22"/>
    </w:rPr>
  </w:style>
  <w:style w:type="paragraph" w:styleId="Footer">
    <w:name w:val="footer"/>
    <w:basedOn w:val="Normal"/>
    <w:link w:val="FooterChar"/>
    <w:uiPriority w:val="99"/>
    <w:unhideWhenUsed/>
    <w:rsid w:val="00A57520"/>
    <w:pPr>
      <w:tabs>
        <w:tab w:val="center" w:pos="4680"/>
        <w:tab w:val="right" w:pos="9360"/>
      </w:tabs>
    </w:pPr>
  </w:style>
  <w:style w:type="character" w:customStyle="1" w:styleId="FooterChar">
    <w:name w:val="Footer Char"/>
    <w:basedOn w:val="DefaultParagraphFont"/>
    <w:link w:val="Footer"/>
    <w:uiPriority w:val="99"/>
    <w:rsid w:val="00A57520"/>
    <w:rPr>
      <w:rFonts w:eastAsia="Calibri" w:cs="Calibri"/>
      <w:szCs w:val="22"/>
    </w:rPr>
  </w:style>
  <w:style w:type="table" w:styleId="TableGrid">
    <w:name w:val="Table Grid"/>
    <w:basedOn w:val="TableNormal"/>
    <w:uiPriority w:val="39"/>
    <w:rsid w:val="00E354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57733"/>
    <w:rPr>
      <w:color w:val="0563C1" w:themeColor="hyperlink"/>
      <w:u w:val="single"/>
    </w:rPr>
  </w:style>
  <w:style w:type="character" w:customStyle="1" w:styleId="UnresolvedMention">
    <w:name w:val="Unresolved Mention"/>
    <w:basedOn w:val="DefaultParagraphFont"/>
    <w:uiPriority w:val="99"/>
    <w:semiHidden/>
    <w:unhideWhenUsed/>
    <w:rsid w:val="00D57733"/>
    <w:rPr>
      <w:color w:val="605E5C"/>
      <w:shd w:val="clear" w:color="auto" w:fill="E1DFDD"/>
    </w:rPr>
  </w:style>
  <w:style w:type="character" w:styleId="FollowedHyperlink">
    <w:name w:val="FollowedHyperlink"/>
    <w:basedOn w:val="DefaultParagraphFont"/>
    <w:uiPriority w:val="99"/>
    <w:semiHidden/>
    <w:unhideWhenUsed/>
    <w:rsid w:val="00B054BA"/>
    <w:rPr>
      <w:color w:val="954F72" w:themeColor="followedHyperlink"/>
      <w:u w:val="single"/>
    </w:rPr>
  </w:style>
  <w:style w:type="paragraph" w:customStyle="1" w:styleId="Default">
    <w:name w:val="Default"/>
    <w:rsid w:val="00D651FF"/>
    <w:pPr>
      <w:autoSpaceDE w:val="0"/>
      <w:autoSpaceDN w:val="0"/>
      <w:adjustRightInd w:val="0"/>
      <w:spacing w:after="0" w:line="240" w:lineRule="auto"/>
    </w:pPr>
    <w:rPr>
      <w:rFonts w:cs="Calibri"/>
      <w:color w:val="000000"/>
      <w:sz w:val="24"/>
    </w:rPr>
  </w:style>
  <w:style w:type="paragraph" w:styleId="Title">
    <w:name w:val="Title"/>
    <w:basedOn w:val="Normal"/>
    <w:next w:val="Normal"/>
    <w:link w:val="TitleChar"/>
    <w:uiPriority w:val="10"/>
    <w:qFormat/>
    <w:rsid w:val="00A56ADD"/>
    <w:pPr>
      <w:jc w:val="center"/>
    </w:pPr>
    <w:rPr>
      <w:b/>
      <w:bCs/>
      <w:color w:val="002060"/>
      <w:sz w:val="40"/>
      <w:szCs w:val="40"/>
    </w:rPr>
  </w:style>
  <w:style w:type="character" w:customStyle="1" w:styleId="TitleChar">
    <w:name w:val="Title Char"/>
    <w:basedOn w:val="DefaultParagraphFont"/>
    <w:link w:val="Title"/>
    <w:uiPriority w:val="10"/>
    <w:rsid w:val="00A56ADD"/>
    <w:rPr>
      <w:rFonts w:eastAsia="Calibri" w:cs="Calibri"/>
      <w:b/>
      <w:bCs/>
      <w:color w:val="002060"/>
      <w:sz w:val="40"/>
      <w:szCs w:val="40"/>
    </w:rPr>
  </w:style>
  <w:style w:type="character" w:customStyle="1" w:styleId="Heading1Char">
    <w:name w:val="Heading 1 Char"/>
    <w:basedOn w:val="DefaultParagraphFont"/>
    <w:link w:val="Heading1"/>
    <w:uiPriority w:val="9"/>
    <w:rsid w:val="00A56ADD"/>
    <w:rPr>
      <w:rFonts w:asciiTheme="minorHAnsi" w:eastAsia="Calibri" w:hAnsiTheme="minorHAnsi" w:cstheme="minorHAnsi"/>
      <w:b/>
      <w:color w:val="233E70"/>
      <w:sz w:val="28"/>
      <w:szCs w:val="22"/>
    </w:rPr>
  </w:style>
  <w:style w:type="character" w:customStyle="1" w:styleId="Heading2Char">
    <w:name w:val="Heading 2 Char"/>
    <w:basedOn w:val="DefaultParagraphFont"/>
    <w:link w:val="Heading2"/>
    <w:uiPriority w:val="9"/>
    <w:rsid w:val="00A56ADD"/>
    <w:rPr>
      <w:rFonts w:asciiTheme="minorHAnsi" w:eastAsia="Calibri" w:hAnsiTheme="minorHAnsi" w:cstheme="minorHAnsi"/>
      <w:b/>
      <w:bCs/>
      <w:szCs w:val="22"/>
    </w:rPr>
  </w:style>
  <w:style w:type="paragraph" w:customStyle="1" w:styleId="TableHeader">
    <w:name w:val="Table Header"/>
    <w:basedOn w:val="Normal"/>
    <w:link w:val="TableHeaderChar"/>
    <w:qFormat/>
    <w:rsid w:val="00A56ADD"/>
    <w:pPr>
      <w:jc w:val="center"/>
    </w:pPr>
  </w:style>
  <w:style w:type="paragraph" w:customStyle="1" w:styleId="TableBody">
    <w:name w:val="Table Body"/>
    <w:basedOn w:val="ListParagraph"/>
    <w:link w:val="TableBodyChar"/>
    <w:qFormat/>
    <w:rsid w:val="00A56ADD"/>
    <w:pPr>
      <w:widowControl/>
      <w:autoSpaceDE/>
      <w:autoSpaceDN/>
      <w:spacing w:before="120" w:after="120"/>
      <w:ind w:left="0" w:right="216" w:firstLine="0"/>
    </w:pPr>
    <w:rPr>
      <w:rFonts w:asciiTheme="minorHAnsi" w:hAnsiTheme="minorHAnsi" w:cstheme="minorHAnsi"/>
      <w:bCs/>
    </w:rPr>
  </w:style>
  <w:style w:type="character" w:customStyle="1" w:styleId="TableHeaderChar">
    <w:name w:val="Table Header Char"/>
    <w:basedOn w:val="DefaultParagraphFont"/>
    <w:link w:val="TableHeader"/>
    <w:rsid w:val="00A56ADD"/>
    <w:rPr>
      <w:rFonts w:eastAsia="Calibri" w:cs="Calibri"/>
      <w:szCs w:val="22"/>
    </w:rPr>
  </w:style>
  <w:style w:type="character" w:customStyle="1" w:styleId="ListParagraphChar">
    <w:name w:val="List Paragraph Char"/>
    <w:basedOn w:val="DefaultParagraphFont"/>
    <w:link w:val="ListParagraph"/>
    <w:uiPriority w:val="1"/>
    <w:rsid w:val="00A56ADD"/>
    <w:rPr>
      <w:rFonts w:eastAsia="Calibri" w:cs="Calibri"/>
      <w:szCs w:val="22"/>
    </w:rPr>
  </w:style>
  <w:style w:type="character" w:customStyle="1" w:styleId="TableBodyChar">
    <w:name w:val="Table Body Char"/>
    <w:basedOn w:val="ListParagraphChar"/>
    <w:link w:val="TableBody"/>
    <w:rsid w:val="00A56ADD"/>
    <w:rPr>
      <w:rFonts w:asciiTheme="minorHAnsi" w:eastAsia="Calibri" w:hAnsiTheme="minorHAnsi" w:cstheme="minorHAnsi"/>
      <w:b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inyurl.com/dartdigsafety"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lpDesk@Loyainc.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amsey@biz5224.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tinyurl.com/dartdigsafet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blog.textedly.com/spam-text-message-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FFCA5-3ED5-4E15-B85F-0046FA906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Lesson Plan 17: Staying Safe in a Digital World</vt:lpstr>
    </vt:vector>
  </TitlesOfParts>
  <Company/>
  <LinksUpToDate>false</LinksUpToDate>
  <CharactersWithSpaces>10043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17: Staying Safe in a Digital World</dc:title>
  <dc:subject/>
  <dc:creator>Guckert, Denise A</dc:creator>
  <cp:keywords/>
  <dc:description/>
  <cp:lastModifiedBy>codemantra</cp:lastModifiedBy>
  <cp:revision>71</cp:revision>
  <cp:lastPrinted>2022-11-22T04:09:00Z</cp:lastPrinted>
  <dcterms:created xsi:type="dcterms:W3CDTF">2022-12-27T10:14:00Z</dcterms:created>
  <dcterms:modified xsi:type="dcterms:W3CDTF">2023-02-28T19:09:00Z</dcterms:modified>
</cp:coreProperties>
</file>