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237FF" w14:textId="272C6769" w:rsidR="00917217" w:rsidRDefault="00917217" w:rsidP="00917217">
      <w:pPr>
        <w:rPr>
          <w:i w:val="0"/>
          <w:iCs w:val="0"/>
        </w:rPr>
      </w:pPr>
      <w:r w:rsidRPr="00917217">
        <w:rPr>
          <w:i w:val="0"/>
          <w:iCs w:val="0"/>
        </w:rPr>
        <w:t xml:space="preserve">The curriculum includes two primary modes of learning, 1) instructor-led discussions with guided </w:t>
      </w:r>
      <w:r>
        <w:rPr>
          <w:i w:val="0"/>
          <w:iCs w:val="0"/>
        </w:rPr>
        <w:t>exercises</w:t>
      </w:r>
      <w:r w:rsidRPr="00917217">
        <w:rPr>
          <w:i w:val="0"/>
          <w:iCs w:val="0"/>
        </w:rPr>
        <w:t xml:space="preserve">, and 2) self-study activities consisting of digital learning modules (short videos followed by quizzes on the content). After each instructor meeting, participants have self-study work to complete </w:t>
      </w:r>
      <w:r w:rsidRPr="00917217">
        <w:rPr>
          <w:i w:val="0"/>
          <w:iCs w:val="0"/>
        </w:rPr>
        <w:t>that complements</w:t>
      </w:r>
      <w:r w:rsidRPr="00917217">
        <w:rPr>
          <w:i w:val="0"/>
          <w:iCs w:val="0"/>
        </w:rPr>
        <w:t xml:space="preserve"> the current topics.</w:t>
      </w:r>
    </w:p>
    <w:p w14:paraId="626B4266" w14:textId="77777777" w:rsidR="00F452D0" w:rsidRDefault="00917217" w:rsidP="00917217">
      <w:pPr>
        <w:rPr>
          <w:i w:val="0"/>
          <w:iCs w:val="0"/>
        </w:rPr>
      </w:pPr>
      <w:r w:rsidRPr="00917217">
        <w:rPr>
          <w:i w:val="0"/>
          <w:iCs w:val="0"/>
        </w:rPr>
        <w:br/>
      </w:r>
    </w:p>
    <w:p w14:paraId="499C2AB0" w14:textId="601D62FC" w:rsidR="00917217" w:rsidRDefault="00917217" w:rsidP="00917217">
      <w:pPr>
        <w:rPr>
          <w:i w:val="0"/>
          <w:iCs w:val="0"/>
        </w:rPr>
      </w:pPr>
      <w:r w:rsidRPr="00917217">
        <w:rPr>
          <w:i w:val="0"/>
          <w:iCs w:val="0"/>
        </w:rPr>
        <w:t xml:space="preserve">The curriculum that was selected for the </w:t>
      </w:r>
      <w:r w:rsidRPr="00917217">
        <w:rPr>
          <w:i w:val="0"/>
          <w:iCs w:val="0"/>
        </w:rPr>
        <w:t>instructor</w:t>
      </w:r>
      <w:r w:rsidRPr="00917217">
        <w:rPr>
          <w:i w:val="0"/>
          <w:iCs w:val="0"/>
        </w:rPr>
        <w:t xml:space="preserve">-led component is from </w:t>
      </w:r>
    </w:p>
    <w:p w14:paraId="2A4903B6" w14:textId="77777777" w:rsidR="00593B8D" w:rsidRDefault="00593B8D" w:rsidP="00917217">
      <w:pPr>
        <w:rPr>
          <w:i w:val="0"/>
          <w:iCs w:val="0"/>
        </w:rPr>
      </w:pPr>
    </w:p>
    <w:p w14:paraId="5832EE88" w14:textId="0F414AB1" w:rsidR="00F452D0" w:rsidRPr="00F452D0" w:rsidRDefault="00F452D0" w:rsidP="00917217">
      <w:pPr>
        <w:rPr>
          <w:b/>
          <w:bCs/>
          <w:i w:val="0"/>
          <w:iCs w:val="0"/>
        </w:rPr>
      </w:pPr>
      <w:r w:rsidRPr="00F452D0">
        <w:rPr>
          <w:b/>
          <w:bCs/>
          <w:i w:val="0"/>
          <w:iCs w:val="0"/>
        </w:rPr>
        <w:t>Instructor-Led</w:t>
      </w:r>
    </w:p>
    <w:p w14:paraId="6D668EB4" w14:textId="27892143" w:rsidR="00593B8D" w:rsidRPr="00593B8D" w:rsidRDefault="00F452D0" w:rsidP="00593B8D">
      <w:pPr>
        <w:rPr>
          <w:i w:val="0"/>
          <w:iCs w:val="0"/>
        </w:rPr>
      </w:pPr>
      <w:r>
        <w:rPr>
          <w:i w:val="0"/>
          <w:iCs w:val="0"/>
        </w:rPr>
        <w:t>A search and review of existing digital literacy curriculum yielded a plethora of content. The selected is t</w:t>
      </w:r>
      <w:r w:rsidRPr="00593B8D">
        <w:rPr>
          <w:i w:val="0"/>
          <w:iCs w:val="0"/>
        </w:rPr>
        <w:t xml:space="preserve">he </w:t>
      </w:r>
      <w:r w:rsidRPr="00593B8D">
        <w:t xml:space="preserve">Digital Access and Resilience in Texas </w:t>
      </w:r>
      <w:r w:rsidRPr="00593B8D">
        <w:rPr>
          <w:i w:val="0"/>
          <w:iCs w:val="0"/>
        </w:rPr>
        <w:t>(</w:t>
      </w:r>
      <w:r w:rsidRPr="00593B8D">
        <w:t>DART</w:t>
      </w:r>
      <w:r w:rsidRPr="00593B8D">
        <w:rPr>
          <w:i w:val="0"/>
          <w:iCs w:val="0"/>
        </w:rPr>
        <w:t>) curriculum</w:t>
      </w:r>
      <w:r>
        <w:rPr>
          <w:i w:val="0"/>
          <w:iCs w:val="0"/>
        </w:rPr>
        <w:t xml:space="preserve"> that</w:t>
      </w:r>
      <w:r w:rsidRPr="00593B8D">
        <w:rPr>
          <w:i w:val="0"/>
          <w:iCs w:val="0"/>
        </w:rPr>
        <w:t xml:space="preserve"> integrates beginning English language learning with foundational digital skills.</w:t>
      </w:r>
      <w:r>
        <w:rPr>
          <w:i w:val="0"/>
          <w:iCs w:val="0"/>
        </w:rPr>
        <w:t xml:space="preserve"> </w:t>
      </w:r>
      <w:r w:rsidR="00593B8D" w:rsidRPr="00593B8D">
        <w:rPr>
          <w:i w:val="0"/>
          <w:iCs w:val="0"/>
        </w:rPr>
        <w:t xml:space="preserve">The curriculum is intended to supplement existing English language instruction </w:t>
      </w:r>
      <w:r>
        <w:rPr>
          <w:i w:val="0"/>
          <w:iCs w:val="0"/>
        </w:rPr>
        <w:t xml:space="preserve">if the participant requires additional ESL work. The curriculum is also designed with the target audience in mind, thus is appropriate for the expected use. </w:t>
      </w:r>
    </w:p>
    <w:p w14:paraId="44C3C85B" w14:textId="77777777" w:rsidR="00593B8D" w:rsidRDefault="00593B8D" w:rsidP="00917217">
      <w:pPr>
        <w:rPr>
          <w:i w:val="0"/>
          <w:iCs w:val="0"/>
        </w:rPr>
      </w:pPr>
    </w:p>
    <w:p w14:paraId="24ACA705" w14:textId="77777777" w:rsidR="00F452D0" w:rsidRPr="00F452D0" w:rsidRDefault="00F452D0" w:rsidP="00F452D0">
      <w:pPr>
        <w:rPr>
          <w:i w:val="0"/>
          <w:iCs w:val="0"/>
        </w:rPr>
      </w:pPr>
      <w:r w:rsidRPr="00F452D0">
        <w:rPr>
          <w:b/>
          <w:bCs/>
        </w:rPr>
        <w:t xml:space="preserve">Foundational English Language and Digital Literacy Skills </w:t>
      </w:r>
    </w:p>
    <w:p w14:paraId="5E9BBAA0" w14:textId="77777777" w:rsidR="00F452D0" w:rsidRPr="00F452D0" w:rsidRDefault="00F452D0" w:rsidP="00F452D0">
      <w:pPr>
        <w:rPr>
          <w:i w:val="0"/>
          <w:iCs w:val="0"/>
        </w:rPr>
      </w:pPr>
      <w:r w:rsidRPr="00F452D0">
        <w:t xml:space="preserve">The DART </w:t>
      </w:r>
      <w:r w:rsidRPr="00F452D0">
        <w:rPr>
          <w:i w:val="0"/>
          <w:iCs w:val="0"/>
        </w:rPr>
        <w:t xml:space="preserve">curriculum provides the foundation that lower-level English language learners need to recognize and type the wide variety of characters required for most online passwords. The curriculum focuses on teaching students the skills necessary to accomplish eight major "milestones" on the way to successfully creating and logging in and out of an online account. Each of the curriculum milestones has associated prerequisite digital literacy and English language knowledge and skills that are summarized in Appendix A. </w:t>
      </w:r>
    </w:p>
    <w:p w14:paraId="43985721" w14:textId="77777777" w:rsidR="00593B8D" w:rsidRDefault="00593B8D" w:rsidP="00917217">
      <w:pPr>
        <w:rPr>
          <w:i w:val="0"/>
          <w:iCs w:val="0"/>
        </w:rPr>
      </w:pPr>
    </w:p>
    <w:p w14:paraId="6FC08FF0" w14:textId="77777777" w:rsidR="00F452D0" w:rsidRDefault="00F452D0" w:rsidP="00917217">
      <w:pPr>
        <w:rPr>
          <w:i w:val="0"/>
          <w:iCs w:val="0"/>
        </w:rPr>
      </w:pPr>
    </w:p>
    <w:p w14:paraId="58C3168A" w14:textId="77777777" w:rsidR="00F452D0" w:rsidRDefault="00F452D0" w:rsidP="00917217">
      <w:pPr>
        <w:rPr>
          <w:i w:val="0"/>
          <w:iCs w:val="0"/>
        </w:rPr>
      </w:pPr>
    </w:p>
    <w:p w14:paraId="15F0AF4F" w14:textId="77777777" w:rsidR="00F452D0" w:rsidRDefault="00F452D0" w:rsidP="00917217">
      <w:pPr>
        <w:rPr>
          <w:i w:val="0"/>
          <w:iCs w:val="0"/>
        </w:rPr>
      </w:pPr>
    </w:p>
    <w:p w14:paraId="5144E303" w14:textId="77777777" w:rsidR="00917217" w:rsidRDefault="00917217" w:rsidP="00917217">
      <w:pPr>
        <w:rPr>
          <w:i w:val="0"/>
          <w:iCs w:val="0"/>
        </w:rPr>
      </w:pPr>
    </w:p>
    <w:p w14:paraId="6ECC80B6" w14:textId="13540FFD" w:rsidR="00917217" w:rsidRDefault="00917217" w:rsidP="00917217">
      <w:pPr>
        <w:rPr>
          <w:i w:val="0"/>
          <w:iCs w:val="0"/>
        </w:rPr>
      </w:pPr>
      <w:r>
        <w:rPr>
          <w:i w:val="0"/>
          <w:iCs w:val="0"/>
        </w:rPr>
        <w:t xml:space="preserve">The digital learning platform selected for the self-study component is LinkedIn Learning. It is recommended to purchase account access to this platform for participants. However, if the budget does not permit </w:t>
      </w:r>
      <w:r w:rsidR="00FA35DB">
        <w:rPr>
          <w:i w:val="0"/>
          <w:iCs w:val="0"/>
        </w:rPr>
        <w:t>this</w:t>
      </w:r>
      <w:r>
        <w:rPr>
          <w:i w:val="0"/>
          <w:iCs w:val="0"/>
        </w:rPr>
        <w:t xml:space="preserve">, there are digital literacy videos that Microsoft produced on LinkedIn Learning that are available without a subscription. I’ve used this platform for many years and appreciate the breadth and depth of content available on a range of topics (i.e., the subscription can be leveraged for other phases of the curriculum). </w:t>
      </w:r>
    </w:p>
    <w:p w14:paraId="6EF8FF73" w14:textId="77777777" w:rsidR="00FA35DB" w:rsidRDefault="00FA35DB" w:rsidP="00917217">
      <w:pPr>
        <w:rPr>
          <w:i w:val="0"/>
          <w:iCs w:val="0"/>
        </w:rPr>
      </w:pPr>
    </w:p>
    <w:p w14:paraId="4CEB5835" w14:textId="77777777" w:rsidR="00FB1CAE" w:rsidRDefault="00FB1CAE" w:rsidP="00917217">
      <w:pPr>
        <w:rPr>
          <w:i w:val="0"/>
          <w:iCs w:val="0"/>
        </w:rPr>
      </w:pPr>
    </w:p>
    <w:p w14:paraId="57C79BA0" w14:textId="77777777" w:rsidR="00FB1CAE" w:rsidRDefault="00FB1CAE" w:rsidP="00917217">
      <w:pPr>
        <w:rPr>
          <w:i w:val="0"/>
          <w:iCs w:val="0"/>
        </w:rPr>
      </w:pPr>
    </w:p>
    <w:p w14:paraId="32FAE50A" w14:textId="3AFBEB76" w:rsidR="00FB1CAE" w:rsidRPr="00FB1CAE" w:rsidRDefault="00FB1CAE" w:rsidP="00917217">
      <w:pPr>
        <w:rPr>
          <w:b/>
          <w:bCs/>
          <w:i w:val="0"/>
          <w:iCs w:val="0"/>
        </w:rPr>
      </w:pPr>
      <w:r>
        <w:rPr>
          <w:b/>
          <w:bCs/>
          <w:i w:val="0"/>
          <w:iCs w:val="0"/>
        </w:rPr>
        <w:t>D</w:t>
      </w:r>
      <w:r w:rsidRPr="00917217">
        <w:rPr>
          <w:b/>
          <w:bCs/>
          <w:i w:val="0"/>
          <w:iCs w:val="0"/>
        </w:rPr>
        <w:t xml:space="preserve">igital </w:t>
      </w:r>
      <w:r>
        <w:rPr>
          <w:b/>
          <w:bCs/>
          <w:i w:val="0"/>
          <w:iCs w:val="0"/>
        </w:rPr>
        <w:t>L</w:t>
      </w:r>
      <w:r w:rsidRPr="00917217">
        <w:rPr>
          <w:b/>
          <w:bCs/>
          <w:i w:val="0"/>
          <w:iCs w:val="0"/>
        </w:rPr>
        <w:t xml:space="preserve">earning </w:t>
      </w:r>
      <w:r>
        <w:rPr>
          <w:b/>
          <w:bCs/>
          <w:i w:val="0"/>
          <w:iCs w:val="0"/>
        </w:rPr>
        <w:t>M</w:t>
      </w:r>
      <w:r w:rsidRPr="00917217">
        <w:rPr>
          <w:b/>
          <w:bCs/>
          <w:i w:val="0"/>
          <w:iCs w:val="0"/>
        </w:rPr>
        <w:t>odules</w:t>
      </w:r>
      <w:r>
        <w:rPr>
          <w:b/>
          <w:bCs/>
          <w:i w:val="0"/>
          <w:iCs w:val="0"/>
        </w:rPr>
        <w:t xml:space="preserve"> </w:t>
      </w:r>
      <w:r w:rsidRPr="00FB1CAE">
        <w:rPr>
          <w:i w:val="0"/>
          <w:iCs w:val="0"/>
        </w:rPr>
        <w:t>(</w:t>
      </w:r>
      <w:r w:rsidRPr="00917217">
        <w:rPr>
          <w:i w:val="0"/>
          <w:iCs w:val="0"/>
        </w:rPr>
        <w:t>self-study activities</w:t>
      </w:r>
      <w:r>
        <w:rPr>
          <w:i w:val="0"/>
          <w:iCs w:val="0"/>
        </w:rPr>
        <w:t>)</w:t>
      </w:r>
    </w:p>
    <w:p w14:paraId="01414753" w14:textId="77777777" w:rsidR="00FB1CAE" w:rsidRDefault="00FB1CAE" w:rsidP="00917217">
      <w:pPr>
        <w:rPr>
          <w:b/>
          <w:bCs/>
          <w:i w:val="0"/>
          <w:iCs w:val="0"/>
        </w:rPr>
      </w:pPr>
    </w:p>
    <w:p w14:paraId="28207B74" w14:textId="2CE250C4" w:rsidR="00FA35DB" w:rsidRPr="002B4FC9" w:rsidRDefault="00FA35DB" w:rsidP="00917217">
      <w:pPr>
        <w:rPr>
          <w:b/>
          <w:bCs/>
          <w:i w:val="0"/>
          <w:iCs w:val="0"/>
        </w:rPr>
      </w:pPr>
      <w:r w:rsidRPr="002B4FC9">
        <w:rPr>
          <w:b/>
          <w:bCs/>
          <w:i w:val="0"/>
          <w:iCs w:val="0"/>
        </w:rPr>
        <w:t>The selected videos are:</w:t>
      </w:r>
    </w:p>
    <w:p w14:paraId="52E58207" w14:textId="77777777" w:rsidR="00FB1CAE" w:rsidRDefault="00FB1CAE" w:rsidP="00917217">
      <w:pPr>
        <w:rPr>
          <w:b/>
          <w:bCs/>
          <w:i w:val="0"/>
          <w:iCs w:val="0"/>
        </w:rPr>
      </w:pPr>
    </w:p>
    <w:p w14:paraId="3BDBAF76" w14:textId="4059DFA5" w:rsidR="00FA35DB" w:rsidRPr="00FB1CAE" w:rsidRDefault="00FB1CAE" w:rsidP="00917217">
      <w:pPr>
        <w:rPr>
          <w:b/>
          <w:bCs/>
          <w:i w:val="0"/>
          <w:iCs w:val="0"/>
        </w:rPr>
      </w:pPr>
      <w:r w:rsidRPr="00FB1CAE">
        <w:rPr>
          <w:b/>
          <w:bCs/>
          <w:i w:val="0"/>
          <w:iCs w:val="0"/>
        </w:rPr>
        <w:t xml:space="preserve">Title: </w:t>
      </w:r>
      <w:r w:rsidR="00FA35DB" w:rsidRPr="00FB1CAE">
        <w:rPr>
          <w:b/>
          <w:bCs/>
          <w:i w:val="0"/>
          <w:iCs w:val="0"/>
        </w:rPr>
        <w:t>learning-typing-2014</w:t>
      </w:r>
    </w:p>
    <w:p w14:paraId="69F09B6C" w14:textId="1808BB30" w:rsidR="00FA35DB" w:rsidRPr="00FA35DB" w:rsidRDefault="00FA35DB" w:rsidP="00917217">
      <w:pPr>
        <w:rPr>
          <w:i w:val="0"/>
          <w:iCs w:val="0"/>
        </w:rPr>
      </w:pPr>
      <w:r w:rsidRPr="00FA35DB">
        <w:rPr>
          <w:i w:val="0"/>
          <w:iCs w:val="0"/>
        </w:rPr>
        <w:t>Stop the time-consuming hunting and pecking at the keyboard and learn how to type properly. In this course, you'll discover the advantages of knowing how to type, find out where your fingers should be positioned and which finger to use on each key, practice your positioning, and learn how to type for speed and accuracy. Instructor Anson Alexander will also show how to use a numeric keypad properly and measure your success, and our unique visuals allow you to see his fingers at work. Start now and learn to type your way to clearer, quicker communications, and use the course's game-like, interactive exercise file to practice each typing lesson and gauge your improvement.</w:t>
      </w:r>
    </w:p>
    <w:p w14:paraId="50C0A46D" w14:textId="77777777" w:rsidR="00FA35DB" w:rsidRDefault="00FA35DB" w:rsidP="00917217">
      <w:pPr>
        <w:rPr>
          <w:i w:val="0"/>
          <w:iCs w:val="0"/>
        </w:rPr>
      </w:pPr>
    </w:p>
    <w:p w14:paraId="3767E2FB" w14:textId="77777777" w:rsidR="002B4FC9" w:rsidRPr="002B4FC9" w:rsidRDefault="002B4FC9" w:rsidP="002B4FC9">
      <w:pPr>
        <w:rPr>
          <w:b/>
          <w:bCs/>
          <w:i w:val="0"/>
          <w:iCs w:val="0"/>
        </w:rPr>
      </w:pPr>
      <w:r w:rsidRPr="002B4FC9">
        <w:rPr>
          <w:b/>
          <w:bCs/>
          <w:i w:val="0"/>
          <w:iCs w:val="0"/>
        </w:rPr>
        <w:t>Learning objectives</w:t>
      </w:r>
    </w:p>
    <w:p w14:paraId="277B83E9" w14:textId="77777777" w:rsidR="002B4FC9" w:rsidRPr="002B4FC9" w:rsidRDefault="002B4FC9" w:rsidP="002B4FC9">
      <w:pPr>
        <w:numPr>
          <w:ilvl w:val="0"/>
          <w:numId w:val="3"/>
        </w:numPr>
        <w:rPr>
          <w:i w:val="0"/>
          <w:iCs w:val="0"/>
        </w:rPr>
      </w:pPr>
      <w:r w:rsidRPr="002B4FC9">
        <w:rPr>
          <w:i w:val="0"/>
          <w:iCs w:val="0"/>
        </w:rPr>
        <w:t>Summarize the most effective posture to utilize during typing.</w:t>
      </w:r>
    </w:p>
    <w:p w14:paraId="48805B7C" w14:textId="77777777" w:rsidR="002B4FC9" w:rsidRPr="002B4FC9" w:rsidRDefault="002B4FC9" w:rsidP="002B4FC9">
      <w:pPr>
        <w:numPr>
          <w:ilvl w:val="0"/>
          <w:numId w:val="3"/>
        </w:numPr>
        <w:rPr>
          <w:i w:val="0"/>
          <w:iCs w:val="0"/>
        </w:rPr>
      </w:pPr>
      <w:r w:rsidRPr="002B4FC9">
        <w:rPr>
          <w:i w:val="0"/>
          <w:iCs w:val="0"/>
        </w:rPr>
        <w:t>Identify the advantages of the DVORAK keyboard layout.</w:t>
      </w:r>
    </w:p>
    <w:p w14:paraId="7F4275B7" w14:textId="77777777" w:rsidR="002B4FC9" w:rsidRPr="002B4FC9" w:rsidRDefault="002B4FC9" w:rsidP="002B4FC9">
      <w:pPr>
        <w:numPr>
          <w:ilvl w:val="0"/>
          <w:numId w:val="3"/>
        </w:numPr>
        <w:rPr>
          <w:i w:val="0"/>
          <w:iCs w:val="0"/>
        </w:rPr>
      </w:pPr>
      <w:r w:rsidRPr="002B4FC9">
        <w:rPr>
          <w:i w:val="0"/>
          <w:iCs w:val="0"/>
        </w:rPr>
        <w:t>Explain where your hands should rest on the keyboard.</w:t>
      </w:r>
    </w:p>
    <w:p w14:paraId="33AAED3C" w14:textId="77777777" w:rsidR="002B4FC9" w:rsidRPr="002B4FC9" w:rsidRDefault="002B4FC9" w:rsidP="002B4FC9">
      <w:pPr>
        <w:numPr>
          <w:ilvl w:val="0"/>
          <w:numId w:val="3"/>
        </w:numPr>
        <w:rPr>
          <w:i w:val="0"/>
          <w:iCs w:val="0"/>
        </w:rPr>
      </w:pPr>
      <w:r w:rsidRPr="002B4FC9">
        <w:rPr>
          <w:i w:val="0"/>
          <w:iCs w:val="0"/>
        </w:rPr>
        <w:t>Summarize the process for effectively typing capital letters.</w:t>
      </w:r>
    </w:p>
    <w:p w14:paraId="3F5BE519" w14:textId="77777777" w:rsidR="002B4FC9" w:rsidRPr="002B4FC9" w:rsidRDefault="002B4FC9" w:rsidP="002B4FC9">
      <w:pPr>
        <w:numPr>
          <w:ilvl w:val="0"/>
          <w:numId w:val="3"/>
        </w:numPr>
        <w:rPr>
          <w:i w:val="0"/>
          <w:iCs w:val="0"/>
        </w:rPr>
      </w:pPr>
      <w:r w:rsidRPr="002B4FC9">
        <w:rPr>
          <w:i w:val="0"/>
          <w:iCs w:val="0"/>
        </w:rPr>
        <w:t>Recall which finger should be used to press the function, control, option, and command keys.</w:t>
      </w:r>
    </w:p>
    <w:p w14:paraId="4370C2CE" w14:textId="77777777" w:rsidR="002B4FC9" w:rsidRPr="002B4FC9" w:rsidRDefault="002B4FC9" w:rsidP="002B4FC9">
      <w:pPr>
        <w:numPr>
          <w:ilvl w:val="0"/>
          <w:numId w:val="3"/>
        </w:numPr>
        <w:rPr>
          <w:i w:val="0"/>
          <w:iCs w:val="0"/>
        </w:rPr>
      </w:pPr>
      <w:r w:rsidRPr="002B4FC9">
        <w:rPr>
          <w:i w:val="0"/>
          <w:iCs w:val="0"/>
        </w:rPr>
        <w:t>Identify the hand position used when typing using the numeric keypad.</w:t>
      </w:r>
    </w:p>
    <w:p w14:paraId="20DB955D" w14:textId="77777777" w:rsidR="002B4FC9" w:rsidRDefault="002B4FC9" w:rsidP="00917217">
      <w:pPr>
        <w:rPr>
          <w:i w:val="0"/>
          <w:iCs w:val="0"/>
        </w:rPr>
      </w:pPr>
    </w:p>
    <w:p w14:paraId="200019C7" w14:textId="77777777" w:rsidR="00000000" w:rsidRDefault="00000000">
      <w:pPr>
        <w:rPr>
          <w:i w:val="0"/>
          <w:iCs w:val="0"/>
        </w:rPr>
      </w:pPr>
    </w:p>
    <w:p w14:paraId="0315EE67" w14:textId="06595A1A" w:rsidR="00FA35DB" w:rsidRDefault="00FB1CAE">
      <w:pPr>
        <w:rPr>
          <w:b/>
          <w:bCs/>
          <w:i w:val="0"/>
          <w:iCs w:val="0"/>
        </w:rPr>
      </w:pPr>
      <w:r>
        <w:rPr>
          <w:b/>
          <w:bCs/>
          <w:i w:val="0"/>
          <w:iCs w:val="0"/>
        </w:rPr>
        <w:t xml:space="preserve">Title: </w:t>
      </w:r>
      <w:r w:rsidR="002B4FC9" w:rsidRPr="002B4FC9">
        <w:rPr>
          <w:b/>
          <w:bCs/>
          <w:i w:val="0"/>
          <w:iCs w:val="0"/>
        </w:rPr>
        <w:t>Working with Computers and Devices</w:t>
      </w:r>
    </w:p>
    <w:p w14:paraId="5D42101D" w14:textId="77777777" w:rsidR="002B4FC9" w:rsidRPr="002B4FC9" w:rsidRDefault="002B4FC9" w:rsidP="002B4FC9">
      <w:pPr>
        <w:rPr>
          <w:i w:val="0"/>
          <w:iCs w:val="0"/>
        </w:rPr>
      </w:pPr>
      <w:r w:rsidRPr="002B4FC9">
        <w:rPr>
          <w:i w:val="0"/>
          <w:iCs w:val="0"/>
        </w:rPr>
        <w:t>Technology has become intertwined with nearly every aspect of our lives. Many tasks like applying for jobs or shopping for clothes have become digitized. And in the new world of work, basic digital literacy can help job seekers unlock new opportunities. If you are interested in learning more about computers but aren't sure how to get started, then this course is for you. Join senior staff instructor Garrick Chow as he covers the basics of working with devices like computers, tablets, and smartphones. Using jargon-free language, he demystifies unfamiliar concepts and helps to solidify what you already knew.</w:t>
      </w:r>
    </w:p>
    <w:p w14:paraId="7954F87B" w14:textId="77777777" w:rsidR="002B4FC9" w:rsidRDefault="002B4FC9" w:rsidP="002B4FC9">
      <w:pPr>
        <w:rPr>
          <w:i w:val="0"/>
          <w:iCs w:val="0"/>
        </w:rPr>
      </w:pPr>
    </w:p>
    <w:p w14:paraId="4A70FF4D" w14:textId="18831F50" w:rsidR="002B4FC9" w:rsidRPr="002B4FC9" w:rsidRDefault="002B4FC9" w:rsidP="002B4FC9">
      <w:pPr>
        <w:rPr>
          <w:i w:val="0"/>
          <w:iCs w:val="0"/>
        </w:rPr>
      </w:pPr>
      <w:r w:rsidRPr="002B4FC9">
        <w:rPr>
          <w:i w:val="0"/>
          <w:iCs w:val="0"/>
        </w:rPr>
        <w:t>Learn about the different hardware parts that make up a computer. Explore the fundamentals of working with operating systems and applications, as well as how to keep your computer secure. Plus, learn how to work with essential productivity programs like word processors and spreadsheet tools. Follow along and learn the technical skills you need to succeed in our digital world.</w:t>
      </w:r>
    </w:p>
    <w:p w14:paraId="0328D069" w14:textId="77777777" w:rsidR="00FB1CAE" w:rsidRDefault="00FB1CAE">
      <w:pPr>
        <w:rPr>
          <w:b/>
          <w:bCs/>
          <w:i w:val="0"/>
          <w:iCs w:val="0"/>
        </w:rPr>
      </w:pPr>
    </w:p>
    <w:p w14:paraId="558CE9A8" w14:textId="49BA179D" w:rsidR="002B4FC9" w:rsidRDefault="002B4FC9">
      <w:pPr>
        <w:rPr>
          <w:b/>
          <w:bCs/>
          <w:i w:val="0"/>
          <w:iCs w:val="0"/>
        </w:rPr>
      </w:pPr>
      <w:r>
        <w:rPr>
          <w:b/>
          <w:bCs/>
          <w:i w:val="0"/>
          <w:iCs w:val="0"/>
        </w:rPr>
        <w:t>Working and Collaborating Online</w:t>
      </w:r>
    </w:p>
    <w:p w14:paraId="108DBD5F" w14:textId="0A56D6CA" w:rsidR="002B4FC9" w:rsidRDefault="002B4FC9">
      <w:pPr>
        <w:rPr>
          <w:i w:val="0"/>
          <w:iCs w:val="0"/>
        </w:rPr>
      </w:pPr>
      <w:r w:rsidRPr="002B4FC9">
        <w:rPr>
          <w:i w:val="0"/>
          <w:iCs w:val="0"/>
        </w:rPr>
        <w:t>Whether you want to land a new job, stay in touch with loved ones, or even just research an interesting topic, you can find what you're looking for on the internet. This course was designed to equip professionals with the basic computing skills they need to use this powerful tool both at home and on the job. Using plain language, senior staff instructor Garrick Chow covers how to safely access information online, collaborate and connect with others using online productivity tools, and share content.</w:t>
      </w:r>
      <w:r w:rsidRPr="002B4FC9">
        <w:rPr>
          <w:i w:val="0"/>
          <w:iCs w:val="0"/>
        </w:rPr>
        <w:br/>
      </w:r>
      <w:r w:rsidRPr="002B4FC9">
        <w:rPr>
          <w:i w:val="0"/>
          <w:iCs w:val="0"/>
        </w:rPr>
        <w:br/>
        <w:t>Garrick steps through the fundamentals of working online, including how to connect to the internet, make purchases, guard against phishing and online scams, and assess the authenticity of the information you find online. Plus, he shows how to use tools for connecting with others, explaining how to work with email, collaborate on documents, use instant messaging, and make video and audio calls. Tune in to get the skills you need to confidently navigate the online world.</w:t>
      </w:r>
    </w:p>
    <w:p w14:paraId="335421BB" w14:textId="77777777" w:rsidR="008F4695" w:rsidRDefault="008F4695">
      <w:pPr>
        <w:rPr>
          <w:i w:val="0"/>
          <w:iCs w:val="0"/>
        </w:rPr>
      </w:pPr>
    </w:p>
    <w:p w14:paraId="0E6C58F0" w14:textId="7FD572C5" w:rsidR="008F4695" w:rsidRDefault="008F4695">
      <w:pPr>
        <w:rPr>
          <w:i w:val="0"/>
          <w:iCs w:val="0"/>
        </w:rPr>
      </w:pPr>
      <w:r>
        <w:rPr>
          <w:i w:val="0"/>
          <w:iCs w:val="0"/>
        </w:rPr>
        <w:t xml:space="preserve">Going further: </w:t>
      </w:r>
    </w:p>
    <w:p w14:paraId="394A56B6" w14:textId="7692773E" w:rsidR="008F4695" w:rsidRPr="008F4695" w:rsidRDefault="008F4695" w:rsidP="008F4695">
      <w:pPr>
        <w:rPr>
          <w:i w:val="0"/>
        </w:rPr>
      </w:pPr>
      <w:r>
        <w:rPr>
          <w:i w:val="0"/>
          <w:iCs w:val="0"/>
        </w:rPr>
        <w:t xml:space="preserve">Participants that want to complete extra modules can earn a </w:t>
      </w:r>
      <w:r w:rsidRPr="008F4695">
        <w:rPr>
          <w:b/>
          <w:bCs/>
          <w:iCs w:val="0"/>
        </w:rPr>
        <w:t>Digital Literacy and Productivity Learning Pathway</w:t>
      </w:r>
      <w:r>
        <w:rPr>
          <w:b/>
          <w:bCs/>
          <w:iCs w:val="0"/>
        </w:rPr>
        <w:t xml:space="preserve"> </w:t>
      </w:r>
      <w:r>
        <w:rPr>
          <w:i w:val="0"/>
        </w:rPr>
        <w:t xml:space="preserve">Certificate of Completion from LinkedIn Learning (add a credential to the resume!). </w:t>
      </w:r>
    </w:p>
    <w:p w14:paraId="4929E09D" w14:textId="73ED6299" w:rsidR="008F4695" w:rsidRPr="002B4FC9" w:rsidRDefault="008F4695">
      <w:pPr>
        <w:rPr>
          <w:i w:val="0"/>
          <w:iCs w:val="0"/>
        </w:rPr>
      </w:pPr>
    </w:p>
    <w:sectPr w:rsidR="008F4695" w:rsidRPr="002B4FC9" w:rsidSect="0071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A4"/>
    <w:multiLevelType w:val="multilevel"/>
    <w:tmpl w:val="9024298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F55678"/>
    <w:multiLevelType w:val="multilevel"/>
    <w:tmpl w:val="1AF489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54450E"/>
    <w:multiLevelType w:val="multilevel"/>
    <w:tmpl w:val="F40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161713">
    <w:abstractNumId w:val="1"/>
  </w:num>
  <w:num w:numId="2" w16cid:durableId="23025909">
    <w:abstractNumId w:val="0"/>
  </w:num>
  <w:num w:numId="3" w16cid:durableId="84116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17"/>
    <w:rsid w:val="00274E58"/>
    <w:rsid w:val="002B4FC9"/>
    <w:rsid w:val="005873B4"/>
    <w:rsid w:val="00593B8D"/>
    <w:rsid w:val="007119D0"/>
    <w:rsid w:val="00716EB2"/>
    <w:rsid w:val="008F4695"/>
    <w:rsid w:val="00917217"/>
    <w:rsid w:val="00C32F58"/>
    <w:rsid w:val="00E75788"/>
    <w:rsid w:val="00E81365"/>
    <w:rsid w:val="00F452D0"/>
    <w:rsid w:val="00FA35DB"/>
    <w:rsid w:val="00FB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6CAD9"/>
  <w14:defaultImageDpi w14:val="32767"/>
  <w15:chartTrackingRefBased/>
  <w15:docId w15:val="{090D4E84-BB19-8A4A-881E-69CF552D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i/>
        <w:iCs/>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3B4"/>
    <w:pPr>
      <w:keepNext/>
      <w:keepLines/>
      <w:numPr>
        <w:numId w:val="2"/>
      </w:numPr>
      <w:spacing w:before="240"/>
      <w:ind w:left="360" w:hanging="360"/>
      <w:outlineLvl w:val="0"/>
    </w:pPr>
    <w:rPr>
      <w:rFonts w:eastAsiaTheme="majorEastAsia" w:cstheme="majorBidi"/>
      <w:b/>
      <w:i w:val="0"/>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B4"/>
    <w:rPr>
      <w:rFonts w:eastAsiaTheme="majorEastAsia" w:cstheme="majorBidi"/>
      <w:b/>
      <w:i w:val="0"/>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5856">
      <w:bodyDiv w:val="1"/>
      <w:marLeft w:val="0"/>
      <w:marRight w:val="0"/>
      <w:marTop w:val="0"/>
      <w:marBottom w:val="0"/>
      <w:divBdr>
        <w:top w:val="none" w:sz="0" w:space="0" w:color="auto"/>
        <w:left w:val="none" w:sz="0" w:space="0" w:color="auto"/>
        <w:bottom w:val="none" w:sz="0" w:space="0" w:color="auto"/>
        <w:right w:val="none" w:sz="0" w:space="0" w:color="auto"/>
      </w:divBdr>
      <w:divsChild>
        <w:div w:id="1653559545">
          <w:marLeft w:val="0"/>
          <w:marRight w:val="0"/>
          <w:marTop w:val="0"/>
          <w:marBottom w:val="0"/>
          <w:divBdr>
            <w:top w:val="none" w:sz="0" w:space="0" w:color="auto"/>
            <w:left w:val="none" w:sz="0" w:space="0" w:color="auto"/>
            <w:bottom w:val="none" w:sz="0" w:space="0" w:color="auto"/>
            <w:right w:val="none" w:sz="0" w:space="0" w:color="auto"/>
          </w:divBdr>
          <w:divsChild>
            <w:div w:id="580993358">
              <w:marLeft w:val="0"/>
              <w:marRight w:val="0"/>
              <w:marTop w:val="0"/>
              <w:marBottom w:val="0"/>
              <w:divBdr>
                <w:top w:val="none" w:sz="0" w:space="0" w:color="auto"/>
                <w:left w:val="none" w:sz="0" w:space="0" w:color="auto"/>
                <w:bottom w:val="none" w:sz="0" w:space="0" w:color="auto"/>
                <w:right w:val="none" w:sz="0" w:space="0" w:color="auto"/>
              </w:divBdr>
              <w:divsChild>
                <w:div w:id="2145467914">
                  <w:marLeft w:val="0"/>
                  <w:marRight w:val="0"/>
                  <w:marTop w:val="0"/>
                  <w:marBottom w:val="0"/>
                  <w:divBdr>
                    <w:top w:val="none" w:sz="0" w:space="0" w:color="auto"/>
                    <w:left w:val="none" w:sz="0" w:space="0" w:color="auto"/>
                    <w:bottom w:val="none" w:sz="0" w:space="0" w:color="auto"/>
                    <w:right w:val="none" w:sz="0" w:space="0" w:color="auto"/>
                  </w:divBdr>
                  <w:divsChild>
                    <w:div w:id="1587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7952">
      <w:bodyDiv w:val="1"/>
      <w:marLeft w:val="0"/>
      <w:marRight w:val="0"/>
      <w:marTop w:val="0"/>
      <w:marBottom w:val="0"/>
      <w:divBdr>
        <w:top w:val="none" w:sz="0" w:space="0" w:color="auto"/>
        <w:left w:val="none" w:sz="0" w:space="0" w:color="auto"/>
        <w:bottom w:val="none" w:sz="0" w:space="0" w:color="auto"/>
        <w:right w:val="none" w:sz="0" w:space="0" w:color="auto"/>
      </w:divBdr>
      <w:divsChild>
        <w:div w:id="2055159496">
          <w:marLeft w:val="0"/>
          <w:marRight w:val="0"/>
          <w:marTop w:val="0"/>
          <w:marBottom w:val="0"/>
          <w:divBdr>
            <w:top w:val="none" w:sz="0" w:space="0" w:color="auto"/>
            <w:left w:val="none" w:sz="0" w:space="0" w:color="auto"/>
            <w:bottom w:val="none" w:sz="0" w:space="0" w:color="auto"/>
            <w:right w:val="none" w:sz="0" w:space="0" w:color="auto"/>
          </w:divBdr>
          <w:divsChild>
            <w:div w:id="354506574">
              <w:marLeft w:val="0"/>
              <w:marRight w:val="0"/>
              <w:marTop w:val="0"/>
              <w:marBottom w:val="0"/>
              <w:divBdr>
                <w:top w:val="none" w:sz="0" w:space="0" w:color="auto"/>
                <w:left w:val="none" w:sz="0" w:space="0" w:color="auto"/>
                <w:bottom w:val="none" w:sz="0" w:space="0" w:color="auto"/>
                <w:right w:val="none" w:sz="0" w:space="0" w:color="auto"/>
              </w:divBdr>
              <w:divsChild>
                <w:div w:id="1964916401">
                  <w:marLeft w:val="0"/>
                  <w:marRight w:val="0"/>
                  <w:marTop w:val="0"/>
                  <w:marBottom w:val="0"/>
                  <w:divBdr>
                    <w:top w:val="none" w:sz="0" w:space="0" w:color="auto"/>
                    <w:left w:val="none" w:sz="0" w:space="0" w:color="auto"/>
                    <w:bottom w:val="none" w:sz="0" w:space="0" w:color="auto"/>
                    <w:right w:val="none" w:sz="0" w:space="0" w:color="auto"/>
                  </w:divBdr>
                  <w:divsChild>
                    <w:div w:id="474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92347">
      <w:bodyDiv w:val="1"/>
      <w:marLeft w:val="0"/>
      <w:marRight w:val="0"/>
      <w:marTop w:val="0"/>
      <w:marBottom w:val="0"/>
      <w:divBdr>
        <w:top w:val="none" w:sz="0" w:space="0" w:color="auto"/>
        <w:left w:val="none" w:sz="0" w:space="0" w:color="auto"/>
        <w:bottom w:val="none" w:sz="0" w:space="0" w:color="auto"/>
        <w:right w:val="none" w:sz="0" w:space="0" w:color="auto"/>
      </w:divBdr>
    </w:div>
    <w:div w:id="425343941">
      <w:bodyDiv w:val="1"/>
      <w:marLeft w:val="0"/>
      <w:marRight w:val="0"/>
      <w:marTop w:val="0"/>
      <w:marBottom w:val="0"/>
      <w:divBdr>
        <w:top w:val="none" w:sz="0" w:space="0" w:color="auto"/>
        <w:left w:val="none" w:sz="0" w:space="0" w:color="auto"/>
        <w:bottom w:val="none" w:sz="0" w:space="0" w:color="auto"/>
        <w:right w:val="none" w:sz="0" w:space="0" w:color="auto"/>
      </w:divBdr>
    </w:div>
    <w:div w:id="745302342">
      <w:bodyDiv w:val="1"/>
      <w:marLeft w:val="0"/>
      <w:marRight w:val="0"/>
      <w:marTop w:val="0"/>
      <w:marBottom w:val="0"/>
      <w:divBdr>
        <w:top w:val="none" w:sz="0" w:space="0" w:color="auto"/>
        <w:left w:val="none" w:sz="0" w:space="0" w:color="auto"/>
        <w:bottom w:val="none" w:sz="0" w:space="0" w:color="auto"/>
        <w:right w:val="none" w:sz="0" w:space="0" w:color="auto"/>
      </w:divBdr>
      <w:divsChild>
        <w:div w:id="368920489">
          <w:marLeft w:val="0"/>
          <w:marRight w:val="0"/>
          <w:marTop w:val="0"/>
          <w:marBottom w:val="0"/>
          <w:divBdr>
            <w:top w:val="none" w:sz="0" w:space="0" w:color="auto"/>
            <w:left w:val="none" w:sz="0" w:space="0" w:color="auto"/>
            <w:bottom w:val="none" w:sz="0" w:space="0" w:color="auto"/>
            <w:right w:val="none" w:sz="0" w:space="0" w:color="auto"/>
          </w:divBdr>
          <w:divsChild>
            <w:div w:id="1615744760">
              <w:marLeft w:val="0"/>
              <w:marRight w:val="0"/>
              <w:marTop w:val="0"/>
              <w:marBottom w:val="0"/>
              <w:divBdr>
                <w:top w:val="none" w:sz="0" w:space="0" w:color="auto"/>
                <w:left w:val="none" w:sz="0" w:space="0" w:color="auto"/>
                <w:bottom w:val="none" w:sz="0" w:space="0" w:color="auto"/>
                <w:right w:val="none" w:sz="0" w:space="0" w:color="auto"/>
              </w:divBdr>
              <w:divsChild>
                <w:div w:id="2106073096">
                  <w:marLeft w:val="0"/>
                  <w:marRight w:val="0"/>
                  <w:marTop w:val="0"/>
                  <w:marBottom w:val="0"/>
                  <w:divBdr>
                    <w:top w:val="none" w:sz="0" w:space="0" w:color="auto"/>
                    <w:left w:val="none" w:sz="0" w:space="0" w:color="auto"/>
                    <w:bottom w:val="none" w:sz="0" w:space="0" w:color="auto"/>
                    <w:right w:val="none" w:sz="0" w:space="0" w:color="auto"/>
                  </w:divBdr>
                  <w:divsChild>
                    <w:div w:id="17405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242">
      <w:bodyDiv w:val="1"/>
      <w:marLeft w:val="0"/>
      <w:marRight w:val="0"/>
      <w:marTop w:val="0"/>
      <w:marBottom w:val="0"/>
      <w:divBdr>
        <w:top w:val="none" w:sz="0" w:space="0" w:color="auto"/>
        <w:left w:val="none" w:sz="0" w:space="0" w:color="auto"/>
        <w:bottom w:val="none" w:sz="0" w:space="0" w:color="auto"/>
        <w:right w:val="none" w:sz="0" w:space="0" w:color="auto"/>
      </w:divBdr>
      <w:divsChild>
        <w:div w:id="1753963424">
          <w:marLeft w:val="0"/>
          <w:marRight w:val="0"/>
          <w:marTop w:val="0"/>
          <w:marBottom w:val="0"/>
          <w:divBdr>
            <w:top w:val="none" w:sz="0" w:space="0" w:color="auto"/>
            <w:left w:val="none" w:sz="0" w:space="0" w:color="auto"/>
            <w:bottom w:val="none" w:sz="0" w:space="0" w:color="auto"/>
            <w:right w:val="none" w:sz="0" w:space="0" w:color="auto"/>
          </w:divBdr>
        </w:div>
      </w:divsChild>
    </w:div>
    <w:div w:id="900019820">
      <w:bodyDiv w:val="1"/>
      <w:marLeft w:val="0"/>
      <w:marRight w:val="0"/>
      <w:marTop w:val="0"/>
      <w:marBottom w:val="0"/>
      <w:divBdr>
        <w:top w:val="none" w:sz="0" w:space="0" w:color="auto"/>
        <w:left w:val="none" w:sz="0" w:space="0" w:color="auto"/>
        <w:bottom w:val="none" w:sz="0" w:space="0" w:color="auto"/>
        <w:right w:val="none" w:sz="0" w:space="0" w:color="auto"/>
      </w:divBdr>
      <w:divsChild>
        <w:div w:id="1403211946">
          <w:marLeft w:val="0"/>
          <w:marRight w:val="0"/>
          <w:marTop w:val="0"/>
          <w:marBottom w:val="0"/>
          <w:divBdr>
            <w:top w:val="none" w:sz="0" w:space="0" w:color="auto"/>
            <w:left w:val="none" w:sz="0" w:space="0" w:color="auto"/>
            <w:bottom w:val="none" w:sz="0" w:space="0" w:color="auto"/>
            <w:right w:val="none" w:sz="0" w:space="0" w:color="auto"/>
          </w:divBdr>
        </w:div>
      </w:divsChild>
    </w:div>
    <w:div w:id="990905980">
      <w:bodyDiv w:val="1"/>
      <w:marLeft w:val="0"/>
      <w:marRight w:val="0"/>
      <w:marTop w:val="0"/>
      <w:marBottom w:val="0"/>
      <w:divBdr>
        <w:top w:val="none" w:sz="0" w:space="0" w:color="auto"/>
        <w:left w:val="none" w:sz="0" w:space="0" w:color="auto"/>
        <w:bottom w:val="none" w:sz="0" w:space="0" w:color="auto"/>
        <w:right w:val="none" w:sz="0" w:space="0" w:color="auto"/>
      </w:divBdr>
      <w:divsChild>
        <w:div w:id="1034160887">
          <w:marLeft w:val="0"/>
          <w:marRight w:val="0"/>
          <w:marTop w:val="0"/>
          <w:marBottom w:val="0"/>
          <w:divBdr>
            <w:top w:val="none" w:sz="0" w:space="0" w:color="auto"/>
            <w:left w:val="none" w:sz="0" w:space="0" w:color="auto"/>
            <w:bottom w:val="none" w:sz="0" w:space="0" w:color="auto"/>
            <w:right w:val="none" w:sz="0" w:space="0" w:color="auto"/>
          </w:divBdr>
          <w:divsChild>
            <w:div w:id="955915264">
              <w:marLeft w:val="0"/>
              <w:marRight w:val="0"/>
              <w:marTop w:val="0"/>
              <w:marBottom w:val="0"/>
              <w:divBdr>
                <w:top w:val="none" w:sz="0" w:space="0" w:color="auto"/>
                <w:left w:val="none" w:sz="0" w:space="0" w:color="auto"/>
                <w:bottom w:val="none" w:sz="0" w:space="0" w:color="auto"/>
                <w:right w:val="none" w:sz="0" w:space="0" w:color="auto"/>
              </w:divBdr>
              <w:divsChild>
                <w:div w:id="665328787">
                  <w:marLeft w:val="0"/>
                  <w:marRight w:val="0"/>
                  <w:marTop w:val="0"/>
                  <w:marBottom w:val="0"/>
                  <w:divBdr>
                    <w:top w:val="none" w:sz="0" w:space="0" w:color="auto"/>
                    <w:left w:val="none" w:sz="0" w:space="0" w:color="auto"/>
                    <w:bottom w:val="none" w:sz="0" w:space="0" w:color="auto"/>
                    <w:right w:val="none" w:sz="0" w:space="0" w:color="auto"/>
                  </w:divBdr>
                  <w:divsChild>
                    <w:div w:id="986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8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Eddy</dc:creator>
  <cp:keywords/>
  <dc:description/>
  <cp:lastModifiedBy>James Eddy</cp:lastModifiedBy>
  <cp:revision>3</cp:revision>
  <dcterms:created xsi:type="dcterms:W3CDTF">2023-10-17T00:20:00Z</dcterms:created>
  <dcterms:modified xsi:type="dcterms:W3CDTF">2023-10-17T05:57:00Z</dcterms:modified>
</cp:coreProperties>
</file>