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9F6C4" w14:textId="77777777" w:rsidR="00300490" w:rsidRPr="00CC0157" w:rsidRDefault="00300490" w:rsidP="00CC0157">
      <w:pPr>
        <w:pStyle w:val="Heading1"/>
      </w:pPr>
      <w:r w:rsidRPr="00CC0157">
        <w:t>Slide Notes for Is it Safe or Is It a Scam PowerPoint</w:t>
      </w:r>
    </w:p>
    <w:p w14:paraId="4291CEEE" w14:textId="6561620E" w:rsidR="006723CF" w:rsidRPr="006723CF" w:rsidRDefault="006723CF" w:rsidP="00300490">
      <w:pPr>
        <w:spacing w:before="240"/>
        <w:rPr>
          <w:sz w:val="24"/>
          <w:szCs w:val="24"/>
        </w:rPr>
      </w:pPr>
      <w:r w:rsidRPr="006723CF">
        <w:rPr>
          <w:sz w:val="24"/>
          <w:szCs w:val="24"/>
        </w:rPr>
        <w:t>Slide 1: Is it Safe or Is It a Scam?</w:t>
      </w:r>
    </w:p>
    <w:p w14:paraId="16F1AE2E" w14:textId="4D538047" w:rsidR="006723CF" w:rsidRPr="006723CF" w:rsidRDefault="006723CF" w:rsidP="006723CF">
      <w:pPr>
        <w:ind w:left="720" w:hanging="720"/>
        <w:rPr>
          <w:sz w:val="24"/>
          <w:szCs w:val="24"/>
        </w:rPr>
      </w:pPr>
      <w:r w:rsidRPr="006723CF">
        <w:rPr>
          <w:sz w:val="24"/>
          <w:szCs w:val="24"/>
        </w:rPr>
        <w:t>Slide 2: John’s email. This is a scam. Delete the email. If students need help, ask them to look at the name of the company – USAA, and the link, usaaa.me.</w:t>
      </w:r>
    </w:p>
    <w:p w14:paraId="59780B9C" w14:textId="5C47853A" w:rsidR="006723CF" w:rsidRPr="006723CF" w:rsidRDefault="006723CF" w:rsidP="006723CF">
      <w:pPr>
        <w:rPr>
          <w:sz w:val="24"/>
          <w:szCs w:val="24"/>
        </w:rPr>
      </w:pPr>
      <w:r w:rsidRPr="006723CF">
        <w:rPr>
          <w:sz w:val="24"/>
          <w:szCs w:val="24"/>
        </w:rPr>
        <w:t>Slide 3: Cati’s text message. This is a scam. Delete the message. Students should never reply to a text or email with their bank account and routing number.</w:t>
      </w:r>
    </w:p>
    <w:p w14:paraId="7F0F2EEB" w14:textId="11954190" w:rsidR="006723CF" w:rsidRPr="006723CF" w:rsidRDefault="006723CF" w:rsidP="006723CF">
      <w:pPr>
        <w:ind w:left="720" w:hanging="720"/>
        <w:rPr>
          <w:sz w:val="24"/>
          <w:szCs w:val="24"/>
        </w:rPr>
      </w:pPr>
      <w:r w:rsidRPr="006723CF">
        <w:rPr>
          <w:sz w:val="24"/>
          <w:szCs w:val="24"/>
        </w:rPr>
        <w:t>Slide 4: Martha’s email. This is a scam. Delete the email. No company gives you an expensive prize for answering a question.</w:t>
      </w:r>
    </w:p>
    <w:p w14:paraId="52C8E779" w14:textId="7B91C11C" w:rsidR="006723CF" w:rsidRPr="006723CF" w:rsidRDefault="006723CF" w:rsidP="006723CF">
      <w:pPr>
        <w:ind w:left="720" w:hanging="720"/>
        <w:rPr>
          <w:sz w:val="24"/>
          <w:szCs w:val="24"/>
        </w:rPr>
      </w:pPr>
      <w:r w:rsidRPr="006723CF">
        <w:rPr>
          <w:sz w:val="24"/>
          <w:szCs w:val="24"/>
        </w:rPr>
        <w:t>Slide 5: Tony’s pop-up window. This is a scam. First of all, Tony should NOT click on the pop-up window. Tony should first try to close Google Chrome. If he cannot close Google Chrome, he should press down the power button on her computer until it shuts off and then turn it back on. Finally. Tony should not go back to the same website. Tony can also use Ctrl-Alt-Del and then click on the Power Icon to shut down or restart his computer.</w:t>
      </w:r>
    </w:p>
    <w:p w14:paraId="72563288" w14:textId="35BD7852" w:rsidR="006723CF" w:rsidRPr="006723CF" w:rsidRDefault="006723CF" w:rsidP="006723CF">
      <w:pPr>
        <w:ind w:left="720" w:hanging="720"/>
        <w:rPr>
          <w:sz w:val="24"/>
          <w:szCs w:val="24"/>
        </w:rPr>
      </w:pPr>
      <w:r w:rsidRPr="006723CF">
        <w:rPr>
          <w:sz w:val="24"/>
          <w:szCs w:val="24"/>
        </w:rPr>
        <w:t>Slide 6: David’s email. This is a scam. Delete the email. The Postal Service does not notify customers about package delivery attempts by email.</w:t>
      </w:r>
    </w:p>
    <w:p w14:paraId="6FDD7AD2" w14:textId="0D543315" w:rsidR="006723CF" w:rsidRPr="006723CF" w:rsidRDefault="006723CF" w:rsidP="006723CF">
      <w:pPr>
        <w:ind w:left="720"/>
        <w:rPr>
          <w:sz w:val="24"/>
          <w:szCs w:val="24"/>
        </w:rPr>
      </w:pPr>
      <w:r w:rsidRPr="006723CF">
        <w:rPr>
          <w:sz w:val="24"/>
          <w:szCs w:val="24"/>
        </w:rPr>
        <w:t>The USPS has a 1-minute video about scams that use the name of USPS on YouTube:</w:t>
      </w:r>
      <w:r w:rsidR="00B4542F">
        <w:rPr>
          <w:sz w:val="24"/>
          <w:szCs w:val="24"/>
        </w:rPr>
        <w:t xml:space="preserve"> </w:t>
      </w:r>
      <w:hyperlink r:id="rId6" w:tooltip="https://www.youtube.com/watch?v=Ksfyr7wZhhE" w:history="1">
        <w:r w:rsidRPr="00B4542F">
          <w:rPr>
            <w:rStyle w:val="Hyperlink"/>
            <w:sz w:val="24"/>
            <w:szCs w:val="24"/>
          </w:rPr>
          <w:t>https://www.youtube.com/watch?v=Ksfyr7wZhhE</w:t>
        </w:r>
      </w:hyperlink>
      <w:bookmarkStart w:id="0" w:name="_GoBack"/>
      <w:bookmarkEnd w:id="0"/>
      <w:r w:rsidRPr="006723CF">
        <w:rPr>
          <w:sz w:val="24"/>
          <w:szCs w:val="24"/>
        </w:rPr>
        <w:t>. You can slow the video down to play it for students who are more advanced. Also, you can auto-translate the video into many languages by going to the YouTube Settings icon, clicking on Subtitles/CC, and then clicking on Auto-translate.</w:t>
      </w:r>
    </w:p>
    <w:p w14:paraId="507D20B2" w14:textId="74697223" w:rsidR="006723CF" w:rsidRPr="006723CF" w:rsidRDefault="006723CF" w:rsidP="006723CF">
      <w:pPr>
        <w:ind w:left="720" w:hanging="720"/>
        <w:rPr>
          <w:sz w:val="24"/>
          <w:szCs w:val="24"/>
        </w:rPr>
      </w:pPr>
      <w:r w:rsidRPr="006723CF">
        <w:rPr>
          <w:sz w:val="24"/>
          <w:szCs w:val="24"/>
        </w:rPr>
        <w:t>Slide 7: Mark's email. This is a scam. Delete the email. This email offers a prize, which is almost always a scam. The email shows that the sender is ONLINEMART, not Walmart.</w:t>
      </w:r>
    </w:p>
    <w:p w14:paraId="687E4B25" w14:textId="0A9A390D" w:rsidR="006723CF" w:rsidRPr="006723CF" w:rsidRDefault="006723CF" w:rsidP="006723CF">
      <w:pPr>
        <w:ind w:left="720" w:hanging="720"/>
        <w:rPr>
          <w:sz w:val="24"/>
          <w:szCs w:val="24"/>
        </w:rPr>
      </w:pPr>
      <w:r w:rsidRPr="006723CF">
        <w:rPr>
          <w:sz w:val="24"/>
          <w:szCs w:val="24"/>
        </w:rPr>
        <w:t>Slide 8: Sarah’s text message. This is a scam. Delete the message. There are several warning signs. First, it is something that must be done immediately. Second, the link does not go to the amazon website. Finally, there are mistakes in the English – the word recovery instead of recovery and the word below is misspelled (bellow).</w:t>
      </w:r>
    </w:p>
    <w:p w14:paraId="732D23B6" w14:textId="65A5A29E" w:rsidR="006723CF" w:rsidRPr="006723CF" w:rsidRDefault="006723CF" w:rsidP="006723CF">
      <w:pPr>
        <w:ind w:left="720" w:hanging="720"/>
        <w:rPr>
          <w:sz w:val="24"/>
          <w:szCs w:val="24"/>
        </w:rPr>
      </w:pPr>
      <w:r w:rsidRPr="006723CF">
        <w:rPr>
          <w:sz w:val="24"/>
          <w:szCs w:val="24"/>
        </w:rPr>
        <w:t>Slide 9:</w:t>
      </w:r>
      <w:r w:rsidR="00B601A6">
        <w:rPr>
          <w:sz w:val="24"/>
          <w:szCs w:val="24"/>
        </w:rPr>
        <w:t xml:space="preserve"> </w:t>
      </w:r>
      <w:r w:rsidRPr="006723CF">
        <w:rPr>
          <w:sz w:val="24"/>
          <w:szCs w:val="24"/>
        </w:rPr>
        <w:t>Barbara’s pop-up window. This is a scam. First of all, Barbara should NOT click on the pop-up window. Barbara should first try to close Google Chrome. If Barbara cannot close Google Chrome, she should press down the power button on her computer until it shuts off and then turn it back on. Finally. Barbara should not go back to the website. Barbara can also use Ctrl-Alt-Del and then click on the Power Icon to shut down or restart her computer.</w:t>
      </w:r>
    </w:p>
    <w:sectPr w:rsidR="006723CF" w:rsidRPr="006723CF" w:rsidSect="006723CF">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44E6C" w14:textId="77777777" w:rsidR="00EA4029" w:rsidRDefault="00EA4029" w:rsidP="006723CF">
      <w:pPr>
        <w:spacing w:after="0" w:line="240" w:lineRule="auto"/>
      </w:pPr>
      <w:r>
        <w:separator/>
      </w:r>
    </w:p>
  </w:endnote>
  <w:endnote w:type="continuationSeparator" w:id="0">
    <w:p w14:paraId="75EC7B2B" w14:textId="77777777" w:rsidR="00EA4029" w:rsidRDefault="00EA4029" w:rsidP="0067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147C9" w14:textId="77777777" w:rsidR="00EA4029" w:rsidRDefault="00EA4029" w:rsidP="006723CF">
      <w:pPr>
        <w:spacing w:after="0" w:line="240" w:lineRule="auto"/>
      </w:pPr>
      <w:r>
        <w:separator/>
      </w:r>
    </w:p>
  </w:footnote>
  <w:footnote w:type="continuationSeparator" w:id="0">
    <w:p w14:paraId="072389B9" w14:textId="77777777" w:rsidR="00EA4029" w:rsidRDefault="00EA4029" w:rsidP="006723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CF"/>
    <w:rsid w:val="00140292"/>
    <w:rsid w:val="001A6DEC"/>
    <w:rsid w:val="00300490"/>
    <w:rsid w:val="003D74A0"/>
    <w:rsid w:val="004C47FC"/>
    <w:rsid w:val="004D74A0"/>
    <w:rsid w:val="004E78B4"/>
    <w:rsid w:val="00604989"/>
    <w:rsid w:val="006723CF"/>
    <w:rsid w:val="00712BB2"/>
    <w:rsid w:val="00B4542F"/>
    <w:rsid w:val="00B601A6"/>
    <w:rsid w:val="00CC0157"/>
    <w:rsid w:val="00EA4029"/>
    <w:rsid w:val="00F04861"/>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D7F4"/>
  <w15:chartTrackingRefBased/>
  <w15:docId w15:val="{99171BA6-99C8-4B3E-AE12-62520030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490"/>
  </w:style>
  <w:style w:type="paragraph" w:styleId="Heading1">
    <w:name w:val="heading 1"/>
    <w:basedOn w:val="Title"/>
    <w:next w:val="Normal"/>
    <w:link w:val="Heading1Char"/>
    <w:uiPriority w:val="9"/>
    <w:qFormat/>
    <w:rsid w:val="00CC0157"/>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490"/>
    <w:pPr>
      <w:tabs>
        <w:tab w:val="center" w:pos="4680"/>
        <w:tab w:val="right" w:pos="9360"/>
      </w:tabs>
      <w:spacing w:after="0" w:line="240" w:lineRule="auto"/>
    </w:pPr>
    <w:rPr>
      <w:sz w:val="32"/>
      <w:szCs w:val="32"/>
    </w:rPr>
  </w:style>
  <w:style w:type="character" w:customStyle="1" w:styleId="TitleChar">
    <w:name w:val="Title Char"/>
    <w:basedOn w:val="DefaultParagraphFont"/>
    <w:link w:val="Title"/>
    <w:uiPriority w:val="10"/>
    <w:rsid w:val="00300490"/>
    <w:rPr>
      <w:sz w:val="32"/>
      <w:szCs w:val="32"/>
    </w:rPr>
  </w:style>
  <w:style w:type="character" w:customStyle="1" w:styleId="Heading1Char">
    <w:name w:val="Heading 1 Char"/>
    <w:basedOn w:val="DefaultParagraphFont"/>
    <w:link w:val="Heading1"/>
    <w:uiPriority w:val="9"/>
    <w:rsid w:val="00CC0157"/>
    <w:rPr>
      <w:sz w:val="32"/>
      <w:szCs w:val="32"/>
    </w:rPr>
  </w:style>
  <w:style w:type="character" w:styleId="Hyperlink">
    <w:name w:val="Hyperlink"/>
    <w:basedOn w:val="DefaultParagraphFont"/>
    <w:uiPriority w:val="99"/>
    <w:unhideWhenUsed/>
    <w:rsid w:val="00B45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sfyr7wZhh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Teacher Materials 17.3</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Materials 17.3</dc:title>
  <dc:subject/>
  <dc:creator>Denise Guckert</dc:creator>
  <cp:keywords/>
  <dc:description/>
  <cp:lastModifiedBy>codemantra</cp:lastModifiedBy>
  <cp:revision>10</cp:revision>
  <dcterms:created xsi:type="dcterms:W3CDTF">2022-12-30T01:18:00Z</dcterms:created>
  <dcterms:modified xsi:type="dcterms:W3CDTF">2023-02-28T19:35:00Z</dcterms:modified>
</cp:coreProperties>
</file>