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5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709427508" name="image41.jpg"/>
            <a:graphic>
              <a:graphicData uri="http://schemas.openxmlformats.org/drawingml/2006/picture">
                <pic:pic>
                  <pic:nvPicPr>
                    <pic:cNvPr id="0" name="image41.jpg"/>
                    <pic:cNvPicPr preferRelativeResize="0"/>
                  </pic:nvPicPr>
                  <pic:blipFill>
                    <a:blip r:embed="rId7"/>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229" w:lineRule="auto"/>
        <w:rPr>
          <w:sz w:val="21"/>
          <w:szCs w:val="21"/>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229" w:lineRule="auto"/>
        <w:rPr>
          <w:sz w:val="21"/>
          <w:szCs w:val="21"/>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tabs>
          <w:tab w:val="left" w:leader="none" w:pos="1452"/>
        </w:tabs>
        <w:ind w:left="518" w:firstLine="0"/>
        <w:jc w:val="center"/>
        <w:rPr>
          <w:rFonts w:ascii="Arial Black" w:cs="Arial Black" w:eastAsia="Arial Black" w:hAnsi="Arial Black"/>
          <w:color w:val="000000"/>
          <w:sz w:val="21"/>
          <w:szCs w:val="21"/>
        </w:rPr>
      </w:pPr>
      <w:r w:rsidDel="00000000" w:rsidR="00000000" w:rsidRPr="00000000">
        <w:rPr>
          <w:color w:val="000000"/>
          <w:sz w:val="21"/>
          <w:szCs w:val="21"/>
          <w:rtl w:val="0"/>
        </w:rPr>
        <w:t xml:space="preserve">Title:</w:t>
        <w:tab/>
      </w:r>
      <w:r w:rsidDel="00000000" w:rsidR="00000000" w:rsidRPr="00000000">
        <w:rPr>
          <w:rFonts w:ascii="Arial Black" w:cs="Arial Black" w:eastAsia="Arial Black" w:hAnsi="Arial Black"/>
          <w:color w:val="000000"/>
          <w:sz w:val="21"/>
          <w:szCs w:val="21"/>
          <w:rtl w:val="0"/>
        </w:rPr>
        <w:t xml:space="preserve">Running Maddy and Gauge</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8" w:lineRule="auto"/>
        <w:rPr>
          <w:rFonts w:ascii="Arial Black" w:cs="Arial Black" w:eastAsia="Arial Black" w:hAnsi="Arial Black"/>
          <w:color w:val="000000"/>
          <w:sz w:val="21"/>
          <w:szCs w:val="21"/>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tabs>
          <w:tab w:val="left" w:leader="none" w:pos="2025"/>
        </w:tabs>
        <w:ind w:right="79"/>
        <w:jc w:val="center"/>
        <w:rPr>
          <w:rFonts w:ascii="Arial Black" w:cs="Arial Black" w:eastAsia="Arial Black" w:hAnsi="Arial Black"/>
          <w:color w:val="000000"/>
          <w:sz w:val="21"/>
          <w:szCs w:val="21"/>
        </w:rPr>
      </w:pPr>
      <w:r w:rsidDel="00000000" w:rsidR="00000000" w:rsidRPr="00000000">
        <w:rPr>
          <w:color w:val="000000"/>
          <w:sz w:val="21"/>
          <w:szCs w:val="21"/>
          <w:rtl w:val="0"/>
        </w:rPr>
        <w:t xml:space="preserve">Document type:</w:t>
        <w:tab/>
      </w: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7" w:lineRule="auto"/>
        <w:rPr>
          <w:rFonts w:ascii="Arial Black" w:cs="Arial Black" w:eastAsia="Arial Black" w:hAnsi="Arial Black"/>
          <w:color w:val="000000"/>
          <w:sz w:val="21"/>
          <w:szCs w:val="21"/>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tabs>
          <w:tab w:val="left" w:leader="none" w:pos="3459"/>
        </w:tabs>
        <w:spacing w:before="1" w:lineRule="auto"/>
        <w:ind w:left="1650" w:firstLine="0"/>
        <w:rPr>
          <w:rFonts w:ascii="Arial Black" w:cs="Arial Black" w:eastAsia="Arial Black" w:hAnsi="Arial Black"/>
          <w:color w:val="000000"/>
          <w:sz w:val="21"/>
          <w:szCs w:val="21"/>
        </w:rPr>
      </w:pPr>
      <w:r w:rsidDel="00000000" w:rsidR="00000000" w:rsidRPr="00000000">
        <w:rPr>
          <w:color w:val="000000"/>
          <w:sz w:val="21"/>
          <w:szCs w:val="21"/>
          <w:rtl w:val="0"/>
        </w:rPr>
        <w:t xml:space="preserve">Document ID:</w:t>
        <w:tab/>
      </w:r>
      <w:r w:rsidDel="00000000" w:rsidR="00000000" w:rsidRPr="00000000">
        <w:rPr>
          <w:rFonts w:ascii="Arial Black" w:cs="Arial Black" w:eastAsia="Arial Black" w:hAnsi="Arial Black"/>
          <w:color w:val="000000"/>
          <w:sz w:val="21"/>
          <w:szCs w:val="21"/>
          <w:rtl w:val="0"/>
        </w:rPr>
        <w:t xml:space="preserve">EOI</w:t>
      </w:r>
    </w:p>
    <w:p w:rsidR="00000000" w:rsidDel="00000000" w:rsidP="00000000" w:rsidRDefault="00000000" w:rsidRPr="00000000" w14:paraId="00000009">
      <w:pPr>
        <w:pBdr>
          <w:top w:space="0" w:sz="0" w:val="nil"/>
          <w:left w:space="0" w:sz="0" w:val="nil"/>
          <w:bottom w:space="0" w:sz="0" w:val="nil"/>
          <w:right w:space="0" w:sz="0" w:val="nil"/>
          <w:between w:space="0" w:sz="0" w:val="nil"/>
        </w:pBdr>
        <w:tabs>
          <w:tab w:val="left" w:leader="none" w:pos="3459"/>
        </w:tabs>
        <w:spacing w:before="279" w:lineRule="auto"/>
        <w:ind w:left="2281" w:right="4368" w:hanging="19.000000000000057"/>
        <w:rPr>
          <w:sz w:val="21"/>
          <w:szCs w:val="21"/>
        </w:rPr>
      </w:pPr>
      <w:r w:rsidDel="00000000" w:rsidR="00000000" w:rsidRPr="00000000">
        <w:rPr>
          <w:color w:val="000000"/>
          <w:sz w:val="21"/>
          <w:szCs w:val="21"/>
          <w:rtl w:val="0"/>
        </w:rPr>
        <w:t xml:space="preserve">Author:</w:t>
        <w:tab/>
        <w:t xml:space="preserve">Abdullah Ahmed</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left" w:leader="none" w:pos="3459"/>
        </w:tabs>
        <w:spacing w:before="279" w:lineRule="auto"/>
        <w:ind w:left="2281" w:right="4368" w:hanging="19.000000000000057"/>
        <w:rPr>
          <w:color w:val="000000"/>
          <w:sz w:val="21"/>
          <w:szCs w:val="21"/>
        </w:rPr>
      </w:pPr>
      <w:r w:rsidDel="00000000" w:rsidR="00000000" w:rsidRPr="00000000">
        <w:rPr>
          <w:color w:val="000000"/>
          <w:sz w:val="21"/>
          <w:szCs w:val="21"/>
          <w:rtl w:val="0"/>
        </w:rPr>
        <w:t xml:space="preserve">Owner:</w:t>
        <w:tab/>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1" w:lineRule="auto"/>
        <w:rPr>
          <w:color w:val="000000"/>
          <w:sz w:val="17"/>
          <w:szCs w:val="17"/>
        </w:rPr>
      </w:pPr>
      <w:r w:rsidDel="00000000" w:rsidR="00000000" w:rsidRPr="00000000">
        <w:rPr>
          <w:rtl w:val="0"/>
        </w:rPr>
      </w:r>
    </w:p>
    <w:tbl>
      <w:tblPr>
        <w:tblStyle w:val="Table1"/>
        <w:tblW w:w="6396.0" w:type="dxa"/>
        <w:jc w:val="left"/>
        <w:tblInd w:w="283.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77" w:lineRule="auto"/>
              <w:ind w:right="230"/>
              <w:jc w:val="right"/>
              <w:rPr>
                <w:color w:val="000000"/>
                <w:sz w:val="21"/>
                <w:szCs w:val="21"/>
              </w:rPr>
            </w:pPr>
            <w:r w:rsidDel="00000000" w:rsidR="00000000" w:rsidRPr="00000000">
              <w:rPr>
                <w:color w:val="000000"/>
                <w:sz w:val="21"/>
                <w:szCs w:val="21"/>
                <w:rtl w:val="0"/>
              </w:rPr>
              <w:t xml:space="preserve">Approver(s):</w:t>
            </w:r>
          </w:p>
        </w:tc>
        <w:tc>
          <w:tcPr/>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96" w:lineRule="auto"/>
              <w:ind w:left="232" w:firstLine="0"/>
              <w:rPr>
                <w:i w:val="1"/>
                <w:iCs w:val="1"/>
                <w:color w:val="000000"/>
                <w:sz w:val="17"/>
                <w:szCs w:val="17"/>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122" w:lineRule="auto"/>
              <w:ind w:right="230"/>
              <w:jc w:val="right"/>
              <w:rPr>
                <w:color w:val="000000"/>
                <w:sz w:val="21"/>
                <w:szCs w:val="21"/>
              </w:rPr>
            </w:pPr>
            <w:r w:rsidDel="00000000" w:rsidR="00000000" w:rsidRPr="00000000">
              <w:rPr>
                <w:color w:val="000000"/>
                <w:sz w:val="21"/>
                <w:szCs w:val="21"/>
                <w:rtl w:val="0"/>
              </w:rPr>
              <w:t xml:space="preserve">Approval date:</w:t>
            </w:r>
          </w:p>
        </w:tc>
        <w:tc>
          <w:tcPr/>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122" w:lineRule="auto"/>
              <w:ind w:left="232" w:firstLine="0"/>
              <w:rPr>
                <w:color w:val="000000"/>
                <w:sz w:val="21"/>
                <w:szCs w:val="21"/>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0">
            <w:pPr>
              <w:pBdr>
                <w:top w:space="0" w:sz="0" w:val="nil"/>
                <w:left w:space="0" w:sz="0" w:val="nil"/>
                <w:bottom w:space="0" w:sz="0" w:val="nil"/>
                <w:right w:space="0" w:sz="0" w:val="nil"/>
                <w:between w:space="0" w:sz="0" w:val="nil"/>
              </w:pBdr>
              <w:spacing w:before="184" w:lineRule="auto"/>
              <w:ind w:right="230"/>
              <w:jc w:val="right"/>
              <w:rPr>
                <w:color w:val="000000"/>
                <w:sz w:val="21"/>
                <w:szCs w:val="21"/>
              </w:rPr>
            </w:pPr>
            <w:r w:rsidDel="00000000" w:rsidR="00000000" w:rsidRPr="00000000">
              <w:rPr>
                <w:color w:val="000000"/>
                <w:sz w:val="21"/>
                <w:szCs w:val="21"/>
                <w:rtl w:val="0"/>
              </w:rPr>
              <w:t xml:space="preserve">Effective date:</w:t>
            </w:r>
          </w:p>
        </w:tc>
        <w:tc>
          <w:tcPr/>
          <w:p w:rsidR="00000000" w:rsidDel="00000000" w:rsidP="00000000" w:rsidRDefault="00000000" w:rsidRPr="00000000" w14:paraId="00000011">
            <w:pPr>
              <w:pBdr>
                <w:top w:space="0" w:sz="0" w:val="nil"/>
                <w:left w:space="0" w:sz="0" w:val="nil"/>
                <w:bottom w:space="0" w:sz="0" w:val="nil"/>
                <w:right w:space="0" w:sz="0" w:val="nil"/>
                <w:between w:space="0" w:sz="0" w:val="nil"/>
              </w:pBdr>
              <w:spacing w:before="184" w:lineRule="auto"/>
              <w:ind w:left="232" w:firstLine="0"/>
              <w:rPr>
                <w:color w:val="000000"/>
                <w:sz w:val="21"/>
                <w:szCs w:val="21"/>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184" w:line="239" w:lineRule="auto"/>
              <w:ind w:right="230"/>
              <w:jc w:val="right"/>
              <w:rPr>
                <w:color w:val="000000"/>
                <w:sz w:val="21"/>
                <w:szCs w:val="21"/>
              </w:rPr>
            </w:pPr>
            <w:r w:rsidDel="00000000" w:rsidR="00000000" w:rsidRPr="00000000">
              <w:rPr>
                <w:color w:val="000000"/>
                <w:sz w:val="21"/>
                <w:szCs w:val="21"/>
                <w:rtl w:val="0"/>
              </w:rPr>
              <w:t xml:space="preserve">Next periodic review date:</w:t>
            </w:r>
          </w:p>
        </w:tc>
        <w:tc>
          <w:tcPr/>
          <w:p w:rsidR="00000000" w:rsidDel="00000000" w:rsidP="00000000" w:rsidRDefault="00000000" w:rsidRPr="00000000" w14:paraId="00000013">
            <w:pPr>
              <w:pBdr>
                <w:top w:space="0" w:sz="0" w:val="nil"/>
                <w:left w:space="0" w:sz="0" w:val="nil"/>
                <w:bottom w:space="0" w:sz="0" w:val="nil"/>
                <w:right w:space="0" w:sz="0" w:val="nil"/>
                <w:between w:space="0" w:sz="0" w:val="nil"/>
              </w:pBdr>
              <w:spacing w:before="184" w:line="239" w:lineRule="auto"/>
              <w:ind w:left="232" w:firstLine="0"/>
              <w:rPr>
                <w:color w:val="000000"/>
                <w:sz w:val="21"/>
                <w:szCs w:val="21"/>
              </w:rPr>
            </w:pPr>
            <w:r w:rsidDel="00000000" w:rsidR="00000000" w:rsidRPr="00000000">
              <w:rPr>
                <w:rtl w:val="0"/>
              </w:rPr>
            </w:r>
          </w:p>
        </w:tc>
      </w:tr>
    </w:tbl>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62" w:lineRule="auto"/>
        <w:rPr>
          <w:color w:val="000000"/>
          <w:sz w:val="33"/>
          <w:szCs w:val="33"/>
        </w:rPr>
      </w:pP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Table of Contents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tabs>
          <w:tab w:val="right" w:leader="none" w:pos="10440"/>
        </w:tabs>
        <w:spacing w:after="40" w:lineRule="auto"/>
        <w:rPr/>
      </w:pPr>
      <w:hyperlink w:anchor="bookmark=id.gt6u9xa7ofgu">
        <w:r w:rsidDel="00000000" w:rsidR="00000000" w:rsidRPr="00000000">
          <w:rPr>
            <w:b w:val="1"/>
            <w:bCs w:val="1"/>
            <w:color w:val="274e13"/>
            <w:sz w:val="26"/>
            <w:szCs w:val="26"/>
            <w:u w:val="single"/>
            <w:rtl w:val="0"/>
          </w:rPr>
          <w:t xml:space="preserve">Safety</w:t>
        </w:r>
      </w:hyperlink>
      <w:hyperlink w:anchor="bookmark=id.gt6u9xa7ofgu">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18">
      <w:pPr>
        <w:tabs>
          <w:tab w:val="right" w:leader="none" w:pos="10440"/>
        </w:tabs>
        <w:spacing w:after="40" w:lineRule="auto"/>
        <w:rPr/>
      </w:pPr>
      <w:hyperlink w:anchor="bookmark=id.nf8eb5ka0ur1">
        <w:r w:rsidDel="00000000" w:rsidR="00000000" w:rsidRPr="00000000">
          <w:rPr>
            <w:b w:val="1"/>
            <w:bCs w:val="1"/>
            <w:color w:val="274e13"/>
            <w:sz w:val="26"/>
            <w:szCs w:val="26"/>
            <w:u w:val="single"/>
            <w:rtl w:val="0"/>
          </w:rPr>
          <w:t xml:space="preserve">Procedure</w:t>
        </w:r>
      </w:hyperlink>
      <w:hyperlink w:anchor="bookmark=id.nf8eb5ka0ur1">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19">
      <w:pPr>
        <w:tabs>
          <w:tab w:val="right" w:leader="none" w:pos="10440"/>
        </w:tabs>
        <w:spacing w:after="20" w:lineRule="auto"/>
        <w:ind w:left="432" w:firstLine="0"/>
        <w:rPr/>
      </w:pPr>
      <w:hyperlink w:anchor="bookmark=id.xket4quc3hc5">
        <w:r w:rsidDel="00000000" w:rsidR="00000000" w:rsidRPr="00000000">
          <w:rPr>
            <w:color w:val="ff0000"/>
            <w:u w:val="single"/>
            <w:rtl w:val="0"/>
          </w:rPr>
          <w:t xml:space="preserve">Setup</w:t>
        </w:r>
      </w:hyperlink>
      <w:hyperlink w:anchor="bookmark=id.xket4quc3hc5">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A">
      <w:pPr>
        <w:tabs>
          <w:tab w:val="right" w:leader="none" w:pos="10440"/>
        </w:tabs>
        <w:spacing w:after="20" w:lineRule="auto"/>
        <w:ind w:left="432" w:firstLine="0"/>
        <w:rPr/>
      </w:pPr>
      <w:hyperlink w:anchor="bookmark=id.ps2klwdgfisf">
        <w:r w:rsidDel="00000000" w:rsidR="00000000" w:rsidRPr="00000000">
          <w:rPr>
            <w:color w:val="ff0000"/>
            <w:u w:val="single"/>
            <w:rtl w:val="0"/>
          </w:rPr>
          <w:t xml:space="preserve">Changing Probe Card</w:t>
        </w:r>
      </w:hyperlink>
      <w:hyperlink w:anchor="bookmark=id.ps2klwdgfisf">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B">
      <w:pPr>
        <w:tabs>
          <w:tab w:val="right" w:leader="none" w:pos="10440"/>
        </w:tabs>
        <w:spacing w:after="20" w:lineRule="auto"/>
        <w:ind w:left="432" w:firstLine="0"/>
        <w:rPr/>
      </w:pPr>
      <w:hyperlink w:anchor="bookmark=id.ug0dhwvklrv">
        <w:r w:rsidDel="00000000" w:rsidR="00000000" w:rsidRPr="00000000">
          <w:rPr>
            <w:color w:val="ff0000"/>
            <w:u w:val="single"/>
            <w:rtl w:val="0"/>
          </w:rPr>
          <w:t xml:space="preserve">Changing Device Parameters</w:t>
        </w:r>
      </w:hyperlink>
      <w:hyperlink w:anchor="bookmark=id.ug0dhwvklrv">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C">
      <w:pPr>
        <w:tabs>
          <w:tab w:val="right" w:leader="none" w:pos="10440"/>
        </w:tabs>
        <w:spacing w:after="20" w:lineRule="auto"/>
        <w:ind w:left="432" w:firstLine="0"/>
        <w:rPr/>
      </w:pPr>
      <w:r w:rsidDel="00000000" w:rsidR="00000000" w:rsidRPr="00000000">
        <w:rPr>
          <w:rtl w:val="0"/>
        </w:rPr>
        <w:t xml:space="preserve">Loading Wafer</w:t>
      </w:r>
      <w:hyperlink w:anchor="bookmark=id.5l19l49rlju5">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D">
      <w:pPr>
        <w:tabs>
          <w:tab w:val="right" w:leader="none" w:pos="10440"/>
        </w:tabs>
        <w:spacing w:after="20" w:lineRule="auto"/>
        <w:ind w:left="432" w:firstLine="0"/>
        <w:rPr/>
      </w:pPr>
      <w:r w:rsidDel="00000000" w:rsidR="00000000" w:rsidRPr="00000000">
        <w:rPr>
          <w:rtl w:val="0"/>
        </w:rPr>
        <w:t xml:space="preserve">Opening Software</w:t>
      </w:r>
      <w:hyperlink w:anchor="bookmark=id.ba72qzore8cz">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E">
      <w:pPr>
        <w:tabs>
          <w:tab w:val="right" w:leader="none" w:pos="10440"/>
        </w:tabs>
        <w:spacing w:after="20" w:lineRule="auto"/>
        <w:ind w:left="864" w:firstLine="0"/>
        <w:rPr/>
      </w:pPr>
      <w:hyperlink w:anchor="bookmark=id.vdozc9awptfk">
        <w:r w:rsidDel="00000000" w:rsidR="00000000" w:rsidRPr="00000000">
          <w:rPr>
            <w:color w:val="595959"/>
            <w:sz w:val="21"/>
            <w:szCs w:val="21"/>
            <w:u w:val="single"/>
            <w:rtl w:val="0"/>
          </w:rPr>
          <w:t xml:space="preserve">How to Start Run</w:t>
        </w:r>
      </w:hyperlink>
      <w:hyperlink w:anchor="bookmark=id.vdozc9awptfk">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F">
      <w:pPr>
        <w:tabs>
          <w:tab w:val="right" w:leader="none" w:pos="10440"/>
        </w:tabs>
        <w:spacing w:after="20" w:lineRule="auto"/>
        <w:ind w:left="432" w:firstLine="0"/>
        <w:rPr/>
      </w:pPr>
      <w:hyperlink w:anchor="bookmark=id.nsio535zmxjp">
        <w:r w:rsidDel="00000000" w:rsidR="00000000" w:rsidRPr="00000000">
          <w:rPr>
            <w:color w:val="ff0000"/>
            <w:u w:val="single"/>
            <w:rtl w:val="0"/>
          </w:rPr>
          <w:t xml:space="preserve">Exporting</w:t>
        </w:r>
      </w:hyperlink>
      <w:hyperlink w:anchor="bookmark=id.nsio535zmxjp">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20">
      <w:pPr>
        <w:tabs>
          <w:tab w:val="right" w:leader="none" w:pos="10440"/>
        </w:tabs>
        <w:spacing w:after="40" w:lineRule="auto"/>
        <w:rPr/>
      </w:pPr>
      <w:hyperlink w:anchor="bookmark=id.gdsqvgtwfw0e">
        <w:r w:rsidDel="00000000" w:rsidR="00000000" w:rsidRPr="00000000">
          <w:rPr>
            <w:b w:val="1"/>
            <w:bCs w:val="1"/>
            <w:color w:val="274e13"/>
            <w:sz w:val="26"/>
            <w:szCs w:val="26"/>
            <w:u w:val="single"/>
            <w:rtl w:val="0"/>
          </w:rPr>
          <w:t xml:space="preserve">Qualiﬁcation Procedure</w:t>
        </w:r>
      </w:hyperlink>
      <w:hyperlink w:anchor="bookmark=id.gdsqvgtwfw0e">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bookmarkStart w:colFirst="0" w:colLast="0" w:name="bookmark=id.gt6u9xa7ofgu" w:id="0"/>
    <w:bookmarkEnd w:id="0"/>
    <w:p w:rsidR="00000000" w:rsidDel="00000000" w:rsidP="00000000" w:rsidRDefault="00000000" w:rsidRPr="00000000" w14:paraId="00000022">
      <w:pPr>
        <w:pStyle w:val="Heading1"/>
        <w:numPr>
          <w:ilvl w:val="0"/>
          <w:numId w:val="1"/>
        </w:numPr>
        <w:tabs>
          <w:tab w:val="left" w:leader="none" w:pos="696"/>
        </w:tabs>
        <w:ind w:left="696" w:hanging="370"/>
        <w:rPr/>
      </w:pPr>
      <w:r w:rsidDel="00000000" w:rsidR="00000000" w:rsidRPr="00000000">
        <w:rPr>
          <w:color w:val="274e13"/>
          <w:rtl w:val="0"/>
        </w:rPr>
        <w:t>1 Safety</w:t>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before="19" w:lineRule="auto"/>
        <w:rPr>
          <w:rFonts w:ascii="Arial Black" w:cs="Arial Black" w:eastAsia="Arial Black" w:hAnsi="Arial Black"/>
          <w:color w:val="000000"/>
          <w:sz w:val="21"/>
          <w:szCs w:val="21"/>
        </w:rPr>
      </w:pPr>
      <w:r w:rsidDel="00000000" w:rsidR="00000000" w:rsidRPr="00000000">
        <w:rPr>
          <w:rtl w:val="0"/>
        </w:rPr>
      </w:r>
    </w:p>
    <w:p w:rsidR="00000000" w:rsidDel="00000000" w:rsidP="00000000" w:rsidRDefault="00000000" w:rsidRPr="00000000" w14:paraId="00000024">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 w:line="297" w:lineRule="auto"/>
        <w:ind w:left="1019" w:right="645" w:hanging="457"/>
        <w:rPr>
          <w:color w:val="000000"/>
          <w:sz w:val="21"/>
          <w:szCs w:val="21"/>
        </w:rPr>
      </w:pPr>
      <w:r w:rsidDel="00000000" w:rsidR="00000000" w:rsidRPr="00000000">
        <w:rPr>
          <w:color w:val="000000"/>
          <w:sz w:val="21"/>
          <w:szCs w:val="21"/>
          <w:rtl w:val="0"/>
        </w:rPr>
        <w:t>1.1 The Accretech UF200R contains moving parts. Be careful of motion and pinch points when working with the chuck, head stage and transfer robot.</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before="7" w:lineRule="auto"/>
        <w:rPr>
          <w:color w:val="000000"/>
          <w:sz w:val="21"/>
          <w:szCs w:val="21"/>
        </w:rPr>
      </w:pPr>
      <w:r w:rsidDel="00000000" w:rsidR="00000000" w:rsidRPr="00000000">
        <w:rPr>
          <w:rtl w:val="0"/>
        </w:rPr>
      </w:r>
    </w:p>
    <w:p w:rsidR="00000000" w:rsidDel="00000000" w:rsidP="00000000" w:rsidRDefault="00000000" w:rsidRPr="00000000" w14:paraId="00000026">
      <w:pPr>
        <w:ind w:left="205" w:firstLine="0"/>
        <w:jc w:val="center"/>
        <w:rPr>
          <w:b w:val="1"/>
          <w:bCs w:val="1"/>
          <w:i w:val="1"/>
          <w:iCs w:val="1"/>
          <w:sz w:val="25"/>
          <w:szCs w:val="25"/>
        </w:rPr>
      </w:pPr>
      <w:r w:rsidDel="00000000" w:rsidR="00000000" w:rsidRPr="00000000">
        <w:rPr>
          <w:b w:val="1"/>
          <w:bCs w:val="1"/>
          <w:i w:val="1"/>
          <w:iCs w:val="1"/>
          <w:sz w:val="25"/>
          <w:szCs w:val="25"/>
          <w:rtl w:val="0"/>
        </w:rPr>
        <w:t>Figure 1.1.1: Mechanical Hazards</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before="10" w:lineRule="auto"/>
        <w:rPr>
          <w:b w:val="1"/>
          <w:bCs w:val="1"/>
          <w:i w:val="1"/>
          <w:iCs w:val="1"/>
          <w:color w:val="000000"/>
          <w:sz w:val="12"/>
          <w:szCs w:val="12"/>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1709427495" name="image29.jpg"/>
            <a:graphic>
              <a:graphicData uri="http://schemas.openxmlformats.org/drawingml/2006/picture">
                <pic:pic>
                  <pic:nvPicPr>
                    <pic:cNvPr id="0" name="image29.jpg"/>
                    <pic:cNvPicPr preferRelativeResize="0"/>
                  </pic:nvPicPr>
                  <pic:blipFill>
                    <a:blip r:embed="rId8"/>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28">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63" w:line="297" w:lineRule="auto"/>
        <w:ind w:left="1019" w:right="417" w:hanging="457"/>
        <w:rPr>
          <w:color w:val="000000"/>
          <w:sz w:val="21"/>
          <w:szCs w:val="21"/>
        </w:rPr>
      </w:pPr>
      <w:r w:rsidDel="00000000" w:rsidR="00000000" w:rsidRPr="00000000">
        <w:rPr>
          <w:color w:val="000000"/>
          <w:sz w:val="21"/>
          <w:szCs w:val="21"/>
          <w:rtl w:val="0"/>
        </w:rPr>
        <w:t>1.2 In the event of an emergency, press the red EMO button to stop motion and power off the tool.</w:t>
      </w:r>
    </w:p>
    <w:p w:rsidR="00000000" w:rsidDel="00000000" w:rsidP="00000000" w:rsidRDefault="00000000" w:rsidRPr="00000000" w14:paraId="0000002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1.2.1: Emergency Off</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0" w:lineRule="auto"/>
        <w:rPr>
          <w:b w:val="1"/>
          <w:bCs w:val="1"/>
          <w:i w:val="1"/>
          <w:iCs w:val="1"/>
          <w:color w:val="000000"/>
          <w:sz w:val="12"/>
          <w:szCs w:val="12"/>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1709427521" name="image54.jpg"/>
            <a:graphic>
              <a:graphicData uri="http://schemas.openxmlformats.org/drawingml/2006/picture">
                <pic:pic>
                  <pic:nvPicPr>
                    <pic:cNvPr id="0" name="image54.jpg"/>
                    <pic:cNvPicPr preferRelativeResize="0"/>
                  </pic:nvPicPr>
                  <pic:blipFill>
                    <a:blip r:embed="rId9"/>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2B">
      <w:pPr>
        <w:numPr>
          <w:ilvl w:val="1"/>
          <w:numId w:val="1"/>
        </w:numPr>
        <w:pBdr>
          <w:top w:space="0" w:sz="0" w:val="nil"/>
          <w:left w:space="0" w:sz="0" w:val="nil"/>
          <w:bottom w:space="0" w:sz="0" w:val="nil"/>
          <w:right w:space="0" w:sz="0" w:val="nil"/>
          <w:between w:space="0" w:sz="0" w:val="nil"/>
        </w:pBdr>
        <w:tabs>
          <w:tab w:val="left" w:leader="none" w:pos="1016"/>
        </w:tabs>
        <w:spacing w:before="148" w:lineRule="auto"/>
        <w:ind w:left="1016" w:hanging="453"/>
        <w:rPr>
          <w:color w:val="000000"/>
          <w:sz w:val="21"/>
          <w:szCs w:val="21"/>
        </w:rPr>
      </w:pPr>
      <w:r w:rsidDel="00000000" w:rsidR="00000000" w:rsidRPr="00000000">
        <w:rPr>
          <w:color w:val="000000"/>
          <w:sz w:val="21"/>
          <w:szCs w:val="21"/>
          <w:rtl w:val="0"/>
        </w:rPr>
        <w:t>1.3 The cassette loader uses a Class 1 laser. Never tamper with the cassette loader lock.</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before="64" w:lineRule="auto"/>
        <w:rPr>
          <w:color w:val="000000"/>
          <w:sz w:val="21"/>
          <w:szCs w:val="21"/>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before="115" w:lineRule="auto"/>
        <w:rPr>
          <w:color w:val="000000"/>
          <w:sz w:val="21"/>
          <w:szCs w:val="21"/>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before="68" w:lineRule="auto"/>
        <w:rPr>
          <w:color w:val="000000"/>
          <w:sz w:val="33"/>
          <w:szCs w:val="33"/>
        </w:rPr>
      </w:pPr>
      <w:r w:rsidDel="00000000" w:rsidR="00000000" w:rsidRPr="00000000">
        <w:rPr>
          <w:rtl w:val="0"/>
        </w:rPr>
      </w:r>
    </w:p>
    <w:bookmarkStart w:colFirst="0" w:colLast="0" w:name="bookmark=id.nf8eb5ka0ur1" w:id="1"/>
    <w:bookmarkEnd w:id="1"/>
    <w:p w:rsidR="00000000" w:rsidDel="00000000" w:rsidP="00000000" w:rsidRDefault="00000000" w:rsidRPr="00000000" w14:paraId="0000002F">
      <w:pPr>
        <w:pStyle w:val="Heading1"/>
        <w:numPr>
          <w:ilvl w:val="0"/>
          <w:numId w:val="1"/>
        </w:numPr>
        <w:tabs>
          <w:tab w:val="left" w:leader="none" w:pos="696"/>
        </w:tabs>
        <w:ind w:left="696" w:hanging="370"/>
        <w:rPr/>
      </w:pPr>
      <w:r w:rsidDel="00000000" w:rsidR="00000000" w:rsidRPr="00000000">
        <w:rPr>
          <w:color w:val="274e13"/>
          <w:rtl w:val="0"/>
        </w:rPr>
        <w:t>2 Procedure</w:t>
      </w:r>
      <w:r w:rsidDel="00000000" w:rsidR="00000000" w:rsidRPr="00000000">
        <w:rPr>
          <w:rtl w:val="0"/>
        </w:rPr>
      </w:r>
    </w:p>
    <w:bookmarkStart w:colFirst="0" w:colLast="0" w:name="bookmark=id.xket4quc3hc5" w:id="2"/>
    <w:bookmarkEnd w:id="2"/>
    <w:p w:rsidR="00000000" w:rsidDel="00000000" w:rsidP="00000000" w:rsidRDefault="00000000" w:rsidRPr="00000000" w14:paraId="00000030">
      <w:pPr>
        <w:pStyle w:val="Heading1"/>
        <w:numPr>
          <w:ilvl w:val="1"/>
          <w:numId w:val="1"/>
        </w:numPr>
        <w:tabs>
          <w:tab w:val="left" w:leader="none" w:pos="1016"/>
        </w:tabs>
        <w:spacing w:before="333" w:lineRule="auto"/>
        <w:ind w:left="1016" w:hanging="453"/>
        <w:rPr/>
      </w:pPr>
      <w:r w:rsidDel="00000000" w:rsidR="00000000" w:rsidRPr="00000000">
        <w:rPr>
          <w:color w:val="ff0000"/>
          <w:rtl w:val="0"/>
        </w:rPr>
        <w:t>3 Setup</w:t>
      </w:r>
      <w:r w:rsidDel="00000000" w:rsidR="00000000" w:rsidRPr="00000000">
        <w:rPr>
          <w:rtl w:val="0"/>
        </w:rPr>
      </w:r>
    </w:p>
    <w:p w:rsidR="00000000" w:rsidDel="00000000" w:rsidP="00000000" w:rsidRDefault="00000000" w:rsidRPr="00000000" w14:paraId="00000031">
      <w:pPr>
        <w:numPr>
          <w:ilvl w:val="2"/>
          <w:numId w:val="1"/>
        </w:numPr>
        <w:pBdr>
          <w:top w:space="0" w:sz="0" w:val="nil"/>
          <w:left w:space="0" w:sz="0" w:val="nil"/>
          <w:bottom w:space="0" w:sz="0" w:val="nil"/>
          <w:right w:space="0" w:sz="0" w:val="nil"/>
          <w:between w:space="0" w:sz="0" w:val="nil"/>
        </w:pBdr>
        <w:tabs>
          <w:tab w:val="left" w:leader="none" w:pos="1436"/>
        </w:tabs>
        <w:spacing w:before="106" w:lineRule="auto"/>
        <w:ind w:left="1436" w:hanging="628"/>
        <w:rPr>
          <w:color w:val="000000"/>
          <w:sz w:val="21"/>
          <w:szCs w:val="21"/>
        </w:rPr>
      </w:pPr>
      <w:r w:rsidDel="00000000" w:rsidR="00000000" w:rsidRPr="00000000">
        <w:rPr>
          <w:color w:val="000000"/>
          <w:sz w:val="21"/>
          <w:szCs w:val="21"/>
          <w:rtl w:val="0"/>
        </w:rPr>
        <w:t>3.1 Verify Accretech UF200R is powered on without warnings (Figure 3.1.1).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97" w:lineRule="auto"/>
        <w:rPr>
          <w:color w:val="000000"/>
          <w:sz w:val="21"/>
          <w:szCs w:val="21"/>
        </w:rPr>
      </w:pPr>
      <w:r w:rsidDel="00000000" w:rsidR="00000000" w:rsidRPr="00000000">
        <w:rPr>
          <w:rtl w:val="0"/>
        </w:rPr>
      </w:r>
    </w:p>
    <w:p w:rsidR="00000000" w:rsidDel="00000000" w:rsidP="00000000" w:rsidRDefault="00000000" w:rsidRPr="00000000" w14:paraId="00000033">
      <w:pPr>
        <w:pStyle w:val="Heading3"/>
        <w:ind w:left="3730" w:firstLine="0"/>
        <w:rPr>
          <w:color w:val="000000"/>
          <w:sz w:val="20"/>
          <w:szCs w:val="20"/>
        </w:rPr>
      </w:pPr>
      <w:r w:rsidDel="00000000" w:rsidR="00000000" w:rsidRPr="00000000">
        <w:rPr>
          <w:rtl w:val="0"/>
        </w:rPr>
        <w:t>Figure 3.1.1: PROBE08 Powered ON</w:t>
      </w: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709427486" name="image21.jpg"/>
            <a:graphic>
              <a:graphicData uri="http://schemas.openxmlformats.org/drawingml/2006/picture">
                <pic:pic>
                  <pic:nvPicPr>
                    <pic:cNvPr id="0" name="image21.jpg"/>
                    <pic:cNvPicPr preferRelativeResize="0"/>
                  </pic:nvPicPr>
                  <pic:blipFill>
                    <a:blip r:embed="rId10"/>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709427469" name="image56.jpg"/>
            <a:graphic>
              <a:graphicData uri="http://schemas.openxmlformats.org/drawingml/2006/picture">
                <pic:pic>
                  <pic:nvPicPr>
                    <pic:cNvPr id="0" name="image56.jpg"/>
                    <pic:cNvPicPr preferRelativeResize="0"/>
                  </pic:nvPicPr>
                  <pic:blipFill>
                    <a:blip r:embed="rId11"/>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8" w:lineRule="auto"/>
        <w:rPr>
          <w:color w:val="000000"/>
          <w:sz w:val="5"/>
          <w:szCs w:val="5"/>
        </w:rPr>
      </w:pPr>
      <w:r w:rsidDel="00000000" w:rsidR="00000000" w:rsidRPr="00000000">
        <w:rPr>
          <w:rtl w:val="0"/>
        </w:rPr>
      </w:r>
    </w:p>
    <w:p w:rsidR="00000000" w:rsidDel="00000000" w:rsidP="00000000" w:rsidRDefault="00000000" w:rsidRPr="00000000" w14:paraId="00000036">
      <w:pPr>
        <w:numPr>
          <w:ilvl w:val="2"/>
          <w:numId w:val="1"/>
        </w:numPr>
        <w:pBdr>
          <w:top w:space="0" w:sz="0" w:val="nil"/>
          <w:left w:space="0" w:sz="0" w:val="nil"/>
          <w:bottom w:space="0" w:sz="0" w:val="nil"/>
          <w:right w:space="0" w:sz="0" w:val="nil"/>
          <w:between w:space="0" w:sz="0" w:val="nil"/>
        </w:pBdr>
        <w:tabs>
          <w:tab w:val="left" w:leader="none" w:pos="1436"/>
        </w:tabs>
        <w:spacing w:before="189" w:lineRule="auto"/>
        <w:ind w:left="1436" w:hanging="628"/>
        <w:rPr>
          <w:color w:val="000000"/>
          <w:sz w:val="21"/>
          <w:szCs w:val="21"/>
        </w:rPr>
      </w:pPr>
      <w:r w:rsidDel="00000000" w:rsidR="00000000" w:rsidRPr="00000000">
        <w:rPr>
          <w:color w:val="000000"/>
          <w:sz w:val="21"/>
          <w:szCs w:val="21"/>
          <w:rtl w:val="0"/>
        </w:rPr>
        <w:t>3.2 Verify KEYSIGHT 34461A is powered on (Figure 3.2.1).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38">
      <w:pPr>
        <w:pStyle w:val="Heading3"/>
        <w:ind w:left="3293" w:firstLine="0"/>
        <w:rPr/>
      </w:pPr>
      <w:r w:rsidDel="00000000" w:rsidR="00000000" w:rsidRPr="00000000">
        <w:rPr>
          <w:rtl w:val="0"/>
        </w:rPr>
        <w:t>Figure 3.2.1: KEYSIGHT 34461A DMM Powered ON</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1709427475" name="image16.jpg"/>
            <a:graphic>
              <a:graphicData uri="http://schemas.openxmlformats.org/drawingml/2006/picture">
                <pic:pic>
                  <pic:nvPicPr>
                    <pic:cNvPr id="0" name="image16.jpg"/>
                    <pic:cNvPicPr preferRelativeResize="0"/>
                  </pic:nvPicPr>
                  <pic:blipFill>
                    <a:blip r:embed="rId12"/>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3A">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110" w:lineRule="auto"/>
        <w:rPr>
          <w:color w:val="000000"/>
          <w:sz w:val="21"/>
          <w:szCs w:val="21"/>
        </w:rPr>
      </w:pPr>
      <w:r w:rsidDel="00000000" w:rsidR="00000000" w:rsidRPr="00000000">
        <w:rPr>
          <w:rtl w:val="0"/>
        </w:rPr>
      </w:r>
    </w:p>
    <w:p w:rsidR="00000000" w:rsidDel="00000000" w:rsidP="00000000" w:rsidRDefault="00000000" w:rsidRPr="00000000" w14:paraId="0000003C">
      <w:pPr>
        <w:numPr>
          <w:ilvl w:val="2"/>
          <w:numId w:val="1"/>
        </w:numPr>
        <w:pBdr>
          <w:top w:space="0" w:sz="0" w:val="nil"/>
          <w:left w:space="0" w:sz="0" w:val="nil"/>
          <w:bottom w:space="0" w:sz="0" w:val="nil"/>
          <w:right w:space="0" w:sz="0" w:val="nil"/>
          <w:between w:space="0" w:sz="0" w:val="nil"/>
        </w:pBdr>
        <w:tabs>
          <w:tab w:val="left" w:leader="none" w:pos="1436"/>
        </w:tabs>
        <w:ind w:left="1436" w:hanging="628"/>
        <w:rPr>
          <w:color w:val="000000"/>
          <w:sz w:val="21"/>
          <w:szCs w:val="21"/>
        </w:rPr>
      </w:pPr>
      <w:r w:rsidDel="00000000" w:rsidR="00000000" w:rsidRPr="00000000">
        <w:rPr>
          <w:color w:val="000000"/>
          <w:sz w:val="21"/>
          <w:szCs w:val="21"/>
          <w:rtl w:val="0"/>
        </w:rPr>
        <w:t>3.3 Verify KEITHLEY 2400 is powered on (Figure 3.3.1).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3E">
      <w:pPr>
        <w:pStyle w:val="Heading3"/>
        <w:ind w:left="1289" w:firstLine="0"/>
        <w:jc w:val="center"/>
        <w:rPr/>
      </w:pPr>
      <w:r w:rsidDel="00000000" w:rsidR="00000000" w:rsidRPr="00000000">
        <w:rPr>
          <w:rtl w:val="0"/>
        </w:rPr>
        <w:t>Figure 3.3.1: KEITHLEY 2400 SMU Powered ON</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1709427492" name="image27.jpg"/>
            <a:graphic>
              <a:graphicData uri="http://schemas.openxmlformats.org/drawingml/2006/picture">
                <pic:pic>
                  <pic:nvPicPr>
                    <pic:cNvPr id="0" name="image27.jpg"/>
                    <pic:cNvPicPr preferRelativeResize="0"/>
                  </pic:nvPicPr>
                  <pic:blipFill>
                    <a:blip r:embed="rId1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40">
      <w:pPr>
        <w:numPr>
          <w:ilvl w:val="2"/>
          <w:numId w:val="1"/>
        </w:numPr>
        <w:pBdr>
          <w:top w:space="0" w:sz="0" w:val="nil"/>
          <w:left w:space="0" w:sz="0" w:val="nil"/>
          <w:bottom w:space="0" w:sz="0" w:val="nil"/>
          <w:right w:space="0" w:sz="0" w:val="nil"/>
          <w:between w:space="0" w:sz="0" w:val="nil"/>
        </w:pBdr>
        <w:tabs>
          <w:tab w:val="left" w:leader="none" w:pos="1436"/>
        </w:tabs>
        <w:spacing w:before="144" w:lineRule="auto"/>
        <w:ind w:left="1436" w:hanging="628"/>
        <w:rPr>
          <w:sz w:val="21"/>
          <w:szCs w:val="21"/>
        </w:rPr>
      </w:pPr>
      <w:r w:rsidDel="00000000" w:rsidR="00000000" w:rsidRPr="00000000">
        <w:rPr>
          <w:sz w:val="21"/>
          <w:szCs w:val="21"/>
          <w:rtl w:val="0"/>
        </w:rPr>
        <w:t>3.4 You can also check all instruments by opening the GUI and verifying the green checkmarks on the left.</w:t>
      </w:r>
    </w:p>
    <w:p w:rsidR="00000000" w:rsidDel="00000000" w:rsidP="00000000" w:rsidRDefault="00000000" w:rsidRPr="00000000" w14:paraId="00000041">
      <w:pPr>
        <w:ind w:left="1210" w:firstLine="0"/>
        <w:jc w:val="center"/>
        <w:rPr>
          <w:b w:val="1"/>
          <w:bCs w:val="1"/>
          <w:i w:val="1"/>
          <w:iCs w:val="1"/>
          <w:sz w:val="21"/>
          <w:szCs w:val="21"/>
        </w:rPr>
      </w:pPr>
      <w:r w:rsidDel="00000000" w:rsidR="00000000" w:rsidRPr="00000000">
        <w:rPr>
          <w:b w:val="1"/>
          <w:bCs w:val="1"/>
          <w:i w:val="1"/>
          <w:iCs w:val="1"/>
          <w:sz w:val="21"/>
          <w:szCs w:val="21"/>
          <w:rtl w:val="0"/>
        </w:rPr>
        <w:t>Figure 3.4.1: Instrument Connections</w:t>
      </w:r>
    </w:p>
    <w:p w:rsidR="00000000" w:rsidDel="00000000" w:rsidP="00000000" w:rsidRDefault="00000000" w:rsidRPr="00000000" w14:paraId="00000042">
      <w:pPr>
        <w:ind w:left="1210" w:firstLine="0"/>
        <w:jc w:val="center"/>
        <w:rPr>
          <w:b w:val="1"/>
          <w:bCs w:val="1"/>
          <w:i w:val="1"/>
          <w:iCs w:val="1"/>
          <w:sz w:val="21"/>
          <w:szCs w:val="21"/>
        </w:rPr>
      </w:pPr>
      <w:r w:rsidDel="00000000" w:rsidR="00000000" w:rsidRPr="00000000">
        <w:rPr>
          <w:b w:val="1"/>
          <w:bCs w:val="1"/>
          <w:i w:val="1"/>
          <w:iCs w:val="1"/>
          <w:sz w:val="21"/>
          <w:szCs w:val="21"/>
        </w:rPr>
        <w:drawing>
          <wp:inline distB="0" distT="0" distL="0" distR="0">
            <wp:extent cx="2248214" cy="2219635"/>
            <wp:effectExtent b="0" l="0" r="0" t="0"/>
            <wp:docPr id="1709427515" name="image47.png"/>
            <a:graphic>
              <a:graphicData uri="http://schemas.openxmlformats.org/drawingml/2006/picture">
                <pic:pic>
                  <pic:nvPicPr>
                    <pic:cNvPr id="0" name="image47.png"/>
                    <pic:cNvPicPr preferRelativeResize="0"/>
                  </pic:nvPicPr>
                  <pic:blipFill>
                    <a:blip r:embed="rId14"/>
                    <a:srcRect b="0" l="0" r="0" t="0"/>
                    <a:stretch>
                      <a:fillRect/>
                    </a:stretch>
                  </pic:blipFill>
                  <pic:spPr>
                    <a:xfrm>
                      <a:off x="0" y="0"/>
                      <a:ext cx="2248214" cy="221963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pPr>
      <w:r w:rsidDel="00000000" w:rsidR="00000000" w:rsidRPr="00000000">
        <w:rPr>
          <w:rtl w:val="0"/>
        </w:rPr>
      </w:r>
    </w:p>
    <w:bookmarkStart w:colFirst="0" w:colLast="0" w:name="bookmark=id.ps2klwdgfisf" w:id="3"/>
    <w:bookmarkEnd w:id="3"/>
    <w:p w:rsidR="00000000" w:rsidDel="00000000" w:rsidP="00000000" w:rsidRDefault="00000000" w:rsidRPr="00000000" w14:paraId="00000045">
      <w:pPr>
        <w:pStyle w:val="Heading1"/>
        <w:numPr>
          <w:ilvl w:val="1"/>
          <w:numId w:val="1"/>
        </w:numPr>
        <w:tabs>
          <w:tab w:val="left" w:leader="none" w:pos="1016"/>
        </w:tabs>
        <w:ind w:left="1016" w:hanging="453"/>
        <w:rPr/>
      </w:pPr>
      <w:r w:rsidDel="00000000" w:rsidR="00000000" w:rsidRPr="00000000">
        <w:rPr>
          <w:color w:val="ff0000"/>
          <w:rtl w:val="0"/>
        </w:rPr>
        <w:t>4 Changing Probe Card</w:t>
      </w: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4.1 Make sure probe card is MADDY_TL_REV D. If so, skip this step.</w:t>
      </w:r>
      <w:r w:rsidDel="00000000" w:rsidR="00000000" w:rsidRPr="00000000">
        <w:rPr>
          <w:rtl w:val="0"/>
        </w:rPr>
      </w:r>
    </w:p>
    <w:p>
      <w:pPr>
        <w:jc w:val="center"/>
      </w:pPr>
      <w:r>
        <w:rPr>
          <w:b/>
          <w:i/>
          <w:sz w:val="25"/>
        </w:rPr>
        <w:t>Figure 4.1.1: MADDY_TL_REV D Probe Card</w:t>
      </w:r>
    </w:p>
    <w:p w:rsidR="00000000" w:rsidDel="00000000" w:rsidP="00000000" w:rsidRDefault="00000000" w:rsidRPr="00000000" w14:paraId="00000047">
      <w:pPr>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2663794" cy="2000250"/>
            <wp:effectExtent b="0" l="0" r="0" t="0"/>
            <wp:wrapTopAndBottom distB="0" distT="0"/>
            <wp:docPr id="1709427518" name="image46.jpg"/>
            <a:graphic>
              <a:graphicData uri="http://schemas.openxmlformats.org/drawingml/2006/picture">
                <pic:pic>
                  <pic:nvPicPr>
                    <pic:cNvPr id="0" name="image46.jpg"/>
                    <pic:cNvPicPr preferRelativeResize="0"/>
                  </pic:nvPicPr>
                  <pic:blipFill>
                    <a:blip r:embed="rId1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numPr>
          <w:ilvl w:val="2"/>
          <w:numId w:val="1"/>
        </w:numPr>
        <w:pBdr>
          <w:top w:space="0" w:sz="0" w:val="nil"/>
          <w:left w:space="0" w:sz="0" w:val="nil"/>
          <w:bottom w:space="0" w:sz="0" w:val="nil"/>
          <w:right w:space="0" w:sz="0" w:val="nil"/>
          <w:between w:space="0" w:sz="0" w:val="nil"/>
        </w:pBdr>
        <w:tabs>
          <w:tab w:val="left" w:leader="none" w:pos="1436"/>
        </w:tabs>
        <w:spacing w:before="106" w:lineRule="auto"/>
        <w:ind w:left="1436" w:hanging="628"/>
        <w:rPr>
          <w:color w:val="000000"/>
          <w:sz w:val="21"/>
          <w:szCs w:val="21"/>
        </w:rPr>
      </w:pPr>
      <w:r w:rsidDel="00000000" w:rsidR="00000000" w:rsidRPr="00000000">
        <w:rPr>
          <w:color w:val="000000"/>
          <w:sz w:val="21"/>
          <w:szCs w:val="21"/>
          <w:rtl w:val="0"/>
        </w:rPr>
        <w:t>4.2 Within the main production screen, press “CARD CHANGE” (Figure 4.2.1).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4B">
      <w:pPr>
        <w:pStyle w:val="Heading3"/>
        <w:spacing w:before="1" w:lineRule="auto"/>
        <w:ind w:left="4166" w:firstLine="0"/>
        <w:rPr>
          <w:sz w:val="18"/>
          <w:szCs w:val="18"/>
        </w:rPr>
      </w:pPr>
      <w:r w:rsidDel="00000000" w:rsidR="00000000" w:rsidRPr="00000000">
        <w:rPr>
          <w:rtl w:val="0"/>
        </w:rPr>
        <w:t>Figure 4.2.1: CARD CHANGE</w:t>
      </w: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1709427476"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4D">
      <w:pPr>
        <w:numPr>
          <w:ilvl w:val="2"/>
          <w:numId w:val="1"/>
        </w:numPr>
        <w:pBdr>
          <w:top w:space="0" w:sz="0" w:val="nil"/>
          <w:left w:space="0" w:sz="0" w:val="nil"/>
          <w:bottom w:space="0" w:sz="0" w:val="nil"/>
          <w:right w:space="0" w:sz="0" w:val="nil"/>
          <w:between w:space="0" w:sz="0" w:val="nil"/>
        </w:pBdr>
        <w:tabs>
          <w:tab w:val="left" w:leader="none" w:pos="1436"/>
        </w:tabs>
        <w:spacing w:before="189" w:lineRule="auto"/>
        <w:ind w:left="1436" w:hanging="628"/>
        <w:rPr>
          <w:color w:val="000000"/>
          <w:sz w:val="21"/>
          <w:szCs w:val="21"/>
        </w:rPr>
      </w:pPr>
      <w:r w:rsidDel="00000000" w:rsidR="00000000" w:rsidRPr="00000000">
        <w:rPr>
          <w:color w:val="000000"/>
          <w:sz w:val="21"/>
          <w:szCs w:val="21"/>
          <w:rtl w:val="0"/>
        </w:rPr>
        <w:t>4.3 Press “CARD CHANGE START” (Figure 4.3.1).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4F">
      <w:pPr>
        <w:pStyle w:val="Heading3"/>
        <w:ind w:left="4003" w:firstLine="0"/>
        <w:rPr/>
      </w:pPr>
      <w:r w:rsidDel="00000000" w:rsidR="00000000" w:rsidRPr="00000000">
        <w:rPr>
          <w:rtl w:val="0"/>
        </w:rPr>
        <w:t>Figure 4.3.1: CARD CHANGE START</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65" name="image9.jpg"/>
            <a:graphic>
              <a:graphicData uri="http://schemas.openxmlformats.org/drawingml/2006/picture">
                <pic:pic>
                  <pic:nvPicPr>
                    <pic:cNvPr id="0" name="image9.jpg"/>
                    <pic:cNvPicPr preferRelativeResize="0"/>
                  </pic:nvPicPr>
                  <pic:blipFill>
                    <a:blip r:embed="rId1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51">
      <w:pPr>
        <w:numPr>
          <w:ilvl w:val="2"/>
          <w:numId w:val="1"/>
        </w:numPr>
        <w:pBdr>
          <w:top w:space="0" w:sz="0" w:val="nil"/>
          <w:left w:space="0" w:sz="0" w:val="nil"/>
          <w:bottom w:space="0" w:sz="0" w:val="nil"/>
          <w:right w:space="0" w:sz="0" w:val="nil"/>
          <w:between w:space="0" w:sz="0" w:val="nil"/>
        </w:pBdr>
        <w:tabs>
          <w:tab w:val="left" w:leader="none" w:pos="1436"/>
        </w:tabs>
        <w:spacing w:before="144" w:lineRule="auto"/>
        <w:ind w:left="1436" w:hanging="628"/>
        <w:rPr>
          <w:color w:val="000000"/>
          <w:sz w:val="21"/>
          <w:szCs w:val="21"/>
        </w:rPr>
      </w:pPr>
      <w:r w:rsidDel="00000000" w:rsidR="00000000" w:rsidRPr="00000000">
        <w:rPr>
          <w:color w:val="000000"/>
          <w:sz w:val="21"/>
          <w:szCs w:val="21"/>
          <w:rtl w:val="0"/>
        </w:rPr>
        <w:t>4.4 Loosen (4) thumb screws and open clamps (Figure 4.4.1).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53">
      <w:pPr>
        <w:pStyle w:val="Heading3"/>
        <w:ind w:left="3457" w:firstLine="0"/>
        <w:rPr/>
      </w:pPr>
      <w:r w:rsidDel="00000000" w:rsidR="00000000" w:rsidRPr="00000000">
        <w:rPr>
          <w:rtl w:val="0"/>
        </w:rPr>
        <w:t>Figure 4.4.1: Loosen Screws and Open Clamps</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709427520" name="image51.jpg"/>
            <a:graphic>
              <a:graphicData uri="http://schemas.openxmlformats.org/drawingml/2006/picture">
                <pic:pic>
                  <pic:nvPicPr>
                    <pic:cNvPr id="0" name="image51.jpg"/>
                    <pic:cNvPicPr preferRelativeResize="0"/>
                  </pic:nvPicPr>
                  <pic:blipFill>
                    <a:blip r:embed="rId18"/>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55">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pPr>
        <w:jc w:val="center"/>
      </w:pPr>
      <w:r>
        <w:rPr>
          <w:b/>
          <w:i/>
          <w:sz w:val="25"/>
        </w:rPr>
        <w:t>Figure 4.4.2: Probe Card Aligned with Socket Rails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709427506" name="image44.jpg"/>
            <a:graphic>
              <a:graphicData uri="http://schemas.openxmlformats.org/drawingml/2006/picture">
                <pic:pic>
                  <pic:nvPicPr>
                    <pic:cNvPr id="0" name="image44.jpg"/>
                    <pic:cNvPicPr preferRelativeResize="0"/>
                  </pic:nvPicPr>
                  <pic:blipFill>
                    <a:blip r:embed="rId1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57">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93" w:line="264" w:lineRule="auto"/>
        <w:ind w:left="1439" w:right="290" w:hanging="632"/>
        <w:rPr>
          <w:color w:val="000000"/>
          <w:sz w:val="21"/>
          <w:szCs w:val="21"/>
        </w:rPr>
      </w:pPr>
      <w:r w:rsidDel="00000000" w:rsidR="00000000" w:rsidRPr="00000000">
        <w:rPr>
          <w:color w:val="000000"/>
          <w:sz w:val="21"/>
          <w:szCs w:val="21"/>
          <w:rtl w:val="0"/>
        </w:rPr>
        <w:t>4.5 Use the hole at the front edge of the probe card to carefully pull the probe card out of the connector socket and remove the probe card (Figure 4.5.1).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33" w:lineRule="auto"/>
        <w:rPr>
          <w:color w:val="000000"/>
          <w:sz w:val="21"/>
          <w:szCs w:val="21"/>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line="271" w:lineRule="auto"/>
        <w:ind w:left="1439" w:right="157" w:firstLine="0"/>
        <w:rPr>
          <w:color w:val="000000"/>
          <w:sz w:val="21"/>
          <w:szCs w:val="21"/>
        </w:rPr>
      </w:pPr>
      <w:r w:rsidDel="00000000" w:rsidR="00000000" w:rsidRPr="00000000">
        <w:rPr>
          <w:rFonts w:ascii="Arial Black" w:cs="Arial Black" w:eastAsia="Arial Black" w:hAnsi="Arial Black"/>
          <w:color w:val="b8312e"/>
          <w:sz w:val="21"/>
          <w:szCs w:val="21"/>
          <w:rtl w:val="0"/>
        </w:rPr>
        <w:t xml:space="preserve">WARNING: </w:t>
      </w:r>
      <w:r w:rsidDel="00000000" w:rsidR="00000000" w:rsidRPr="00000000">
        <w:rPr>
          <w:color w:val="000000"/>
          <w:sz w:val="21"/>
          <w:szCs w:val="21"/>
          <w:rtl w:val="0"/>
        </w:rPr>
        <w:t xml:space="preserve">Be very careful to avoid damaging the probe needles on the bottom of the probe card.</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85" w:lineRule="auto"/>
        <w:rPr>
          <w:color w:val="000000"/>
          <w:sz w:val="21"/>
          <w:szCs w:val="21"/>
        </w:rPr>
      </w:pPr>
      <w:r w:rsidDel="00000000" w:rsidR="00000000" w:rsidRPr="00000000">
        <w:rPr>
          <w:rtl w:val="0"/>
        </w:rPr>
      </w:r>
    </w:p>
    <w:p w:rsidR="00000000" w:rsidDel="00000000" w:rsidP="00000000" w:rsidRDefault="00000000" w:rsidRPr="00000000" w14:paraId="0000005B">
      <w:pPr>
        <w:pStyle w:val="Heading3"/>
        <w:ind w:left="2584" w:firstLine="0"/>
        <w:rPr/>
      </w:pPr>
      <w:r w:rsidDel="00000000" w:rsidR="00000000" w:rsidRPr="00000000">
        <w:rPr>
          <w:rtl w:val="0"/>
        </w:rPr>
        <w:t>Figure 4.5.1: Slide Probe Card Out of Edge Connector Socket</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before="2" w:lineRule="auto"/>
        <w:rPr>
          <w:b w:val="1"/>
          <w:bCs w:val="1"/>
          <w:i w:val="1"/>
          <w:iCs w:val="1"/>
          <w:color w:val="000000"/>
          <w:sz w:val="16"/>
          <w:szCs w:val="16"/>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709427470" name="image13.jpg"/>
            <a:graphic>
              <a:graphicData uri="http://schemas.openxmlformats.org/drawingml/2006/picture">
                <pic:pic>
                  <pic:nvPicPr>
                    <pic:cNvPr id="0" name="image13.jpg"/>
                    <pic:cNvPicPr preferRelativeResize="0"/>
                  </pic:nvPicPr>
                  <pic:blipFill>
                    <a:blip r:embed="rId2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5D">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78" w:line="264" w:lineRule="auto"/>
        <w:ind w:left="1439" w:right="205" w:hanging="632"/>
        <w:rPr>
          <w:color w:val="000000"/>
          <w:sz w:val="21"/>
          <w:szCs w:val="21"/>
        </w:rPr>
      </w:pPr>
      <w:r w:rsidDel="00000000" w:rsidR="00000000" w:rsidRPr="00000000">
        <w:rPr>
          <w:color w:val="000000"/>
          <w:sz w:val="21"/>
          <w:szCs w:val="21"/>
          <w:rtl w:val="0"/>
        </w:rPr>
        <w:t>4.6 On the bottom of the probe card, carefully place the plastic probe needle cover over the probe needles and make sure it is secured with tape (Figure 4.6.1).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7" w:lineRule="auto"/>
        <w:rPr>
          <w:color w:val="000000"/>
          <w:sz w:val="21"/>
          <w:szCs w:val="21"/>
        </w:rPr>
      </w:pPr>
      <w:r w:rsidDel="00000000" w:rsidR="00000000" w:rsidRPr="00000000">
        <w:rPr>
          <w:rtl w:val="0"/>
        </w:rPr>
      </w:r>
    </w:p>
    <w:p w:rsidR="00000000" w:rsidDel="00000000" w:rsidP="00000000" w:rsidRDefault="00000000" w:rsidRPr="00000000" w14:paraId="0000005F">
      <w:pPr>
        <w:pStyle w:val="Heading3"/>
        <w:ind w:left="2475" w:firstLine="0"/>
        <w:rPr>
          <w:color w:val="000000"/>
          <w:sz w:val="20"/>
          <w:szCs w:val="20"/>
        </w:rPr>
      </w:pPr>
      <w:r w:rsidDel="00000000" w:rsidR="00000000" w:rsidRPr="00000000">
        <w:rPr>
          <w:rtl w:val="0"/>
        </w:rPr>
        <w:t>Figure 4.6.1: Probe Needle Cover Centered Over Probe Needles</w:t>
      </w: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709427498" name="image35.jpg"/>
            <a:graphic>
              <a:graphicData uri="http://schemas.openxmlformats.org/drawingml/2006/picture">
                <pic:pic>
                  <pic:nvPicPr>
                    <pic:cNvPr id="0" name="image35.jpg"/>
                    <pic:cNvPicPr preferRelativeResize="0"/>
                  </pic:nvPicPr>
                  <pic:blipFill>
                    <a:blip r:embed="rId2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61">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59" w:line="242" w:lineRule="auto"/>
        <w:ind w:left="1439" w:right="470" w:hanging="632"/>
        <w:rPr>
          <w:color w:val="000000"/>
          <w:sz w:val="21"/>
          <w:szCs w:val="21"/>
        </w:rPr>
      </w:pPr>
      <w:r w:rsidDel="00000000" w:rsidR="00000000" w:rsidRPr="00000000">
        <w:rPr>
          <w:color w:val="000000"/>
          <w:sz w:val="21"/>
          <w:szCs w:val="21"/>
          <w:rtl w:val="0"/>
        </w:rPr>
        <w:t>4.7 Store the old probe card in its case from Accuprobe on the PROBE08 rack (Figure 4.7.1).</w:t>
      </w:r>
      <w:r w:rsidDel="00000000" w:rsidR="00000000" w:rsidRPr="00000000">
        <w:rPr>
          <w:rFonts w:ascii="Arial Black" w:cs="Arial Black" w:eastAsia="Arial Black" w:hAnsi="Arial Black"/>
          <w:color w:val="40a75e"/>
          <w:sz w:val="21"/>
          <w:szCs w:val="21"/>
          <w:rtl w:val="0"/>
        </w:rPr>
      </w:r>
      <w:r w:rsidDel="00000000" w:rsidR="00000000" w:rsidRPr="00000000">
        <w:rPr>
          <w:color w:val="000000"/>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before="94" w:lineRule="auto"/>
        <w:rPr>
          <w:color w:val="000000"/>
          <w:sz w:val="21"/>
          <w:szCs w:val="21"/>
        </w:rPr>
      </w:pPr>
      <w:r w:rsidDel="00000000" w:rsidR="00000000" w:rsidRPr="00000000">
        <w:rPr>
          <w:rtl w:val="0"/>
        </w:rPr>
      </w:r>
    </w:p>
    <w:p w:rsidR="00000000" w:rsidDel="00000000" w:rsidP="00000000" w:rsidRDefault="00000000" w:rsidRPr="00000000" w14:paraId="00000063">
      <w:pPr>
        <w:pStyle w:val="Heading3"/>
        <w:ind w:left="3239" w:firstLine="0"/>
        <w:rPr/>
      </w:pPr>
      <w:r w:rsidDel="00000000" w:rsidR="00000000" w:rsidRPr="00000000">
        <w:rPr>
          <w:rtl w:val="0"/>
        </w:rPr>
        <w:t>Figure 4.7.1: Store Probe Cards on PROBE08 Rack</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1709427477" name="image12.jpg"/>
            <a:graphic>
              <a:graphicData uri="http://schemas.openxmlformats.org/drawingml/2006/picture">
                <pic:pic>
                  <pic:nvPicPr>
                    <pic:cNvPr id="0" name="image12.jpg"/>
                    <pic:cNvPicPr preferRelativeResize="0"/>
                  </pic:nvPicPr>
                  <pic:blipFill>
                    <a:blip r:embed="rId22"/>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1709427482" name="image14.jpg"/>
            <a:graphic>
              <a:graphicData uri="http://schemas.openxmlformats.org/drawingml/2006/picture">
                <pic:pic>
                  <pic:nvPicPr>
                    <pic:cNvPr id="0" name="image14.jpg"/>
                    <pic:cNvPicPr preferRelativeResize="0"/>
                  </pic:nvPicPr>
                  <pic:blipFill>
                    <a:blip r:embed="rId2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11" w:lineRule="auto"/>
        <w:rPr>
          <w:b w:val="1"/>
          <w:bCs w:val="1"/>
          <w:i w:val="1"/>
          <w:iCs w:val="1"/>
          <w:color w:val="000000"/>
          <w:sz w:val="10"/>
          <w:szCs w:val="10"/>
        </w:rPr>
      </w:pPr>
      <w:r w:rsidDel="00000000" w:rsidR="00000000" w:rsidRPr="00000000">
        <w:rPr>
          <w:rtl w:val="0"/>
        </w:rPr>
      </w:r>
    </w:p>
    <w:p w:rsidR="00000000" w:rsidDel="00000000" w:rsidP="00000000" w:rsidRDefault="00000000" w:rsidRPr="00000000" w14:paraId="00000066">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93" w:line="288" w:lineRule="auto"/>
        <w:ind w:left="1439" w:right="162" w:hanging="632"/>
        <w:rPr>
          <w:color w:val="000000"/>
          <w:sz w:val="21"/>
          <w:szCs w:val="21"/>
        </w:rPr>
      </w:pPr>
      <w:r w:rsidDel="00000000" w:rsidR="00000000" w:rsidRPr="00000000">
        <w:rPr>
          <w:color w:val="000000"/>
          <w:sz w:val="21"/>
          <w:szCs w:val="21"/>
          <w:rtl w:val="0"/>
        </w:rPr>
        <w:t>4.8 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(Figure 4.8.1).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33" w:lineRule="auto"/>
        <w:rPr>
          <w:color w:val="000000"/>
          <w:sz w:val="21"/>
          <w:szCs w:val="21"/>
        </w:rPr>
      </w:pPr>
      <w:r w:rsidDel="00000000" w:rsidR="00000000" w:rsidRPr="00000000">
        <w:rPr>
          <w:rtl w:val="0"/>
        </w:rPr>
      </w:r>
    </w:p>
    <w:p w:rsidR="00000000" w:rsidDel="00000000" w:rsidP="00000000" w:rsidRDefault="00000000" w:rsidRPr="00000000" w14:paraId="00000068">
      <w:pPr>
        <w:pStyle w:val="Heading3"/>
        <w:spacing w:before="1" w:lineRule="auto"/>
        <w:ind w:left="2202" w:firstLine="0"/>
        <w:rPr/>
      </w:pPr>
      <w:r w:rsidDel="00000000" w:rsidR="00000000" w:rsidRPr="00000000">
        <w:rPr>
          <w:rtl w:val="0"/>
        </w:rPr>
        <w:t>Figure 4.8.1: Use Rails to Guide Probe Card Into Edge Connector Socket</w:t>
      </w:r>
    </w:p>
    <w:p w:rsidR="00000000" w:rsidDel="00000000" w:rsidP="00000000" w:rsidRDefault="00000000" w:rsidRPr="00000000" w14:paraId="00000069">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709427491" name="image20.jpg"/>
            <a:graphic>
              <a:graphicData uri="http://schemas.openxmlformats.org/drawingml/2006/picture">
                <pic:pic>
                  <pic:nvPicPr>
                    <pic:cNvPr id="0" name="image20.jpg"/>
                    <pic:cNvPicPr preferRelativeResize="0"/>
                  </pic:nvPicPr>
                  <pic:blipFill>
                    <a:blip r:embed="rId2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6B">
      <w:pPr>
        <w:numPr>
          <w:ilvl w:val="2"/>
          <w:numId w:val="1"/>
        </w:numPr>
        <w:pBdr>
          <w:top w:space="0" w:sz="0" w:val="nil"/>
          <w:left w:space="0" w:sz="0" w:val="nil"/>
          <w:bottom w:space="0" w:sz="0" w:val="nil"/>
          <w:right w:space="0" w:sz="0" w:val="nil"/>
          <w:between w:space="0" w:sz="0" w:val="nil"/>
        </w:pBdr>
        <w:tabs>
          <w:tab w:val="left" w:leader="none" w:pos="1436"/>
        </w:tabs>
        <w:spacing w:before="159" w:lineRule="auto"/>
        <w:ind w:left="1436" w:hanging="628"/>
        <w:rPr>
          <w:color w:val="000000"/>
          <w:sz w:val="21"/>
          <w:szCs w:val="21"/>
        </w:rPr>
      </w:pPr>
      <w:r w:rsidDel="00000000" w:rsidR="00000000" w:rsidRPr="00000000">
        <w:rPr>
          <w:color w:val="000000"/>
          <w:sz w:val="21"/>
          <w:szCs w:val="21"/>
          <w:rtl w:val="0"/>
        </w:rPr>
        <w:t>4.9 Bring the clamps down and tighten (4) thumb screws (Figure 4.9.1).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6D">
      <w:pPr>
        <w:pStyle w:val="Heading3"/>
        <w:ind w:left="1091" w:firstLine="0"/>
        <w:jc w:val="center"/>
        <w:rPr/>
      </w:pPr>
      <w:r w:rsidDel="00000000" w:rsidR="00000000" w:rsidRPr="00000000">
        <w:rPr>
          <w:rtl w:val="0"/>
        </w:rPr>
        <w:t>Figure 4.9.1: New Probe Card Installed</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2" w:lineRule="auto"/>
        <w:rPr>
          <w:b w:val="1"/>
          <w:bCs w:val="1"/>
          <w:i w:val="1"/>
          <w:iCs w:val="1"/>
          <w:color w:val="000000"/>
          <w:sz w:val="16"/>
          <w:szCs w:val="16"/>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1709427509" name="image46.jpg"/>
            <a:graphic>
              <a:graphicData uri="http://schemas.openxmlformats.org/drawingml/2006/picture">
                <pic:pic>
                  <pic:nvPicPr>
                    <pic:cNvPr id="0" name="image46.jpg"/>
                    <pic:cNvPicPr preferRelativeResize="0"/>
                  </pic:nvPicPr>
                  <pic:blipFill>
                    <a:blip r:embed="rId1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6F">
      <w:pPr>
        <w:numPr>
          <w:ilvl w:val="2"/>
          <w:numId w:val="1"/>
        </w:numPr>
        <w:pBdr>
          <w:top w:space="0" w:sz="0" w:val="nil"/>
          <w:left w:space="0" w:sz="0" w:val="nil"/>
          <w:bottom w:space="0" w:sz="0" w:val="nil"/>
          <w:right w:space="0" w:sz="0" w:val="nil"/>
          <w:between w:space="0" w:sz="0" w:val="nil"/>
        </w:pBdr>
        <w:tabs>
          <w:tab w:val="left" w:leader="none" w:pos="1436"/>
        </w:tabs>
        <w:spacing w:before="159" w:lineRule="auto"/>
        <w:ind w:left="1436" w:hanging="628"/>
        <w:rPr>
          <w:color w:val="000000"/>
          <w:sz w:val="21"/>
          <w:szCs w:val="21"/>
        </w:rPr>
      </w:pPr>
      <w:r w:rsidDel="00000000" w:rsidR="00000000" w:rsidRPr="00000000">
        <w:rPr>
          <w:color w:val="000000"/>
          <w:sz w:val="21"/>
          <w:szCs w:val="21"/>
          <w:rtl w:val="0"/>
        </w:rPr>
        <w:t>4.10 Press “CARD CHANGE END” (Figure 4.10.1).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71">
      <w:pPr>
        <w:pStyle w:val="Heading3"/>
        <w:ind w:left="1010" w:firstLine="0"/>
        <w:jc w:val="center"/>
        <w:rPr/>
      </w:pPr>
      <w:r w:rsidDel="00000000" w:rsidR="00000000" w:rsidRPr="00000000">
        <w:rPr>
          <w:rtl w:val="0"/>
        </w:rPr>
        <w:t>Figure 4.10.1: CARD CHANGE END</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2" w:lineRule="auto"/>
        <w:rPr>
          <w:b w:val="1"/>
          <w:bCs w:val="1"/>
          <w:i w:val="1"/>
          <w:iCs w:val="1"/>
          <w:color w:val="000000"/>
          <w:sz w:val="16"/>
          <w:szCs w:val="16"/>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1709427503" name="image39.jpg"/>
            <a:graphic>
              <a:graphicData uri="http://schemas.openxmlformats.org/drawingml/2006/picture">
                <pic:pic>
                  <pic:nvPicPr>
                    <pic:cNvPr id="0" name="image39.jpg"/>
                    <pic:cNvPicPr preferRelativeResize="0"/>
                  </pic:nvPicPr>
                  <pic:blipFill>
                    <a:blip r:embed="rId2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numPr>
          <w:ilvl w:val="2"/>
          <w:numId w:val="1"/>
        </w:numPr>
        <w:pBdr>
          <w:top w:space="0" w:sz="0" w:val="nil"/>
          <w:left w:space="0" w:sz="0" w:val="nil"/>
          <w:bottom w:space="0" w:sz="0" w:val="nil"/>
          <w:right w:space="0" w:sz="0" w:val="nil"/>
          <w:between w:space="0" w:sz="0" w:val="nil"/>
        </w:pBdr>
        <w:tabs>
          <w:tab w:val="left" w:leader="none" w:pos="1435"/>
        </w:tabs>
        <w:spacing w:before="159" w:lineRule="auto"/>
        <w:ind w:left="1435" w:hanging="748"/>
        <w:rPr>
          <w:color w:val="000000"/>
          <w:sz w:val="21"/>
          <w:szCs w:val="21"/>
        </w:rPr>
      </w:pPr>
      <w:r w:rsidDel="00000000" w:rsidR="00000000" w:rsidRPr="00000000">
        <w:rPr>
          <w:color w:val="000000"/>
          <w:sz w:val="21"/>
          <w:szCs w:val="21"/>
          <w:rtl w:val="0"/>
        </w:rPr>
        <w:t>4.11 Press “END” (Figure 4.11.1).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75">
      <w:pPr>
        <w:pStyle w:val="Heading3"/>
        <w:ind w:left="1112" w:firstLine="0"/>
        <w:jc w:val="center"/>
        <w:rPr/>
      </w:pPr>
      <w:r w:rsidDel="00000000" w:rsidR="00000000" w:rsidRPr="00000000">
        <w:rPr>
          <w:rtl w:val="0"/>
        </w:rPr>
        <w:t>Figure 4.11.1: END in Manual Card Change Prompt</w:t>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234509</wp:posOffset>
            </wp:positionV>
            <wp:extent cx="2663794" cy="2000250"/>
            <wp:effectExtent b="0" l="0" r="0" t="0"/>
            <wp:wrapTopAndBottom distB="0" distT="0"/>
            <wp:docPr id="1709427480" name="image22.jpg"/>
            <a:graphic>
              <a:graphicData uri="http://schemas.openxmlformats.org/drawingml/2006/picture">
                <pic:pic>
                  <pic:nvPicPr>
                    <pic:cNvPr id="0" name="image22.jpg"/>
                    <pic:cNvPicPr preferRelativeResize="0"/>
                  </pic:nvPicPr>
                  <pic:blipFill>
                    <a:blip r:embed="rId2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7">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44" w:line="271" w:lineRule="auto"/>
        <w:ind w:left="1439" w:right="347" w:hanging="752"/>
        <w:rPr>
          <w:color w:val="000000"/>
          <w:sz w:val="21"/>
          <w:szCs w:val="21"/>
        </w:rPr>
      </w:pPr>
      <w:r w:rsidDel="00000000" w:rsidR="00000000" w:rsidRPr="00000000">
        <w:rPr>
          <w:color w:val="000000"/>
          <w:sz w:val="21"/>
          <w:szCs w:val="21"/>
          <w:rtl w:val="0"/>
        </w:rPr>
        <w:t>4.12 Press “END” (Figure 4.12.1) to complete the probe card change and return to the main production screen.</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before="85" w:lineRule="auto"/>
        <w:rPr>
          <w:color w:val="000000"/>
          <w:sz w:val="21"/>
          <w:szCs w:val="21"/>
        </w:rPr>
      </w:pPr>
      <w:r w:rsidDel="00000000" w:rsidR="00000000" w:rsidRPr="00000000">
        <w:rPr>
          <w:rtl w:val="0"/>
        </w:rPr>
      </w:r>
    </w:p>
    <w:p w:rsidR="00000000" w:rsidDel="00000000" w:rsidP="00000000" w:rsidRDefault="00000000" w:rsidRPr="00000000" w14:paraId="00000079">
      <w:pPr>
        <w:pStyle w:val="Heading3"/>
        <w:ind w:left="3457" w:firstLine="0"/>
        <w:rPr/>
      </w:pPr>
      <w:r w:rsidDel="00000000" w:rsidR="00000000" w:rsidRPr="00000000">
        <w:rPr>
          <w:rtl w:val="0"/>
        </w:rPr>
        <w:t>Figure 4.12.1: END to Complete Card Change</w:t>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1709427478" name="image10.jpg"/>
            <a:graphic>
              <a:graphicData uri="http://schemas.openxmlformats.org/drawingml/2006/picture">
                <pic:pic>
                  <pic:nvPicPr>
                    <pic:cNvPr id="0" name="image10.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bookmarkStart w:colFirst="0" w:colLast="0" w:name="bookmark=id.ug0dhwvklrv" w:id="4"/>
    <w:bookmarkEnd w:id="4"/>
    <w:p w:rsidR="00000000" w:rsidDel="00000000" w:rsidP="00000000" w:rsidRDefault="00000000" w:rsidRPr="00000000" w14:paraId="0000007B">
      <w:pPr>
        <w:pStyle w:val="Heading1"/>
        <w:rPr/>
      </w:pPr>
      <w:bookmarkStart w:colFirst="0" w:colLast="0" w:name="_heading=h.7752b24cwxfp" w:id="5"/>
      <w:bookmarkEnd w:id="5"/>
      <w:r w:rsidDel="00000000" w:rsidR="00000000" w:rsidRPr="00000000">
        <w:rPr>
          <w:color w:val="ff0000"/>
          <w:rtl w:val="0"/>
        </w:rPr>
        <w:t>5 Changing Device Parameters</w:t>
      </w:r>
      <w:r w:rsidDel="00000000" w:rsidR="00000000" w:rsidRPr="00000000">
        <w:rPr>
          <w:rtl w:val="0"/>
        </w:rPr>
      </w:r>
    </w:p>
    <w:p w:rsidR="00000000" w:rsidDel="00000000" w:rsidP="00000000" w:rsidRDefault="00000000" w:rsidRPr="00000000" w14:paraId="0000007C">
      <w:pPr>
        <w:numPr>
          <w:ilvl w:val="2"/>
          <w:numId w:val="1"/>
        </w:numPr>
        <w:tabs>
          <w:tab w:val="left" w:leader="none" w:pos="1435"/>
          <w:tab w:val="left" w:leader="none" w:pos="1439"/>
        </w:tabs>
        <w:spacing w:before="178" w:line="264" w:lineRule="auto"/>
        <w:ind w:left="1439" w:right="768" w:hanging="752"/>
        <w:rPr>
          <w:sz w:val="21"/>
          <w:szCs w:val="21"/>
        </w:rPr>
      </w:pPr>
      <w:r w:rsidDel="00000000" w:rsidR="00000000" w:rsidRPr="00000000">
        <w:rPr>
          <w:sz w:val="21"/>
          <w:szCs w:val="21"/>
          <w:rtl w:val="0"/>
        </w:rPr>
        <w:t>5.1 Next, the correct recipe for the new probe card must be loaded. If the device data is MADDY-STD-SHORT, you may skip this step.</w:t>
      </w:r>
      <w:r w:rsidDel="00000000" w:rsidR="00000000" w:rsidRPr="00000000">
        <w:rPr>
          <w:b w:val="1"/>
          <w:bCs w:val="1"/>
          <w:sz w:val="21"/>
          <w:szCs w:val="21"/>
          <w:rtl w:val="0"/>
        </w:rPr>
      </w: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before="67" w:lineRule="auto"/>
        <w:rPr>
          <w:sz w:val="21"/>
          <w:szCs w:val="21"/>
        </w:rPr>
      </w:pPr>
      <w:r w:rsidDel="00000000" w:rsidR="00000000" w:rsidRPr="00000000">
        <w:rPr>
          <w:rtl w:val="0"/>
        </w:rPr>
      </w:r>
    </w:p>
    <w:p w:rsidR="00000000" w:rsidDel="00000000" w:rsidP="00000000" w:rsidRDefault="00000000" w:rsidRPr="00000000" w14:paraId="0000007E">
      <w:pPr>
        <w:pStyle w:val="Heading3"/>
        <w:ind w:left="3621" w:firstLine="0"/>
        <w:rPr/>
      </w:pPr>
      <w:r w:rsidDel="00000000" w:rsidR="00000000" w:rsidRPr="00000000">
        <w:rPr>
          <w:rtl w:val="0"/>
        </w:rPr>
        <w:t>Figure 5.1.1: DEVICE PARAMETER CHANGE</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1709427494" name="image26.jpg"/>
            <a:graphic>
              <a:graphicData uri="http://schemas.openxmlformats.org/drawingml/2006/picture">
                <pic:pic>
                  <pic:nvPicPr>
                    <pic:cNvPr id="0" name="image26.jpg"/>
                    <pic:cNvPicPr preferRelativeResize="0"/>
                  </pic:nvPicPr>
                  <pic:blipFill>
                    <a:blip r:embed="rId2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0">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5.2 Press “DEVICE LIST REFERENCE” (Figure 5.2.1).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before="144" w:lineRule="auto"/>
        <w:rPr>
          <w:color w:val="000000"/>
          <w:sz w:val="21"/>
          <w:szCs w:val="21"/>
        </w:rPr>
      </w:pPr>
      <w:r w:rsidDel="00000000" w:rsidR="00000000" w:rsidRPr="00000000">
        <w:rPr>
          <w:rtl w:val="0"/>
        </w:rPr>
      </w:r>
    </w:p>
    <w:p w:rsidR="00000000" w:rsidDel="00000000" w:rsidP="00000000" w:rsidRDefault="00000000" w:rsidRPr="00000000" w14:paraId="00000082">
      <w:pPr>
        <w:pStyle w:val="Heading3"/>
        <w:ind w:left="3893" w:firstLine="0"/>
        <w:rPr/>
      </w:pPr>
      <w:r w:rsidDel="00000000" w:rsidR="00000000" w:rsidRPr="00000000">
        <w:rPr>
          <w:rtl w:val="0"/>
        </w:rPr>
        <w:t>Figure 5.2.1: DEVICE LIST REFERENCE</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1709427485" name="image19.jpg"/>
            <a:graphic>
              <a:graphicData uri="http://schemas.openxmlformats.org/drawingml/2006/picture">
                <pic:pic>
                  <pic:nvPicPr>
                    <pic:cNvPr id="0" name="image19.jpg"/>
                    <pic:cNvPicPr preferRelativeResize="0"/>
                  </pic:nvPicPr>
                  <pic:blipFill>
                    <a:blip r:embed="rId29"/>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84">
      <w:pPr>
        <w:numPr>
          <w:ilvl w:val="2"/>
          <w:numId w:val="1"/>
        </w:numPr>
        <w:pBdr>
          <w:top w:space="0" w:sz="0" w:val="nil"/>
          <w:left w:space="0" w:sz="0" w:val="nil"/>
          <w:bottom w:space="0" w:sz="0" w:val="nil"/>
          <w:right w:space="0" w:sz="0" w:val="nil"/>
          <w:between w:space="0" w:sz="0" w:val="nil"/>
        </w:pBdr>
        <w:tabs>
          <w:tab w:val="left" w:leader="none" w:pos="1435"/>
        </w:tabs>
        <w:spacing w:before="159" w:lineRule="auto"/>
        <w:ind w:left="1435" w:hanging="748"/>
        <w:rPr>
          <w:color w:val="000000"/>
          <w:sz w:val="21"/>
          <w:szCs w:val="21"/>
        </w:rPr>
      </w:pPr>
      <w:r w:rsidDel="00000000" w:rsidR="00000000" w:rsidRPr="00000000">
        <w:rPr>
          <w:color w:val="000000"/>
          <w:sz w:val="21"/>
          <w:szCs w:val="21"/>
          <w:rtl w:val="0"/>
        </w:rPr>
        <w:t>5.3 Verify “HD” is highlighted and press “EXECUTE” (Figure 5.3.1).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86">
      <w:pPr>
        <w:pStyle w:val="Heading3"/>
        <w:ind w:left="866" w:firstLine="0"/>
        <w:jc w:val="center"/>
        <w:rPr/>
      </w:pPr>
      <w:r w:rsidDel="00000000" w:rsidR="00000000" w:rsidRPr="00000000">
        <w:rPr>
          <w:rtl w:val="0"/>
        </w:rPr>
        <w:t>Figure 5.3.1: EXECUTE</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1709427507" name="image42.jpg"/>
            <a:graphic>
              <a:graphicData uri="http://schemas.openxmlformats.org/drawingml/2006/picture">
                <pic:pic>
                  <pic:nvPicPr>
                    <pic:cNvPr id="0" name="image42.jpg"/>
                    <pic:cNvPicPr preferRelativeResize="0"/>
                  </pic:nvPicPr>
                  <pic:blipFill>
                    <a:blip r:embed="rId3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88">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5.4 Select the correct recipe: MADDY-STD-SHORT (Figure 5.4.1).</w:t>
      </w:r>
      <w:r w:rsidDel="00000000" w:rsidR="00000000" w:rsidRPr="00000000">
        <w:rPr>
          <w:b w:val="1"/>
          <w:bCs w:val="1"/>
          <w:color w:val="000000"/>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8A">
      <w:pPr>
        <w:ind w:left="2639" w:firstLine="0"/>
        <w:rPr>
          <w:color w:val="000000"/>
          <w:sz w:val="20"/>
          <w:szCs w:val="20"/>
        </w:rPr>
      </w:pPr>
      <w:r w:rsidDel="00000000" w:rsidR="00000000" w:rsidRPr="00000000">
        <w:rPr>
          <w:b w:val="1"/>
          <w:bCs w:val="1"/>
          <w:i w:val="1"/>
          <w:iCs w:val="1"/>
          <w:color w:val="2e2e33"/>
          <w:sz w:val="21"/>
          <w:szCs w:val="21"/>
          <w:rtl w:val="0"/>
        </w:rPr>
        <w:t>Figure 5.4.1: Highlight the Intended Recipe in the Device List</w:t>
      </w: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709427484" name="image31.jpg"/>
            <a:graphic>
              <a:graphicData uri="http://schemas.openxmlformats.org/drawingml/2006/picture">
                <pic:pic>
                  <pic:nvPicPr>
                    <pic:cNvPr id="0" name="image31.jpg"/>
                    <pic:cNvPicPr preferRelativeResize="0"/>
                  </pic:nvPicPr>
                  <pic:blipFill>
                    <a:blip r:embed="rId3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C">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5.5 Press “DEVICE DATA READ” (Figure 5.5.1).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8E">
      <w:pPr>
        <w:pStyle w:val="Heading3"/>
        <w:ind w:left="4057" w:firstLine="0"/>
        <w:rPr/>
      </w:pPr>
      <w:r w:rsidDel="00000000" w:rsidR="00000000" w:rsidRPr="00000000">
        <w:rPr>
          <w:rtl w:val="0"/>
        </w:rPr>
        <w:t>Figure 5.5.1: DEVICE DATA READ</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64" name="image15.jpg"/>
            <a:graphic>
              <a:graphicData uri="http://schemas.openxmlformats.org/drawingml/2006/picture">
                <pic:pic>
                  <pic:nvPicPr>
                    <pic:cNvPr id="0" name="image15.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0">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5.6 When prompted, press “EXECUTE” (Figure 5.6.1).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92">
      <w:pPr>
        <w:pStyle w:val="Heading3"/>
        <w:ind w:left="4384" w:firstLine="0"/>
        <w:rPr/>
      </w:pPr>
      <w:r w:rsidDel="00000000" w:rsidR="00000000" w:rsidRPr="00000000">
        <w:rPr>
          <w:rtl w:val="0"/>
        </w:rPr>
        <w:t>Figure 5.6.1: EXECUTE</w:t>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79" name="image17.jpg"/>
            <a:graphic>
              <a:graphicData uri="http://schemas.openxmlformats.org/drawingml/2006/picture">
                <pic:pic>
                  <pic:nvPicPr>
                    <pic:cNvPr id="0" name="image1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4">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5.7 Press “SETTING END” (Figure 5.7.1) to return to the main production screen.</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96">
      <w:pPr>
        <w:pStyle w:val="Heading3"/>
        <w:ind w:left="4275" w:firstLine="0"/>
        <w:rPr/>
      </w:pPr>
      <w:r w:rsidDel="00000000" w:rsidR="00000000" w:rsidRPr="00000000">
        <w:rPr>
          <w:rtl w:val="0"/>
        </w:rPr>
        <w:t>Figure 5.7.1: SETTING END</w:t>
      </w:r>
    </w:p>
    <w:p w:rsidR="00000000" w:rsidDel="00000000" w:rsidP="00000000" w:rsidRDefault="00000000" w:rsidRPr="00000000" w14:paraId="00000097">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709427488" name="image33.jpg"/>
            <a:graphic>
              <a:graphicData uri="http://schemas.openxmlformats.org/drawingml/2006/picture">
                <pic:pic>
                  <pic:nvPicPr>
                    <pic:cNvPr id="0" name="image33.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9">
      <w:pPr>
        <w:pStyle w:val="Heading1"/>
        <w:numPr>
          <w:ilvl w:val="1"/>
          <w:numId w:val="1"/>
        </w:numPr>
        <w:tabs>
          <w:tab w:val="left" w:leader="none" w:pos="1016"/>
        </w:tabs>
        <w:ind w:left="1016" w:hanging="453"/>
        <w:rPr/>
      </w:pPr>
      <w:r w:rsidDel="00000000" w:rsidR="00000000" w:rsidRPr="00000000">
        <w:rPr>
          <w:color w:val="ff0000"/>
          <w:rtl w:val="0"/>
        </w:rPr>
        <w:t>6 Loading Wafer</w:t>
      </w:r>
      <w:bookmarkStart w:colFirst="0" w:colLast="0" w:name="bookmark=id.5l19l49rlju5" w:id="6"/>
      <w:bookmarkEnd w:id="6"/>
      <w:r w:rsidDel="00000000" w:rsidR="00000000" w:rsidRPr="00000000">
        <w:rPr>
          <w:rtl w:val="0"/>
        </w:rPr>
      </w:r>
    </w:p>
    <w:p w:rsidR="00000000" w:rsidDel="00000000" w:rsidP="00000000" w:rsidRDefault="00000000" w:rsidRPr="00000000" w14:paraId="0000009A">
      <w:pPr>
        <w:numPr>
          <w:ilvl w:val="2"/>
          <w:numId w:val="1"/>
        </w:numPr>
        <w:pBdr>
          <w:top w:space="0" w:sz="0" w:val="nil"/>
          <w:left w:space="0" w:sz="0" w:val="nil"/>
          <w:bottom w:space="0" w:sz="0" w:val="nil"/>
          <w:right w:space="0" w:sz="0" w:val="nil"/>
          <w:between w:space="0" w:sz="0" w:val="nil"/>
        </w:pBdr>
        <w:tabs>
          <w:tab w:val="left" w:leader="none" w:pos="1436"/>
        </w:tabs>
        <w:spacing w:before="106" w:lineRule="auto"/>
        <w:ind w:left="1436" w:hanging="628"/>
        <w:rPr>
          <w:color w:val="000000"/>
          <w:sz w:val="21"/>
          <w:szCs w:val="21"/>
        </w:rPr>
      </w:pPr>
      <w:r w:rsidDel="00000000" w:rsidR="00000000" w:rsidRPr="00000000">
        <w:rPr>
          <w:color w:val="000000"/>
          <w:sz w:val="21"/>
          <w:szCs w:val="21"/>
          <w:rtl w:val="0"/>
        </w:rPr>
        <w:t>6.1 Press “OPERATION SETTINGS” (Figure 6.1.1).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9C">
      <w:pPr>
        <w:pStyle w:val="Heading3"/>
        <w:spacing w:before="1" w:lineRule="auto"/>
        <w:ind w:left="3839" w:firstLine="0"/>
        <w:rPr/>
      </w:pPr>
      <w:r w:rsidDel="00000000" w:rsidR="00000000" w:rsidRPr="00000000">
        <w:rPr>
          <w:rtl w:val="0"/>
        </w:rPr>
        <w:t>Figure 6.1.1: OPERATION SETTINGS</w:t>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 w:lineRule="auto"/>
        <w:rPr>
          <w:b w:val="1"/>
          <w:bCs w:val="1"/>
          <w:i w:val="1"/>
          <w:iCs w:val="1"/>
          <w:color w:val="000000"/>
          <w:sz w:val="16"/>
          <w:szCs w:val="16"/>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1709427489" name="image18.jpg"/>
            <a:graphic>
              <a:graphicData uri="http://schemas.openxmlformats.org/drawingml/2006/picture">
                <pic:pic>
                  <pic:nvPicPr>
                    <pic:cNvPr id="0" name="image18.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E">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44" w:line="242" w:lineRule="auto"/>
        <w:ind w:left="1439" w:right="245" w:hanging="632"/>
        <w:rPr>
          <w:color w:val="000000"/>
          <w:sz w:val="21"/>
          <w:szCs w:val="21"/>
        </w:rPr>
      </w:pPr>
      <w:r w:rsidDel="00000000" w:rsidR="00000000" w:rsidRPr="00000000">
        <w:rPr>
          <w:color w:val="000000"/>
          <w:sz w:val="21"/>
          <w:szCs w:val="21"/>
          <w:rtl w:val="0"/>
        </w:rPr>
        <w:t>6.2 Verify the correct Loading/Unloading position is highlighted (FRONT ACCESS DOOR) and press “ENT” (Figure 6.2.1).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45" w:lineRule="auto"/>
        <w:rPr>
          <w:color w:val="000000"/>
          <w:sz w:val="21"/>
          <w:szCs w:val="21"/>
        </w:rPr>
      </w:pPr>
      <w:r w:rsidDel="00000000" w:rsidR="00000000" w:rsidRPr="00000000">
        <w:rPr>
          <w:rtl w:val="0"/>
        </w:rPr>
      </w:r>
    </w:p>
    <w:p w:rsidR="00000000" w:rsidDel="00000000" w:rsidP="00000000" w:rsidRDefault="00000000" w:rsidRPr="00000000" w14:paraId="000000A0">
      <w:pPr>
        <w:pStyle w:val="Heading3"/>
        <w:ind w:left="3621" w:firstLine="0"/>
        <w:rPr>
          <w:sz w:val="18"/>
          <w:szCs w:val="18"/>
        </w:rPr>
      </w:pPr>
      <w:r w:rsidDel="00000000" w:rsidR="00000000" w:rsidRPr="00000000">
        <w:rPr>
          <w:rtl w:val="0"/>
        </w:rPr>
        <w:t>Figure 6.2.1: Loading/Unloading Positions</w:t>
      </w: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709427481" name="image3.jpg"/>
            <a:graphic>
              <a:graphicData uri="http://schemas.openxmlformats.org/drawingml/2006/picture">
                <pic:pic>
                  <pic:nvPicPr>
                    <pic:cNvPr id="0" name="image3.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3">
      <w:pPr>
        <w:numPr>
          <w:ilvl w:val="2"/>
          <w:numId w:val="1"/>
        </w:numPr>
        <w:pBdr>
          <w:top w:space="0" w:sz="0" w:val="nil"/>
          <w:left w:space="0" w:sz="0" w:val="nil"/>
          <w:bottom w:space="0" w:sz="0" w:val="nil"/>
          <w:right w:space="0" w:sz="0" w:val="nil"/>
          <w:between w:space="0" w:sz="0" w:val="nil"/>
        </w:pBdr>
        <w:tabs>
          <w:tab w:val="left" w:leader="none" w:pos="1436"/>
        </w:tabs>
        <w:spacing w:before="144" w:lineRule="auto"/>
        <w:ind w:left="1436" w:hanging="628"/>
        <w:rPr>
          <w:color w:val="000000"/>
          <w:sz w:val="21"/>
          <w:szCs w:val="21"/>
        </w:rPr>
      </w:pPr>
      <w:r w:rsidDel="00000000" w:rsidR="00000000" w:rsidRPr="00000000">
        <w:rPr>
          <w:color w:val="000000"/>
          <w:sz w:val="21"/>
          <w:szCs w:val="21"/>
          <w:rtl w:val="0"/>
        </w:rPr>
        <w:t>6.3 Press “START” (Figure 6.3.1).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A5">
      <w:pPr>
        <w:pStyle w:val="Heading3"/>
        <w:ind w:left="954" w:firstLine="0"/>
        <w:jc w:val="center"/>
        <w:rPr/>
      </w:pPr>
      <w:r w:rsidDel="00000000" w:rsidR="00000000" w:rsidRPr="00000000">
        <w:rPr>
          <w:rtl w:val="0"/>
        </w:rPr>
        <w:t>Figure 6.3.1: START</w:t>
      </w:r>
    </w:p>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67" name="image5.jpg"/>
            <a:graphic>
              <a:graphicData uri="http://schemas.openxmlformats.org/drawingml/2006/picture">
                <pic:pic>
                  <pic:nvPicPr>
                    <pic:cNvPr id="0" name="image5.jpg"/>
                    <pic:cNvPicPr preferRelativeResize="0"/>
                  </pic:nvPicPr>
                  <pic:blipFill>
                    <a:blip r:embed="rId3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7">
      <w:pPr>
        <w:numPr>
          <w:ilvl w:val="2"/>
          <w:numId w:val="1"/>
        </w:numPr>
        <w:pBdr>
          <w:top w:space="0" w:sz="0" w:val="nil"/>
          <w:left w:space="0" w:sz="0" w:val="nil"/>
          <w:bottom w:space="0" w:sz="0" w:val="nil"/>
          <w:right w:space="0" w:sz="0" w:val="nil"/>
          <w:between w:space="0" w:sz="0" w:val="nil"/>
        </w:pBdr>
        <w:tabs>
          <w:tab w:val="left" w:leader="none" w:pos="1436"/>
        </w:tabs>
        <w:spacing w:before="144" w:lineRule="auto"/>
        <w:ind w:left="1436" w:hanging="628"/>
        <w:rPr>
          <w:color w:val="000000"/>
          <w:sz w:val="21"/>
          <w:szCs w:val="21"/>
        </w:rPr>
      </w:pPr>
      <w:r w:rsidDel="00000000" w:rsidR="00000000" w:rsidRPr="00000000">
        <w:rPr>
          <w:color w:val="000000"/>
          <w:sz w:val="21"/>
          <w:szCs w:val="21"/>
          <w:rtl w:val="0"/>
        </w:rPr>
        <w:t>6.4 Press “Clear screen” when prompted with “Put wafer on CHUCK !!” (Figure 6.4.1).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A9">
      <w:pPr>
        <w:pStyle w:val="Heading3"/>
        <w:ind w:left="4384" w:firstLine="0"/>
        <w:rPr/>
      </w:pPr>
      <w:r w:rsidDel="00000000" w:rsidR="00000000" w:rsidRPr="00000000">
        <w:rPr>
          <w:rtl w:val="0"/>
        </w:rPr>
        <w:t>Figure 6.4.1: Clear Screen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72" name="image11.jpg"/>
            <a:graphic>
              <a:graphicData uri="http://schemas.openxmlformats.org/drawingml/2006/picture">
                <pic:pic>
                  <pic:nvPicPr>
                    <pic:cNvPr id="0" name="image11.jpg"/>
                    <pic:cNvPicPr preferRelativeResize="0"/>
                  </pic:nvPicPr>
                  <pic:blipFill>
                    <a:blip r:embed="rId3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B">
      <w:pPr>
        <w:numPr>
          <w:ilvl w:val="2"/>
          <w:numId w:val="1"/>
        </w:numPr>
        <w:pBdr>
          <w:top w:space="0" w:sz="0" w:val="nil"/>
          <w:left w:space="0" w:sz="0" w:val="nil"/>
          <w:bottom w:space="0" w:sz="0" w:val="nil"/>
          <w:right w:space="0" w:sz="0" w:val="nil"/>
          <w:between w:space="0" w:sz="0" w:val="nil"/>
        </w:pBdr>
        <w:tabs>
          <w:tab w:val="left" w:leader="none" w:pos="1436"/>
        </w:tabs>
        <w:spacing w:before="144" w:lineRule="auto"/>
        <w:ind w:left="1436" w:hanging="628"/>
        <w:rPr>
          <w:color w:val="000000"/>
          <w:sz w:val="21"/>
          <w:szCs w:val="21"/>
        </w:rPr>
      </w:pPr>
      <w:r w:rsidDel="00000000" w:rsidR="00000000" w:rsidRPr="00000000">
        <w:rPr>
          <w:color w:val="000000"/>
          <w:sz w:val="21"/>
          <w:szCs w:val="21"/>
          <w:rtl w:val="0"/>
        </w:rPr>
        <w:t>6.5 Open the Front Access Door (Figure 6.5.1).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AD">
      <w:pPr>
        <w:pStyle w:val="Heading3"/>
        <w:ind w:left="3675" w:firstLine="0"/>
        <w:rPr/>
      </w:pPr>
      <w:r w:rsidDel="00000000" w:rsidR="00000000" w:rsidRPr="00000000">
        <w:rPr>
          <w:rtl w:val="0"/>
        </w:rPr>
        <w:t>Figure 6.5.1: Opening Front Access Door</w:t>
      </w:r>
    </w:p>
    <w:p w:rsidR="00000000" w:rsidDel="00000000" w:rsidP="00000000" w:rsidRDefault="00000000" w:rsidRPr="00000000" w14:paraId="000000AE">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709427468" name="image6.jpg"/>
            <a:graphic>
              <a:graphicData uri="http://schemas.openxmlformats.org/drawingml/2006/picture">
                <pic:pic>
                  <pic:nvPicPr>
                    <pic:cNvPr id="0" name="image6.jpg"/>
                    <pic:cNvPicPr preferRelativeResize="0"/>
                  </pic:nvPicPr>
                  <pic:blipFill>
                    <a:blip r:embed="rId39"/>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1709427493" name="image34.jpg"/>
            <a:graphic>
              <a:graphicData uri="http://schemas.openxmlformats.org/drawingml/2006/picture">
                <pic:pic>
                  <pic:nvPicPr>
                    <pic:cNvPr id="0" name="image34.jpg"/>
                    <pic:cNvPicPr preferRelativeResize="0"/>
                  </pic:nvPicPr>
                  <pic:blipFill>
                    <a:blip r:embed="rId4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11" w:lineRule="auto"/>
        <w:rPr>
          <w:color w:val="000000"/>
          <w:sz w:val="10"/>
          <w:szCs w:val="10"/>
        </w:rPr>
      </w:pPr>
      <w:r w:rsidDel="00000000" w:rsidR="00000000" w:rsidRPr="00000000">
        <w:rPr>
          <w:rtl w:val="0"/>
        </w:rPr>
      </w:r>
    </w:p>
    <w:p w:rsidR="00000000" w:rsidDel="00000000" w:rsidP="00000000" w:rsidRDefault="00000000" w:rsidRPr="00000000" w14:paraId="000000B1">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93" w:line="264" w:lineRule="auto"/>
        <w:ind w:left="1439" w:right="270" w:hanging="632"/>
        <w:rPr>
          <w:color w:val="000000"/>
          <w:sz w:val="21"/>
          <w:szCs w:val="21"/>
        </w:rPr>
      </w:pPr>
      <w:r w:rsidDel="00000000" w:rsidR="00000000" w:rsidRPr="00000000">
        <w:rPr>
          <w:color w:val="000000"/>
          <w:sz w:val="21"/>
          <w:szCs w:val="21"/>
          <w:rtl w:val="0"/>
        </w:rPr>
        <w:t>6.6 Load the wafer on top of the chuck pins so that the notch is aligned with the hole at 6 o'clock (Figure 6.6.1).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67" w:lineRule="auto"/>
        <w:rPr>
          <w:color w:val="000000"/>
          <w:sz w:val="21"/>
          <w:szCs w:val="21"/>
        </w:rPr>
      </w:pPr>
      <w:r w:rsidDel="00000000" w:rsidR="00000000" w:rsidRPr="00000000">
        <w:rPr>
          <w:rtl w:val="0"/>
        </w:rPr>
      </w:r>
    </w:p>
    <w:p w:rsidR="00000000" w:rsidDel="00000000" w:rsidP="00000000" w:rsidRDefault="00000000" w:rsidRPr="00000000" w14:paraId="000000B3">
      <w:pPr>
        <w:pStyle w:val="Heading3"/>
        <w:ind w:left="3184" w:firstLine="0"/>
        <w:rPr/>
      </w:pPr>
      <w:r w:rsidDel="00000000" w:rsidR="00000000" w:rsidRPr="00000000">
        <w:rPr>
          <w:rtl w:val="0"/>
        </w:rPr>
        <w:t>Figure 6.6.1: Notch Aligned with Hole at 6 O'clock</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1709427510" name="image48.jpg"/>
            <a:graphic>
              <a:graphicData uri="http://schemas.openxmlformats.org/drawingml/2006/picture">
                <pic:pic>
                  <pic:nvPicPr>
                    <pic:cNvPr id="0" name="image48.jpg"/>
                    <pic:cNvPicPr preferRelativeResize="0"/>
                  </pic:nvPicPr>
                  <pic:blipFill>
                    <a:blip r:embed="rId4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B5">
      <w:pPr>
        <w:numPr>
          <w:ilvl w:val="2"/>
          <w:numId w:val="1"/>
        </w:numPr>
        <w:pBdr>
          <w:top w:space="0" w:sz="0" w:val="nil"/>
          <w:left w:space="0" w:sz="0" w:val="nil"/>
          <w:bottom w:space="0" w:sz="0" w:val="nil"/>
          <w:right w:space="0" w:sz="0" w:val="nil"/>
          <w:between w:space="0" w:sz="0" w:val="nil"/>
        </w:pBdr>
        <w:tabs>
          <w:tab w:val="left" w:leader="none" w:pos="1436"/>
        </w:tabs>
        <w:spacing w:before="178" w:lineRule="auto"/>
        <w:ind w:left="1436" w:hanging="628"/>
        <w:rPr>
          <w:color w:val="000000"/>
          <w:sz w:val="21"/>
          <w:szCs w:val="21"/>
        </w:rPr>
      </w:pPr>
      <w:r w:rsidDel="00000000" w:rsidR="00000000" w:rsidRPr="00000000">
        <w:rPr>
          <w:color w:val="000000"/>
          <w:sz w:val="21"/>
          <w:szCs w:val="21"/>
          <w:rtl w:val="0"/>
        </w:rPr>
        <w:t>6.7 Close the Front Access Door.</w:t>
      </w:r>
    </w:p>
    <w:p w:rsidR="00000000" w:rsidDel="00000000" w:rsidP="00000000" w:rsidRDefault="00000000" w:rsidRPr="00000000" w14:paraId="000000B6">
      <w:pPr>
        <w:numPr>
          <w:ilvl w:val="2"/>
          <w:numId w:val="1"/>
        </w:numPr>
        <w:pBdr>
          <w:top w:space="0" w:sz="0" w:val="nil"/>
          <w:left w:space="0" w:sz="0" w:val="nil"/>
          <w:bottom w:space="0" w:sz="0" w:val="nil"/>
          <w:right w:space="0" w:sz="0" w:val="nil"/>
          <w:between w:space="0" w:sz="0" w:val="nil"/>
        </w:pBdr>
        <w:tabs>
          <w:tab w:val="left" w:leader="none" w:pos="1436"/>
        </w:tabs>
        <w:spacing w:before="174" w:lineRule="auto"/>
        <w:ind w:left="1436" w:hanging="628"/>
        <w:rPr>
          <w:color w:val="000000"/>
          <w:sz w:val="21"/>
          <w:szCs w:val="21"/>
        </w:rPr>
      </w:pPr>
      <w:r w:rsidDel="00000000" w:rsidR="00000000" w:rsidRPr="00000000">
        <w:rPr>
          <w:color w:val="000000"/>
          <w:sz w:val="21"/>
          <w:szCs w:val="21"/>
          <w:rtl w:val="0"/>
        </w:rPr>
        <w:t>6.8 Press “Start” (Figure 6.8.1).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B8">
      <w:pPr>
        <w:pStyle w:val="Heading3"/>
        <w:spacing w:before="1" w:lineRule="auto"/>
        <w:ind w:left="1071" w:firstLine="0"/>
        <w:jc w:val="center"/>
        <w:rPr>
          <w:color w:val="000000"/>
          <w:sz w:val="20"/>
          <w:szCs w:val="20"/>
        </w:rPr>
      </w:pPr>
      <w:r w:rsidDel="00000000" w:rsidR="00000000" w:rsidRPr="00000000">
        <w:rPr>
          <w:rtl w:val="0"/>
        </w:rPr>
        <w:t>Figure 6.8.1: START</w:t>
      </w:r>
      <w:r w:rsidDel="00000000" w:rsidR="00000000" w:rsidRPr="00000000">
        <w:rPr>
          <w:rtl w:val="0"/>
        </w:rPr>
      </w:r>
      <w:r w:rsidDel="00000000" w:rsidR="00000000" w:rsidRPr="00000000"/>
    </w:p>
    <w:p w:rsidR="00000000" w:rsidDel="00000000" w:rsidP="00000000" w:rsidRDefault="00000000" w:rsidRPr="00000000" w14:paraId="000000B9">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44" w:line="242" w:lineRule="auto"/>
        <w:ind w:left="1439" w:right="395" w:hanging="632"/>
        <w:rPr>
          <w:color w:val="000000"/>
          <w:sz w:val="21"/>
          <w:szCs w:val="21"/>
        </w:rPr>
      </w:pPr>
      <w:r w:rsidDel="00000000" w:rsidR="00000000" w:rsidRPr="00000000">
        <w:rPr>
          <w:sz w:val="21"/>
          <w:szCs w:val="21"/>
          <w:rtl w:val="0"/>
        </w:rPr>
        <w:t>6.9 For the first wafer, you may encounter needle alignment error.  If wafer loads without this error, skip past the pin alignment step to the start run section. Press “Buzzer Release” when prompted with “NEEDLE ALIGNMENT ERROR” (Figure 6.9.1).</w:t>
      </w:r>
      <w:r w:rsidDel="00000000" w:rsidR="00000000" w:rsidRPr="00000000">
        <w:rPr>
          <w:b w:val="1"/>
          <w:bCs w:val="1"/>
          <w:sz w:val="21"/>
          <w:szCs w:val="21"/>
          <w:rtl w:val="0"/>
        </w:rPr>
      </w:r>
      <w:r w:rsidDel="00000000" w:rsidR="00000000" w:rsidRPr="00000000">
        <w:rPr>
          <w:color w:val="000000"/>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94" w:lineRule="auto"/>
        <w:rPr>
          <w:color w:val="000000"/>
          <w:sz w:val="21"/>
          <w:szCs w:val="21"/>
        </w:rPr>
      </w:pPr>
      <w:r w:rsidDel="00000000" w:rsidR="00000000" w:rsidRPr="00000000">
        <w:rPr>
          <w:rtl w:val="0"/>
        </w:rPr>
      </w:r>
    </w:p>
    <w:p w:rsidR="00000000" w:rsidDel="00000000" w:rsidP="00000000" w:rsidRDefault="00000000" w:rsidRPr="00000000" w14:paraId="000000BB">
      <w:pPr>
        <w:pStyle w:val="Heading3"/>
        <w:ind w:left="4221" w:firstLine="0"/>
        <w:rPr/>
      </w:pPr>
      <w:r w:rsidDel="00000000" w:rsidR="00000000" w:rsidRPr="00000000">
        <w:rPr>
          <w:rtl w:val="0"/>
        </w:rPr>
        <w:t>Figure 6.9.1: Buzzer Release</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1709427496" name="image28.jpg"/>
            <a:graphic>
              <a:graphicData uri="http://schemas.openxmlformats.org/drawingml/2006/picture">
                <pic:pic>
                  <pic:nvPicPr>
                    <pic:cNvPr id="0" name="image28.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D">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78" w:line="264" w:lineRule="auto"/>
        <w:ind w:left="1439" w:right="595" w:hanging="752"/>
        <w:rPr>
          <w:color w:val="000000"/>
          <w:sz w:val="21"/>
          <w:szCs w:val="21"/>
        </w:rPr>
      </w:pPr>
      <w:r w:rsidDel="00000000" w:rsidR="00000000" w:rsidRPr="00000000">
        <w:rPr>
          <w:color w:val="000000"/>
          <w:sz w:val="21"/>
          <w:szCs w:val="21"/>
          <w:rtl w:val="0"/>
        </w:rPr>
        <w:t>6.10 Press “Clear screen” when prompted with another “NEEDLE ALIGNMENT ERROR” (Figure 6.10.1).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before="67" w:lineRule="auto"/>
        <w:rPr>
          <w:color w:val="000000"/>
          <w:sz w:val="21"/>
          <w:szCs w:val="21"/>
        </w:rPr>
      </w:pPr>
      <w:r w:rsidDel="00000000" w:rsidR="00000000" w:rsidRPr="00000000">
        <w:rPr>
          <w:rtl w:val="0"/>
        </w:rPr>
      </w:r>
    </w:p>
    <w:p w:rsidR="00000000" w:rsidDel="00000000" w:rsidP="00000000" w:rsidRDefault="00000000" w:rsidRPr="00000000" w14:paraId="000000BF">
      <w:pPr>
        <w:pStyle w:val="Heading3"/>
        <w:ind w:left="4330" w:firstLine="0"/>
        <w:rPr/>
      </w:pPr>
      <w:r w:rsidDel="00000000" w:rsidR="00000000" w:rsidRPr="00000000">
        <w:rPr>
          <w:rtl w:val="0"/>
        </w:rPr>
        <w:t>Figure 6.10.1: Clear Screen</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1709427502" name="image36.jpg"/>
            <a:graphic>
              <a:graphicData uri="http://schemas.openxmlformats.org/drawingml/2006/picture">
                <pic:pic>
                  <pic:nvPicPr>
                    <pic:cNvPr id="0" name="image36.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1">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78" w:line="264" w:lineRule="auto"/>
        <w:ind w:left="1439" w:right="286" w:hanging="752"/>
        <w:rPr>
          <w:color w:val="000000"/>
          <w:sz w:val="21"/>
          <w:szCs w:val="21"/>
        </w:rPr>
      </w:pPr>
      <w:r w:rsidDel="00000000" w:rsidR="00000000" w:rsidRPr="00000000">
        <w:rPr>
          <w:color w:val="000000"/>
          <w:sz w:val="21"/>
          <w:szCs w:val="21"/>
          <w:rtl w:val="0"/>
        </w:rPr>
        <w:t>6.11 Press “Clear screen” when prompted with “Set CROSS MARK on needle position and push &lt;DATA IN&gt;” (Figure 6.11.1).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C2">
      <w:pPr>
        <w:pStyle w:val="Heading3"/>
        <w:spacing w:before="1" w:lineRule="auto"/>
        <w:ind w:left="4275" w:firstLine="0"/>
        <w:rPr/>
      </w:pPr>
      <w:r w:rsidDel="00000000" w:rsidR="00000000" w:rsidRPr="00000000">
        <w:rPr>
          <w:rtl w:val="0"/>
        </w:rPr>
        <w:t>Figure 6.11.1: Clear Screen</w:t>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5"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1709427500" name="image32.jpg"/>
            <a:graphic>
              <a:graphicData uri="http://schemas.openxmlformats.org/drawingml/2006/picture">
                <pic:pic>
                  <pic:nvPicPr>
                    <pic:cNvPr id="0" name="image32.jpg"/>
                    <pic:cNvPicPr preferRelativeResize="0"/>
                  </pic:nvPicPr>
                  <pic:blipFill>
                    <a:blip r:embed="rId45"/>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4">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78" w:line="264" w:lineRule="auto"/>
        <w:ind w:left="1439" w:right="477" w:hanging="752"/>
        <w:rPr>
          <w:color w:val="000000"/>
          <w:sz w:val="21"/>
          <w:szCs w:val="21"/>
        </w:rPr>
      </w:pPr>
      <w:r w:rsidDel="00000000" w:rsidR="00000000" w:rsidRPr="00000000">
        <w:rPr>
          <w:color w:val="000000"/>
          <w:sz w:val="21"/>
          <w:szCs w:val="21"/>
          <w:rtl w:val="0"/>
        </w:rPr>
        <w:t>6.12 Press the directional arrows to jog the chuck so that the tips of the probe needles are aligned with the circles overlaying the camera feed (Figure 6.12.1).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33" w:lineRule="auto"/>
        <w:rPr>
          <w:color w:val="000000"/>
          <w:sz w:val="21"/>
          <w:szCs w:val="21"/>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1493" w:firstLine="0"/>
        <w:rPr>
          <w:color w:val="000000"/>
          <w:sz w:val="21"/>
          <w:szCs w:val="21"/>
        </w:rPr>
      </w:pPr>
      <w:r w:rsidDel="00000000" w:rsidR="00000000" w:rsidRPr="00000000">
        <w:rPr>
          <w:rFonts w:ascii="Arial Black" w:cs="Arial Black" w:eastAsia="Arial Black" w:hAnsi="Arial Black"/>
          <w:color w:val="fac41b"/>
          <w:sz w:val="21"/>
          <w:szCs w:val="21"/>
          <w:rtl w:val="0"/>
        </w:rPr>
        <w:t xml:space="preserve">NOTE: </w:t>
      </w:r>
      <w:r w:rsidDel="00000000" w:rsidR="00000000" w:rsidRPr="00000000">
        <w:rPr>
          <w:color w:val="2e2e33"/>
          <w:sz w:val="21"/>
          <w:szCs w:val="21"/>
          <w:rtl w:val="0"/>
        </w:rPr>
        <w:t xml:space="preserve">The dark green buttons can be used for fine adjustment.</w:t>
      </w: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C8">
      <w:pPr>
        <w:ind w:left="2912" w:firstLine="0"/>
        <w:rPr>
          <w:b w:val="1"/>
          <w:bCs w:val="1"/>
          <w:i w:val="1"/>
          <w:iCs w:val="1"/>
          <w:sz w:val="21"/>
          <w:szCs w:val="21"/>
        </w:rPr>
      </w:pPr>
      <w:r w:rsidDel="00000000" w:rsidR="00000000" w:rsidRPr="00000000">
        <w:rPr>
          <w:b w:val="1"/>
          <w:bCs w:val="1"/>
          <w:i w:val="1"/>
          <w:iCs w:val="1"/>
          <w:color w:val="2e2e33"/>
          <w:sz w:val="21"/>
          <w:szCs w:val="21"/>
          <w:rtl w:val="0"/>
        </w:rPr>
        <w:t>Figure 6.12.1: Jog Chuck Until Needles Align with Circles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1709427501" name="image37.jpg"/>
            <a:graphic>
              <a:graphicData uri="http://schemas.openxmlformats.org/drawingml/2006/picture">
                <pic:pic>
                  <pic:nvPicPr>
                    <pic:cNvPr id="0" name="image37.jpg"/>
                    <pic:cNvPicPr preferRelativeResize="0"/>
                  </pic:nvPicPr>
                  <pic:blipFill>
                    <a:blip r:embed="rId46"/>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1709427511" name="image43.jpg"/>
            <a:graphic>
              <a:graphicData uri="http://schemas.openxmlformats.org/drawingml/2006/picture">
                <pic:pic>
                  <pic:nvPicPr>
                    <pic:cNvPr id="0" name="image43.jpg"/>
                    <pic:cNvPicPr preferRelativeResize="0"/>
                  </pic:nvPicPr>
                  <pic:blipFill>
                    <a:blip r:embed="rId4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1" w:lineRule="auto"/>
        <w:rPr>
          <w:b w:val="1"/>
          <w:bCs w:val="1"/>
          <w:i w:val="1"/>
          <w:iCs w:val="1"/>
          <w:color w:val="000000"/>
          <w:sz w:val="10"/>
          <w:szCs w:val="10"/>
        </w:rPr>
      </w:pPr>
      <w:r w:rsidDel="00000000" w:rsidR="00000000" w:rsidRPr="00000000">
        <w:rPr>
          <w:rtl w:val="0"/>
        </w:rPr>
      </w:r>
    </w:p>
    <w:p w:rsidR="00000000" w:rsidDel="00000000" w:rsidP="00000000" w:rsidRDefault="00000000" w:rsidRPr="00000000" w14:paraId="000000CB">
      <w:pPr>
        <w:numPr>
          <w:ilvl w:val="2"/>
          <w:numId w:val="1"/>
        </w:numPr>
        <w:pBdr>
          <w:top w:space="0" w:sz="0" w:val="nil"/>
          <w:left w:space="0" w:sz="0" w:val="nil"/>
          <w:bottom w:space="0" w:sz="0" w:val="nil"/>
          <w:right w:space="0" w:sz="0" w:val="nil"/>
          <w:between w:space="0" w:sz="0" w:val="nil"/>
        </w:pBdr>
        <w:tabs>
          <w:tab w:val="left" w:leader="none" w:pos="1435"/>
        </w:tabs>
        <w:spacing w:before="159" w:lineRule="auto"/>
        <w:ind w:left="1435" w:hanging="748"/>
        <w:rPr>
          <w:color w:val="000000"/>
          <w:sz w:val="21"/>
          <w:szCs w:val="21"/>
        </w:rPr>
      </w:pPr>
      <w:r w:rsidDel="00000000" w:rsidR="00000000" w:rsidRPr="00000000">
        <w:rPr>
          <w:color w:val="000000"/>
          <w:sz w:val="21"/>
          <w:szCs w:val="21"/>
          <w:rtl w:val="0"/>
        </w:rPr>
        <w:t>6.13 Press “DATA IN” (Figure 6.13.1).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144" w:lineRule="auto"/>
        <w:rPr>
          <w:color w:val="000000"/>
          <w:sz w:val="21"/>
          <w:szCs w:val="21"/>
        </w:rPr>
      </w:pPr>
      <w:r w:rsidDel="00000000" w:rsidR="00000000" w:rsidRPr="00000000">
        <w:rPr>
          <w:rtl w:val="0"/>
        </w:rPr>
      </w:r>
    </w:p>
    <w:p w:rsidR="00000000" w:rsidDel="00000000" w:rsidP="00000000" w:rsidRDefault="00000000" w:rsidRPr="00000000" w14:paraId="000000CD">
      <w:pPr>
        <w:pStyle w:val="Heading3"/>
        <w:ind w:left="754" w:firstLine="0"/>
        <w:jc w:val="center"/>
        <w:rPr/>
      </w:pPr>
      <w:r w:rsidDel="00000000" w:rsidR="00000000" w:rsidRPr="00000000">
        <w:rPr>
          <w:rtl w:val="0"/>
        </w:rPr>
        <w:t>Figure 6.13.1: DATA IN</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709427490" name="image24.jpg"/>
            <a:graphic>
              <a:graphicData uri="http://schemas.openxmlformats.org/drawingml/2006/picture">
                <pic:pic>
                  <pic:nvPicPr>
                    <pic:cNvPr id="0" name="image24.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CF">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78" w:line="264" w:lineRule="auto"/>
        <w:ind w:left="1439" w:right="811" w:hanging="752"/>
        <w:rPr>
          <w:color w:val="000000"/>
          <w:sz w:val="21"/>
          <w:szCs w:val="21"/>
        </w:rPr>
      </w:pPr>
      <w:r w:rsidDel="00000000" w:rsidR="00000000" w:rsidRPr="00000000">
        <w:rPr>
          <w:color w:val="000000"/>
          <w:sz w:val="21"/>
          <w:szCs w:val="21"/>
          <w:rtl w:val="0"/>
        </w:rPr>
        <w:t>6.14 Press “Clear screen” when prompted with “STOP AFTER AUTO NEEDLE HEIGHT SETTING DONE” (Figure 6.14.1).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before="67" w:lineRule="auto"/>
        <w:rPr>
          <w:color w:val="000000"/>
          <w:sz w:val="21"/>
          <w:szCs w:val="21"/>
        </w:rPr>
      </w:pPr>
      <w:r w:rsidDel="00000000" w:rsidR="00000000" w:rsidRPr="00000000">
        <w:rPr>
          <w:rtl w:val="0"/>
        </w:rPr>
      </w:r>
    </w:p>
    <w:p w:rsidR="00000000" w:rsidDel="00000000" w:rsidP="00000000" w:rsidRDefault="00000000" w:rsidRPr="00000000" w14:paraId="000000D1">
      <w:pPr>
        <w:pStyle w:val="Heading3"/>
        <w:ind w:left="912" w:firstLine="0"/>
        <w:jc w:val="center"/>
        <w:rPr/>
      </w:pPr>
      <w:r w:rsidDel="00000000" w:rsidR="00000000" w:rsidRPr="00000000">
        <w:rPr>
          <w:rtl w:val="0"/>
        </w:rPr>
        <w:t>Figure 6.14.1: Clear Screen</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1709427499" name="image25.jpg"/>
            <a:graphic>
              <a:graphicData uri="http://schemas.openxmlformats.org/drawingml/2006/picture">
                <pic:pic>
                  <pic:nvPicPr>
                    <pic:cNvPr id="0" name="image25.jpg"/>
                    <pic:cNvPicPr preferRelativeResize="0"/>
                  </pic:nvPicPr>
                  <pic:blipFill>
                    <a:blip r:embed="rId4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6.15 Verify the CARD RELATIVE Z HEIGHT and Probing Overdrive (Figure 6.15.1).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before="62" w:lineRule="auto"/>
        <w:rPr>
          <w:color w:val="000000"/>
          <w:sz w:val="21"/>
          <w:szCs w:val="21"/>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line="271" w:lineRule="auto"/>
        <w:ind w:left="1439" w:right="157" w:firstLine="0"/>
        <w:rPr>
          <w:color w:val="000000"/>
          <w:sz w:val="21"/>
          <w:szCs w:val="21"/>
        </w:rPr>
      </w:pPr>
      <w:r w:rsidDel="00000000" w:rsidR="00000000" w:rsidRPr="00000000">
        <w:rPr>
          <w:rFonts w:ascii="Arial Black" w:cs="Arial Black" w:eastAsia="Arial Black" w:hAnsi="Arial Black"/>
          <w:color w:val="fac41b"/>
          <w:sz w:val="21"/>
          <w:szCs w:val="21"/>
          <w:rtl w:val="0"/>
        </w:rPr>
        <w:t xml:space="preserve">NOTE: </w:t>
      </w:r>
      <w:r w:rsidDel="00000000" w:rsidR="00000000" w:rsidRPr="00000000">
        <w:rPr>
          <w:color w:val="2e2e33"/>
          <w:sz w:val="21"/>
          <w:szCs w:val="21"/>
          <w:rtl w:val="0"/>
        </w:rPr>
        <w:t xml:space="preserve">These are program specific settings. Contact Test/Metrology Engineer for correct settings.</w:t>
      </w: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before="85" w:lineRule="auto"/>
        <w:rPr>
          <w:color w:val="000000"/>
          <w:sz w:val="21"/>
          <w:szCs w:val="21"/>
        </w:rPr>
      </w:pPr>
      <w:r w:rsidDel="00000000" w:rsidR="00000000" w:rsidRPr="00000000">
        <w:rPr>
          <w:rtl w:val="0"/>
        </w:rPr>
      </w:r>
    </w:p>
    <w:p w:rsidR="00000000" w:rsidDel="00000000" w:rsidP="00000000" w:rsidRDefault="00000000" w:rsidRPr="00000000" w14:paraId="000000D7">
      <w:pPr>
        <w:pStyle w:val="Heading3"/>
        <w:ind w:firstLine="11844"/>
        <w:rPr>
          <w:color w:val="000000"/>
          <w:sz w:val="20"/>
          <w:szCs w:val="20"/>
        </w:rPr>
      </w:pPr>
      <w:r w:rsidDel="00000000" w:rsidR="00000000" w:rsidRPr="00000000">
        <w:rPr>
          <w:rtl w:val="0"/>
        </w:rPr>
        <w:t>Figure 6.15.1: Verify Probe Settings</w:t>
      </w: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before="115" w:lineRule="auto"/>
        <w:rPr>
          <w:color w:val="000000"/>
          <w:sz w:val="20"/>
          <w:szCs w:val="20"/>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234509</wp:posOffset>
            </wp:positionV>
            <wp:extent cx="2663794" cy="2000250"/>
            <wp:effectExtent b="0" l="0" r="0" t="0"/>
            <wp:wrapTopAndBottom distB="0" distT="0"/>
            <wp:docPr id="1709427505" name="image38.jpg"/>
            <a:graphic>
              <a:graphicData uri="http://schemas.openxmlformats.org/drawingml/2006/picture">
                <pic:pic>
                  <pic:nvPicPr>
                    <pic:cNvPr id="0" name="image38.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9">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6.16 Press “START” (Figure 6.16.1).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DB">
      <w:pPr>
        <w:pStyle w:val="Heading3"/>
        <w:ind w:left="1198" w:firstLine="0"/>
        <w:jc w:val="center"/>
        <w:rPr/>
      </w:pPr>
      <w:r w:rsidDel="00000000" w:rsidR="00000000" w:rsidRPr="00000000">
        <w:rPr>
          <w:rtl w:val="0"/>
        </w:rPr>
        <w:t>Figure 6.16.1: START</w:t>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709427497" name="image30.jpg"/>
            <a:graphic>
              <a:graphicData uri="http://schemas.openxmlformats.org/drawingml/2006/picture">
                <pic:pic>
                  <pic:nvPicPr>
                    <pic:cNvPr id="0" name="image30.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D">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6.17 “Probing” will be displayed in the bottom left corner of the screen (Figure 6.17.1).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DF">
      <w:pPr>
        <w:pStyle w:val="Heading3"/>
        <w:ind w:firstLine="11844"/>
        <w:rPr/>
      </w:pPr>
      <w:r w:rsidDel="00000000" w:rsidR="00000000" w:rsidRPr="00000000">
        <w:rPr>
          <w:rtl w:val="0"/>
        </w:rPr>
        <w:t>Figure 6.17.1: Ready for Probing</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1709427466" name="image8.jpg"/>
            <a:graphic>
              <a:graphicData uri="http://schemas.openxmlformats.org/drawingml/2006/picture">
                <pic:pic>
                  <pic:nvPicPr>
                    <pic:cNvPr id="0" name="image8.jpg"/>
                    <pic:cNvPicPr preferRelativeResize="0"/>
                  </pic:nvPicPr>
                  <pic:blipFill>
                    <a:blip r:embed="rId5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E1">
      <w:pPr>
        <w:numPr>
          <w:ilvl w:val="2"/>
          <w:numId w:val="1"/>
        </w:numPr>
        <w:tabs>
          <w:tab w:val="left" w:leader="none" w:pos="1435"/>
          <w:tab w:val="left" w:leader="none" w:pos="1439"/>
        </w:tabs>
        <w:spacing w:before="178" w:line="264" w:lineRule="auto"/>
        <w:ind w:left="0" w:right="811" w:firstLine="0"/>
        <w:rPr>
          <w:b w:val="1"/>
          <w:bCs w:val="1"/>
          <w:sz w:val="21"/>
          <w:szCs w:val="21"/>
        </w:rPr>
      </w:pPr>
      <w:r w:rsidDel="00000000" w:rsidR="00000000" w:rsidRPr="00000000">
        <w:rPr>
          <w:b w:val="1"/>
          <w:bCs w:val="1"/>
          <w:sz w:val="21"/>
          <w:szCs w:val="21"/>
          <w:rtl w:val="0"/>
        </w:rPr>
        <w:t>6.18 IF YOU SEE ANY OTHER ERROR MESSAGES (such servo motor or vacuum issues), STOP AND NOTIFY SOMEONE.</w:t>
      </w:r>
    </w:p>
    <w:p w:rsidR="00000000" w:rsidDel="00000000" w:rsidP="00000000" w:rsidRDefault="00000000" w:rsidRPr="00000000" w14:paraId="000000E2">
      <w:pPr>
        <w:tabs>
          <w:tab w:val="left" w:leader="none" w:pos="1435"/>
          <w:tab w:val="left" w:leader="none" w:pos="1439"/>
        </w:tabs>
        <w:spacing w:before="178" w:line="264" w:lineRule="auto"/>
        <w:ind w:right="811"/>
        <w:rPr>
          <w:b w:val="1"/>
          <w:bCs w:val="1"/>
          <w:sz w:val="40"/>
          <w:szCs w:val="40"/>
        </w:rPr>
      </w:pPr>
      <w:r w:rsidDel="00000000" w:rsidR="00000000" w:rsidRPr="00000000">
        <w:rPr>
          <w:b w:val="1"/>
          <w:bCs w:val="1"/>
          <w:sz w:val="21"/>
          <w:szCs w:val="21"/>
          <w:rtl w:val="0"/>
        </w:rPr>
        <w:t>6.19 Prober does not always load successfully.</w:t>
      </w:r>
      <w:r w:rsidDel="00000000" w:rsidR="00000000" w:rsidRPr="00000000">
        <w:rPr>
          <w:rtl w:val="0"/>
        </w:rPr>
      </w:r>
    </w:p>
    <w:p w:rsidR="00000000" w:rsidDel="00000000" w:rsidP="00000000" w:rsidRDefault="00000000" w:rsidRPr="00000000" w14:paraId="000000E3">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59" w:line="242" w:lineRule="auto"/>
        <w:ind w:left="1439" w:right="781" w:hanging="752"/>
        <w:rPr>
          <w:b w:val="1"/>
          <w:bCs w:val="1"/>
          <w:color w:val="000000"/>
          <w:sz w:val="34"/>
          <w:szCs w:val="34"/>
        </w:rPr>
      </w:pPr>
      <w:r w:rsidDel="00000000" w:rsidR="00000000" w:rsidRPr="00000000">
        <w:rPr>
          <w:b w:val="1"/>
          <w:bCs w:val="1"/>
          <w:color w:val="ff0000"/>
          <w:sz w:val="34"/>
          <w:szCs w:val="34"/>
          <w:rtl w:val="0"/>
        </w:rPr>
        <w:t xml:space="preserve">Opening Software</w:t>
      </w:r>
      <w:bookmarkStart w:colFirst="0" w:colLast="0" w:name="bookmark=id.ba72qzore8cz" w:id="7"/>
      <w:bookmarkEnd w:id="7"/>
      <w:r w:rsidDel="00000000" w:rsidR="00000000" w:rsidRPr="00000000">
        <w:rPr>
          <w:rtl w:val="0"/>
        </w:rPr>
      </w:r>
    </w:p>
    <w:p w:rsidR="00000000" w:rsidDel="00000000" w:rsidP="00000000" w:rsidRDefault="00000000" w:rsidRPr="00000000" w14:paraId="000000E4">
      <w:pPr>
        <w:numPr>
          <w:ilvl w:val="0"/>
          <w:numId w:val="1"/>
        </w:numPr>
        <w:tabs>
          <w:tab w:val="left" w:leader="none" w:pos="1435"/>
          <w:tab w:val="left" w:leader="none" w:pos="1439"/>
        </w:tabs>
        <w:spacing w:before="159" w:line="242" w:lineRule="auto"/>
        <w:ind w:left="360" w:right="781" w:hanging="360"/>
        <w:rPr/>
      </w:pPr>
      <w:r w:rsidDel="00000000" w:rsidR="00000000" w:rsidRPr="00000000">
        <w:rPr>
          <w:sz w:val="21"/>
          <w:szCs w:val="21"/>
          <w:rtl w:val="0"/>
        </w:rPr>
        <w:t>6.20 Move to the PROBE08 desktop PC and launch the Atomica Prober executable. (Figure 6.20.1).</w:t>
      </w:r>
      <w:r w:rsidDel="00000000" w:rsidR="00000000" w:rsidRPr="00000000">
        <w:rPr>
          <w:rFonts w:ascii="Arial Black" w:cs="Arial Black" w:eastAsia="Arial Black" w:hAnsi="Arial Black"/>
          <w:color w:val="40a75e"/>
          <w:sz w:val="21"/>
          <w:szCs w:val="21"/>
          <w:rtl w:val="0"/>
        </w:rPr>
      </w:r>
      <w:r w:rsidDel="00000000" w:rsidR="00000000" w:rsidRPr="00000000">
        <w:rPr>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sz w:val="21"/>
          <w:szCs w:val="21"/>
          <w:rtl w:val="0"/>
        </w:rPr>
      </w:r>
      <w:r w:rsidDel="00000000" w:rsidR="00000000" w:rsidRPr="00000000">
        <w:rPr>
          <w:rtl w:val="0"/>
        </w:rPr>
      </w:r>
    </w:p>
    <w:p w:rsidR="00000000" w:rsidDel="00000000" w:rsidP="00000000" w:rsidRDefault="00000000" w:rsidRPr="00000000" w14:paraId="000000E5">
      <w:pPr>
        <w:spacing w:before="60" w:lineRule="auto"/>
        <w:rPr>
          <w:sz w:val="21"/>
          <w:szCs w:val="21"/>
        </w:rPr>
      </w:pPr>
      <w:r w:rsidDel="00000000" w:rsidR="00000000" w:rsidRPr="00000000">
        <w:rPr>
          <w:rtl w:val="0"/>
        </w:rPr>
      </w:r>
    </w:p>
    <w:p w:rsidR="00000000" w:rsidDel="00000000" w:rsidP="00000000" w:rsidRDefault="00000000" w:rsidRPr="00000000" w14:paraId="000000E6">
      <w:pPr>
        <w:ind w:left="1439" w:firstLine="0"/>
        <w:rPr>
          <w:sz w:val="21"/>
          <w:szCs w:val="21"/>
        </w:rPr>
      </w:pPr>
      <w:r w:rsidDel="00000000" w:rsidR="00000000" w:rsidRPr="00000000">
        <w:rPr>
          <w:rFonts w:ascii="Arial Black" w:cs="Arial Black" w:eastAsia="Arial Black" w:hAnsi="Arial Black"/>
          <w:color w:val="fac41b"/>
          <w:sz w:val="21"/>
          <w:szCs w:val="21"/>
          <w:rtl w:val="0"/>
        </w:rPr>
        <w:t xml:space="preserve">NOTE: </w:t>
      </w:r>
      <w:r w:rsidDel="00000000" w:rsidR="00000000" w:rsidRPr="00000000">
        <w:rPr>
          <w:color w:val="2e2e33"/>
          <w:sz w:val="21"/>
          <w:szCs w:val="21"/>
          <w:rtl w:val="0"/>
        </w:rPr>
        <w:t xml:space="preserve">Login to the PC with the following credentials (User: Atomica, Password:</w:t>
      </w:r>
      <w:r w:rsidDel="00000000" w:rsidR="00000000" w:rsidRPr="00000000">
        <w:rPr>
          <w:sz w:val="21"/>
          <w:szCs w:val="21"/>
          <w:rtl w:val="0"/>
        </w:rPr>
        <w:t xml:space="preserve"> </w:t>
      </w:r>
      <w:r w:rsidDel="00000000" w:rsidR="00000000" w:rsidRPr="00000000">
        <w:rPr>
          <w:color w:val="2e2e33"/>
          <w:sz w:val="21"/>
          <w:szCs w:val="21"/>
          <w:rtl w:val="0"/>
        </w:rPr>
        <w:t xml:space="preserve">Engineer2022)</w:t>
      </w:r>
      <w:r w:rsidDel="00000000" w:rsidR="00000000" w:rsidRPr="00000000">
        <w:rPr>
          <w:rtl w:val="0"/>
        </w:rPr>
      </w:r>
    </w:p>
    <w:p w:rsidR="00000000" w:rsidDel="00000000" w:rsidP="00000000" w:rsidRDefault="00000000" w:rsidRPr="00000000" w14:paraId="000000E7">
      <w:pPr>
        <w:spacing w:before="117" w:lineRule="auto"/>
        <w:rPr>
          <w:sz w:val="21"/>
          <w:szCs w:val="21"/>
        </w:rPr>
      </w:pPr>
      <w:r w:rsidDel="00000000" w:rsidR="00000000" w:rsidRPr="00000000">
        <w:rPr>
          <w:rtl w:val="0"/>
        </w:rPr>
      </w:r>
    </w:p>
    <w:p w:rsidR="00000000" w:rsidDel="00000000" w:rsidP="00000000" w:rsidRDefault="00000000" w:rsidRPr="00000000" w14:paraId="000000E8">
      <w:pPr>
        <w:pStyle w:val="Heading3"/>
        <w:ind w:left="2312" w:firstLine="0"/>
        <w:rPr/>
      </w:pPr>
      <w:r w:rsidDel="00000000" w:rsidR="00000000" w:rsidRPr="00000000">
        <w:rPr>
          <w:rtl w:val="0"/>
        </w:rPr>
        <w:t>Figure 6.20.1: AtomicaProber.exe/OTTO</w:t>
      </w:r>
    </w:p>
    <w:p w:rsidR="00000000" w:rsidDel="00000000" w:rsidP="00000000" w:rsidRDefault="00000000" w:rsidRPr="00000000" w14:paraId="000000E9">
      <w:pPr>
        <w:jc w:val="center"/>
        <w:rPr/>
      </w:pPr>
      <w:r w:rsidDel="00000000" w:rsidR="00000000" w:rsidRPr="00000000">
        <w:rPr/>
        <w:drawing>
          <wp:inline distB="114300" distT="114300" distL="114300" distR="114300">
            <wp:extent cx="1685925" cy="1009650"/>
            <wp:effectExtent b="0" l="0" r="0" t="0"/>
            <wp:docPr id="1709427471" name="image2.png"/>
            <a:graphic>
              <a:graphicData uri="http://schemas.openxmlformats.org/drawingml/2006/picture">
                <pic:pic>
                  <pic:nvPicPr>
                    <pic:cNvPr id="0" name="image2.png"/>
                    <pic:cNvPicPr preferRelativeResize="0"/>
                  </pic:nvPicPr>
                  <pic:blipFill>
                    <a:blip r:embed="rId53"/>
                    <a:srcRect b="0" l="0" r="0" t="0"/>
                    <a:stretch>
                      <a:fillRect/>
                    </a:stretch>
                  </pic:blipFill>
                  <pic:spPr>
                    <a:xfrm>
                      <a:off x="0" y="0"/>
                      <a:ext cx="1685925"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before="6" w:lineRule="auto"/>
        <w:rPr>
          <w:b w:val="1"/>
          <w:bCs w:val="1"/>
          <w:i w:val="1"/>
          <w:iCs w:val="1"/>
          <w:sz w:val="17"/>
          <w:szCs w:val="17"/>
        </w:rPr>
      </w:pPr>
      <w:r w:rsidDel="00000000" w:rsidR="00000000" w:rsidRPr="00000000">
        <w:rPr>
          <w:rtl w:val="0"/>
        </w:rPr>
      </w:r>
    </w:p>
    <w:p w:rsidR="00000000" w:rsidDel="00000000" w:rsidP="00000000" w:rsidRDefault="00000000" w:rsidRPr="00000000" w14:paraId="000000EB">
      <w:pPr>
        <w:numPr>
          <w:ilvl w:val="0"/>
          <w:numId w:val="1"/>
        </w:numPr>
        <w:tabs>
          <w:tab w:val="left" w:leader="none" w:pos="1435"/>
        </w:tabs>
        <w:spacing w:before="24" w:lineRule="auto"/>
        <w:ind w:left="360" w:hanging="360"/>
        <w:rPr/>
      </w:pPr>
      <w:r w:rsidDel="00000000" w:rsidR="00000000" w:rsidRPr="00000000">
        <w:rPr>
          <w:sz w:val="21"/>
          <w:szCs w:val="21"/>
          <w:rtl w:val="0"/>
        </w:rPr>
        <w:t>6.21 Verify instruments are connected, verify working directory is correct. Load the Maddy ATA folder if not already loaded.</w:t>
      </w:r>
      <w:r w:rsidDel="00000000" w:rsidR="00000000" w:rsidRPr="00000000">
        <w:rPr>
          <w:rtl w:val="0"/>
        </w:rPr>
      </w:r>
    </w:p>
    <w:p w:rsidR="00000000" w:rsidDel="00000000" w:rsidP="00000000" w:rsidRDefault="00000000" w:rsidRPr="00000000" w14:paraId="000000EC">
      <w:pPr>
        <w:spacing w:before="96" w:lineRule="auto"/>
        <w:rPr>
          <w:sz w:val="21"/>
          <w:szCs w:val="21"/>
        </w:rPr>
      </w:pPr>
      <w:r w:rsidDel="00000000" w:rsidR="00000000" w:rsidRPr="00000000">
        <w:rPr>
          <w:rtl w:val="0"/>
        </w:rPr>
      </w:r>
    </w:p>
    <w:p w:rsidR="00000000" w:rsidDel="00000000" w:rsidP="00000000" w:rsidRDefault="00000000" w:rsidRPr="00000000" w14:paraId="000000ED">
      <w:pPr>
        <w:pStyle w:val="Heading3"/>
        <w:ind w:left="4003" w:firstLine="0"/>
        <w:rPr/>
      </w:pPr>
      <w:r w:rsidDel="00000000" w:rsidR="00000000" w:rsidRPr="00000000">
        <w:rPr>
          <w:rtl w:val="0"/>
        </w:rPr>
        <w:t>Figure 6.21.1: Load ATA folder</w:t>
      </w:r>
    </w:p>
    <w:p w:rsidR="00000000" w:rsidDel="00000000" w:rsidP="00000000" w:rsidRDefault="00000000" w:rsidRPr="00000000" w14:paraId="000000EE">
      <w:pPr>
        <w:jc w:val="center"/>
        <w:rPr/>
      </w:pPr>
      <w:r w:rsidDel="00000000" w:rsidR="00000000" w:rsidRPr="00000000">
        <w:rPr/>
        <w:drawing>
          <wp:inline distB="0" distT="0" distL="0" distR="0">
            <wp:extent cx="2495898" cy="1333686"/>
            <wp:effectExtent b="0" l="0" r="0" t="0"/>
            <wp:docPr id="1709427473" name="image1.png"/>
            <a:graphic>
              <a:graphicData uri="http://schemas.openxmlformats.org/drawingml/2006/picture">
                <pic:pic>
                  <pic:nvPicPr>
                    <pic:cNvPr id="0" name="image1.png"/>
                    <pic:cNvPicPr preferRelativeResize="0"/>
                  </pic:nvPicPr>
                  <pic:blipFill>
                    <a:blip r:embed="rId54"/>
                    <a:srcRect b="0" l="0" r="0" t="0"/>
                    <a:stretch>
                      <a:fillRect/>
                    </a:stretch>
                  </pic:blipFill>
                  <pic:spPr>
                    <a:xfrm>
                      <a:off x="0" y="0"/>
                      <a:ext cx="2495898" cy="1333686"/>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before="6" w:lineRule="auto"/>
        <w:rPr>
          <w:b w:val="1"/>
          <w:bCs w:val="1"/>
          <w:i w:val="1"/>
          <w:iCs w:val="1"/>
          <w:sz w:val="17"/>
          <w:szCs w:val="17"/>
        </w:rPr>
      </w:pPr>
      <w:r w:rsidDel="00000000" w:rsidR="00000000" w:rsidRPr="00000000">
        <w:rPr>
          <w:rtl w:val="0"/>
        </w:rPr>
      </w:r>
    </w:p>
    <w:p w:rsidR="00000000" w:rsidDel="00000000" w:rsidP="00000000" w:rsidRDefault="00000000" w:rsidRPr="00000000" w14:paraId="000000F0">
      <w:pPr>
        <w:numPr>
          <w:ilvl w:val="0"/>
          <w:numId w:val="1"/>
        </w:numPr>
        <w:tabs>
          <w:tab w:val="left" w:leader="none" w:pos="1435"/>
        </w:tabs>
        <w:spacing w:before="159" w:lineRule="auto"/>
        <w:ind w:left="360" w:hanging="360"/>
        <w:rPr/>
      </w:pPr>
      <w:r w:rsidDel="00000000" w:rsidR="00000000" w:rsidRPr="00000000">
        <w:rPr>
          <w:sz w:val="21"/>
          <w:szCs w:val="21"/>
          <w:rtl w:val="0"/>
        </w:rPr>
        <w:t>6.22 Go to recipe tab, check that correct probe card is selected. Check that the recipe is correct (Maddy TL for production, Maddy Gauge for gauge). (Figure 6.22.1).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sz w:val="21"/>
          <w:szCs w:val="21"/>
          <w:rtl w:val="0"/>
        </w:rPr>
      </w:r>
      <w:r w:rsidDel="00000000" w:rsidR="00000000" w:rsidRPr="00000000">
        <w:rPr>
          <w:rtl w:val="0"/>
        </w:rPr>
      </w:r>
    </w:p>
    <w:p w:rsidR="00000000" w:rsidDel="00000000" w:rsidP="00000000" w:rsidRDefault="00000000" w:rsidRPr="00000000" w14:paraId="000000F1">
      <w:pPr>
        <w:spacing w:before="96" w:lineRule="auto"/>
        <w:rPr>
          <w:sz w:val="21"/>
          <w:szCs w:val="21"/>
        </w:rPr>
      </w:pPr>
      <w:r w:rsidDel="00000000" w:rsidR="00000000" w:rsidRPr="00000000">
        <w:rPr>
          <w:rtl w:val="0"/>
        </w:rPr>
      </w:r>
    </w:p>
    <w:p w:rsidR="00000000" w:rsidDel="00000000" w:rsidP="00000000" w:rsidRDefault="00000000" w:rsidRPr="00000000" w14:paraId="000000F2">
      <w:pPr>
        <w:pStyle w:val="Heading3"/>
        <w:ind w:left="0" w:firstLine="0"/>
        <w:jc w:val="center"/>
        <w:rPr/>
      </w:pPr>
      <w:bookmarkStart w:colFirst="0" w:colLast="0" w:name="_heading=h.2eg5vpshi2xc" w:id="8"/>
      <w:bookmarkEnd w:id="8"/>
      <w:r w:rsidDel="00000000" w:rsidR="00000000" w:rsidRPr="00000000">
        <w:rPr>
          <w:rtl w:val="0"/>
        </w:rPr>
        <w:t>Figure 6.22.1: Recipe tab, Match the probe card with the label on the physical card.</w:t>
      </w:r>
    </w:p>
    <w:p w:rsidR="00000000" w:rsidDel="00000000" w:rsidP="00000000" w:rsidRDefault="00000000" w:rsidRPr="00000000" w14:paraId="000000F3">
      <w:pPr>
        <w:rPr>
          <w:sz w:val="20"/>
          <w:szCs w:val="20"/>
        </w:rPr>
        <w:jc w:val="center"/>
      </w:pPr>
      <w:r w:rsidDel="00000000" w:rsidR="00000000" w:rsidRPr="00000000">
        <w:rPr/>
        <w:drawing>
          <wp:inline distB="114300" distT="114300" distL="114300" distR="114300">
            <wp:extent cx="5486400" cy="254000"/>
            <wp:effectExtent b="0" l="0" r="0" t="0"/>
            <wp:docPr id="1709427474"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5486400" cy="2540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rPr>
          <w:sz w:val="20"/>
          <w:szCs w:val="20"/>
        </w:rPr>
      </w:pPr>
      <w:r w:rsidDel="00000000" w:rsidR="00000000" w:rsidRPr="00000000">
        <w:rPr>
          <w:rtl w:val="0"/>
        </w:rPr>
      </w:r>
    </w:p>
    <w:bookmarkStart w:colFirst="0" w:colLast="0" w:name="bookmark=id.vdozc9awptfk" w:id="9"/>
    <w:bookmarkEnd w:id="9"/>
    <w:p w:rsidR="00000000" w:rsidDel="00000000" w:rsidP="00000000" w:rsidRDefault="00000000" w:rsidRPr="00000000" w14:paraId="000000F5">
      <w:pPr>
        <w:tabs>
          <w:tab w:val="left" w:leader="none" w:pos="1435"/>
        </w:tabs>
        <w:spacing w:before="174" w:lineRule="auto"/>
        <w:rPr>
          <w:sz w:val="21"/>
          <w:szCs w:val="21"/>
        </w:rPr>
      </w:pPr>
      <w:r w:rsidDel="00000000" w:rsidR="00000000" w:rsidRPr="00000000">
        <w:rPr>
          <w:b w:val="1"/>
          <w:bCs w:val="1"/>
          <w:sz w:val="21"/>
          <w:szCs w:val="21"/>
          <w:rtl w:val="0"/>
        </w:rPr>
        <w:t xml:space="preserve">How to Start Run</w:t>
      </w:r>
      <w:r w:rsidDel="00000000" w:rsidR="00000000" w:rsidRPr="00000000">
        <w:rPr>
          <w:rtl w:val="0"/>
        </w:rPr>
      </w:r>
    </w:p>
    <w:p w:rsidR="00000000" w:rsidDel="00000000" w:rsidP="00000000" w:rsidRDefault="00000000" w:rsidRPr="00000000" w14:paraId="000000F6">
      <w:pPr>
        <w:tabs>
          <w:tab w:val="left" w:leader="none" w:pos="1435"/>
        </w:tabs>
        <w:spacing w:before="174" w:lineRule="auto"/>
        <w:rPr>
          <w:sz w:val="21"/>
          <w:szCs w:val="21"/>
        </w:rPr>
      </w:pPr>
      <w:r w:rsidDel="00000000" w:rsidR="00000000" w:rsidRPr="00000000">
        <w:rPr>
          <w:sz w:val="21"/>
          <w:szCs w:val="21"/>
          <w:rtl w:val="0"/>
        </w:rPr>
        <w:t>6.23 Go to the Run tab, make sure recipe is loaded there as well. Press RUN to start.</w:t>
      </w:r>
      <w:r w:rsidDel="00000000" w:rsidR="00000000" w:rsidRPr="00000000">
        <w:rPr>
          <w:b w:val="1"/>
          <w:bCs w:val="1"/>
          <w:sz w:val="21"/>
          <w:szCs w:val="21"/>
          <w:rtl w:val="0"/>
        </w:rPr>
      </w:r>
      <w:r w:rsidDel="00000000" w:rsidR="00000000" w:rsidRPr="00000000">
        <w:rPr>
          <w:sz w:val="21"/>
          <w:szCs w:val="21"/>
          <w:rtl w:val="0"/>
        </w:rPr>
      </w:r>
    </w:p>
    <w:p w:rsidR="00000000" w:rsidDel="00000000" w:rsidP="00000000" w:rsidRDefault="00000000" w:rsidRPr="00000000" w14:paraId="000000F7">
      <w:pPr>
        <w:tabs>
          <w:tab w:val="left" w:leader="none" w:pos="1435"/>
        </w:tabs>
        <w:spacing w:before="174" w:lineRule="auto"/>
        <w:rPr>
          <w:sz w:val="21"/>
          <w:szCs w:val="21"/>
        </w:rPr>
      </w:pPr>
      <w:r w:rsidDel="00000000" w:rsidR="00000000" w:rsidRPr="00000000">
        <w:rPr>
          <w:sz w:val="21"/>
          <w:szCs w:val="21"/>
          <w:rtl w:val="0"/>
        </w:rPr>
        <w:t>Note: The prober will not run and throw an error unless it says “Probing” on the bottom left. (Figure 6.23.1).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sz w:val="21"/>
          <w:szCs w:val="21"/>
          <w:rtl w:val="0"/>
        </w:rPr>
      </w:r>
    </w:p>
    <w:p w:rsidR="00000000" w:rsidDel="00000000" w:rsidP="00000000" w:rsidRDefault="00000000" w:rsidRPr="00000000" w14:paraId="000000F8">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F9">
      <w:pPr>
        <w:pStyle w:val="Heading3"/>
        <w:ind w:left="3184" w:firstLine="0"/>
        <w:rPr/>
      </w:pPr>
      <w:r w:rsidDel="00000000" w:rsidR="00000000" w:rsidRPr="00000000">
        <w:rPr>
          <w:rtl w:val="0"/>
        </w:rPr>
        <w:t>Figure 6.23.1: Press Run</w:t>
      </w:r>
    </w:p>
    <w:p w:rsidR="00000000" w:rsidDel="00000000" w:rsidP="00000000" w:rsidRDefault="00000000" w:rsidRPr="00000000" w14:paraId="000000FA">
      <w:pPr>
        <w:pBdr>
          <w:top w:space="0" w:sz="0" w:val="nil"/>
          <w:left w:space="0" w:sz="0" w:val="nil"/>
          <w:bottom w:space="0" w:sz="0" w:val="nil"/>
          <w:right w:space="0" w:sz="0" w:val="nil"/>
          <w:between w:space="0" w:sz="0" w:val="nil"/>
        </w:pBdr>
        <w:spacing w:before="2" w:lineRule="auto"/>
        <w:jc w:val="center"/>
        <w:rPr>
          <w:b w:val="1"/>
          <w:bCs w:val="1"/>
          <w:i w:val="1"/>
          <w:iCs w:val="1"/>
          <w:color w:val="000000"/>
          <w:sz w:val="16"/>
          <w:szCs w:val="16"/>
        </w:rPr>
      </w:pPr>
      <w:r w:rsidDel="00000000" w:rsidR="00000000" w:rsidRPr="00000000">
        <w:rPr>
          <w:b w:val="1"/>
          <w:bCs w:val="1"/>
          <w:i w:val="1"/>
          <w:iCs w:val="1"/>
          <w:sz w:val="16"/>
          <w:szCs w:val="16"/>
        </w:rPr>
        <w:drawing>
          <wp:inline distB="114300" distT="114300" distL="114300" distR="114300">
            <wp:extent cx="5486400" cy="3302000"/>
            <wp:effectExtent b="0" l="0" r="0" t="0"/>
            <wp:docPr id="1709427512" name="image53.png"/>
            <a:graphic>
              <a:graphicData uri="http://schemas.openxmlformats.org/drawingml/2006/picture">
                <pic:pic>
                  <pic:nvPicPr>
                    <pic:cNvPr id="0" name="image53.png"/>
                    <pic:cNvPicPr preferRelativeResize="0"/>
                  </pic:nvPicPr>
                  <pic:blipFill>
                    <a:blip r:embed="rId56"/>
                    <a:srcRect b="0" l="0" r="0" t="0"/>
                    <a:stretch>
                      <a:fillRect/>
                    </a:stretch>
                  </pic:blipFill>
                  <pic:spPr>
                    <a:xfrm>
                      <a:off x="0" y="0"/>
                      <a:ext cx="54864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numPr>
          <w:ilvl w:val="2"/>
          <w:numId w:val="1"/>
        </w:numPr>
        <w:pBdr>
          <w:top w:space="0" w:sz="0" w:val="nil"/>
          <w:left w:space="0" w:sz="0" w:val="nil"/>
          <w:bottom w:space="0" w:sz="0" w:val="nil"/>
          <w:right w:space="0" w:sz="0" w:val="nil"/>
          <w:between w:space="0" w:sz="0" w:val="nil"/>
        </w:pBdr>
        <w:tabs>
          <w:tab w:val="left" w:leader="none" w:pos="1435"/>
        </w:tabs>
        <w:spacing w:before="193" w:lineRule="auto"/>
        <w:ind w:left="1435" w:hanging="748"/>
        <w:rPr>
          <w:color w:val="000000"/>
          <w:sz w:val="21"/>
          <w:szCs w:val="21"/>
        </w:rPr>
      </w:pPr>
      <w:r w:rsidDel="00000000" w:rsidR="00000000" w:rsidRPr="00000000">
        <w:rPr>
          <w:color w:val="000000"/>
          <w:sz w:val="21"/>
          <w:szCs w:val="21"/>
          <w:rtl w:val="0"/>
        </w:rPr>
        <w:t>6.24 Probing commences.</w:t>
      </w:r>
    </w:p>
    <w:p w:rsidR="00000000" w:rsidDel="00000000" w:rsidP="00000000" w:rsidRDefault="00000000" w:rsidRPr="00000000" w14:paraId="000000FC">
      <w:pPr>
        <w:numPr>
          <w:ilvl w:val="2"/>
          <w:numId w:val="1"/>
        </w:numPr>
        <w:pBdr>
          <w:top w:space="0" w:sz="0" w:val="nil"/>
          <w:left w:space="0" w:sz="0" w:val="nil"/>
          <w:bottom w:space="0" w:sz="0" w:val="nil"/>
          <w:right w:space="0" w:sz="0" w:val="nil"/>
          <w:between w:space="0" w:sz="0" w:val="nil"/>
        </w:pBdr>
        <w:tabs>
          <w:tab w:val="left" w:leader="none" w:pos="1435"/>
        </w:tabs>
        <w:spacing w:before="174" w:lineRule="auto"/>
        <w:ind w:left="1435" w:hanging="748"/>
        <w:rPr>
          <w:color w:val="000000"/>
          <w:sz w:val="21"/>
          <w:szCs w:val="21"/>
        </w:rPr>
      </w:pPr>
      <w:r w:rsidDel="00000000" w:rsidR="00000000" w:rsidRPr="00000000">
        <w:rPr>
          <w:color w:val="000000"/>
          <w:sz w:val="21"/>
          <w:szCs w:val="21"/>
          <w:rtl w:val="0"/>
        </w:rPr>
        <w:t>6.25 Once probing has completed, press “UNLOAD” under the “Run” tab (Figure 6.25.1).</w:t>
      </w:r>
      <w:r w:rsidDel="00000000" w:rsidR="00000000" w:rsidRPr="00000000">
        <w:rPr>
          <w:sz w:val="21"/>
          <w:szCs w:val="21"/>
          <w:rtl w:val="0"/>
        </w:rPr>
      </w:r>
      <w:r w:rsidDel="00000000" w:rsidR="00000000" w:rsidRPr="00000000">
        <w:rPr>
          <w:color w:val="000000"/>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0FE">
      <w:pPr>
        <w:pStyle w:val="Heading3"/>
        <w:spacing w:before="1" w:lineRule="auto"/>
        <w:ind w:left="794" w:firstLine="0"/>
        <w:jc w:val="center"/>
        <w:rPr>
          <w:sz w:val="18"/>
          <w:szCs w:val="18"/>
        </w:rPr>
      </w:pPr>
      <w:r w:rsidDel="00000000" w:rsidR="00000000" w:rsidRPr="00000000">
        <w:rPr>
          <w:rtl w:val="0"/>
        </w:rPr>
        <w:t>Figure 6.25.1: UNLOAD</w:t>
      </w: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100">
      <w:pPr>
        <w:spacing w:before="115" w:lineRule="auto"/>
        <w:jc w:val="center"/>
        <w:rPr>
          <w:color w:val="000000"/>
          <w:sz w:val="20"/>
          <w:szCs w:val="20"/>
        </w:rPr>
      </w:pPr>
      <w:r w:rsidDel="00000000" w:rsidR="00000000" w:rsidRPr="00000000">
        <w:rPr>
          <w:b w:val="1"/>
          <w:bCs w:val="1"/>
          <w:i w:val="1"/>
          <w:iCs w:val="1"/>
          <w:sz w:val="16"/>
          <w:szCs w:val="16"/>
        </w:rPr>
        <w:drawing>
          <wp:inline distB="0" distT="0" distL="0" distR="0">
            <wp:extent cx="4957738" cy="581127"/>
            <wp:effectExtent b="0" l="0" r="0" t="0"/>
            <wp:docPr id="1709427513" name="image55.png"/>
            <a:graphic>
              <a:graphicData uri="http://schemas.openxmlformats.org/drawingml/2006/picture">
                <pic:pic>
                  <pic:nvPicPr>
                    <pic:cNvPr id="0" name="image55.png"/>
                    <pic:cNvPicPr preferRelativeResize="0"/>
                  </pic:nvPicPr>
                  <pic:blipFill>
                    <a:blip r:embed="rId57"/>
                    <a:srcRect b="89349" l="50868" r="1736" t="1183"/>
                    <a:stretch>
                      <a:fillRect/>
                    </a:stretch>
                  </pic:blipFill>
                  <pic:spPr>
                    <a:xfrm>
                      <a:off x="0" y="0"/>
                      <a:ext cx="4957738" cy="581127"/>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numPr>
          <w:ilvl w:val="2"/>
          <w:numId w:val="1"/>
        </w:numPr>
        <w:pBdr>
          <w:top w:space="0" w:sz="0" w:val="nil"/>
          <w:left w:space="0" w:sz="0" w:val="nil"/>
          <w:bottom w:space="0" w:sz="0" w:val="nil"/>
          <w:right w:space="0" w:sz="0" w:val="nil"/>
          <w:between w:space="0" w:sz="0" w:val="nil"/>
        </w:pBdr>
        <w:tabs>
          <w:tab w:val="left" w:leader="none" w:pos="1435"/>
        </w:tabs>
        <w:spacing w:before="178" w:lineRule="auto"/>
        <w:ind w:left="1435" w:hanging="748"/>
        <w:rPr>
          <w:color w:val="000000"/>
          <w:sz w:val="21"/>
          <w:szCs w:val="21"/>
        </w:rPr>
      </w:pPr>
      <w:r w:rsidDel="00000000" w:rsidR="00000000" w:rsidRPr="00000000">
        <w:rPr>
          <w:color w:val="000000"/>
          <w:sz w:val="21"/>
          <w:szCs w:val="21"/>
          <w:rtl w:val="0"/>
        </w:rPr>
        <w:t>6.26 Open the Front Access Door and remove the wafer from the chuck, once screen prompts you to.</w:t>
      </w:r>
      <w:r w:rsidDel="00000000" w:rsidR="00000000" w:rsidRPr="00000000">
        <w:rPr>
          <w:sz w:val="21"/>
          <w:szCs w:val="21"/>
          <w:rtl w:val="0"/>
        </w:rPr>
      </w: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spacing w:before="5" w:lineRule="auto"/>
        <w:rPr>
          <w:color w:val="000000"/>
          <w:sz w:val="21"/>
          <w:szCs w:val="21"/>
        </w:rPr>
      </w:pPr>
      <w:r w:rsidDel="00000000" w:rsidR="00000000" w:rsidRPr="00000000">
        <w:rPr>
          <w:rtl w:val="0"/>
        </w:rPr>
      </w:r>
    </w:p>
    <w:p w:rsidR="00000000" w:rsidDel="00000000" w:rsidP="00000000" w:rsidRDefault="00000000" w:rsidRPr="00000000" w14:paraId="00000103">
      <w:pPr>
        <w:numPr>
          <w:ilvl w:val="2"/>
          <w:numId w:val="1"/>
        </w:numPr>
        <w:pBdr>
          <w:top w:space="0" w:sz="0" w:val="nil"/>
          <w:left w:space="0" w:sz="0" w:val="nil"/>
          <w:bottom w:space="0" w:sz="0" w:val="nil"/>
          <w:right w:space="0" w:sz="0" w:val="nil"/>
          <w:between w:space="0" w:sz="0" w:val="nil"/>
        </w:pBdr>
        <w:tabs>
          <w:tab w:val="left" w:leader="none" w:pos="1435"/>
          <w:tab w:val="left" w:leader="none" w:pos="1439"/>
        </w:tabs>
        <w:spacing w:before="1" w:line="264" w:lineRule="auto"/>
        <w:ind w:left="1439" w:right="429" w:hanging="752"/>
        <w:rPr>
          <w:color w:val="000000"/>
          <w:sz w:val="21"/>
          <w:szCs w:val="21"/>
        </w:rPr>
      </w:pPr>
      <w:r w:rsidDel="00000000" w:rsidR="00000000" w:rsidRPr="00000000">
        <w:rPr>
          <w:color w:val="000000"/>
          <w:sz w:val="21"/>
          <w:szCs w:val="21"/>
          <w:rtl w:val="0"/>
        </w:rPr>
        <w:t>6.27 Close the Front Access Door and press “START” on the Accretech UF200R interface (Figure 6.27.1).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spacing w:before="66" w:lineRule="auto"/>
        <w:rPr>
          <w:color w:val="000000"/>
          <w:sz w:val="21"/>
          <w:szCs w:val="21"/>
        </w:rPr>
      </w:pPr>
      <w:r w:rsidDel="00000000" w:rsidR="00000000" w:rsidRPr="00000000">
        <w:rPr>
          <w:rtl w:val="0"/>
        </w:rPr>
      </w:r>
    </w:p>
    <w:p w:rsidR="00000000" w:rsidDel="00000000" w:rsidP="00000000" w:rsidRDefault="00000000" w:rsidRPr="00000000" w14:paraId="00000105">
      <w:pPr>
        <w:pStyle w:val="Heading3"/>
        <w:spacing w:before="1" w:lineRule="auto"/>
        <w:ind w:left="1112" w:firstLine="0"/>
        <w:jc w:val="center"/>
        <w:rPr/>
      </w:pPr>
      <w:r w:rsidDel="00000000" w:rsidR="00000000" w:rsidRPr="00000000">
        <w:rPr>
          <w:rtl w:val="0"/>
        </w:rPr>
        <w:t>Figure 6.27.1: START for Removing Wafer</w:t>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before="6" w:lineRule="auto"/>
        <w:rPr>
          <w:b w:val="1"/>
          <w:bCs w:val="1"/>
          <w:i w:val="1"/>
          <w:iCs w:val="1"/>
          <w:color w:val="000000"/>
          <w:sz w:val="17"/>
          <w:szCs w:val="17"/>
        </w:rPr>
        <w:jc w:val="cente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709427487" name="image23.jpg"/>
            <a:graphic>
              <a:graphicData uri="http://schemas.openxmlformats.org/drawingml/2006/picture">
                <pic:pic>
                  <pic:nvPicPr>
                    <pic:cNvPr id="0" name="image23.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7">
      <w:pPr>
        <w:numPr>
          <w:ilvl w:val="2"/>
          <w:numId w:val="1"/>
        </w:numPr>
        <w:pBdr>
          <w:top w:space="0" w:sz="0" w:val="nil"/>
          <w:left w:space="0" w:sz="0" w:val="nil"/>
          <w:bottom w:space="0" w:sz="0" w:val="nil"/>
          <w:right w:space="0" w:sz="0" w:val="nil"/>
          <w:between w:space="0" w:sz="0" w:val="nil"/>
        </w:pBdr>
        <w:tabs>
          <w:tab w:val="left" w:leader="none" w:pos="1435"/>
        </w:tabs>
        <w:spacing w:before="144" w:lineRule="auto"/>
        <w:ind w:left="1435" w:hanging="748"/>
        <w:rPr>
          <w:color w:val="000000"/>
          <w:sz w:val="21"/>
          <w:szCs w:val="21"/>
        </w:rPr>
      </w:pPr>
      <w:r w:rsidDel="00000000" w:rsidR="00000000" w:rsidRPr="00000000">
        <w:rPr>
          <w:color w:val="000000"/>
          <w:sz w:val="21"/>
          <w:szCs w:val="21"/>
          <w:rtl w:val="0"/>
        </w:rPr>
        <w:t>6.28 Press “Clear screen" when prompted with ”DONE!!" (Figure 6.28.1).</w:t>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pacing w:before="96" w:lineRule="auto"/>
        <w:rPr>
          <w:color w:val="000000"/>
          <w:sz w:val="21"/>
          <w:szCs w:val="21"/>
        </w:rPr>
      </w:pPr>
      <w:r w:rsidDel="00000000" w:rsidR="00000000" w:rsidRPr="00000000">
        <w:rPr>
          <w:rtl w:val="0"/>
        </w:rPr>
      </w:r>
    </w:p>
    <w:p w:rsidR="00000000" w:rsidDel="00000000" w:rsidP="00000000" w:rsidRDefault="00000000" w:rsidRPr="00000000" w14:paraId="00000109">
      <w:pPr>
        <w:pStyle w:val="Heading3"/>
        <w:ind w:left="1054" w:firstLine="0"/>
        <w:jc w:val="center"/>
        <w:rPr/>
      </w:pPr>
      <w:r w:rsidDel="00000000" w:rsidR="00000000" w:rsidRPr="00000000">
        <w:rPr>
          <w:rtl w:val="0"/>
        </w:rPr>
        <w:t>Figure 6.28.1: DONE!!</w:t>
      </w:r>
    </w:p>
    <w:p w:rsidR="00000000" w:rsidDel="00000000" w:rsidP="00000000" w:rsidRDefault="00000000" w:rsidRPr="00000000" w14:paraId="0000010A">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bookmarkStart w:colFirst="0" w:colLast="0" w:name="bookmark=id.nsio535zmxjp" w:id="10"/>
    <w:bookmarkEnd w:id="10"/>
    <w:p w:rsidR="00000000" w:rsidDel="00000000" w:rsidP="00000000" w:rsidRDefault="00000000" w:rsidRPr="00000000" w14:paraId="0000010B">
      <w:pPr>
        <w:spacing w:before="7" w:lineRule="auto"/>
        <w:rPr>
          <w:b w:val="1"/>
          <w:bCs w:val="1"/>
          <w:sz w:val="33"/>
          <w:szCs w:val="33"/>
        </w:rPr>
      </w:pPr>
      <w:r w:rsidDel="00000000" w:rsidR="00000000" w:rsidRPr="00000000">
        <w:rPr>
          <w:b w:val="1"/>
          <w:bCs w:val="1"/>
          <w:color w:val="ff0000"/>
          <w:sz w:val="33"/>
          <w:szCs w:val="33"/>
          <w:rtl w:val="0"/>
        </w:rPr>
        <w:t xml:space="preserve">Exporting</w:t>
      </w:r>
      <w:r w:rsidDel="00000000" w:rsidR="00000000" w:rsidRPr="00000000">
        <w:rPr>
          <w:rtl w:val="0"/>
        </w:rPr>
      </w:r>
    </w:p>
    <w:p w:rsidR="00000000" w:rsidDel="00000000" w:rsidP="00000000" w:rsidRDefault="00000000" w:rsidRPr="00000000" w14:paraId="0000010C">
      <w:pPr>
        <w:spacing w:before="7" w:lineRule="auto"/>
        <w:rPr>
          <w:sz w:val="25"/>
          <w:szCs w:val="25"/>
        </w:rPr>
      </w:pPr>
      <w:r w:rsidDel="00000000" w:rsidR="00000000" w:rsidRPr="00000000">
        <w:rPr>
          <w:sz w:val="25"/>
          <w:szCs w:val="25"/>
          <w:rtl w:val="0"/>
        </w:rPr>
        <w:t>6.29 Once run is finished, you will get this popup if you did not define the lot id and wafer id in results tab before starting run:</w:t>
      </w:r>
    </w:p>
    <w:p>
      <w:pPr>
        <w:jc w:val="center"/>
      </w:pPr>
      <w:r>
        <w:rPr>
          <w:b/>
          <w:i/>
          <w:sz w:val="25"/>
        </w:rPr>
        <w:t>Figure 6.29.1: Lot/Wafer ID Not Defined Popup</w:t>
      </w:r>
    </w:p>
    <w:p w:rsidR="00000000" w:rsidDel="00000000" w:rsidP="00000000" w:rsidRDefault="00000000" w:rsidRPr="00000000" w14:paraId="0000010D">
      <w:pPr>
        <w:spacing w:before="7" w:lineRule="auto"/>
        <w:rPr>
          <w:sz w:val="25"/>
          <w:szCs w:val="25"/>
        </w:rPr>
        <w:jc w:val="center"/>
      </w:pPr>
      <w:r w:rsidDel="00000000" w:rsidR="00000000" w:rsidRPr="00000000">
        <w:rPr>
          <w:sz w:val="25"/>
          <w:szCs w:val="25"/>
        </w:rPr>
        <w:drawing>
          <wp:inline distB="114300" distT="114300" distL="114300" distR="114300">
            <wp:extent cx="4486275" cy="2124075"/>
            <wp:effectExtent b="0" l="0" r="0" t="0"/>
            <wp:docPr id="1709427514" name="image49.png"/>
            <a:graphic>
              <a:graphicData uri="http://schemas.openxmlformats.org/drawingml/2006/picture">
                <pic:pic>
                  <pic:nvPicPr>
                    <pic:cNvPr id="0" name="image49.png"/>
                    <pic:cNvPicPr preferRelativeResize="0"/>
                  </pic:nvPicPr>
                  <pic:blipFill>
                    <a:blip r:embed="rId59"/>
                    <a:srcRect b="0" l="0" r="0" t="0"/>
                    <a:stretch>
                      <a:fillRect/>
                    </a:stretch>
                  </pic:blipFill>
                  <pic:spPr>
                    <a:xfrm>
                      <a:off x="0" y="0"/>
                      <a:ext cx="4486275" cy="2124075"/>
                    </a:xfrm>
                    <a:prstGeom prst="rect"/>
                    <a:ln/>
                  </pic:spPr>
                </pic:pic>
              </a:graphicData>
            </a:graphic>
          </wp:inline>
        </w:drawing>
      </w:r>
      <w:r w:rsidDel="00000000" w:rsidR="00000000" w:rsidRPr="00000000">
        <w:rPr>
          <w:sz w:val="25"/>
          <w:szCs w:val="25"/>
          <w:rtl w:val="0"/>
        </w:rPr>
        <w:tab/>
      </w:r>
    </w:p>
    <w:p w:rsidR="00000000" w:rsidDel="00000000" w:rsidP="00000000" w:rsidRDefault="00000000" w:rsidRPr="00000000" w14:paraId="0000010E">
      <w:pPr>
        <w:spacing w:before="7" w:lineRule="auto"/>
        <w:rPr>
          <w:sz w:val="25"/>
          <w:szCs w:val="25"/>
        </w:rPr>
      </w:pPr>
      <w:r w:rsidDel="00000000" w:rsidR="00000000" w:rsidRPr="00000000">
        <w:rPr>
          <w:sz w:val="25"/>
          <w:szCs w:val="25"/>
          <w:rtl w:val="0"/>
        </w:rPr>
        <w:t>6.30 Fill in the corresponding fields, then press both save to csv and export, verify that files are saved. Then you can press unload and follow the steps shown in the previous section to get the wafer out.</w:t>
      </w:r>
    </w:p>
    <w:p w:rsidR="00000000" w:rsidDel="00000000" w:rsidP="00000000" w:rsidRDefault="00000000" w:rsidRPr="00000000" w14:paraId="0000010F">
      <w:pPr>
        <w:spacing w:before="7" w:lineRule="auto"/>
        <w:rPr>
          <w:sz w:val="25"/>
          <w:szCs w:val="25"/>
        </w:rPr>
      </w:pPr>
      <w:r w:rsidDel="00000000" w:rsidR="00000000" w:rsidRPr="00000000">
        <w:rPr>
          <w:rtl w:val="0"/>
        </w:rPr>
      </w:r>
    </w:p>
    <w:p w:rsidR="00000000" w:rsidDel="00000000" w:rsidP="00000000" w:rsidRDefault="00000000" w:rsidRPr="00000000" w14:paraId="00000110">
      <w:pPr>
        <w:spacing w:before="7" w:lineRule="auto"/>
        <w:rPr>
          <w:sz w:val="25"/>
          <w:szCs w:val="25"/>
        </w:rPr>
      </w:pPr>
      <w:r w:rsidDel="00000000" w:rsidR="00000000" w:rsidRPr="00000000">
        <w:rPr>
          <w:sz w:val="25"/>
          <w:szCs w:val="25"/>
          <w:rtl w:val="0"/>
        </w:rPr>
        <w:t>6.31 If you did define ids beforehand, it will autoexport as shown in Figure 6.31.1. If it doesn’t autoexport, follow the steps below.</w:t>
      </w:r>
    </w:p>
    <w:p>
      <w:pPr>
        <w:jc w:val="center"/>
      </w:pPr>
      <w:r>
        <w:rPr>
          <w:b/>
          <w:i/>
          <w:sz w:val="25"/>
        </w:rPr>
        <w:t>Figure 6.31.1: Run Finished Exported Popup</w:t>
      </w:r>
    </w:p>
    <w:p w:rsidR="00000000" w:rsidDel="00000000" w:rsidP="00000000" w:rsidRDefault="00000000" w:rsidRPr="00000000" w14:paraId="00000111">
      <w:pPr>
        <w:spacing w:before="7" w:lineRule="auto"/>
        <w:rPr>
          <w:sz w:val="25"/>
          <w:szCs w:val="25"/>
        </w:rPr>
        <w:jc w:val="center"/>
      </w:pPr>
      <w:r w:rsidDel="00000000" w:rsidR="00000000" w:rsidRPr="00000000">
        <w:rPr>
          <w:sz w:val="25"/>
          <w:szCs w:val="25"/>
        </w:rPr>
        <w:drawing>
          <wp:inline distB="114300" distT="114300" distL="114300" distR="114300">
            <wp:extent cx="3390900" cy="1543050"/>
            <wp:effectExtent b="0" l="0" r="0" t="0"/>
            <wp:docPr id="1709427516" name="image45.png"/>
            <a:graphic>
              <a:graphicData uri="http://schemas.openxmlformats.org/drawingml/2006/picture">
                <pic:pic>
                  <pic:nvPicPr>
                    <pic:cNvPr id="0" name="image45.png"/>
                    <pic:cNvPicPr preferRelativeResize="0"/>
                  </pic:nvPicPr>
                  <pic:blipFill>
                    <a:blip r:embed="rId60"/>
                    <a:srcRect b="0" l="0" r="0" t="0"/>
                    <a:stretch>
                      <a:fillRect/>
                    </a:stretch>
                  </pic:blipFill>
                  <pic:spPr>
                    <a:xfrm>
                      <a:off x="0" y="0"/>
                      <a:ext cx="33909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7" w:lineRule="auto"/>
        <w:rPr>
          <w:sz w:val="25"/>
          <w:szCs w:val="25"/>
        </w:rPr>
      </w:pPr>
      <w:r w:rsidDel="00000000" w:rsidR="00000000" w:rsidRPr="00000000">
        <w:rPr>
          <w:sz w:val="25"/>
          <w:szCs w:val="25"/>
          <w:rtl w:val="0"/>
        </w:rPr>
        <w:t>6.32 To define wafer ids before a run, first go to results tab.</w:t>
      </w:r>
    </w:p>
    <w:p>
      <w:pPr>
        <w:jc w:val="center"/>
      </w:pPr>
      <w:r>
        <w:rPr>
          <w:b/>
          <w:i/>
          <w:sz w:val="25"/>
        </w:rPr>
        <w:t>Figure 6.32.1: Data Export Fields</w:t>
      </w:r>
    </w:p>
    <w:p w:rsidR="00000000" w:rsidDel="00000000" w:rsidP="00000000" w:rsidRDefault="00000000" w:rsidRPr="00000000" w14:paraId="00000113">
      <w:pPr>
        <w:spacing w:before="7" w:lineRule="auto"/>
        <w:rPr>
          <w:sz w:val="25"/>
          <w:szCs w:val="25"/>
        </w:rPr>
        <w:jc w:val="center"/>
      </w:pPr>
      <w:r w:rsidDel="00000000" w:rsidR="00000000" w:rsidRPr="00000000">
        <w:rPr>
          <w:sz w:val="25"/>
          <w:szCs w:val="25"/>
        </w:rPr>
        <w:drawing>
          <wp:inline distB="114300" distT="114300" distL="114300" distR="114300">
            <wp:extent cx="5486400" cy="1092200"/>
            <wp:effectExtent b="0" l="0" r="0" t="0"/>
            <wp:docPr id="1709427517" name="image50.png"/>
            <a:graphic>
              <a:graphicData uri="http://schemas.openxmlformats.org/drawingml/2006/picture">
                <pic:pic>
                  <pic:nvPicPr>
                    <pic:cNvPr id="0" name="image50.png"/>
                    <pic:cNvPicPr preferRelativeResize="0"/>
                  </pic:nvPicPr>
                  <pic:blipFill>
                    <a:blip r:embed="rId61"/>
                    <a:srcRect b="0" l="0" r="0" t="0"/>
                    <a:stretch>
                      <a:fillRect/>
                    </a:stretch>
                  </pic:blipFill>
                  <pic:spPr>
                    <a:xfrm>
                      <a:off x="0" y="0"/>
                      <a:ext cx="54864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before="7" w:lineRule="auto"/>
        <w:rPr>
          <w:sz w:val="25"/>
          <w:szCs w:val="25"/>
        </w:rPr>
      </w:pPr>
      <w:r w:rsidDel="00000000" w:rsidR="00000000" w:rsidRPr="00000000">
        <w:rPr>
          <w:sz w:val="25"/>
          <w:szCs w:val="25"/>
          <w:rtl w:val="0"/>
        </w:rPr>
        <w:t>6.33 Fill in the correct wafer id and lot id. Make sure export path is as shown in Figure 6.32.1 (or put it in anywhere else and move it manually). Make sure export format is MaddyTL. Click Export once ready (and save to csv to create the backup results file).</w:t>
      </w:r>
    </w:p>
    <w:p w:rsidR="00000000" w:rsidDel="00000000" w:rsidP="00000000" w:rsidRDefault="00000000" w:rsidRPr="00000000" w14:paraId="00000115">
      <w:pPr>
        <w:spacing w:before="7" w:lineRule="auto"/>
        <w:rPr>
          <w:sz w:val="25"/>
          <w:szCs w:val="25"/>
        </w:rPr>
      </w:pPr>
      <w:r w:rsidDel="00000000" w:rsidR="00000000" w:rsidRPr="00000000">
        <w:rPr>
          <w:rtl w:val="0"/>
        </w:rPr>
      </w:r>
    </w:p>
    <w:p w:rsidR="00000000" w:rsidDel="00000000" w:rsidP="00000000" w:rsidRDefault="00000000" w:rsidRPr="00000000" w14:paraId="00000116">
      <w:pPr>
        <w:spacing w:before="7" w:lineRule="auto"/>
        <w:rPr>
          <w:sz w:val="23"/>
          <w:szCs w:val="23"/>
        </w:rPr>
      </w:pPr>
      <w:r w:rsidDel="00000000" w:rsidR="00000000" w:rsidRPr="00000000">
        <w:rPr>
          <w:sz w:val="23"/>
          <w:szCs w:val="23"/>
          <w:rtl w:val="0"/>
        </w:rPr>
        <w:t>6.34 Make sure that files are saved in the export folder. Recommended is to have both the results csv and the sql file for each run. The results csv (eg.MADC-V-069_04A7_results.csv) is backup and can be imported back into the gui at any time to see the data and pass fails. (Refer to full manual for steps on this).</w:t>
      </w:r>
    </w:p>
    <w:p w:rsidR="00000000" w:rsidDel="00000000" w:rsidP="00000000" w:rsidRDefault="00000000" w:rsidRPr="00000000" w14:paraId="00000117">
      <w:pPr>
        <w:spacing w:before="7" w:lineRule="auto"/>
        <w:rPr>
          <w:sz w:val="23"/>
          <w:szCs w:val="23"/>
        </w:rPr>
      </w:pPr>
      <w:r w:rsidDel="00000000" w:rsidR="00000000" w:rsidRPr="00000000">
        <w:rPr>
          <w:rtl w:val="0"/>
        </w:rPr>
      </w:r>
    </w:p>
    <w:p w:rsidR="00000000" w:rsidDel="00000000" w:rsidP="00000000" w:rsidRDefault="00000000" w:rsidRPr="00000000" w14:paraId="00000118">
      <w:pPr>
        <w:spacing w:before="7" w:lineRule="auto"/>
        <w:rPr>
          <w:sz w:val="23"/>
          <w:szCs w:val="23"/>
        </w:rPr>
      </w:pPr>
      <w:r w:rsidDel="00000000" w:rsidR="00000000" w:rsidRPr="00000000">
        <w:rPr>
          <w:sz w:val="23"/>
          <w:szCs w:val="23"/>
          <w:rtl w:val="0"/>
        </w:rPr>
        <w:t>6.35 The export file (eg. MADC-V-069_03F7_TEST.csv) will need to be uploaded to SPC.</w:t>
      </w:r>
    </w:p>
    <w:p w:rsidR="00000000" w:rsidDel="00000000" w:rsidP="00000000" w:rsidRDefault="00000000" w:rsidRPr="00000000" w14:paraId="00000119">
      <w:pPr>
        <w:spacing w:before="7" w:lineRule="auto"/>
        <w:rPr>
          <w:sz w:val="23"/>
          <w:szCs w:val="23"/>
        </w:rPr>
      </w:pPr>
      <w:r w:rsidDel="00000000" w:rsidR="00000000" w:rsidRPr="00000000">
        <w:rPr>
          <w:sz w:val="23"/>
          <w:szCs w:val="23"/>
          <w:rtl w:val="0"/>
        </w:rPr>
        <w:t>6.36 ADD</w:t>
      </w:r>
    </w:p>
    <w:p w:rsidR="00000000" w:rsidDel="00000000" w:rsidP="00000000" w:rsidRDefault="00000000" w:rsidRPr="00000000" w14:paraId="0000011A">
      <w:pPr>
        <w:pBdr>
          <w:top w:space="0" w:sz="0" w:val="nil"/>
          <w:left w:space="0" w:sz="0" w:val="nil"/>
          <w:bottom w:space="0" w:sz="0" w:val="nil"/>
          <w:right w:space="0" w:sz="0" w:val="nil"/>
          <w:between w:space="0" w:sz="0" w:val="nil"/>
        </w:pBdr>
        <w:spacing w:before="115" w:lineRule="auto"/>
        <w:rPr>
          <w:sz w:val="20"/>
          <w:szCs w:val="20"/>
        </w:rPr>
      </w:pPr>
      <w:r w:rsidDel="00000000" w:rsidR="00000000" w:rsidRPr="00000000">
        <w:rPr>
          <w:rtl w:val="0"/>
        </w:rPr>
      </w:r>
    </w:p>
    <w:bookmarkStart w:colFirst="0" w:colLast="0" w:name="bookmark=id.gdsqvgtwfw0e" w:id="11"/>
    <w:bookmarkEnd w:id="11"/>
    <w:p w:rsidR="00000000" w:rsidDel="00000000" w:rsidP="00000000" w:rsidRDefault="00000000" w:rsidRPr="00000000" w14:paraId="0000011B">
      <w:pPr>
        <w:pStyle w:val="Heading1"/>
        <w:numPr>
          <w:ilvl w:val="0"/>
          <w:numId w:val="1"/>
        </w:numPr>
        <w:tabs>
          <w:tab w:val="left" w:leader="none" w:pos="696"/>
        </w:tabs>
        <w:ind w:left="696" w:hanging="370"/>
        <w:rPr/>
      </w:pPr>
      <w:r w:rsidDel="00000000" w:rsidR="00000000" w:rsidRPr="00000000">
        <w:rPr>
          <w:rFonts w:ascii="Arimo" w:cs="Arimo" w:eastAsia="Arimo" w:hAnsi="Arimo"/>
          <w:color w:val="274e13"/>
          <w:rtl w:val="0"/>
        </w:rPr>
        <w:t>7 Qualiﬁcation Procedure</w:t>
      </w:r>
      <w:r w:rsidDel="00000000" w:rsidR="00000000" w:rsidRPr="00000000">
        <w:rPr>
          <w:rtl w:val="0"/>
        </w:rPr>
      </w:r>
    </w:p>
    <w:p w:rsidR="00000000" w:rsidDel="00000000" w:rsidP="00000000" w:rsidRDefault="00000000" w:rsidRPr="00000000" w14:paraId="0000011C">
      <w:pPr>
        <w:numPr>
          <w:ilvl w:val="1"/>
          <w:numId w:val="1"/>
        </w:numPr>
        <w:pBdr>
          <w:top w:space="0" w:sz="0" w:val="nil"/>
          <w:left w:space="0" w:sz="0" w:val="nil"/>
          <w:bottom w:space="0" w:sz="0" w:val="nil"/>
          <w:right w:space="0" w:sz="0" w:val="nil"/>
          <w:between w:space="0" w:sz="0" w:val="nil"/>
        </w:pBdr>
        <w:tabs>
          <w:tab w:val="left" w:leader="none" w:pos="1016"/>
        </w:tabs>
        <w:spacing w:before="174" w:lineRule="auto"/>
        <w:ind w:left="1016" w:hanging="453"/>
        <w:rPr>
          <w:sz w:val="21"/>
          <w:szCs w:val="21"/>
        </w:rPr>
      </w:pPr>
      <w:r w:rsidDel="00000000" w:rsidR="00000000" w:rsidRPr="00000000">
        <w:rPr>
          <w:sz w:val="21"/>
          <w:szCs w:val="21"/>
          <w:rtl w:val="0"/>
        </w:rPr>
        <w:t>7.1 For gage monitor, Load gage wafer MAD-X-008-13B3 using the front access door per Section the Starting Probe Routine section above.</w:t>
      </w:r>
      <w:r w:rsidDel="00000000" w:rsidR="00000000" w:rsidRPr="00000000">
        <w:rPr>
          <w:color w:val="000000"/>
          <w:sz w:val="21"/>
          <w:szCs w:val="21"/>
          <w:rtl w:val="0"/>
        </w:rPr>
      </w:r>
      <w:r w:rsidDel="00000000" w:rsidR="00000000" w:rsidRPr="00000000">
        <w:rPr>
          <w:sz w:val="21"/>
          <w:szCs w:val="21"/>
          <w:rtl w:val="0"/>
        </w:rPr>
      </w:r>
    </w:p>
    <w:p w:rsidR="00000000" w:rsidDel="00000000" w:rsidP="00000000" w:rsidRDefault="00000000" w:rsidRPr="00000000" w14:paraId="0000011D">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54" w:line="242" w:lineRule="auto"/>
        <w:ind w:left="1019" w:right="358" w:hanging="457"/>
        <w:rPr>
          <w:sz w:val="21"/>
          <w:szCs w:val="21"/>
        </w:rPr>
      </w:pPr>
      <w:r w:rsidDel="00000000" w:rsidR="00000000" w:rsidRPr="00000000">
        <w:rPr>
          <w:sz w:val="21"/>
          <w:szCs w:val="21"/>
          <w:rtl w:val="0"/>
        </w:rPr>
        <w:t>7.2 Run Maddy TL Gauge recipe instead of Maddy TL.</w:t>
      </w:r>
    </w:p>
    <w:p w:rsidR="00000000" w:rsidDel="00000000" w:rsidP="00000000" w:rsidRDefault="00000000" w:rsidRPr="00000000" w14:paraId="0000011E">
      <w:pPr>
        <w:pStyle w:val="Heading3"/>
        <w:spacing w:before="1" w:lineRule="auto"/>
        <w:ind w:left="1892" w:firstLine="0"/>
        <w:rPr/>
      </w:pPr>
      <w:r w:rsidDel="00000000" w:rsidR="00000000" w:rsidRPr="00000000">
        <w:rPr>
          <w:rtl w:val="0"/>
        </w:rPr>
        <w:t>Figure 7.2.1: When Ready to Probe, run the gauge recipe</w:t>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before="5" w:lineRule="auto"/>
        <w:jc w:val="center"/>
        <w:rPr>
          <w:b w:val="1"/>
          <w:bCs w:val="1"/>
          <w:i w:val="1"/>
          <w:iCs w:val="1"/>
          <w:color w:val="000000"/>
          <w:sz w:val="17"/>
          <w:szCs w:val="17"/>
        </w:rPr>
      </w:pPr>
      <w:r w:rsidDel="00000000" w:rsidR="00000000" w:rsidRPr="00000000">
        <w:rPr>
          <w:b w:val="1"/>
          <w:bCs w:val="1"/>
          <w:i w:val="1"/>
          <w:iCs w:val="1"/>
          <w:sz w:val="17"/>
          <w:szCs w:val="17"/>
        </w:rPr>
        <w:drawing>
          <wp:inline distB="114300" distT="114300" distL="114300" distR="114300">
            <wp:extent cx="5486400" cy="1244600"/>
            <wp:effectExtent b="0" l="0" r="0" t="0"/>
            <wp:docPr id="1709427519" name="image52.png"/>
            <a:graphic>
              <a:graphicData uri="http://schemas.openxmlformats.org/drawingml/2006/picture">
                <pic:pic>
                  <pic:nvPicPr>
                    <pic:cNvPr id="0" name="image52.png"/>
                    <pic:cNvPicPr preferRelativeResize="0"/>
                  </pic:nvPicPr>
                  <pic:blipFill>
                    <a:blip r:embed="rId62"/>
                    <a:srcRect b="0" l="0" r="0" t="0"/>
                    <a:stretch>
                      <a:fillRect/>
                    </a:stretch>
                  </pic:blipFill>
                  <pic:spPr>
                    <a:xfrm>
                      <a:off x="0" y="0"/>
                      <a:ext cx="54864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81" w:line="242" w:lineRule="auto"/>
        <w:ind w:left="1019" w:right="352" w:hanging="457"/>
        <w:rPr>
          <w:color w:val="000000"/>
          <w:sz w:val="21"/>
          <w:szCs w:val="21"/>
        </w:rPr>
      </w:pPr>
      <w:r w:rsidDel="00000000" w:rsidR="00000000" w:rsidRPr="00000000">
        <w:rPr>
          <w:color w:val="000000"/>
          <w:sz w:val="21"/>
          <w:szCs w:val="21"/>
          <w:rtl w:val="0"/>
        </w:rPr>
        <w:t>7.3 In the results tab, enter the LOT ID (MAD-X-008) and WAFER ID (13B3).</w:t>
      </w:r>
      <w:r w:rsidDel="00000000" w:rsidR="00000000" w:rsidRPr="00000000">
        <w:rPr>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p>
    <w:p w:rsidR="00000000" w:rsidDel="00000000" w:rsidP="00000000" w:rsidRDefault="00000000" w:rsidRPr="00000000" w14:paraId="00000121">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81" w:line="242" w:lineRule="auto"/>
        <w:ind w:left="1019" w:right="352" w:hanging="457"/>
        <w:rPr>
          <w:color w:val="000000"/>
          <w:sz w:val="21"/>
          <w:szCs w:val="21"/>
        </w:rPr>
      </w:pPr>
      <w:r w:rsidDel="00000000" w:rsidR="00000000" w:rsidRPr="00000000">
        <w:rPr>
          <w:sz w:val="21"/>
          <w:szCs w:val="21"/>
          <w:rtl w:val="0"/>
        </w:rPr>
        <w:t>7.4 Press “RUN” to start probing. (Figure 7.2.1).</w:t>
      </w:r>
      <w:r w:rsidDel="00000000" w:rsidR="00000000" w:rsidRPr="00000000">
        <w:rPr>
          <w:color w:val="000000"/>
          <w:sz w:val="21"/>
          <w:szCs w:val="21"/>
          <w:rtl w:val="0"/>
        </w:rPr>
      </w:r>
      <w:r w:rsidDel="00000000" w:rsidR="00000000" w:rsidRPr="00000000">
        <w:rPr>
          <w:rFonts w:ascii="Arial Black" w:cs="Arial Black" w:eastAsia="Arial Black" w:hAnsi="Arial Black"/>
          <w:sz w:val="21"/>
          <w:szCs w:val="21"/>
          <w:rtl w:val="0"/>
        </w:rPr>
      </w:r>
      <w:r w:rsidDel="00000000" w:rsidR="00000000" w:rsidRPr="00000000">
        <w:rPr>
          <w:color w:val="000000"/>
          <w:sz w:val="21"/>
          <w:szCs w:val="21"/>
          <w:rtl w:val="0"/>
        </w:rPr>
      </w:r>
      <w:r w:rsidDel="00000000" w:rsidR="00000000" w:rsidRPr="00000000">
        <w:rPr>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tabs>
          <w:tab w:val="left" w:leader="none" w:pos="1016"/>
        </w:tabs>
        <w:rPr>
          <w:color w:val="000000"/>
          <w:sz w:val="21"/>
          <w:szCs w:val="21"/>
        </w:rPr>
      </w:pPr>
      <w:r w:rsidDel="00000000" w:rsidR="00000000" w:rsidRPr="00000000">
        <w:rPr>
          <w:rtl w:val="0"/>
        </w:rPr>
      </w:r>
    </w:p>
    <w:p w:rsidR="00000000" w:rsidDel="00000000" w:rsidP="00000000" w:rsidRDefault="00000000" w:rsidRPr="00000000" w14:paraId="00000123">
      <w:pPr>
        <w:numPr>
          <w:ilvl w:val="1"/>
          <w:numId w:val="1"/>
        </w:numPr>
        <w:pBdr>
          <w:top w:space="0" w:sz="0" w:val="nil"/>
          <w:left w:space="0" w:sz="0" w:val="nil"/>
          <w:bottom w:space="0" w:sz="0" w:val="nil"/>
          <w:right w:space="0" w:sz="0" w:val="nil"/>
          <w:between w:space="0" w:sz="0" w:val="nil"/>
        </w:pBdr>
        <w:tabs>
          <w:tab w:val="left" w:leader="none" w:pos="1016"/>
        </w:tabs>
        <w:spacing w:before="174" w:lineRule="auto"/>
        <w:ind w:left="1016" w:hanging="453"/>
        <w:rPr>
          <w:color w:val="000000"/>
          <w:sz w:val="21"/>
          <w:szCs w:val="21"/>
        </w:rPr>
      </w:pPr>
      <w:r w:rsidDel="00000000" w:rsidR="00000000" w:rsidRPr="00000000">
        <w:rPr>
          <w:color w:val="000000"/>
          <w:sz w:val="21"/>
          <w:szCs w:val="21"/>
          <w:rtl w:val="0"/>
        </w:rPr>
        <w:t>7.5 Once probing is complete, unload the wafer per the Starting Probe Routine steps above.</w:t>
      </w:r>
    </w:p>
    <w:p w:rsidR="00000000" w:rsidDel="00000000" w:rsidP="00000000" w:rsidRDefault="00000000" w:rsidRPr="00000000" w14:paraId="00000124">
      <w:pPr>
        <w:numPr>
          <w:ilvl w:val="1"/>
          <w:numId w:val="1"/>
        </w:numPr>
        <w:pBdr>
          <w:top w:space="0" w:sz="0" w:val="nil"/>
          <w:left w:space="0" w:sz="0" w:val="nil"/>
          <w:bottom w:space="0" w:sz="0" w:val="nil"/>
          <w:right w:space="0" w:sz="0" w:val="nil"/>
          <w:between w:space="0" w:sz="0" w:val="nil"/>
        </w:pBdr>
        <w:tabs>
          <w:tab w:val="left" w:leader="none" w:pos="1016"/>
        </w:tabs>
        <w:spacing w:before="154" w:lineRule="auto"/>
        <w:ind w:left="1016" w:hanging="453"/>
        <w:rPr>
          <w:color w:val="000000"/>
          <w:sz w:val="21"/>
          <w:szCs w:val="21"/>
        </w:rPr>
      </w:pPr>
      <w:r w:rsidDel="00000000" w:rsidR="00000000" w:rsidRPr="00000000">
        <w:rPr>
          <w:sz w:val="21"/>
          <w:szCs w:val="21"/>
          <w:rtl w:val="0"/>
        </w:rPr>
        <w:t>7.6 Go to results tab and export. Verify the data file saved at default file path \\prober\ETL\RAWDATA\PROBE08 (Figure 7.6.1).</w:t>
      </w:r>
      <w:r w:rsidDel="00000000" w:rsidR="00000000" w:rsidRPr="00000000">
        <w:rPr>
          <w:color w:val="000000"/>
          <w:sz w:val="21"/>
          <w:szCs w:val="21"/>
          <w:rtl w:val="0"/>
        </w:rPr>
      </w:r>
      <w:r w:rsidDel="00000000" w:rsidR="00000000" w:rsidRPr="00000000">
        <w:rPr>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13151a"/>
          <w:sz w:val="21"/>
          <w:szCs w:val="21"/>
          <w:rtl w:val="0"/>
        </w:rPr>
      </w:r>
      <w:r w:rsidDel="00000000" w:rsidR="00000000" w:rsidRPr="00000000">
        <w:rPr>
          <w:rFonts w:ascii="Arial Black" w:cs="Arial Black" w:eastAsia="Arial Black" w:hAnsi="Arial Black"/>
          <w:color w:val="9365b8"/>
          <w:sz w:val="21"/>
          <w:szCs w:val="21"/>
          <w:rtl w:val="0"/>
        </w:rPr>
      </w:r>
      <w:r w:rsidDel="00000000" w:rsidR="00000000" w:rsidRPr="00000000">
        <w:rPr>
          <w:color w:val="13151a"/>
          <w:sz w:val="21"/>
          <w:szCs w:val="21"/>
          <w:rtl w:val="0"/>
        </w:rPr>
      </w:r>
      <w:r w:rsidDel="00000000" w:rsidR="00000000" w:rsidRPr="00000000">
        <w:rPr>
          <w:color w:val="000000"/>
          <w:sz w:val="21"/>
          <w:szCs w:val="21"/>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spacing w:before="144" w:lineRule="auto"/>
        <w:rPr>
          <w:color w:val="000000"/>
          <w:sz w:val="21"/>
          <w:szCs w:val="21"/>
        </w:rPr>
      </w:pPr>
      <w:r w:rsidDel="00000000" w:rsidR="00000000" w:rsidRPr="00000000">
        <w:rPr>
          <w:rtl w:val="0"/>
        </w:rPr>
      </w:r>
    </w:p>
    <w:p w:rsidR="00000000" w:rsidDel="00000000" w:rsidP="00000000" w:rsidRDefault="00000000" w:rsidRPr="00000000" w14:paraId="00000126">
      <w:pPr>
        <w:pStyle w:val="Heading3"/>
        <w:ind w:left="331" w:firstLine="0"/>
        <w:jc w:val="center"/>
        <w:rPr/>
      </w:pPr>
      <w:r w:rsidDel="00000000" w:rsidR="00000000" w:rsidRPr="00000000">
        <w:rPr>
          <w:rtl w:val="0"/>
        </w:rPr>
        <w:t>Figure 7.6.1: Gage Wafer Data Files on Prober</w:t>
      </w:r>
    </w:p>
    <w:p w:rsidR="00000000" w:rsidDel="00000000" w:rsidP="00000000" w:rsidRDefault="00000000" w:rsidRPr="00000000" w14:paraId="00000127">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219" w:line="242" w:lineRule="auto"/>
        <w:ind w:left="1019" w:right="2079" w:hanging="457"/>
        <w:rPr>
          <w:color w:val="000000"/>
          <w:sz w:val="21"/>
          <w:szCs w:val="21"/>
        </w:rPr>
        <w:jc w:val="center"/>
      </w:pPr>
      <w:r w:rsidDel="00000000" w:rsidR="00000000" w:rsidRPr="00000000">
        <w:rPr>
          <w:color w:val="000000"/>
          <w:sz w:val="21"/>
          <w:szCs w:val="21"/>
          <w:rtl w:val="0"/>
        </w:rPr>
        <w:t>7.7 Save a copy of the data file to C:\Data on a lab PC. Rename the file as “savedatahere.csv”.</w:t>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drawing>
          <wp:anchor allowOverlap="1" behindDoc="0" distB="0" distT="0" distL="0" distR="0" hidden="0" layoutInCell="1" locked="0" relativeHeight="0" simplePos="0">
            <wp:simplePos x="0" y="0"/>
            <wp:positionH relativeFrom="column">
              <wp:posOffset>-352421</wp:posOffset>
            </wp:positionH>
            <wp:positionV relativeFrom="paragraph">
              <wp:posOffset>19050</wp:posOffset>
            </wp:positionV>
            <wp:extent cx="6919913" cy="3019425"/>
            <wp:effectExtent b="0" l="0" r="0" t="0"/>
            <wp:wrapTopAndBottom distB="0" distT="0"/>
            <wp:docPr id="1709427483" name="image57.png"/>
            <a:graphic>
              <a:graphicData uri="http://schemas.openxmlformats.org/drawingml/2006/picture">
                <pic:pic>
                  <pic:nvPicPr>
                    <pic:cNvPr id="0" name="image57.png"/>
                    <pic:cNvPicPr preferRelativeResize="0"/>
                  </pic:nvPicPr>
                  <pic:blipFill>
                    <a:blip r:embed="rId63"/>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28">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51" w:line="242" w:lineRule="auto"/>
        <w:ind w:left="1019" w:right="147" w:hanging="457"/>
        <w:rPr>
          <w:color w:val="000000"/>
          <w:sz w:val="21"/>
          <w:szCs w:val="21"/>
        </w:rPr>
      </w:pPr>
      <w:r w:rsidDel="00000000" w:rsidR="00000000" w:rsidRPr="00000000">
        <w:rPr>
          <w:color w:val="000000"/>
          <w:sz w:val="21"/>
          <w:szCs w:val="21"/>
          <w:rtl w:val="0"/>
        </w:rPr>
        <w:t>7.8 Open SPC Chart CC-02329 PROBE08 (navigate to IMT Equip/Proc/IQA Mon =&gt; GAGES =&gt; CC-02329 PROBE08). Press the “Add Data” button to upload data from the data file in C:\Data. Verify the data then press “Save”.</w:t>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000000"/>
          <w:sz w:val="21"/>
          <w:szCs w:val="21"/>
          <w:rtl w:val="0"/>
        </w:rPr>
      </w:r>
      <w:r w:rsidDel="00000000" w:rsidR="00000000" w:rsidRPr="00000000">
        <w:rPr>
          <w:color w:val="000000"/>
          <w:sz w:val="21"/>
          <w:szCs w:val="21"/>
          <w:rtl w:val="0"/>
        </w:rPr>
      </w:r>
    </w:p>
    <w:p w:rsidR="00000000" w:rsidDel="00000000" w:rsidP="00000000" w:rsidRDefault="00000000" w:rsidRPr="00000000" w14:paraId="00000129">
      <w:pPr>
        <w:numPr>
          <w:ilvl w:val="1"/>
          <w:numId w:val="1"/>
        </w:numPr>
        <w:pBdr>
          <w:top w:space="0" w:sz="0" w:val="nil"/>
          <w:left w:space="0" w:sz="0" w:val="nil"/>
          <w:bottom w:space="0" w:sz="0" w:val="nil"/>
          <w:right w:space="0" w:sz="0" w:val="nil"/>
          <w:between w:space="0" w:sz="0" w:val="nil"/>
        </w:pBdr>
        <w:tabs>
          <w:tab w:val="left" w:leader="none" w:pos="1015"/>
          <w:tab w:val="left" w:leader="none" w:pos="1019"/>
        </w:tabs>
        <w:spacing w:before="153" w:line="271" w:lineRule="auto"/>
        <w:ind w:left="1019" w:right="863" w:hanging="457"/>
        <w:rPr>
          <w:color w:val="000000"/>
          <w:sz w:val="21"/>
          <w:szCs w:val="21"/>
        </w:rPr>
      </w:pPr>
      <w:r w:rsidDel="00000000" w:rsidR="00000000" w:rsidRPr="00000000">
        <w:rPr>
          <w:color w:val="000000"/>
          <w:sz w:val="21"/>
          <w:szCs w:val="21"/>
          <w:rtl w:val="0"/>
        </w:rPr>
        <w:t>7.9 Use data to verify the process is in control. Put PROBE08 down in MES if data is out of control limits.</w:t>
      </w:r>
      <w:r w:rsidDel="00000000" w:rsidR="00000000" w:rsidRPr="00000000">
        <w:rPr>
          <w:sz w:val="21"/>
          <w:szCs w:val="21"/>
          <w:rtl w:val="0"/>
        </w:rPr>
      </w:r>
      <w:r w:rsidDel="00000000" w:rsidR="00000000" w:rsidRPr="00000000">
        <w:rPr>
          <w:color w:val="000000"/>
          <w:sz w:val="21"/>
          <w:szCs w:val="21"/>
          <w:rtl w:val="0"/>
        </w:rPr>
      </w:r>
      <w:r w:rsidDel="00000000" w:rsidR="00000000" w:rsidRPr="00000000">
        <w:rPr>
          <w:rFonts w:ascii="Arial Black" w:cs="Arial Black" w:eastAsia="Arial Black" w:hAnsi="Arial Black"/>
          <w:color w:val="40a75e"/>
          <w:sz w:val="21"/>
          <w:szCs w:val="21"/>
          <w:rtl w:val="0"/>
        </w:rPr>
      </w:r>
      <w:r w:rsidDel="00000000" w:rsidR="00000000" w:rsidRPr="00000000">
        <w:rPr>
          <w:color w:val="000000"/>
          <w:sz w:val="21"/>
          <w:szCs w:val="21"/>
          <w:rtl w:val="0"/>
        </w:rPr>
      </w:r>
    </w:p>
    <w:p w:rsidR="00000000" w:rsidDel="00000000" w:rsidP="00000000" w:rsidRDefault="00000000" w:rsidRPr="00000000" w14:paraId="0000012A">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Arial Black">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before="200" w:lineRule="auto"/>
    </w:pPr>
    <w:rPr>
      <w:rFonts w:ascii="Calibri" w:cs="Calibri" w:eastAsia="Calibri" w:hAnsi="Calibri"/>
      <w:color w:val="243f61"/>
    </w:rPr>
  </w:style>
  <w:style w:type="paragraph" w:styleId="Heading6">
    <w:name w:val="heading 6"/>
    <w:basedOn w:val="Normal"/>
    <w:next w:val="Normal"/>
    <w:pPr>
      <w:keepNext w:val="1"/>
      <w:keepLines w:val="1"/>
      <w:spacing w:before="200" w:lineRule="auto"/>
    </w:pPr>
    <w:rPr>
      <w:rFonts w:ascii="Calibri" w:cs="Calibri" w:eastAsia="Calibri" w:hAnsi="Calibri"/>
      <w:i w:val="1"/>
      <w:iCs w:val="1"/>
      <w:color w:val="243f6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FC693F"/>
    <w:pPr>
      <w:keepNext w:val="1"/>
      <w:keepLines w:val="1"/>
      <w:spacing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E618BF"/>
    <w:pPr>
      <w:tabs>
        <w:tab w:val="center" w:pos="4680"/>
        <w:tab w:val="right" w:pos="9360"/>
      </w:tabs>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tabs>
        <w:tab w:val="num" w:pos="720"/>
      </w:tabs>
      <w:ind w:left="720" w:hanging="720"/>
      <w:contextualSpacing w:val="1"/>
    </w:pPr>
  </w:style>
  <w:style w:type="paragraph" w:styleId="ListNumber">
    <w:name w:val="List Number"/>
    <w:basedOn w:val="Normal"/>
    <w:uiPriority w:val="99"/>
    <w:unhideWhenUsed w:val="1"/>
    <w:rsid w:val="00326F90"/>
    <w:pPr>
      <w:tabs>
        <w:tab w:val="num" w:pos="720"/>
      </w:tabs>
      <w:ind w:left="720" w:hanging="720"/>
      <w:contextualSpacing w:val="1"/>
    </w:pPr>
  </w:style>
  <w:style w:type="paragraph" w:styleId="ListNumber2">
    <w:name w:val="List Number 2"/>
    <w:basedOn w:val="Normal"/>
    <w:uiPriority w:val="99"/>
    <w:unhideWhenUsed w:val="1"/>
    <w:rsid w:val="0029639D"/>
    <w:pPr>
      <w:tabs>
        <w:tab w:val="num" w:pos="720"/>
      </w:tabs>
      <w:ind w:left="720" w:hanging="720"/>
      <w:contextualSpacing w:val="1"/>
    </w:pPr>
  </w:style>
  <w:style w:type="paragraph" w:styleId="ListNumber3">
    <w:name w:val="List Number 3"/>
    <w:basedOn w:val="Normal"/>
    <w:uiPriority w:val="99"/>
    <w:unhideWhenUsed w:val="1"/>
    <w:rsid w:val="0029639D"/>
    <w:pPr>
      <w:tabs>
        <w:tab w:val="num" w:pos="720"/>
      </w:tabs>
      <w:ind w:left="720" w:hanging="720"/>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a"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4.jpg"/><Relationship Id="rId42" Type="http://schemas.openxmlformats.org/officeDocument/2006/relationships/image" Target="media/image40.jpg"/><Relationship Id="rId41" Type="http://schemas.openxmlformats.org/officeDocument/2006/relationships/image" Target="media/image48.jpg"/><Relationship Id="rId44" Type="http://schemas.openxmlformats.org/officeDocument/2006/relationships/image" Target="media/image36.jpg"/><Relationship Id="rId43" Type="http://schemas.openxmlformats.org/officeDocument/2006/relationships/image" Target="media/image28.jpg"/><Relationship Id="rId46" Type="http://schemas.openxmlformats.org/officeDocument/2006/relationships/image" Target="media/image37.jpg"/><Relationship Id="rId45" Type="http://schemas.openxmlformats.org/officeDocument/2006/relationships/image" Target="media/image3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4.jpg"/><Relationship Id="rId48" Type="http://schemas.openxmlformats.org/officeDocument/2006/relationships/image" Target="media/image24.jpg"/><Relationship Id="rId47" Type="http://schemas.openxmlformats.org/officeDocument/2006/relationships/image" Target="media/image43.jpg"/><Relationship Id="rId49" Type="http://schemas.openxmlformats.org/officeDocument/2006/relationships/image" Target="media/image25.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1.jpg"/><Relationship Id="rId8" Type="http://schemas.openxmlformats.org/officeDocument/2006/relationships/image" Target="media/image29.jpg"/><Relationship Id="rId31" Type="http://schemas.openxmlformats.org/officeDocument/2006/relationships/image" Target="media/image31.jpg"/><Relationship Id="rId30" Type="http://schemas.openxmlformats.org/officeDocument/2006/relationships/image" Target="media/image42.jpg"/><Relationship Id="rId33" Type="http://schemas.openxmlformats.org/officeDocument/2006/relationships/image" Target="media/image17.jpg"/><Relationship Id="rId32" Type="http://schemas.openxmlformats.org/officeDocument/2006/relationships/image" Target="media/image15.jpg"/><Relationship Id="rId35" Type="http://schemas.openxmlformats.org/officeDocument/2006/relationships/image" Target="media/image18.jpg"/><Relationship Id="rId34" Type="http://schemas.openxmlformats.org/officeDocument/2006/relationships/image" Target="media/image33.jpg"/><Relationship Id="rId37" Type="http://schemas.openxmlformats.org/officeDocument/2006/relationships/image" Target="media/image5.jpg"/><Relationship Id="rId36" Type="http://schemas.openxmlformats.org/officeDocument/2006/relationships/image" Target="media/image3.jpg"/><Relationship Id="rId39" Type="http://schemas.openxmlformats.org/officeDocument/2006/relationships/image" Target="media/image6.jpg"/><Relationship Id="rId38" Type="http://schemas.openxmlformats.org/officeDocument/2006/relationships/image" Target="media/image11.jpg"/><Relationship Id="rId62" Type="http://schemas.openxmlformats.org/officeDocument/2006/relationships/image" Target="media/image52.png"/><Relationship Id="rId61" Type="http://schemas.openxmlformats.org/officeDocument/2006/relationships/image" Target="media/image50.png"/><Relationship Id="rId20" Type="http://schemas.openxmlformats.org/officeDocument/2006/relationships/image" Target="media/image13.jpg"/><Relationship Id="rId63" Type="http://schemas.openxmlformats.org/officeDocument/2006/relationships/image" Target="media/image57.png"/><Relationship Id="rId22" Type="http://schemas.openxmlformats.org/officeDocument/2006/relationships/image" Target="media/image12.jpg"/><Relationship Id="rId21" Type="http://schemas.openxmlformats.org/officeDocument/2006/relationships/image" Target="media/image35.jpg"/><Relationship Id="rId24" Type="http://schemas.openxmlformats.org/officeDocument/2006/relationships/image" Target="media/image20.jpg"/><Relationship Id="rId23" Type="http://schemas.openxmlformats.org/officeDocument/2006/relationships/image" Target="media/image14.jpg"/><Relationship Id="rId60" Type="http://schemas.openxmlformats.org/officeDocument/2006/relationships/image" Target="media/image45.png"/><Relationship Id="rId26" Type="http://schemas.openxmlformats.org/officeDocument/2006/relationships/image" Target="media/image22.jpg"/><Relationship Id="rId25" Type="http://schemas.openxmlformats.org/officeDocument/2006/relationships/image" Target="media/image39.jpg"/><Relationship Id="rId28" Type="http://schemas.openxmlformats.org/officeDocument/2006/relationships/image" Target="media/image26.jpg"/><Relationship Id="rId27" Type="http://schemas.openxmlformats.org/officeDocument/2006/relationships/image" Target="media/image10.jpg"/><Relationship Id="rId29" Type="http://schemas.openxmlformats.org/officeDocument/2006/relationships/image" Target="media/image19.jpg"/><Relationship Id="rId51" Type="http://schemas.openxmlformats.org/officeDocument/2006/relationships/image" Target="media/image30.jpg"/><Relationship Id="rId50" Type="http://schemas.openxmlformats.org/officeDocument/2006/relationships/image" Target="media/image38.jpg"/><Relationship Id="rId53" Type="http://schemas.openxmlformats.org/officeDocument/2006/relationships/image" Target="media/image2.png"/><Relationship Id="rId52" Type="http://schemas.openxmlformats.org/officeDocument/2006/relationships/image" Target="media/image8.jpg"/><Relationship Id="rId11" Type="http://schemas.openxmlformats.org/officeDocument/2006/relationships/image" Target="media/image56.jpg"/><Relationship Id="rId55" Type="http://schemas.openxmlformats.org/officeDocument/2006/relationships/image" Target="media/image4.png"/><Relationship Id="rId10" Type="http://schemas.openxmlformats.org/officeDocument/2006/relationships/image" Target="media/image21.jpg"/><Relationship Id="rId54" Type="http://schemas.openxmlformats.org/officeDocument/2006/relationships/image" Target="media/image1.png"/><Relationship Id="rId13" Type="http://schemas.openxmlformats.org/officeDocument/2006/relationships/image" Target="media/image27.jpg"/><Relationship Id="rId57" Type="http://schemas.openxmlformats.org/officeDocument/2006/relationships/image" Target="media/image55.png"/><Relationship Id="rId12" Type="http://schemas.openxmlformats.org/officeDocument/2006/relationships/image" Target="media/image16.jpg"/><Relationship Id="rId56" Type="http://schemas.openxmlformats.org/officeDocument/2006/relationships/image" Target="media/image53.png"/><Relationship Id="rId15" Type="http://schemas.openxmlformats.org/officeDocument/2006/relationships/image" Target="media/image46.jpg"/><Relationship Id="rId59" Type="http://schemas.openxmlformats.org/officeDocument/2006/relationships/image" Target="media/image49.png"/><Relationship Id="rId14" Type="http://schemas.openxmlformats.org/officeDocument/2006/relationships/image" Target="media/image47.png"/><Relationship Id="rId58" Type="http://schemas.openxmlformats.org/officeDocument/2006/relationships/image" Target="media/image23.jpg"/><Relationship Id="rId17" Type="http://schemas.openxmlformats.org/officeDocument/2006/relationships/image" Target="media/image9.jpg"/><Relationship Id="rId16" Type="http://schemas.openxmlformats.org/officeDocument/2006/relationships/image" Target="media/image7.jpg"/><Relationship Id="rId19" Type="http://schemas.openxmlformats.org/officeDocument/2006/relationships/image" Target="media/image44.jpg"/><Relationship Id="rId18" Type="http://schemas.openxmlformats.org/officeDocument/2006/relationships/image" Target="media/image51.jp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7Lq6OMvUL9DeCIoEq7vpHQuZ0g==">CgMxLjAyD2lkLmd0NnU5eGE3b2ZndTIPaWQubmY4ZWI1a2EwdXIxMg9pZC54a2V0NHF1YzNoYzUyD2lkLnBzMmtsd2RnZmlzZjIOaWQudWcwZGh3dmtscnYyDmguNzc1MmIyNGN3eGZwMg9pZC41bDE5bDQ5cmxqdTUyD2lkLmJhNzJxem9yZThjejIOaC4yZWc1dnBzaGkyeGMyD2lkLnZkb3pjOWF3cHRmazIPaWQubnNpbzUzNXpteGpwMg9pZC5nZHNxdmd0d2Z3MGU4AHIhMTlaUFdmZjQ4aEhoWFJaZnZzLVJLYjFaRTJ0bEowNk9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Abdullah Ahmed</dc:creator>
</cp:coreProperties>
</file>